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numPr>
          <w:ilvl w:val="0"/>
          <w:numId w:val="0"/>
        </w:num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乡村医生岗位人员缺口和订单定向免费培养需求表</w:t>
      </w: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区名：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2"/>
        <w:gridCol w:w="1980"/>
        <w:gridCol w:w="2400"/>
        <w:gridCol w:w="1530"/>
        <w:gridCol w:w="1530"/>
        <w:gridCol w:w="1500"/>
        <w:gridCol w:w="1515"/>
        <w:gridCol w:w="15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5" w:hRule="atLeast"/>
          <w:jc w:val="center"/>
        </w:trPr>
        <w:tc>
          <w:tcPr>
            <w:tcW w:w="395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全区乡村医生岗位人员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缺口数量（人）</w:t>
            </w:r>
          </w:p>
        </w:tc>
        <w:tc>
          <w:tcPr>
            <w:tcW w:w="9975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订单定向免费培养需求数量（人）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  <w:jc w:val="center"/>
        </w:trPr>
        <w:tc>
          <w:tcPr>
            <w:tcW w:w="19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到2021年底缺口数量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到2025年底缺口数量</w:t>
            </w:r>
          </w:p>
        </w:tc>
        <w:tc>
          <w:tcPr>
            <w:tcW w:w="24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到2025年底定向生需求总量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2021年招生计划需求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2022年招生计划需求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2023年招生计划需求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2024年招生计划需求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2025年招生计划需求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9" w:hRule="atLeast"/>
          <w:jc w:val="center"/>
        </w:trPr>
        <w:tc>
          <w:tcPr>
            <w:tcW w:w="1972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8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0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3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3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1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numPr>
          <w:ilvl w:val="0"/>
          <w:numId w:val="0"/>
        </w:numPr>
        <w:jc w:val="center"/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                      </w:t>
      </w:r>
      <w:r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  <w:t xml:space="preserve">  填表人：             联系电话：</w:t>
      </w:r>
    </w:p>
    <w:p>
      <w:pPr>
        <w:numPr>
          <w:ilvl w:val="0"/>
          <w:numId w:val="0"/>
        </w:numPr>
        <w:jc w:val="center"/>
        <w:rPr>
          <w:rFonts w:hint="eastAsia" w:ascii="仿宋_GB2312" w:hAnsi="仿宋_GB2312" w:eastAsia="仿宋_GB2312" w:cs="仿宋_GB2312"/>
          <w:b/>
          <w:bCs/>
          <w:sz w:val="36"/>
          <w:szCs w:val="36"/>
          <w:lang w:val="en-US" w:eastAsia="zh-CN"/>
        </w:rPr>
      </w:pPr>
    </w:p>
    <w:p>
      <w:pPr>
        <w:numPr>
          <w:ilvl w:val="0"/>
          <w:numId w:val="0"/>
        </w:numPr>
        <w:jc w:val="center"/>
        <w:rPr>
          <w:rFonts w:hint="eastAsia" w:ascii="仿宋_GB2312" w:hAnsi="仿宋_GB2312" w:eastAsia="仿宋_GB2312" w:cs="仿宋_GB2312"/>
          <w:b/>
          <w:bCs/>
          <w:sz w:val="36"/>
          <w:szCs w:val="36"/>
          <w:lang w:val="en-US" w:eastAsia="zh-CN"/>
        </w:rPr>
      </w:pPr>
    </w:p>
    <w:p>
      <w:pPr>
        <w:tabs>
          <w:tab w:val="left" w:pos="1665"/>
          <w:tab w:val="center" w:pos="4422"/>
        </w:tabs>
        <w:jc w:val="left"/>
        <w:rPr>
          <w:b/>
          <w:sz w:val="32"/>
          <w:szCs w:val="32"/>
        </w:rPr>
      </w:pPr>
    </w:p>
    <w:p>
      <w:pPr>
        <w:tabs>
          <w:tab w:val="left" w:pos="1665"/>
          <w:tab w:val="center" w:pos="4422"/>
        </w:tabs>
        <w:jc w:val="left"/>
        <w:rPr>
          <w:b/>
          <w:sz w:val="32"/>
          <w:szCs w:val="32"/>
        </w:rPr>
        <w:sectPr>
          <w:pgSz w:w="16838" w:h="11906" w:orient="landscape"/>
          <w:pgMar w:top="1587" w:right="1440" w:bottom="1587" w:left="1440" w:header="851" w:footer="1531" w:gutter="0"/>
          <w:pgNumType w:fmt="numberInDash"/>
          <w:cols w:space="720" w:num="1"/>
          <w:rtlGutter w:val="0"/>
          <w:docGrid w:type="lines" w:linePitch="323" w:charSpace="0"/>
        </w:sectPr>
      </w:pPr>
    </w:p>
    <w:p>
      <w:pPr>
        <w:tabs>
          <w:tab w:val="left" w:pos="1665"/>
          <w:tab w:val="center" w:pos="4422"/>
        </w:tabs>
        <w:jc w:val="left"/>
        <w:rPr>
          <w:b/>
          <w:sz w:val="32"/>
          <w:szCs w:val="32"/>
        </w:rPr>
      </w:pPr>
      <w:bookmarkStart w:id="0" w:name="_GoBack"/>
      <w:bookmarkEnd w:id="0"/>
    </w:p>
    <w:p>
      <w:pPr>
        <w:tabs>
          <w:tab w:val="left" w:pos="1665"/>
          <w:tab w:val="center" w:pos="4422"/>
        </w:tabs>
        <w:jc w:val="left"/>
        <w:rPr>
          <w:b/>
          <w:sz w:val="32"/>
          <w:szCs w:val="32"/>
        </w:rPr>
      </w:pPr>
    </w:p>
    <w:p>
      <w:pPr>
        <w:tabs>
          <w:tab w:val="left" w:pos="1665"/>
          <w:tab w:val="center" w:pos="4422"/>
        </w:tabs>
        <w:jc w:val="left"/>
        <w:rPr>
          <w:b/>
          <w:sz w:val="32"/>
          <w:szCs w:val="32"/>
        </w:rPr>
      </w:pPr>
    </w:p>
    <w:p>
      <w:pPr>
        <w:tabs>
          <w:tab w:val="left" w:pos="1665"/>
          <w:tab w:val="center" w:pos="4422"/>
        </w:tabs>
        <w:jc w:val="left"/>
        <w:rPr>
          <w:b/>
          <w:sz w:val="32"/>
          <w:szCs w:val="32"/>
        </w:rPr>
      </w:pPr>
    </w:p>
    <w:p>
      <w:pPr>
        <w:tabs>
          <w:tab w:val="left" w:pos="1665"/>
          <w:tab w:val="center" w:pos="4422"/>
        </w:tabs>
        <w:jc w:val="left"/>
        <w:rPr>
          <w:b/>
          <w:sz w:val="32"/>
          <w:szCs w:val="32"/>
        </w:rPr>
      </w:pPr>
    </w:p>
    <w:p>
      <w:pPr>
        <w:tabs>
          <w:tab w:val="left" w:pos="1665"/>
          <w:tab w:val="center" w:pos="4422"/>
        </w:tabs>
        <w:jc w:val="left"/>
        <w:rPr>
          <w:b/>
          <w:sz w:val="32"/>
          <w:szCs w:val="32"/>
        </w:rPr>
      </w:pPr>
    </w:p>
    <w:p>
      <w:pPr>
        <w:tabs>
          <w:tab w:val="left" w:pos="1665"/>
          <w:tab w:val="center" w:pos="4422"/>
        </w:tabs>
        <w:jc w:val="left"/>
        <w:rPr>
          <w:b/>
          <w:sz w:val="32"/>
          <w:szCs w:val="32"/>
        </w:rPr>
      </w:pPr>
    </w:p>
    <w:p>
      <w:pPr>
        <w:tabs>
          <w:tab w:val="left" w:pos="1665"/>
          <w:tab w:val="center" w:pos="4422"/>
        </w:tabs>
        <w:jc w:val="left"/>
        <w:rPr>
          <w:b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方正舒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28169E"/>
    <w:rsid w:val="21705981"/>
    <w:rsid w:val="683D4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2021-05-25T05:55:00Z</dcterms:created>
  <dc:creator>wu'x's</dc:creator>
  <cp:lastModifiedBy>admin</cp:lastModifiedBy>
  <dcterms:modified xsi:type="dcterms:W3CDTF">2021-05-28T02:55:33Z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