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contextualSpacing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《北京市家政服务合同（员工制管理模式示范文本）（征求意见稿）》起草说明</w:t>
      </w:r>
    </w:p>
    <w:p>
      <w:pPr>
        <w:spacing w:line="560" w:lineRule="exac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kern w:val="0"/>
          <w:sz w:val="32"/>
          <w:szCs w:val="32"/>
          <w:lang w:bidi="ar"/>
        </w:rPr>
      </w:pPr>
      <w:r>
        <w:rPr>
          <w:rFonts w:ascii="仿宋_GB2312" w:eastAsia="仿宋_GB2312"/>
          <w:kern w:val="0"/>
          <w:sz w:val="32"/>
          <w:szCs w:val="32"/>
          <w:lang w:bidi="ar"/>
        </w:rPr>
        <w:t>为加快推进家政服务业健康发展，</w:t>
      </w:r>
      <w:r>
        <w:rPr>
          <w:rFonts w:hint="eastAsia" w:ascii="仿宋_GB2312" w:eastAsia="仿宋_GB2312"/>
          <w:kern w:val="0"/>
          <w:sz w:val="32"/>
          <w:szCs w:val="32"/>
          <w:lang w:bidi="ar"/>
        </w:rPr>
        <w:t>促进家政服务由“中介制”向“员工制管理模式”转型发展，创造公平、有序、诚信的市场环境，</w:t>
      </w:r>
      <w:r>
        <w:rPr>
          <w:rFonts w:ascii="仿宋_GB2312" w:eastAsia="仿宋_GB2312"/>
          <w:kern w:val="0"/>
          <w:sz w:val="32"/>
          <w:szCs w:val="32"/>
          <w:lang w:bidi="ar"/>
        </w:rPr>
        <w:t>更好满足人民群众对</w:t>
      </w:r>
      <w:r>
        <w:rPr>
          <w:rFonts w:hint="eastAsia" w:ascii="仿宋_GB2312" w:eastAsia="仿宋_GB2312"/>
          <w:kern w:val="0"/>
          <w:sz w:val="32"/>
          <w:szCs w:val="32"/>
          <w:lang w:bidi="ar"/>
        </w:rPr>
        <w:t>高品质家政服务</w:t>
      </w:r>
      <w:r>
        <w:rPr>
          <w:rFonts w:ascii="仿宋_GB2312" w:eastAsia="仿宋_GB2312"/>
          <w:kern w:val="0"/>
          <w:sz w:val="32"/>
          <w:szCs w:val="32"/>
          <w:lang w:bidi="ar"/>
        </w:rPr>
        <w:t>的迫切需求，着力扩大家政服务有效供给，提升家政服务质量，依据相关法律法规和政策措施，北京市商务局</w:t>
      </w:r>
      <w:r>
        <w:rPr>
          <w:rFonts w:hint="eastAsia" w:ascii="仿宋_GB2312" w:eastAsia="仿宋_GB2312"/>
          <w:kern w:val="0"/>
          <w:sz w:val="32"/>
          <w:szCs w:val="32"/>
          <w:lang w:bidi="ar"/>
        </w:rPr>
        <w:t>会同北京市市场监督管理局起草了</w:t>
      </w:r>
      <w:r>
        <w:rPr>
          <w:rFonts w:ascii="仿宋_GB2312" w:eastAsia="仿宋_GB2312"/>
          <w:kern w:val="0"/>
          <w:sz w:val="32"/>
          <w:szCs w:val="32"/>
          <w:lang w:bidi="ar"/>
        </w:rPr>
        <w:t>《北京市家政服务合同（员工制管理模式示范文本）》，</w:t>
      </w:r>
      <w:r>
        <w:rPr>
          <w:rFonts w:hint="eastAsia" w:ascii="仿宋_GB2312" w:hAnsi="仿宋" w:eastAsia="仿宋_GB2312"/>
          <w:sz w:val="32"/>
          <w:szCs w:val="32"/>
        </w:rPr>
        <w:t>现将起草情况说明如下：</w:t>
      </w:r>
    </w:p>
    <w:p>
      <w:pPr>
        <w:spacing w:line="56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黑体" w:eastAsia="黑体"/>
          <w:sz w:val="32"/>
          <w:szCs w:val="32"/>
        </w:rPr>
        <w:t>一、起草背景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为深入贯彻落实全国服务业大会精神和党中央、国务院关于发展家政服务业的决策部署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商务部等9部门《关于促进家政服务业高质量发展的若干政策措施的通知》</w:t>
      </w:r>
      <w:r>
        <w:rPr>
          <w:rFonts w:hint="eastAsia" w:ascii="仿宋_GB2312" w:hAnsi="仿宋_GB2312" w:eastAsia="仿宋_GB2312" w:cs="仿宋_GB2312"/>
          <w:sz w:val="32"/>
          <w:szCs w:val="32"/>
        </w:rPr>
        <w:t>(</w:t>
      </w:r>
      <w:r>
        <w:rPr>
          <w:rFonts w:ascii="仿宋_GB2312" w:hAnsi="仿宋_GB2312" w:eastAsia="仿宋_GB2312" w:cs="仿宋_GB2312"/>
          <w:sz w:val="32"/>
          <w:szCs w:val="32"/>
        </w:rPr>
        <w:t>商服贸函〔2026〕322号</w:t>
      </w:r>
      <w:r>
        <w:rPr>
          <w:rFonts w:hint="eastAsia" w:ascii="仿宋_GB2312" w:hAnsi="仿宋_GB2312" w:eastAsia="仿宋_GB2312" w:cs="仿宋_GB2312"/>
          <w:sz w:val="32"/>
          <w:szCs w:val="32"/>
        </w:rPr>
        <w:t>)、以及</w:t>
      </w:r>
      <w:r>
        <w:rPr>
          <w:rFonts w:ascii="仿宋_GB2312" w:hAnsi="仿宋_GB2312" w:eastAsia="仿宋_GB2312" w:cs="仿宋_GB2312"/>
          <w:sz w:val="32"/>
          <w:szCs w:val="32"/>
        </w:rPr>
        <w:t>市委、市政府相关工作要求，加快推进家政服务业健康</w:t>
      </w:r>
      <w:r>
        <w:rPr>
          <w:rFonts w:hint="eastAsia" w:ascii="仿宋_GB2312" w:hAnsi="仿宋_GB2312" w:eastAsia="仿宋_GB2312" w:cs="仿宋_GB2312"/>
          <w:sz w:val="32"/>
          <w:szCs w:val="32"/>
        </w:rPr>
        <w:t>、有序</w:t>
      </w:r>
      <w:r>
        <w:rPr>
          <w:rFonts w:ascii="仿宋_GB2312" w:hAnsi="仿宋_GB2312" w:eastAsia="仿宋_GB2312" w:cs="仿宋_GB2312"/>
          <w:sz w:val="32"/>
          <w:szCs w:val="32"/>
        </w:rPr>
        <w:t>发展，更好满足人民群众</w:t>
      </w:r>
      <w:r>
        <w:rPr>
          <w:rFonts w:ascii="仿宋_GB2312" w:eastAsia="仿宋_GB2312"/>
          <w:kern w:val="0"/>
          <w:sz w:val="32"/>
          <w:szCs w:val="32"/>
          <w:lang w:bidi="ar"/>
        </w:rPr>
        <w:t>对</w:t>
      </w:r>
      <w:r>
        <w:rPr>
          <w:rFonts w:hint="eastAsia" w:ascii="仿宋_GB2312" w:eastAsia="仿宋_GB2312"/>
          <w:kern w:val="0"/>
          <w:sz w:val="32"/>
          <w:szCs w:val="32"/>
          <w:lang w:bidi="ar"/>
        </w:rPr>
        <w:t>高品质家政服务</w:t>
      </w:r>
      <w:r>
        <w:rPr>
          <w:rFonts w:ascii="仿宋_GB2312" w:eastAsia="仿宋_GB2312"/>
          <w:kern w:val="0"/>
          <w:sz w:val="32"/>
          <w:szCs w:val="32"/>
          <w:lang w:bidi="ar"/>
        </w:rPr>
        <w:t>的迫切需求</w:t>
      </w:r>
      <w:r>
        <w:rPr>
          <w:rFonts w:ascii="仿宋_GB2312" w:hAnsi="仿宋_GB2312" w:eastAsia="仿宋_GB2312" w:cs="仿宋_GB2312"/>
          <w:sz w:val="32"/>
          <w:szCs w:val="32"/>
        </w:rPr>
        <w:t>，着力扩大家政服务有效供给，</w:t>
      </w:r>
      <w:r>
        <w:rPr>
          <w:rFonts w:hint="eastAsia" w:ascii="仿宋_GB2312" w:eastAsia="仿宋_GB2312"/>
          <w:kern w:val="0"/>
          <w:sz w:val="32"/>
          <w:szCs w:val="32"/>
          <w:lang w:bidi="ar"/>
        </w:rPr>
        <w:t>促进家政服务由“中介制”向“员工制管理模式”转型发展，创造公平、有序、诚信的市场环境，</w:t>
      </w:r>
      <w:r>
        <w:rPr>
          <w:rFonts w:ascii="仿宋_GB2312" w:hAnsi="仿宋_GB2312" w:eastAsia="仿宋_GB2312" w:cs="仿宋_GB2312"/>
          <w:sz w:val="32"/>
          <w:szCs w:val="32"/>
        </w:rPr>
        <w:t>提升家政服务质量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  <w:r>
        <w:rPr>
          <w:rFonts w:ascii="仿宋_GB2312" w:hAnsi="仿宋_GB2312" w:eastAsia="仿宋_GB2312" w:cs="仿宋_GB2312"/>
          <w:sz w:val="32"/>
          <w:szCs w:val="32"/>
        </w:rPr>
        <w:t>依据相关法律法规和政策措施，</w:t>
      </w:r>
      <w:r>
        <w:rPr>
          <w:rFonts w:ascii="仿宋_GB2312" w:eastAsia="仿宋_GB2312"/>
          <w:kern w:val="0"/>
          <w:sz w:val="32"/>
          <w:szCs w:val="32"/>
          <w:lang w:bidi="ar"/>
        </w:rPr>
        <w:t>北京市商务局</w:t>
      </w:r>
      <w:r>
        <w:rPr>
          <w:rFonts w:hint="eastAsia" w:ascii="仿宋_GB2312" w:eastAsia="仿宋_GB2312"/>
          <w:kern w:val="0"/>
          <w:sz w:val="32"/>
          <w:szCs w:val="32"/>
          <w:lang w:bidi="ar"/>
        </w:rPr>
        <w:t>会同北京市市场监督管理局起草了</w:t>
      </w:r>
      <w:r>
        <w:rPr>
          <w:rFonts w:ascii="仿宋_GB2312" w:eastAsia="仿宋_GB2312"/>
          <w:kern w:val="0"/>
          <w:sz w:val="32"/>
          <w:szCs w:val="32"/>
          <w:lang w:bidi="ar"/>
        </w:rPr>
        <w:t>《北京市家政服务合同（员工制管理模式示范文本）》</w:t>
      </w:r>
      <w:r>
        <w:rPr>
          <w:rFonts w:ascii="仿宋_GB2312" w:hAnsi="仿宋_GB2312" w:eastAsia="仿宋_GB2312" w:cs="仿宋_GB2312"/>
          <w:sz w:val="32"/>
          <w:szCs w:val="32"/>
        </w:rPr>
        <w:t>（以下简称《</w:t>
      </w:r>
      <w:r>
        <w:rPr>
          <w:rFonts w:hint="eastAsia" w:ascii="仿宋_GB2312" w:hAnsi="仿宋_GB2312" w:eastAsia="仿宋_GB2312" w:cs="仿宋_GB2312"/>
          <w:sz w:val="32"/>
          <w:szCs w:val="32"/>
        </w:rPr>
        <w:t>家政服务合同</w:t>
      </w:r>
      <w:r>
        <w:rPr>
          <w:rFonts w:ascii="仿宋_GB2312" w:hAnsi="仿宋_GB2312" w:eastAsia="仿宋_GB2312" w:cs="仿宋_GB2312"/>
          <w:sz w:val="32"/>
          <w:szCs w:val="32"/>
        </w:rPr>
        <w:t>》）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560" w:lineRule="exact"/>
        <w:ind w:left="640"/>
        <w:rPr>
          <w:rFonts w:hint="eastAsia" w:ascii="Times New Roman" w:hAnsi="黑体" w:eastAsia="黑体"/>
          <w:sz w:val="32"/>
          <w:szCs w:val="32"/>
        </w:rPr>
      </w:pPr>
      <w:r>
        <w:rPr>
          <w:rFonts w:hint="eastAsia" w:ascii="Times New Roman" w:hAnsi="黑体" w:eastAsia="黑体"/>
          <w:sz w:val="32"/>
          <w:szCs w:val="32"/>
        </w:rPr>
        <w:t>二、制定依据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家政服务合同</w:t>
      </w:r>
      <w:r>
        <w:rPr>
          <w:rFonts w:hint="eastAsia" w:ascii="Times New Roman" w:hAnsi="Times New Roman" w:eastAsia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主要</w:t>
      </w:r>
      <w:r>
        <w:rPr>
          <w:rFonts w:hint="eastAsia" w:ascii="仿宋_GB2312" w:hAnsi="仿宋" w:eastAsia="仿宋_GB2312"/>
          <w:sz w:val="32"/>
          <w:szCs w:val="32"/>
        </w:rPr>
        <w:t>依据</w:t>
      </w:r>
      <w:r>
        <w:rPr>
          <w:rFonts w:ascii="仿宋_GB2312" w:eastAsia="仿宋_GB2312"/>
          <w:kern w:val="0"/>
          <w:sz w:val="32"/>
          <w:szCs w:val="32"/>
          <w:lang w:bidi="ar"/>
        </w:rPr>
        <w:t>《中华人民共和国民法典》《中华人民共和国消费者权益保护法》《家庭服务业管理暂行办法》等法律法规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jc w:val="left"/>
        <w:rPr>
          <w:rFonts w:hint="eastAsia" w:ascii="Times New Roman" w:hAnsi="黑体" w:eastAsia="黑体"/>
          <w:sz w:val="32"/>
          <w:szCs w:val="32"/>
        </w:rPr>
      </w:pPr>
      <w:r>
        <w:rPr>
          <w:rFonts w:hint="eastAsia" w:ascii="Times New Roman" w:hAnsi="黑体" w:eastAsia="黑体"/>
          <w:sz w:val="32"/>
          <w:szCs w:val="32"/>
        </w:rPr>
        <w:t>三、主要内容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家政服务合同</w:t>
      </w:r>
      <w:r>
        <w:rPr>
          <w:rFonts w:hint="eastAsia" w:ascii="仿宋_GB2312" w:hAnsi="仿宋" w:eastAsia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共计10条，包括家政服务消费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基本要求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、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服务期限与工作时间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、家政服务员工作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适应期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、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服务费用及支付方式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、家政服务消费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的权利义务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、家政服务机构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的权利义务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、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违约责任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、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合同争议的解决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、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其他约定事项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、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合同的生效与终止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等，以及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附件1甲方信息登记表（参考格式）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附件2甲方身份证明（复印件）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附件3乙方营业证照（复印件）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附件4家政服务员身份证明（复印件）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附件5家政服务员健康证明（复印件）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附件6家政服务员技能证书（复印件）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附件7家政服务合同变更书（参考格式）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等附件内容。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黑体" w:eastAsia="黑体"/>
          <w:sz w:val="32"/>
          <w:szCs w:val="32"/>
        </w:rPr>
        <w:t>四、</w:t>
      </w:r>
      <w:r>
        <w:rPr>
          <w:rFonts w:ascii="Times New Roman" w:hAnsi="黑体" w:eastAsia="黑体"/>
          <w:sz w:val="32"/>
          <w:szCs w:val="32"/>
        </w:rPr>
        <w:t>起草过程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2026年4月，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北京市商务局会同北京市市场监督管理局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启动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《北京市家政服务合同（员工制管理模式示范文本）》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制订工作，邀请行业协会、行业专家学者、法律专家、家政服务机构、家政服务消费者、家政服务员等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深度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座谈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研究，系统调研家政服务过程中遇到的重点、难点问题，针对反映强烈、意见较为集中的问题进行认真研究，寻求解决方案，并依据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《中华人民共和国民法典》《中华人民共和国消费者权益保护法》《家庭服务业管理暂行办法》等法律法规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，制订完成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《北京市家政服务合同（员工制管理模式示范文本）》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征求意见稿。</w:t>
      </w:r>
    </w:p>
    <w:p/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655"/>
    <w:rsid w:val="000C65F8"/>
    <w:rsid w:val="0010659F"/>
    <w:rsid w:val="00141E88"/>
    <w:rsid w:val="001B53B8"/>
    <w:rsid w:val="00503032"/>
    <w:rsid w:val="00504B20"/>
    <w:rsid w:val="005D738C"/>
    <w:rsid w:val="00692655"/>
    <w:rsid w:val="00692CA6"/>
    <w:rsid w:val="007E4B01"/>
    <w:rsid w:val="008518A3"/>
    <w:rsid w:val="00AF7903"/>
    <w:rsid w:val="00B24378"/>
    <w:rsid w:val="00B54C3F"/>
    <w:rsid w:val="00C31AB0"/>
    <w:rsid w:val="00D470B1"/>
    <w:rsid w:val="00D83084"/>
    <w:rsid w:val="00E02EDA"/>
    <w:rsid w:val="00EC4BE9"/>
    <w:rsid w:val="4886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qFormat="1"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4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5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6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7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8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9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semiHidden/>
    <w:unhideWhenUsed/>
    <w:qFormat/>
    <w:uiPriority w:val="99"/>
    <w:pPr>
      <w:ind w:left="200" w:leftChars="200" w:hanging="200" w:hangingChars="200"/>
    </w:pPr>
  </w:style>
  <w:style w:type="paragraph" w:styleId="12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标题 1 字符"/>
    <w:basedOn w:val="15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5"/>
    <w:link w:val="5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5"/>
    <w:link w:val="6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5"/>
    <w:link w:val="7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1">
    <w:name w:val="标题 6 字符"/>
    <w:basedOn w:val="15"/>
    <w:link w:val="8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5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160</Words>
  <Characters>913</Characters>
  <Lines>7</Lines>
  <Paragraphs>2</Paragraphs>
  <TotalTime>7</TotalTime>
  <ScaleCrop>false</ScaleCrop>
  <LinksUpToDate>false</LinksUpToDate>
  <CharactersWithSpaces>1071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2026-10-13T07:36:00Z</dcterms:created>
  <dc:creator>jun wang</dc:creator>
  <cp:lastModifiedBy>邱钰雯</cp:lastModifiedBy>
  <dcterms:modified xsi:type="dcterms:W3CDTF">2026-10-13T08:03:31Z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5BDD8503BB394E3DB40F3AB2A622FED1</vt:lpwstr>
  </property>
</Properties>
</file>