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7B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hint="eastAsia" w:ascii="黑体" w:hAnsi="黑体" w:eastAsia="黑体" w:cs="黑体"/>
          <w:sz w:val="32"/>
          <w:szCs w:val="32"/>
        </w:rPr>
      </w:pPr>
      <w:r>
        <w:rPr>
          <w:rFonts w:hint="eastAsia" w:ascii="黑体" w:hAnsi="黑体" w:eastAsia="黑体" w:cs="黑体"/>
          <w:sz w:val="32"/>
          <w:szCs w:val="32"/>
        </w:rPr>
        <w:t>附件1</w:t>
      </w:r>
    </w:p>
    <w:p w14:paraId="382F1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hint="eastAsia" w:ascii="仿宋_GB2312" w:eastAsia="仿宋_GB2312"/>
          <w:sz w:val="32"/>
          <w:szCs w:val="32"/>
        </w:rPr>
      </w:pPr>
    </w:p>
    <w:p w14:paraId="73EE8B7B">
      <w:pPr>
        <w:autoSpaceDE w:val="0"/>
        <w:autoSpaceDN w:val="0"/>
        <w:adjustRightInd w:val="0"/>
        <w:spacing w:line="560" w:lineRule="exact"/>
        <w:jc w:val="center"/>
        <w:outlineLvl w:val="0"/>
        <w:rPr>
          <w:rFonts w:hint="eastAsia" w:ascii="方正小标宋简体" w:eastAsia="方正小标宋简体"/>
          <w:kern w:val="0"/>
          <w:sz w:val="44"/>
          <w:szCs w:val="40"/>
        </w:rPr>
      </w:pPr>
      <w:r>
        <w:rPr>
          <w:rFonts w:hint="eastAsia" w:ascii="方正小标宋简体" w:eastAsia="方正小标宋简体"/>
          <w:kern w:val="0"/>
          <w:sz w:val="44"/>
          <w:szCs w:val="40"/>
        </w:rPr>
        <w:t>北京市电动自行车废铅蓄电池回收处理</w:t>
      </w:r>
    </w:p>
    <w:p w14:paraId="31BBA3A5">
      <w:pPr>
        <w:autoSpaceDE w:val="0"/>
        <w:autoSpaceDN w:val="0"/>
        <w:adjustRightInd w:val="0"/>
        <w:spacing w:line="560" w:lineRule="exact"/>
        <w:jc w:val="center"/>
        <w:outlineLvl w:val="0"/>
        <w:rPr>
          <w:rFonts w:ascii="方正小标宋简体" w:eastAsia="方正小标宋简体"/>
          <w:kern w:val="0"/>
          <w:sz w:val="44"/>
          <w:szCs w:val="40"/>
        </w:rPr>
      </w:pPr>
      <w:r>
        <w:rPr>
          <w:rFonts w:hint="eastAsia" w:ascii="方正小标宋简体" w:eastAsia="方正小标宋简体"/>
          <w:kern w:val="0"/>
          <w:sz w:val="44"/>
          <w:szCs w:val="40"/>
        </w:rPr>
        <w:t>环境管理办法（试行）</w:t>
      </w:r>
    </w:p>
    <w:p w14:paraId="2738D45E">
      <w:pPr>
        <w:spacing w:line="56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征求意见</w:t>
      </w:r>
      <w:r>
        <w:rPr>
          <w:rFonts w:hint="eastAsia" w:ascii="楷体_GB2312" w:hAnsi="楷体_GB2312" w:eastAsia="楷体_GB2312" w:cs="楷体_GB2312"/>
          <w:sz w:val="32"/>
          <w:szCs w:val="32"/>
        </w:rPr>
        <w:t>稿）</w:t>
      </w:r>
    </w:p>
    <w:p w14:paraId="017B8C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sz w:val="32"/>
          <w:szCs w:val="32"/>
        </w:rPr>
      </w:pPr>
    </w:p>
    <w:p w14:paraId="6F4155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sz w:val="32"/>
          <w:szCs w:val="32"/>
        </w:rPr>
      </w:pPr>
      <w:r>
        <w:rPr>
          <w:rFonts w:hint="eastAsia" w:ascii="黑体" w:hAnsi="黑体" w:eastAsia="黑体"/>
          <w:sz w:val="32"/>
          <w:szCs w:val="32"/>
        </w:rPr>
        <w:t>第一章 总则</w:t>
      </w:r>
    </w:p>
    <w:p w14:paraId="785407D2">
      <w:pPr>
        <w:keepNext w:val="0"/>
        <w:keepLines w:val="0"/>
        <w:pageBreakBefore w:val="0"/>
        <w:widowControl w:val="0"/>
        <w:kinsoku/>
        <w:wordWrap/>
        <w:overflowPunct/>
        <w:topLinePunct w:val="0"/>
        <w:autoSpaceDE/>
        <w:autoSpaceDN/>
        <w:bidi w:val="0"/>
        <w:adjustRightInd/>
        <w:snapToGrid/>
        <w:spacing w:line="560" w:lineRule="exact"/>
        <w:ind w:firstLine="651"/>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rPr>
        <w:t>第一条</w:t>
      </w:r>
      <w:r>
        <w:rPr>
          <w:rFonts w:hint="eastAsia" w:ascii="仿宋_GB2312" w:hAnsi="仿宋_GB2312" w:eastAsia="仿宋_GB2312" w:cs="仿宋_GB2312"/>
          <w:sz w:val="32"/>
          <w:szCs w:val="32"/>
        </w:rPr>
        <w:t xml:space="preserve"> 为</w:t>
      </w:r>
      <w:r>
        <w:rPr>
          <w:rFonts w:hint="eastAsia" w:ascii="仿宋_GB2312" w:hAnsi="仿宋_GB2312" w:eastAsia="仿宋_GB2312" w:cs="仿宋_GB2312"/>
          <w:sz w:val="32"/>
          <w:szCs w:val="32"/>
          <w:lang w:eastAsia="zh-CN"/>
        </w:rPr>
        <w:t>加强本市</w:t>
      </w:r>
      <w:r>
        <w:rPr>
          <w:rFonts w:hint="eastAsia" w:ascii="仿宋_GB2312" w:hAnsi="仿宋_GB2312" w:eastAsia="仿宋_GB2312" w:cs="仿宋_GB2312"/>
          <w:sz w:val="32"/>
          <w:szCs w:val="32"/>
        </w:rPr>
        <w:t>电动自行车废</w:t>
      </w:r>
      <w:r>
        <w:rPr>
          <w:rFonts w:hint="eastAsia" w:ascii="仿宋_GB2312" w:hAnsi="仿宋_GB2312" w:eastAsia="仿宋_GB2312" w:cs="仿宋_GB2312"/>
          <w:sz w:val="32"/>
          <w:szCs w:val="32"/>
          <w:lang w:eastAsia="zh-CN"/>
        </w:rPr>
        <w:t>铅</w:t>
      </w:r>
      <w:r>
        <w:rPr>
          <w:rFonts w:hint="eastAsia" w:ascii="仿宋_GB2312" w:hAnsi="仿宋_GB2312" w:eastAsia="仿宋_GB2312" w:cs="仿宋_GB2312"/>
          <w:sz w:val="32"/>
          <w:szCs w:val="32"/>
        </w:rPr>
        <w:t>蓄电池</w:t>
      </w:r>
      <w:r>
        <w:rPr>
          <w:rFonts w:hint="eastAsia" w:ascii="仿宋_GB2312" w:hAnsi="仿宋_GB2312" w:eastAsia="仿宋_GB2312" w:cs="仿宋_GB2312"/>
          <w:sz w:val="32"/>
          <w:szCs w:val="32"/>
          <w:lang w:eastAsia="zh-CN"/>
        </w:rPr>
        <w:t>污染环境防治监督管理</w:t>
      </w:r>
      <w:r>
        <w:rPr>
          <w:rFonts w:hint="eastAsia" w:ascii="仿宋_GB2312" w:hAnsi="仿宋_GB2312" w:eastAsia="仿宋_GB2312" w:cs="仿宋_GB2312"/>
          <w:sz w:val="32"/>
          <w:szCs w:val="32"/>
        </w:rPr>
        <w:t>，根据《中华人民共和国环境保护法》《中华人民共和国固体废物污染环境防治法》《</w:t>
      </w:r>
      <w:r>
        <w:rPr>
          <w:rFonts w:hint="eastAsia" w:ascii="仿宋_GB2312" w:hAnsi="仿宋_GB2312" w:eastAsia="仿宋_GB2312" w:cs="仿宋_GB2312"/>
          <w:sz w:val="32"/>
          <w:szCs w:val="32"/>
          <w:lang w:eastAsia="zh-CN"/>
        </w:rPr>
        <w:t>北京市危险废物污染环境防治条例</w:t>
      </w:r>
      <w:r>
        <w:rPr>
          <w:rFonts w:hint="eastAsia" w:ascii="仿宋_GB2312" w:hAnsi="仿宋_GB2312" w:eastAsia="仿宋_GB2312" w:cs="仿宋_GB2312"/>
          <w:sz w:val="32"/>
          <w:szCs w:val="32"/>
        </w:rPr>
        <w:t>》《北京市非机动车管理条例》等法律</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法规，</w:t>
      </w:r>
      <w:r>
        <w:rPr>
          <w:rFonts w:hint="eastAsia" w:ascii="仿宋_GB2312" w:hAnsi="仿宋_GB2312" w:eastAsia="仿宋_GB2312" w:cs="仿宋_GB2312"/>
          <w:sz w:val="32"/>
          <w:szCs w:val="32"/>
          <w:lang w:eastAsia="zh-CN"/>
        </w:rPr>
        <w:t>及</w:t>
      </w:r>
      <w:r>
        <w:rPr>
          <w:rFonts w:hint="eastAsia" w:ascii="仿宋_GB2312" w:eastAsia="仿宋_GB2312"/>
          <w:sz w:val="32"/>
          <w:szCs w:val="32"/>
        </w:rPr>
        <w:t>《生态环境部办公厅 交通运输部办公厅关于印发</w:t>
      </w:r>
      <w:r>
        <w:rPr>
          <w:rFonts w:hint="eastAsia" w:ascii="仿宋_GB2312" w:eastAsia="仿宋_GB2312"/>
          <w:sz w:val="32"/>
          <w:szCs w:val="32"/>
          <w:lang w:eastAsia="zh-CN"/>
        </w:rPr>
        <w:t>〈</w:t>
      </w:r>
      <w:r>
        <w:rPr>
          <w:rFonts w:hint="eastAsia" w:ascii="仿宋_GB2312" w:eastAsia="仿宋_GB2312"/>
          <w:sz w:val="32"/>
          <w:szCs w:val="32"/>
        </w:rPr>
        <w:t>铅蓄电池生产企业集中收集和跨区域转运制度试点工作方案</w:t>
      </w:r>
      <w:r>
        <w:rPr>
          <w:rFonts w:hint="eastAsia" w:ascii="仿宋_GB2312" w:eastAsia="仿宋_GB2312"/>
          <w:sz w:val="32"/>
          <w:szCs w:val="32"/>
          <w:lang w:eastAsia="zh-CN"/>
        </w:rPr>
        <w:t>〉</w:t>
      </w:r>
      <w:r>
        <w:rPr>
          <w:rFonts w:hint="eastAsia" w:ascii="仿宋_GB2312" w:eastAsia="仿宋_GB2312"/>
          <w:sz w:val="32"/>
          <w:szCs w:val="32"/>
        </w:rPr>
        <w:t>的通知》</w:t>
      </w:r>
      <w:r>
        <w:rPr>
          <w:rFonts w:hint="eastAsia" w:ascii="仿宋_GB2312" w:hAnsi="仿宋_GB2312" w:eastAsia="仿宋_GB2312" w:cs="仿宋_GB2312"/>
          <w:sz w:val="32"/>
          <w:szCs w:val="32"/>
          <w:lang w:eastAsia="zh-CN"/>
        </w:rPr>
        <w:t>等政策，</w:t>
      </w:r>
      <w:r>
        <w:rPr>
          <w:rFonts w:hint="eastAsia" w:ascii="仿宋_GB2312" w:hAnsi="仿宋_GB2312" w:eastAsia="仿宋_GB2312" w:cs="仿宋_GB2312"/>
          <w:sz w:val="32"/>
          <w:szCs w:val="32"/>
        </w:rPr>
        <w:t>结合本市实际，制定本办法</w:t>
      </w:r>
      <w:r>
        <w:rPr>
          <w:rFonts w:hint="eastAsia" w:ascii="仿宋_GB2312" w:hAnsi="仿宋_GB2312" w:eastAsia="仿宋_GB2312" w:cs="仿宋_GB2312"/>
          <w:sz w:val="32"/>
          <w:szCs w:val="32"/>
          <w:lang w:eastAsia="zh-CN"/>
        </w:rPr>
        <w:t>。</w:t>
      </w:r>
    </w:p>
    <w:p w14:paraId="20B6F2B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第二条</w:t>
      </w:r>
      <w:r>
        <w:rPr>
          <w:rFonts w:hint="eastAsia" w:ascii="仿宋_GB2312" w:hAnsi="仿宋_GB2312" w:eastAsia="仿宋_GB2312" w:cs="仿宋_GB2312"/>
          <w:sz w:val="32"/>
          <w:szCs w:val="32"/>
        </w:rPr>
        <w:t xml:space="preserve"> 本市行政区域内电动自行车废</w:t>
      </w:r>
      <w:r>
        <w:rPr>
          <w:rFonts w:hint="eastAsia" w:ascii="仿宋_GB2312" w:hAnsi="仿宋_GB2312" w:eastAsia="仿宋_GB2312" w:cs="仿宋_GB2312"/>
          <w:sz w:val="32"/>
          <w:szCs w:val="32"/>
          <w:lang w:eastAsia="zh-CN"/>
        </w:rPr>
        <w:t>铅</w:t>
      </w:r>
      <w:r>
        <w:rPr>
          <w:rFonts w:hint="eastAsia" w:ascii="仿宋_GB2312" w:hAnsi="仿宋_GB2312" w:eastAsia="仿宋_GB2312" w:cs="仿宋_GB2312"/>
          <w:sz w:val="32"/>
          <w:szCs w:val="32"/>
        </w:rPr>
        <w:t>蓄电池</w:t>
      </w:r>
      <w:r>
        <w:rPr>
          <w:rFonts w:hint="eastAsia" w:ascii="仿宋_GB2312" w:hAnsi="仿宋_GB2312" w:eastAsia="仿宋_GB2312" w:cs="仿宋_GB2312"/>
          <w:sz w:val="32"/>
          <w:szCs w:val="32"/>
          <w:lang w:eastAsia="zh-CN"/>
        </w:rPr>
        <w:t>回收、</w:t>
      </w:r>
      <w:r>
        <w:rPr>
          <w:rFonts w:hint="eastAsia" w:ascii="仿宋_GB2312" w:hAnsi="仿宋_GB2312" w:eastAsia="仿宋_GB2312" w:cs="仿宋_GB2312"/>
          <w:sz w:val="32"/>
          <w:szCs w:val="32"/>
        </w:rPr>
        <w:t>贮存、转移</w:t>
      </w:r>
      <w:r>
        <w:rPr>
          <w:rFonts w:hint="eastAsia" w:ascii="仿宋_GB2312" w:hAnsi="仿宋_GB2312" w:eastAsia="仿宋_GB2312" w:cs="仿宋_GB2312"/>
          <w:sz w:val="32"/>
          <w:szCs w:val="32"/>
          <w:lang w:eastAsia="zh-CN"/>
        </w:rPr>
        <w:t>、利用、处置</w:t>
      </w:r>
      <w:r>
        <w:rPr>
          <w:rFonts w:hint="eastAsia" w:ascii="仿宋_GB2312" w:hAnsi="仿宋_GB2312" w:eastAsia="仿宋_GB2312" w:cs="仿宋_GB2312"/>
          <w:sz w:val="32"/>
          <w:szCs w:val="32"/>
        </w:rPr>
        <w:t>活动</w:t>
      </w:r>
      <w:r>
        <w:rPr>
          <w:rFonts w:hint="eastAsia" w:ascii="仿宋_GB2312" w:hAnsi="仿宋_GB2312" w:eastAsia="仿宋_GB2312" w:cs="仿宋_GB2312"/>
          <w:sz w:val="32"/>
          <w:szCs w:val="32"/>
          <w:lang w:eastAsia="zh-CN"/>
        </w:rPr>
        <w:t>和污染防治</w:t>
      </w:r>
      <w:r>
        <w:rPr>
          <w:rFonts w:hint="eastAsia" w:ascii="仿宋_GB2312" w:hAnsi="仿宋_GB2312" w:eastAsia="仿宋_GB2312" w:cs="仿宋_GB2312"/>
          <w:sz w:val="32"/>
          <w:szCs w:val="32"/>
        </w:rPr>
        <w:t>监督管理，应当遵守本办法。</w:t>
      </w:r>
    </w:p>
    <w:p w14:paraId="2DB88C9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三</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 xml:space="preserve"> 电动自行车</w:t>
      </w:r>
      <w:r>
        <w:rPr>
          <w:rFonts w:hint="eastAsia" w:ascii="仿宋_GB2312" w:hAnsi="仿宋_GB2312" w:eastAsia="仿宋_GB2312" w:cs="仿宋_GB2312"/>
          <w:sz w:val="32"/>
          <w:szCs w:val="32"/>
          <w:lang w:eastAsia="zh-CN"/>
        </w:rPr>
        <w:t>废铅蓄电池属于危险废物，其</w:t>
      </w:r>
      <w:r>
        <w:rPr>
          <w:rFonts w:hint="eastAsia" w:ascii="仿宋_GB2312" w:hAnsi="仿宋_GB2312" w:eastAsia="仿宋_GB2312" w:cs="仿宋_GB2312"/>
          <w:sz w:val="32"/>
          <w:szCs w:val="32"/>
        </w:rPr>
        <w:t>回收处理遵循</w:t>
      </w:r>
      <w:r>
        <w:rPr>
          <w:rFonts w:hint="eastAsia" w:ascii="仿宋_GB2312" w:hAnsi="仿宋_GB2312" w:eastAsia="仿宋_GB2312" w:cs="仿宋_GB2312"/>
          <w:sz w:val="32"/>
          <w:szCs w:val="32"/>
          <w:lang w:eastAsia="zh-CN"/>
        </w:rPr>
        <w:t>资源化、无害化</w:t>
      </w:r>
      <w:r>
        <w:rPr>
          <w:rFonts w:hint="eastAsia" w:ascii="仿宋_GB2312" w:hAnsi="仿宋_GB2312" w:eastAsia="仿宋_GB2312" w:cs="仿宋_GB2312"/>
          <w:sz w:val="32"/>
          <w:szCs w:val="32"/>
        </w:rPr>
        <w:t>的原则</w:t>
      </w:r>
      <w:r>
        <w:rPr>
          <w:rFonts w:hint="eastAsia" w:ascii="仿宋_GB2312" w:hAnsi="仿宋_GB2312" w:eastAsia="仿宋_GB2312" w:cs="仿宋_GB2312"/>
          <w:sz w:val="32"/>
          <w:szCs w:val="32"/>
          <w:lang w:eastAsia="zh-CN"/>
        </w:rPr>
        <w:t>。不得随意丢弃、非法拆解电动自行车废铅蓄电池。</w:t>
      </w:r>
    </w:p>
    <w:p w14:paraId="74861D8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四</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根据环境风险大小将废铅蓄电池分为两类管理：未破损的废铅蓄电池、破损的废铅蓄电池。</w:t>
      </w:r>
    </w:p>
    <w:p w14:paraId="25C036C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五</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 xml:space="preserve"> 生态环境部门</w:t>
      </w:r>
      <w:r>
        <w:rPr>
          <w:rFonts w:hint="eastAsia" w:ascii="仿宋_GB2312" w:hAnsi="仿宋_GB2312" w:eastAsia="仿宋_GB2312" w:cs="仿宋_GB2312"/>
          <w:sz w:val="32"/>
          <w:szCs w:val="32"/>
          <w:lang w:eastAsia="zh-CN"/>
        </w:rPr>
        <w:t>依法</w:t>
      </w:r>
      <w:r>
        <w:rPr>
          <w:rFonts w:hint="eastAsia" w:ascii="仿宋_GB2312" w:hAnsi="仿宋_GB2312" w:eastAsia="仿宋_GB2312" w:cs="仿宋_GB2312"/>
          <w:sz w:val="32"/>
          <w:szCs w:val="32"/>
        </w:rPr>
        <w:t>负责电动自行车废铅蓄电池回收处理污染环境防治的监督管理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依法查处电动自行车废铅蓄电池回收处理污染环境违法行为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日常监管和执法检查等过程发现的</w:t>
      </w:r>
      <w:r>
        <w:rPr>
          <w:rFonts w:hint="eastAsia" w:ascii="仿宋_GB2312" w:hAnsi="仿宋_GB2312" w:eastAsia="仿宋_GB2312" w:cs="仿宋_GB2312"/>
          <w:sz w:val="32"/>
          <w:szCs w:val="32"/>
          <w:lang w:eastAsia="zh-CN"/>
        </w:rPr>
        <w:t>运输、</w:t>
      </w:r>
      <w:r>
        <w:rPr>
          <w:rFonts w:hint="eastAsia" w:ascii="仿宋_GB2312" w:hAnsi="仿宋_GB2312" w:eastAsia="仿宋_GB2312" w:cs="仿宋_GB2312"/>
          <w:sz w:val="32"/>
          <w:szCs w:val="32"/>
        </w:rPr>
        <w:t>应急、消防等相关问题线索，按职责分工及时移交</w:t>
      </w:r>
      <w:r>
        <w:rPr>
          <w:rFonts w:hint="eastAsia" w:ascii="仿宋_GB2312" w:hAnsi="仿宋_GB2312" w:eastAsia="仿宋_GB2312" w:cs="仿宋_GB2312"/>
          <w:sz w:val="32"/>
          <w:szCs w:val="32"/>
          <w:lang w:eastAsia="zh-CN"/>
        </w:rPr>
        <w:t>相关主管部门</w:t>
      </w:r>
      <w:r>
        <w:rPr>
          <w:rFonts w:hint="eastAsia" w:ascii="仿宋_GB2312" w:hAnsi="仿宋_GB2312" w:eastAsia="仿宋_GB2312" w:cs="仿宋_GB2312"/>
          <w:sz w:val="32"/>
          <w:szCs w:val="32"/>
        </w:rPr>
        <w:t>。</w:t>
      </w:r>
    </w:p>
    <w:p w14:paraId="7D747C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b/>
          <w:sz w:val="32"/>
          <w:szCs w:val="32"/>
        </w:rPr>
      </w:pPr>
      <w:r>
        <w:rPr>
          <w:rFonts w:hint="eastAsia" w:ascii="黑体" w:hAnsi="黑体" w:eastAsia="黑体"/>
          <w:sz w:val="32"/>
          <w:szCs w:val="32"/>
        </w:rPr>
        <w:t xml:space="preserve">第二章 </w:t>
      </w:r>
      <w:r>
        <w:rPr>
          <w:rFonts w:hint="eastAsia" w:ascii="黑体" w:hAnsi="黑体" w:eastAsia="黑体"/>
          <w:sz w:val="32"/>
          <w:szCs w:val="32"/>
          <w:lang w:eastAsia="zh-CN"/>
        </w:rPr>
        <w:t>管理规定</w:t>
      </w:r>
    </w:p>
    <w:p w14:paraId="1972F0F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六</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电动自行车销售者、维修者及配套铅蓄电池的销售者（以下简称销售者、维修者），应依法将回收的电动自行车废铅蓄电池提供或委托给持有危险废物经营许可证的单位收集、利用、处置。</w:t>
      </w:r>
    </w:p>
    <w:p w14:paraId="46FCEB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本市快递企业、外卖平台、闪送型企业、互联网租赁电动自行车运营企业、</w:t>
      </w:r>
      <w:r>
        <w:rPr>
          <w:rFonts w:hint="eastAsia" w:ascii="仿宋_GB2312" w:hAnsi="仿宋_GB2312" w:eastAsia="仿宋_GB2312" w:cs="仿宋_GB2312"/>
          <w:sz w:val="32"/>
          <w:szCs w:val="32"/>
          <w:lang w:eastAsia="zh-CN"/>
        </w:rPr>
        <w:t>从事</w:t>
      </w:r>
      <w:r>
        <w:rPr>
          <w:rFonts w:hint="eastAsia" w:ascii="仿宋_GB2312" w:hAnsi="仿宋_GB2312" w:eastAsia="仿宋_GB2312" w:cs="仿宋_GB2312"/>
          <w:sz w:val="32"/>
          <w:szCs w:val="32"/>
        </w:rPr>
        <w:t>电池租赁</w:t>
      </w:r>
      <w:r>
        <w:rPr>
          <w:rFonts w:hint="eastAsia" w:ascii="仿宋_GB2312" w:hAnsi="仿宋_GB2312" w:eastAsia="仿宋_GB2312" w:cs="仿宋_GB2312"/>
          <w:sz w:val="32"/>
          <w:szCs w:val="32"/>
          <w:lang w:eastAsia="zh-CN"/>
        </w:rPr>
        <w:t>或换电等经营服务的</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及清理</w:t>
      </w:r>
      <w:r>
        <w:rPr>
          <w:rFonts w:hint="eastAsia" w:ascii="仿宋_GB2312" w:hAnsi="仿宋_GB2312" w:eastAsia="仿宋_GB2312" w:cs="仿宋_GB2312"/>
          <w:sz w:val="32"/>
          <w:szCs w:val="32"/>
          <w:lang w:eastAsia="zh-CN"/>
        </w:rPr>
        <w:t>或拆解</w:t>
      </w:r>
      <w:r>
        <w:rPr>
          <w:rFonts w:hint="eastAsia" w:ascii="仿宋_GB2312" w:hAnsi="仿宋_GB2312" w:eastAsia="仿宋_GB2312" w:cs="仿宋_GB2312"/>
          <w:sz w:val="32"/>
          <w:szCs w:val="32"/>
        </w:rPr>
        <w:t>废弃电动自行车等</w:t>
      </w:r>
      <w:r>
        <w:rPr>
          <w:rFonts w:hint="eastAsia" w:ascii="仿宋_GB2312" w:hAnsi="仿宋_GB2312" w:eastAsia="仿宋_GB2312" w:cs="仿宋_GB2312"/>
          <w:sz w:val="32"/>
          <w:szCs w:val="32"/>
          <w:lang w:eastAsia="zh-CN"/>
        </w:rPr>
        <w:t>其他渠道产生的废铅蓄电池，应依法提供或委托给持有危险废物经营许可证的单位收集、利用、处置。</w:t>
      </w:r>
    </w:p>
    <w:p w14:paraId="4F5FCE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本市居民</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电动自行车</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电动自行车</w:t>
      </w:r>
      <w:r>
        <w:rPr>
          <w:rFonts w:hint="eastAsia" w:ascii="仿宋_GB2312" w:hAnsi="仿宋_GB2312" w:eastAsia="仿宋_GB2312" w:cs="仿宋_GB2312"/>
          <w:sz w:val="32"/>
          <w:szCs w:val="32"/>
          <w:lang w:eastAsia="zh-CN"/>
        </w:rPr>
        <w:t>铅蓄电池</w:t>
      </w:r>
      <w:r>
        <w:rPr>
          <w:rFonts w:hint="eastAsia" w:ascii="仿宋_GB2312" w:hAnsi="仿宋_GB2312" w:eastAsia="仿宋_GB2312" w:cs="仿宋_GB2312"/>
          <w:sz w:val="32"/>
          <w:szCs w:val="32"/>
        </w:rPr>
        <w:t>更换或报废等</w:t>
      </w:r>
      <w:r>
        <w:rPr>
          <w:rFonts w:hint="eastAsia" w:ascii="仿宋_GB2312" w:hAnsi="仿宋" w:eastAsia="仿宋_GB2312"/>
          <w:sz w:val="32"/>
          <w:szCs w:val="32"/>
        </w:rPr>
        <w:t>日常生活中产生</w:t>
      </w:r>
      <w:r>
        <w:rPr>
          <w:rFonts w:hint="eastAsia" w:ascii="仿宋_GB2312" w:hAnsi="仿宋" w:eastAsia="仿宋_GB2312"/>
          <w:sz w:val="32"/>
          <w:szCs w:val="32"/>
          <w:lang w:eastAsia="zh-CN"/>
        </w:rPr>
        <w:t>的</w:t>
      </w:r>
      <w:r>
        <w:rPr>
          <w:rFonts w:hint="eastAsia" w:ascii="仿宋_GB2312" w:hAnsi="仿宋_GB2312" w:eastAsia="仿宋_GB2312" w:cs="仿宋_GB2312"/>
          <w:sz w:val="32"/>
          <w:szCs w:val="32"/>
          <w:lang w:eastAsia="zh-CN"/>
        </w:rPr>
        <w:t>废铅蓄电池，鼓励</w:t>
      </w:r>
      <w:r>
        <w:rPr>
          <w:rFonts w:hint="eastAsia" w:ascii="仿宋_GB2312" w:hAnsi="仿宋_GB2312" w:eastAsia="仿宋_GB2312" w:cs="仿宋_GB2312"/>
          <w:sz w:val="32"/>
          <w:szCs w:val="32"/>
        </w:rPr>
        <w:t>本市居民</w:t>
      </w:r>
      <w:r>
        <w:rPr>
          <w:rFonts w:hint="eastAsia" w:ascii="仿宋_GB2312" w:hAnsi="仿宋_GB2312" w:eastAsia="仿宋_GB2312" w:cs="仿宋_GB2312"/>
          <w:sz w:val="32"/>
          <w:szCs w:val="32"/>
          <w:lang w:eastAsia="zh-CN"/>
        </w:rPr>
        <w:t>自行或通过销售者、维修者交由持有危险废物经营许可证的单位收集、利用、处置；</w:t>
      </w:r>
      <w:r>
        <w:rPr>
          <w:rFonts w:hint="eastAsia" w:ascii="仿宋_GB2312" w:hAnsi="仿宋" w:eastAsia="仿宋_GB2312"/>
          <w:sz w:val="32"/>
          <w:szCs w:val="32"/>
        </w:rPr>
        <w:t>日常生活中产生</w:t>
      </w:r>
      <w:r>
        <w:rPr>
          <w:rFonts w:hint="eastAsia" w:ascii="仿宋_GB2312" w:hAnsi="仿宋" w:eastAsia="仿宋_GB2312"/>
          <w:sz w:val="32"/>
          <w:szCs w:val="32"/>
          <w:lang w:eastAsia="zh-CN"/>
        </w:rPr>
        <w:t>的</w:t>
      </w:r>
      <w:r>
        <w:rPr>
          <w:rFonts w:hint="eastAsia" w:ascii="仿宋_GB2312" w:hAnsi="仿宋_GB2312" w:eastAsia="仿宋_GB2312" w:cs="仿宋_GB2312"/>
          <w:sz w:val="32"/>
          <w:szCs w:val="32"/>
          <w:lang w:eastAsia="zh-CN"/>
        </w:rPr>
        <w:t>未破损的废铅蓄电池，</w:t>
      </w:r>
      <w:r>
        <w:rPr>
          <w:rFonts w:hint="eastAsia" w:ascii="仿宋_GB2312" w:hAnsi="仿宋_GB2312" w:eastAsia="仿宋_GB2312" w:cs="仿宋_GB2312"/>
          <w:sz w:val="32"/>
          <w:szCs w:val="32"/>
        </w:rPr>
        <w:t>本市居民</w:t>
      </w:r>
      <w:r>
        <w:rPr>
          <w:rFonts w:hint="eastAsia" w:ascii="仿宋_GB2312" w:hAnsi="仿宋_GB2312" w:eastAsia="仿宋_GB2312" w:cs="仿宋_GB2312"/>
          <w:sz w:val="32"/>
          <w:szCs w:val="32"/>
          <w:lang w:eastAsia="zh-CN"/>
        </w:rPr>
        <w:t>也可将其投至分类驿站或固定桶站中设置的有害垃圾收集容器。</w:t>
      </w:r>
    </w:p>
    <w:p w14:paraId="616CA0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七</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从事电动自行车废铅蓄电池回收、利用、处置的单位，应依法申领危险废物经营许可证。</w:t>
      </w:r>
    </w:p>
    <w:p w14:paraId="6206F1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禁止无经营许可证或不按经营许可证规定从事废铅蓄电池收集、贮存、利用、处置经营活动。</w:t>
      </w:r>
      <w:r>
        <w:rPr>
          <w:rFonts w:hint="eastAsia" w:ascii="仿宋_GB2312" w:hAnsi="仿宋_GB2312" w:eastAsia="仿宋_GB2312" w:cs="仿宋_GB2312"/>
          <w:sz w:val="32"/>
          <w:szCs w:val="32"/>
        </w:rPr>
        <w:t>禁止伪造、变造、转让危险废物经营许可证。</w:t>
      </w:r>
    </w:p>
    <w:p w14:paraId="3FFC21E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八</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仅持有废铅蓄电池收集经营许可证的单位应当规范建设废铅蓄电池集中贮存设施（以下简称集中转运点），集中转运点应满足《危险废物贮存污染控制标准》（GB 18597）等相关要求，按照排污许可管理制度的相关规定取得排污许可证并按证排污；新建的集中转运点，应依法办理环境影响评价审批手续。可依托销售者、维修者、电池检测点等设立暂存网点（以下简称暂存网点）。集中转运点、暂存网点应满足相应消防、环保、安全等要求。</w:t>
      </w:r>
    </w:p>
    <w:p w14:paraId="37D9A0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仅持有废铅蓄电池收集经营许可证的单位及集中转运点、暂存网点不得对回收的电动自行车废铅蓄电池进行拆解处理或二次加工。</w:t>
      </w:r>
    </w:p>
    <w:p w14:paraId="7533D54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九</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销售者、维修者、其他渠道责任主体、暂存网点、集中转运点及回收、利用处置单位应当建立电动自行车废铅蓄电池管理台账，如实记录废铅蓄电池的数量、重量、来源、去向等信息。</w:t>
      </w:r>
    </w:p>
    <w:p w14:paraId="577D689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十</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 xml:space="preserve"> 暂存网点可以利用现有</w:t>
      </w:r>
      <w:r>
        <w:rPr>
          <w:rFonts w:hint="eastAsia" w:ascii="仿宋_GB2312" w:hAnsi="仿宋_GB2312" w:eastAsia="仿宋_GB2312" w:cs="仿宋_GB2312"/>
          <w:sz w:val="32"/>
          <w:szCs w:val="32"/>
          <w:lang w:eastAsia="zh-CN"/>
        </w:rPr>
        <w:t>场所暂时</w:t>
      </w:r>
      <w:r>
        <w:rPr>
          <w:rFonts w:hint="eastAsia" w:ascii="仿宋_GB2312" w:hAnsi="仿宋_GB2312" w:eastAsia="仿宋_GB2312" w:cs="仿宋_GB2312"/>
          <w:sz w:val="32"/>
          <w:szCs w:val="32"/>
        </w:rPr>
        <w:t>存放</w:t>
      </w:r>
      <w:r>
        <w:rPr>
          <w:rFonts w:hint="eastAsia" w:ascii="仿宋_GB2312" w:hAnsi="仿宋_GB2312" w:eastAsia="仿宋_GB2312" w:cs="仿宋_GB2312"/>
          <w:sz w:val="32"/>
          <w:szCs w:val="32"/>
          <w:lang w:eastAsia="zh-CN"/>
        </w:rPr>
        <w:t>少量的</w:t>
      </w:r>
      <w:r>
        <w:rPr>
          <w:rFonts w:hint="eastAsia" w:ascii="仿宋_GB2312" w:hAnsi="仿宋_GB2312" w:eastAsia="仿宋_GB2312" w:cs="仿宋_GB2312"/>
          <w:sz w:val="32"/>
          <w:szCs w:val="32"/>
        </w:rPr>
        <w:t>废铅蓄电池</w:t>
      </w:r>
      <w:r>
        <w:rPr>
          <w:rFonts w:hint="eastAsia" w:ascii="仿宋_GB2312" w:hAnsi="仿宋_GB2312" w:eastAsia="仿宋_GB2312" w:cs="仿宋_GB2312"/>
          <w:sz w:val="32"/>
          <w:szCs w:val="32"/>
          <w:lang w:eastAsia="zh-CN"/>
        </w:rPr>
        <w:t>，但应当划分出专门存放区域，</w:t>
      </w:r>
      <w:r>
        <w:rPr>
          <w:rFonts w:hint="eastAsia" w:ascii="仿宋_GB2312" w:hAnsi="仿宋_GB2312" w:eastAsia="仿宋_GB2312" w:cs="仿宋_GB2312"/>
          <w:sz w:val="32"/>
          <w:szCs w:val="32"/>
        </w:rPr>
        <w:t>不得与完好铅蓄电池及其他废物混存</w:t>
      </w:r>
      <w:r>
        <w:rPr>
          <w:rFonts w:hint="eastAsia" w:ascii="仿宋_GB2312" w:hAnsi="仿宋_GB2312" w:eastAsia="仿宋_GB2312" w:cs="仿宋_GB2312"/>
          <w:sz w:val="32"/>
          <w:szCs w:val="32"/>
          <w:lang w:eastAsia="zh-CN"/>
        </w:rPr>
        <w:t>，同时应采取防止废铅蓄电池破损及酸液泄露的措施；也可</w:t>
      </w:r>
      <w:r>
        <w:rPr>
          <w:rFonts w:hint="eastAsia" w:ascii="仿宋_GB2312" w:hAnsi="仿宋_GB2312" w:eastAsia="仿宋_GB2312" w:cs="仿宋_GB2312"/>
          <w:sz w:val="32"/>
          <w:szCs w:val="32"/>
        </w:rPr>
        <w:t>采用铁皮柜或防爆柜贮存。</w:t>
      </w:r>
      <w:r>
        <w:rPr>
          <w:rFonts w:hint="eastAsia" w:ascii="仿宋_GB2312" w:hAnsi="仿宋_GB2312" w:eastAsia="仿宋_GB2312" w:cs="仿宋_GB2312"/>
          <w:sz w:val="32"/>
          <w:szCs w:val="32"/>
          <w:lang w:eastAsia="zh-CN"/>
        </w:rPr>
        <w:t>破损的废铅蓄电池</w:t>
      </w:r>
      <w:r>
        <w:rPr>
          <w:rFonts w:hint="eastAsia" w:ascii="仿宋_GB2312" w:hAnsi="仿宋_GB2312" w:eastAsia="仿宋_GB2312" w:cs="仿宋_GB2312"/>
          <w:sz w:val="32"/>
          <w:szCs w:val="32"/>
        </w:rPr>
        <w:t>还应当放置在防渗漏、耐腐蚀、不易破损变形的容器内。</w:t>
      </w:r>
      <w:r>
        <w:rPr>
          <w:rFonts w:hint="eastAsia" w:ascii="仿宋_GB2312" w:hAnsi="仿宋_GB2312" w:eastAsia="仿宋_GB2312" w:cs="仿宋_GB2312"/>
          <w:sz w:val="32"/>
          <w:szCs w:val="32"/>
          <w:lang w:eastAsia="zh-CN"/>
        </w:rPr>
        <w:t>鼓励对贮存的废铅蓄电池采取</w:t>
      </w:r>
      <w:r>
        <w:rPr>
          <w:rFonts w:hint="eastAsia" w:ascii="仿宋_GB2312" w:hAnsi="仿宋_GB2312" w:eastAsia="仿宋_GB2312" w:cs="仿宋_GB2312"/>
          <w:sz w:val="32"/>
          <w:szCs w:val="32"/>
        </w:rPr>
        <w:t>绝缘</w:t>
      </w:r>
      <w:r>
        <w:rPr>
          <w:rFonts w:hint="eastAsia" w:ascii="仿宋_GB2312" w:hAnsi="仿宋_GB2312" w:eastAsia="仿宋_GB2312" w:cs="仿宋_GB2312"/>
          <w:sz w:val="32"/>
          <w:szCs w:val="32"/>
          <w:lang w:eastAsia="zh-CN"/>
        </w:rPr>
        <w:t>措施</w:t>
      </w:r>
      <w:r>
        <w:rPr>
          <w:rFonts w:hint="eastAsia" w:ascii="仿宋_GB2312" w:hAnsi="仿宋_GB2312" w:eastAsia="仿宋_GB2312" w:cs="仿宋_GB2312"/>
          <w:sz w:val="32"/>
          <w:szCs w:val="32"/>
        </w:rPr>
        <w:t>。贮存时间不</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超过60天。</w:t>
      </w:r>
    </w:p>
    <w:p w14:paraId="45EF10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集中转运点贮存设施面积不少于30平方米，应具有硬化地面、防渗措施及耐腐蚀包装容器，具有废酸液应急收集处理措施，贮存</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废铅蓄电池数量不超过环评批准的贮存规模；集中转运点</w:t>
      </w:r>
      <w:r>
        <w:rPr>
          <w:rFonts w:hint="eastAsia" w:ascii="仿宋_GB2312" w:hAnsi="仿宋_GB2312" w:eastAsia="仿宋_GB2312" w:cs="仿宋_GB2312"/>
          <w:sz w:val="32"/>
          <w:szCs w:val="32"/>
          <w:lang w:eastAsia="zh-CN"/>
        </w:rPr>
        <w:t>也可</w:t>
      </w:r>
      <w:r>
        <w:rPr>
          <w:rFonts w:hint="eastAsia" w:ascii="仿宋_GB2312" w:hAnsi="仿宋_GB2312" w:eastAsia="仿宋_GB2312" w:cs="仿宋_GB2312"/>
          <w:sz w:val="32"/>
          <w:szCs w:val="32"/>
        </w:rPr>
        <w:t>采用防爆柜或防爆集装箱方式对废铅蓄电池进行贮存；</w:t>
      </w:r>
      <w:r>
        <w:rPr>
          <w:rFonts w:hint="eastAsia" w:ascii="仿宋_GB2312" w:hAnsi="仿宋_GB2312" w:eastAsia="仿宋_GB2312" w:cs="仿宋_GB2312"/>
          <w:sz w:val="32"/>
          <w:szCs w:val="32"/>
          <w:lang w:eastAsia="zh-CN"/>
        </w:rPr>
        <w:t>未破损的、破损的</w:t>
      </w:r>
      <w:r>
        <w:rPr>
          <w:rFonts w:hint="eastAsia" w:ascii="仿宋_GB2312" w:hAnsi="仿宋_GB2312" w:eastAsia="仿宋_GB2312" w:cs="仿宋_GB2312"/>
          <w:sz w:val="32"/>
          <w:szCs w:val="32"/>
        </w:rPr>
        <w:t>废铅蓄电池应分区贮存</w:t>
      </w:r>
      <w:r>
        <w:rPr>
          <w:rFonts w:hint="eastAsia" w:ascii="仿宋_GB2312" w:hAnsi="仿宋_GB2312" w:eastAsia="仿宋_GB2312" w:cs="仿宋_GB2312"/>
          <w:sz w:val="32"/>
          <w:szCs w:val="32"/>
          <w:lang w:eastAsia="zh-CN"/>
        </w:rPr>
        <w:t>；破损的</w:t>
      </w:r>
      <w:r>
        <w:rPr>
          <w:rFonts w:hint="eastAsia" w:ascii="仿宋_GB2312" w:hAnsi="仿宋_GB2312" w:eastAsia="仿宋_GB2312" w:cs="仿宋_GB2312"/>
          <w:sz w:val="32"/>
          <w:szCs w:val="32"/>
        </w:rPr>
        <w:t>废铅蓄电池应当妥善包装放置在防渗漏、耐腐蚀、不易破损变形的专用容器内，并配备污染防治措施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集中转运点废铅蓄电池贮存时间不</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超过1年</w:t>
      </w:r>
      <w:r>
        <w:rPr>
          <w:rFonts w:hint="eastAsia" w:ascii="仿宋_GB2312" w:hAnsi="仿宋_GB2312" w:eastAsia="仿宋_GB2312" w:cs="仿宋_GB2312"/>
          <w:sz w:val="32"/>
          <w:szCs w:val="32"/>
          <w:lang w:eastAsia="zh-CN"/>
        </w:rPr>
        <w:t>；确需延长期限的，应当报北京市生态环境局批准。</w:t>
      </w:r>
    </w:p>
    <w:p w14:paraId="31F1F2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对电动自行车废铅蓄电池的容器和包装物以及收集、贮存电动自行车废铅蓄电池的设施、场所，应当按照《危险废物贮存污染控制标准》（GB 18597）、《环境保护图形标志—固体废物贮存（处置）场》（GB 15562.2）的要求设置危险废物识别标志。</w:t>
      </w:r>
    </w:p>
    <w:p w14:paraId="297DC90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十一</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 xml:space="preserve"> 暂存网点向集中转运点转移</w:t>
      </w:r>
      <w:r>
        <w:rPr>
          <w:rFonts w:hint="eastAsia" w:ascii="仿宋_GB2312" w:hAnsi="仿宋_GB2312" w:eastAsia="仿宋_GB2312" w:cs="仿宋_GB2312"/>
          <w:sz w:val="32"/>
          <w:szCs w:val="32"/>
          <w:lang w:eastAsia="zh-CN"/>
        </w:rPr>
        <w:t>未破损的</w:t>
      </w:r>
      <w:r>
        <w:rPr>
          <w:rFonts w:hint="eastAsia" w:ascii="仿宋_GB2312" w:hAnsi="仿宋_GB2312" w:eastAsia="仿宋_GB2312" w:cs="仿宋_GB2312"/>
          <w:sz w:val="32"/>
          <w:szCs w:val="32"/>
        </w:rPr>
        <w:t>废铅蓄电池，免于填写危险废物转移联单，但应做好台账记录，如实记录废铅蓄电池的数量、重量、来源、去向等信息。暂存网点向集中转运点转移</w:t>
      </w:r>
      <w:r>
        <w:rPr>
          <w:rFonts w:hint="eastAsia" w:ascii="仿宋_GB2312" w:hAnsi="仿宋_GB2312" w:eastAsia="仿宋_GB2312" w:cs="仿宋_GB2312"/>
          <w:sz w:val="32"/>
          <w:szCs w:val="32"/>
          <w:lang w:eastAsia="zh-CN"/>
        </w:rPr>
        <w:t>破损的</w:t>
      </w:r>
      <w:r>
        <w:rPr>
          <w:rFonts w:hint="eastAsia" w:ascii="仿宋_GB2312" w:hAnsi="仿宋_GB2312" w:eastAsia="仿宋_GB2312" w:cs="仿宋_GB2312"/>
          <w:sz w:val="32"/>
          <w:szCs w:val="32"/>
        </w:rPr>
        <w:t>废铅蓄电池的，以及集中转运点向废铅蓄电池利用处置单位转移废铅蓄电池的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w:t>
      </w:r>
      <w:r>
        <w:rPr>
          <w:rFonts w:hint="eastAsia" w:ascii="仿宋_GB2312" w:hAnsi="仿宋_GB2312" w:eastAsia="仿宋_GB2312" w:cs="仿宋_GB2312"/>
          <w:sz w:val="32"/>
          <w:szCs w:val="32"/>
          <w:lang w:eastAsia="zh-CN"/>
        </w:rPr>
        <w:t>按照《危险废物转移管理办法》运行</w:t>
      </w:r>
      <w:r>
        <w:rPr>
          <w:rFonts w:hint="eastAsia" w:ascii="仿宋_GB2312" w:hAnsi="仿宋_GB2312" w:eastAsia="仿宋_GB2312" w:cs="仿宋_GB2312"/>
          <w:sz w:val="32"/>
          <w:szCs w:val="32"/>
        </w:rPr>
        <w:t>危险废物转移联单</w:t>
      </w:r>
      <w:r>
        <w:rPr>
          <w:rFonts w:hint="eastAsia" w:ascii="仿宋_GB2312" w:hAnsi="仿宋_GB2312" w:eastAsia="仿宋_GB2312" w:cs="仿宋_GB2312"/>
          <w:sz w:val="32"/>
          <w:szCs w:val="32"/>
          <w:lang w:eastAsia="zh-CN"/>
        </w:rPr>
        <w:t>。</w:t>
      </w:r>
    </w:p>
    <w:p w14:paraId="294A90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废铅蓄电池应依法转移至外省（自治区、直辖市）进行综合利用。转移废铅蓄电池出本市的，应依法办理危险废物跨省审批手续，未经批准不得转移。</w:t>
      </w:r>
    </w:p>
    <w:p w14:paraId="2672DE3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十二</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在废铅蓄电池收集、贮存、转移等各环节，各参与主体应在规定平台及时上传废铅蓄电池流转信息，确保废铅蓄电池在各环节规范记录与流转。</w:t>
      </w:r>
    </w:p>
    <w:p w14:paraId="5274BFC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sz w:val="32"/>
          <w:szCs w:val="32"/>
          <w:lang w:eastAsia="zh-CN"/>
        </w:rPr>
      </w:pPr>
      <w:r>
        <w:rPr>
          <w:rFonts w:hint="eastAsia" w:ascii="黑体" w:hAnsi="黑体" w:eastAsia="黑体"/>
          <w:sz w:val="32"/>
          <w:szCs w:val="32"/>
        </w:rPr>
        <w:t>第</w:t>
      </w:r>
      <w:r>
        <w:rPr>
          <w:rFonts w:hint="eastAsia" w:ascii="黑体" w:hAnsi="黑体" w:eastAsia="黑体"/>
          <w:sz w:val="32"/>
          <w:szCs w:val="32"/>
          <w:lang w:eastAsia="zh-CN"/>
        </w:rPr>
        <w:t>三</w:t>
      </w:r>
      <w:r>
        <w:rPr>
          <w:rFonts w:hint="eastAsia" w:ascii="黑体" w:hAnsi="黑体" w:eastAsia="黑体"/>
          <w:sz w:val="32"/>
          <w:szCs w:val="32"/>
        </w:rPr>
        <w:t xml:space="preserve">章 </w:t>
      </w:r>
      <w:r>
        <w:rPr>
          <w:rFonts w:hint="eastAsia" w:ascii="黑体" w:hAnsi="黑体" w:eastAsia="黑体"/>
          <w:sz w:val="32"/>
          <w:szCs w:val="32"/>
          <w:lang w:eastAsia="zh-CN"/>
        </w:rPr>
        <w:t>附则</w:t>
      </w:r>
    </w:p>
    <w:p w14:paraId="1B6900E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十三</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本办法自202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lang w:eastAsia="zh-CN"/>
        </w:rPr>
        <w:t>日起实施。本办法施行期内，国家关于电动自行车废铅蓄电池回收处理管理另有规定的，从其规定。</w:t>
      </w:r>
    </w:p>
    <w:p w14:paraId="1963B5A5">
      <w:pPr>
        <w:spacing w:line="560" w:lineRule="exact"/>
        <w:rPr>
          <w:rFonts w:hint="eastAsia" w:ascii="楷体_GB2312" w:hAnsi="楷体_GB2312" w:eastAsia="楷体_GB2312" w:cs="楷体_GB2312"/>
          <w:sz w:val="32"/>
          <w:szCs w:val="32"/>
        </w:rPr>
        <w:sectPr>
          <w:pgSz w:w="11906" w:h="16838"/>
          <w:pgMar w:top="1701" w:right="1474" w:bottom="1247" w:left="1588" w:header="851" w:footer="1134" w:gutter="0"/>
          <w:cols w:space="720" w:num="1"/>
          <w:docGrid w:type="lines" w:linePitch="312" w:charSpace="0"/>
        </w:sectPr>
      </w:pPr>
      <w:bookmarkStart w:id="0" w:name="_GoBack"/>
      <w:bookmarkEnd w:id="0"/>
    </w:p>
    <w:p w14:paraId="51B3D96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4YzFhMGNiNWM4NTJmYjVlYjgyODg0ZDA5YWE1YTMifQ=="/>
  </w:docVars>
  <w:rsids>
    <w:rsidRoot w:val="5F0F241C"/>
    <w:rsid w:val="5F0F2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2026-02-09T01:17:00Z</dcterms:created>
  <dc:creator>孙彤</dc:creator>
  <cp:lastModifiedBy>孙彤</cp:lastModifiedBy>
  <dcterms:modified xsi:type="dcterms:W3CDTF">2026-02-09T01:17:35Z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BB51BB7429224D9CBC3E86A97761010D_11</vt:lpwstr>
  </property>
</Properties>
</file>