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hint="eastAsia" w:ascii="仿宋_GB2312" w:hAnsi="仿宋_GB2312" w:eastAsia="仿宋_GB2312" w:cs="仿宋_GB2312"/>
          <w:sz w:val="40"/>
          <w:szCs w:val="40"/>
        </w:rPr>
      </w:pPr>
      <w:bookmarkStart w:id="81" w:name="_GoBack"/>
      <w:bookmarkEnd w:id="81"/>
      <w:r>
        <w:rPr>
          <w:rFonts w:hint="eastAsia" w:ascii="华文中宋" w:hAnsi="华文中宋" w:eastAsia="华文中宋" w:cs="Times New Roman"/>
          <w:sz w:val="44"/>
          <w:szCs w:val="44"/>
        </w:rPr>
        <w:t>《家禽低豆粕饲料配备与应用技术规范》</w:t>
      </w:r>
    </w:p>
    <w:p>
      <w:pPr>
        <w:spacing w:before="156" w:beforeLines="50" w:after="156" w:afterLines="50" w:line="560" w:lineRule="exact"/>
        <w:jc w:val="center"/>
        <w:rPr>
          <w:rFonts w:hint="eastAsia" w:ascii="仿宋_GB2312" w:hAnsi="仿宋_GB2312" w:eastAsia="仿宋_GB2312" w:cs="仿宋_GB2312"/>
          <w:sz w:val="40"/>
          <w:szCs w:val="40"/>
        </w:rPr>
      </w:pPr>
      <w:r>
        <w:rPr>
          <w:rFonts w:hint="eastAsia" w:ascii="华文中宋" w:hAnsi="华文中宋" w:eastAsia="华文中宋" w:cs="Times New Roman"/>
          <w:sz w:val="44"/>
          <w:szCs w:val="44"/>
        </w:rPr>
        <w:t>北京市地方标准编制说明</w:t>
      </w:r>
    </w:p>
    <w:p>
      <w:pPr>
        <w:pStyle w:val="27"/>
        <w:spacing w:line="560" w:lineRule="exact"/>
        <w:ind w:firstLine="0" w:firstLineChars="0"/>
        <w:jc w:val="center"/>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（征求意见稿）</w:t>
      </w:r>
    </w:p>
    <w:p>
      <w:pPr>
        <w:pStyle w:val="27"/>
        <w:spacing w:line="560" w:lineRule="exact"/>
        <w:ind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一、任务来源、起草单位，协作单位，主要起草人</w:t>
      </w:r>
    </w:p>
    <w:p>
      <w:pPr>
        <w:pStyle w:val="3"/>
        <w:spacing w:before="0" w:after="0" w:line="560" w:lineRule="exact"/>
        <w:ind w:firstLine="550" w:firstLineChars="196"/>
        <w:rPr>
          <w:rFonts w:hint="eastAsia" w:ascii="仿宋_GB2312" w:hAnsi="仿宋_GB2312" w:eastAsia="仿宋_GB2312" w:cs="仿宋_GB2312"/>
          <w:sz w:val="28"/>
          <w:szCs w:val="21"/>
        </w:rPr>
      </w:pPr>
      <w:bookmarkStart w:id="0" w:name="_Toc510532573"/>
      <w:bookmarkStart w:id="1" w:name="_Toc28212"/>
      <w:bookmarkStart w:id="2" w:name="_Toc6778"/>
      <w:bookmarkStart w:id="3" w:name="_Toc3987"/>
      <w:r>
        <w:rPr>
          <w:rFonts w:hint="eastAsia" w:ascii="仿宋_GB2312" w:hAnsi="仿宋_GB2312" w:eastAsia="仿宋_GB2312" w:cs="仿宋_GB2312"/>
          <w:sz w:val="28"/>
          <w:szCs w:val="21"/>
        </w:rPr>
        <w:t>1.任务来源</w:t>
      </w:r>
      <w:bookmarkEnd w:id="0"/>
      <w:bookmarkEnd w:id="1"/>
      <w:bookmarkEnd w:id="2"/>
      <w:bookmarkEnd w:id="3"/>
    </w:p>
    <w:p>
      <w:pPr>
        <w:pStyle w:val="3"/>
        <w:spacing w:before="0" w:after="0" w:line="560" w:lineRule="exact"/>
        <w:ind w:firstLine="548" w:firstLineChars="196"/>
        <w:rPr>
          <w:rFonts w:hint="eastAsia" w:ascii="仿宋_GB2312" w:hAnsi="仿宋_GB2312" w:eastAsia="仿宋_GB2312" w:cs="仿宋_GB2312"/>
          <w:b w:val="0"/>
          <w:bCs w:val="0"/>
          <w:sz w:val="28"/>
          <w:szCs w:val="21"/>
        </w:rPr>
      </w:pPr>
      <w:bookmarkStart w:id="4" w:name="_Toc20468"/>
      <w:bookmarkStart w:id="5" w:name="_Toc21010"/>
      <w:bookmarkStart w:id="6" w:name="_Toc3018"/>
      <w:bookmarkStart w:id="7" w:name="_Toc510532574"/>
      <w:r>
        <w:rPr>
          <w:rFonts w:hint="eastAsia" w:ascii="仿宋_GB2312" w:hAnsi="仿宋_GB2312" w:eastAsia="仿宋_GB2312" w:cs="仿宋_GB2312"/>
          <w:b w:val="0"/>
          <w:bCs w:val="0"/>
          <w:sz w:val="28"/>
          <w:szCs w:val="21"/>
        </w:rPr>
        <w:t>按照北京市市场监督管理局印发的《2024年北京市地方标准修订项目计划（第二批）》和《2024年北京市地方标准制定项目增补计划》的通知，《家禽低豆粕饲料配备与应用技术规范》为制定项目（一类），项目编号为20241186。本规范由北京市农业农村局组织实施。北京市兽药饲料监测中心受北京市农业农村局委托，承担该标准的具体制定任务。</w:t>
      </w:r>
    </w:p>
    <w:p>
      <w:pPr>
        <w:pStyle w:val="3"/>
        <w:spacing w:before="0" w:after="0" w:line="560" w:lineRule="exact"/>
        <w:ind w:firstLine="550" w:firstLineChars="196"/>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2.起草单位、协作单位</w:t>
      </w:r>
      <w:bookmarkEnd w:id="4"/>
      <w:bookmarkEnd w:id="5"/>
      <w:bookmarkEnd w:id="6"/>
      <w:bookmarkEnd w:id="7"/>
    </w:p>
    <w:p>
      <w:pPr>
        <w:spacing w:line="560" w:lineRule="exact"/>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起草单位：北京市兽药饲料监测中心。</w:t>
      </w:r>
    </w:p>
    <w:p>
      <w:pPr>
        <w:spacing w:line="560" w:lineRule="exact"/>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协作单位：北农大科技股份有限公司、北京市华都峪口禽业有限责任公司、中国畜牧业协会。</w:t>
      </w:r>
    </w:p>
    <w:p>
      <w:pPr>
        <w:pStyle w:val="3"/>
        <w:spacing w:before="0" w:after="0" w:line="560" w:lineRule="exact"/>
        <w:ind w:firstLine="550" w:firstLineChars="196"/>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3.主要起草人</w:t>
      </w:r>
    </w:p>
    <w:p>
      <w:pPr>
        <w:pStyle w:val="27"/>
        <w:spacing w:line="560" w:lineRule="exact"/>
        <w:ind w:firstLine="562"/>
        <w:outlineLvl w:val="0"/>
        <w:rPr>
          <w:rFonts w:hint="eastAsia" w:ascii="仿宋_GB2312" w:hAnsi="仿宋_GB2312" w:eastAsia="仿宋_GB2312" w:cs="仿宋_GB2312"/>
          <w:b/>
          <w:bCs/>
          <w:sz w:val="28"/>
          <w:szCs w:val="21"/>
        </w:rPr>
      </w:pPr>
      <w:bookmarkStart w:id="8" w:name="_Toc510431278"/>
      <w:bookmarkEnd w:id="8"/>
      <w:bookmarkStart w:id="9" w:name="_Toc510431277"/>
      <w:bookmarkEnd w:id="9"/>
      <w:bookmarkStart w:id="10" w:name="_Toc510532576"/>
      <w:bookmarkEnd w:id="10"/>
      <w:bookmarkStart w:id="11" w:name="_Toc510532577"/>
      <w:bookmarkEnd w:id="11"/>
      <w:bookmarkStart w:id="12" w:name="_Toc510532578"/>
      <w:bookmarkEnd w:id="12"/>
      <w:bookmarkStart w:id="13" w:name="_Toc510431276"/>
      <w:bookmarkEnd w:id="13"/>
      <w:bookmarkStart w:id="14" w:name="_Toc15841"/>
      <w:bookmarkStart w:id="15" w:name="_Toc12476"/>
      <w:bookmarkStart w:id="16" w:name="_Toc510532579"/>
      <w:bookmarkStart w:id="17" w:name="_Toc13470"/>
      <w:r>
        <w:rPr>
          <w:rFonts w:hint="eastAsia" w:ascii="仿宋_GB2312" w:hAnsi="仿宋_GB2312" w:eastAsia="仿宋_GB2312" w:cs="仿宋_GB2312"/>
          <w:b/>
          <w:bCs/>
          <w:sz w:val="28"/>
          <w:szCs w:val="21"/>
        </w:rPr>
        <w:t>二、制定标准的必要性和意义</w:t>
      </w:r>
      <w:bookmarkEnd w:id="14"/>
      <w:bookmarkEnd w:id="15"/>
      <w:bookmarkEnd w:id="16"/>
      <w:bookmarkEnd w:id="17"/>
    </w:p>
    <w:p>
      <w:pPr>
        <w:pStyle w:val="3"/>
        <w:spacing w:before="0" w:after="0" w:line="560" w:lineRule="exact"/>
        <w:ind w:firstLine="550" w:firstLineChars="196"/>
        <w:rPr>
          <w:rFonts w:hint="eastAsia" w:ascii="仿宋_GB2312" w:hAnsi="仿宋_GB2312" w:eastAsia="仿宋_GB2312" w:cs="仿宋_GB2312"/>
          <w:sz w:val="28"/>
          <w:szCs w:val="21"/>
        </w:rPr>
      </w:pPr>
      <w:bookmarkStart w:id="18" w:name="_Toc510532580"/>
      <w:r>
        <w:rPr>
          <w:rFonts w:hint="eastAsia" w:ascii="仿宋_GB2312" w:hAnsi="仿宋_GB2312" w:eastAsia="仿宋_GB2312" w:cs="仿宋_GB2312"/>
          <w:sz w:val="28"/>
          <w:szCs w:val="21"/>
        </w:rPr>
        <w:t>（一）现状</w:t>
      </w:r>
    </w:p>
    <w:p>
      <w:pPr>
        <w:ind w:firstLine="640" w:firstLineChars="200"/>
        <w:rPr>
          <w:rFonts w:ascii="仿宋_GB2312" w:eastAsia="仿宋_GB2312"/>
          <w:sz w:val="32"/>
          <w:szCs w:val="32"/>
        </w:rPr>
      </w:pPr>
      <w:r>
        <w:rPr>
          <w:rFonts w:hint="eastAsia" w:ascii="仿宋_GB2312" w:eastAsia="仿宋_GB2312"/>
          <w:sz w:val="32"/>
          <w:szCs w:val="32"/>
        </w:rPr>
        <w:t>1.我国是最大的蛋鸡、肉鸡和肉鸭生产国，其中家禽饲料生产量位列第二，排在猪饲料之后。我国饲料配方结构以玉米、豆粕型为主。饲用豆粕主要来源于进口大豆压榨生产，每吨大豆可产豆粕约780公斤，国内大豆压榨企业每年豆粕产量为7000多万吨，绝大部分进入了饲料生产。近年来，国际市场豆粕价格上涨较快且不稳定，给国内养殖业发展带来一定困扰，且大豆长期进口依赖将成为影响我国饲料工业可持续发展的“卡脖子”问题。因此，多元化配方、少用玉米豆粕、降低风险成为行业共识。</w:t>
      </w:r>
    </w:p>
    <w:p>
      <w:pPr>
        <w:ind w:firstLine="640" w:firstLineChars="200"/>
        <w:rPr>
          <w:rFonts w:ascii="仿宋_GB2312" w:eastAsia="仿宋_GB2312"/>
          <w:sz w:val="32"/>
          <w:szCs w:val="32"/>
        </w:rPr>
      </w:pPr>
      <w:r>
        <w:rPr>
          <w:rFonts w:hint="eastAsia" w:ascii="仿宋_GB2312" w:eastAsia="仿宋_GB2312"/>
          <w:sz w:val="32"/>
          <w:szCs w:val="32"/>
        </w:rPr>
        <w:t>2.近年来受北京政治功能定位、“禁养区划定”等因素的影响，畜牧业呈现萎缩趋势，但形成了家禽养殖业以蛋鸡、肉鸡和北京鸭为主的养殖现状，其中北京油鸡和北京鸭属于地理标志产品，也是首都地方特色；同时，以北农大科技股份有限公司培育的“农大3号、农大5号、农大6号”等农大系列蛋鸡，缓解了我国国内饲料生产供给不能完全满足的局面，其鸡蛋、淘汰鸡风味物质沉积更丰富、附加值更高；以及以北京沃德辰龙生物科技股份有限公司下属企业北京市峪口禽业有限责任公司和思玛特（北京）食品有限公司与中国农业大学联合培育的“京红、京粉”等蛋鸡和“沃德188、沃德168”等肉鸡品种占据我国家禽养殖行业的重要地位，全国近三分之一以上的蛋鸡苗、肉鸡苗来源于上述企业。北京地区养殖的家禽品种，均属于高附加值产品，饲料中以豆粕为主提供的粗蛋白的量相比其他品种也较高，故养殖成本也较高。据调研，北京市目前家禽饲料中的豆粕用量约在15%（成年期），产蛋期约在18%，相比其他省市同类动物的用量较高。如何快速、精准、高效的完成豆粕减量替代任务，并且不影响动物生产性能和养殖户效益，是当前首都家禽养殖中亟待解决的迫切问题。</w:t>
      </w:r>
    </w:p>
    <w:p>
      <w:pPr>
        <w:pStyle w:val="3"/>
        <w:spacing w:before="0" w:after="0" w:line="560" w:lineRule="exact"/>
        <w:ind w:firstLine="550" w:firstLineChars="196"/>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（二）必要性</w:t>
      </w:r>
    </w:p>
    <w:p>
      <w:pPr>
        <w:ind w:firstLine="640" w:firstLineChars="200"/>
        <w:rPr>
          <w:rFonts w:ascii="仿宋_GB2312" w:eastAsia="仿宋_GB2312"/>
          <w:sz w:val="32"/>
          <w:szCs w:val="32"/>
        </w:rPr>
      </w:pPr>
      <w:r>
        <w:rPr>
          <w:rFonts w:hint="eastAsia" w:ascii="仿宋_GB2312" w:eastAsia="仿宋_GB2312"/>
          <w:sz w:val="32"/>
          <w:szCs w:val="32"/>
        </w:rPr>
        <w:t>1.按照农业农村部《饲用豆粕减量替代三年行动方案》要求，在确保畜禽生产效率保持稳定的前提下，力争饲料中豆粕用量占比每年下降0.5个百分点以上，到2025年饲料中豆粕用量占比从2022年的14.5%降至13%以下；但由于各省市畜牧生产基础不同，故要求各省市按照自身实际情况制定相关工作、技术方案。经与全国饲料标准化技术委员会专家沟通，相关低豆粕饲料配方应用技术方案等标准很难以行业标准、国家标准的形式进行统一化的指标规定制定，目前以中国饲料工业协会团体标准的形式作为部分饲料生产企业的推荐，鼓励按照自身特色和实际情况制定相关地方标准。</w:t>
      </w:r>
    </w:p>
    <w:p>
      <w:pPr>
        <w:ind w:firstLine="630"/>
        <w:rPr>
          <w:rFonts w:ascii="仿宋_GB2312" w:eastAsia="仿宋_GB2312"/>
          <w:sz w:val="32"/>
          <w:szCs w:val="32"/>
        </w:rPr>
      </w:pPr>
      <w:r>
        <w:rPr>
          <w:rFonts w:hint="eastAsia" w:ascii="仿宋_GB2312" w:eastAsia="仿宋_GB2312"/>
          <w:sz w:val="32"/>
          <w:szCs w:val="32"/>
        </w:rPr>
        <w:t>2.我国家禽饲养长期参照美国，以“玉米-豆粕”型为主要原料的日粮为主，不仅形成了以饲料中粗蛋白质含量或豆粕含量判定饲料质量好坏的思维习惯，还造成了大量的饲料资源浪费和氮排放污染环境。此外，由于缺乏正确引导，部分养殖场户将高蛋白质含量或者高豆粕用量的饲料全程饲喂，造成大量的资源浪费。</w:t>
      </w:r>
    </w:p>
    <w:p>
      <w:pPr>
        <w:ind w:firstLine="630"/>
        <w:rPr>
          <w:rFonts w:ascii="仿宋_GB2312" w:eastAsia="仿宋_GB2312"/>
          <w:sz w:val="32"/>
          <w:szCs w:val="32"/>
        </w:rPr>
      </w:pPr>
      <w:r>
        <w:rPr>
          <w:rFonts w:hint="eastAsia" w:ascii="仿宋_GB2312" w:eastAsia="仿宋_GB2312"/>
          <w:sz w:val="32"/>
          <w:szCs w:val="32"/>
        </w:rPr>
        <w:t>针对上述问题，农业农村部2021年发布了《饲料中玉米豆粕减量替代工作方案》，通过在全行业积极推广低豆粕日粮技术、充分挖掘利用蛋白饲料资源、增加优质饲草供应，减少牛羊精饲料消耗，多措并举，2021年，经过技术支持和推广应用，全国33家百万吨以上规模饲料企业生产的配合饲料中豆粕用量占比平均为11.8%，比上年下降1.6个百分点。在畜禽产品产量创历史新高的情况下，大豆进口量较2020年不增反降，豆粕在饲料中占比下降了2.4个百分点，饲用豆粕减量替代取得初步成效。此外，国家标准化管理委员会还发布了国家标准《产蛋鸡和肉鸡配合饲料》、《肉种鸭配合饲料》，对粗蛋白质、总磷增设了上限值，减少饲料蛋白质的消耗。上述措施对降低饲料蛋白质用量起到了非常积极的作用，也为本标准的研究制定提供了科学、系统的技术支撑。</w:t>
      </w:r>
    </w:p>
    <w:p>
      <w:pPr>
        <w:ind w:firstLine="640" w:firstLineChars="200"/>
        <w:rPr>
          <w:rFonts w:ascii="仿宋_GB2312" w:eastAsia="仿宋_GB2312"/>
          <w:sz w:val="32"/>
          <w:szCs w:val="32"/>
        </w:rPr>
      </w:pPr>
      <w:r>
        <w:rPr>
          <w:rFonts w:hint="eastAsia" w:ascii="仿宋_GB2312" w:eastAsia="仿宋_GB2312"/>
          <w:sz w:val="32"/>
          <w:szCs w:val="32"/>
        </w:rPr>
        <w:t>3.本标准起草单位北京市兽药饲料监测中心在长期饲料质量安全监测任务中统计相关数据得出，北京市饲料生产企业的饲料配方仍然以豆粕-玉米型为主，其中豆粕的用量跟其他省市相比较高，这与种鸡的养殖比例较高有很大关系，按照农业农村部降豆粕的实际数据要求存在很大的压力和难度。同时受政治、地理因素等影响北京市相对其他省市地方性植物可替代豆粕资源相对薄弱，人工成本也高，但技术、科研基础力量雄厚，可以完全通过配方补偿等研究工作实现饲料中豆粕用量的有效降低，从而帮助首都畜牧养殖业可持续发展。</w:t>
      </w:r>
    </w:p>
    <w:p>
      <w:pPr>
        <w:pStyle w:val="3"/>
        <w:spacing w:before="0" w:after="0" w:line="560" w:lineRule="exact"/>
        <w:ind w:firstLine="550" w:firstLineChars="196"/>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（三）标准制定的意义</w:t>
      </w:r>
    </w:p>
    <w:bookmarkEnd w:id="18"/>
    <w:p>
      <w:pPr>
        <w:ind w:firstLine="640" w:firstLineChars="200"/>
        <w:rPr>
          <w:rFonts w:ascii="仿宋_GB2312" w:eastAsia="仿宋_GB2312"/>
          <w:sz w:val="32"/>
          <w:szCs w:val="32"/>
        </w:rPr>
      </w:pPr>
      <w:bookmarkStart w:id="19" w:name="_Toc19242"/>
      <w:bookmarkStart w:id="20" w:name="_Toc32607"/>
      <w:bookmarkStart w:id="21" w:name="_Toc4776"/>
      <w:bookmarkStart w:id="22" w:name="_Toc510532582"/>
      <w:r>
        <w:rPr>
          <w:rFonts w:hint="eastAsia" w:ascii="仿宋_GB2312" w:eastAsia="仿宋_GB2312"/>
          <w:sz w:val="32"/>
          <w:szCs w:val="32"/>
        </w:rPr>
        <w:t>1.有效缓解我国豆粕进口依赖等“卡脖子”问题</w:t>
      </w:r>
    </w:p>
    <w:p>
      <w:pPr>
        <w:ind w:firstLine="640" w:firstLineChars="200"/>
        <w:rPr>
          <w:rFonts w:ascii="仿宋_GB2312" w:eastAsia="仿宋_GB2312"/>
          <w:sz w:val="32"/>
          <w:szCs w:val="32"/>
        </w:rPr>
      </w:pPr>
      <w:r>
        <w:rPr>
          <w:rFonts w:hint="eastAsia" w:ascii="仿宋_GB2312" w:eastAsia="仿宋_GB2312"/>
          <w:sz w:val="32"/>
          <w:szCs w:val="32"/>
        </w:rPr>
        <w:t>为保障我国饲料粮食安全，落实农业农村部“提效减量，开源替代”的部署，进一步优化豆粕减量替代技术方案是畜牧饲料行业聚焦的重要工作之一。通过制定地方标准，可以规范家禽低豆粕饲料的生产和应用，确保饲料的质量和安全性，减少豆粕使用量，同时缓解高度依赖进口情况，减少国际贸易局势和气候变化等因素对饲料成本的影响，降低因饲料原料波动带来的风险。</w:t>
      </w:r>
    </w:p>
    <w:p>
      <w:pPr>
        <w:ind w:firstLine="640" w:firstLineChars="200"/>
        <w:rPr>
          <w:rFonts w:ascii="仿宋_GB2312" w:eastAsia="仿宋_GB2312"/>
          <w:sz w:val="32"/>
          <w:szCs w:val="32"/>
        </w:rPr>
      </w:pPr>
      <w:r>
        <w:rPr>
          <w:rFonts w:hint="eastAsia" w:ascii="仿宋_GB2312" w:eastAsia="仿宋_GB2312"/>
          <w:sz w:val="32"/>
          <w:szCs w:val="32"/>
        </w:rPr>
        <w:t>2.促进首都畜牧养殖业可持续发展</w:t>
      </w:r>
    </w:p>
    <w:p>
      <w:pPr>
        <w:ind w:firstLine="640" w:firstLineChars="200"/>
        <w:rPr>
          <w:rFonts w:ascii="仿宋_GB2312" w:eastAsia="仿宋_GB2312"/>
          <w:sz w:val="32"/>
          <w:szCs w:val="32"/>
        </w:rPr>
      </w:pPr>
      <w:r>
        <w:rPr>
          <w:rFonts w:hint="eastAsia" w:ascii="仿宋_GB2312" w:eastAsia="仿宋_GB2312"/>
          <w:sz w:val="32"/>
          <w:szCs w:val="32"/>
        </w:rPr>
        <w:t>传统的高蛋白饲料配方往往导致动物排泄物中氮、磷等元素的过量排放，对环境造成污染。随着环保意识的增强和可持续发展理念的推广，降低饲料中的蛋白质水平，尤其是减少豆粕用量，成为缓解环境压力的重要途径。本标准根据不同家禽品种在不同生长阶段的营养需求，制定形成低豆粕饲粮配方及应用技术规范，有助于减少氮、磷等元素的排放，降低环境污染，对保障首都家禽养殖业健康可持续发展、提升饲料资源利用率提供技术支撑，并对于巩固相关种苗地位，增加北京地理标志性家禽品种的行业影响力有着举足轻重的作用。</w:t>
      </w:r>
    </w:p>
    <w:p>
      <w:pPr>
        <w:ind w:firstLine="640" w:firstLineChars="200"/>
        <w:rPr>
          <w:rFonts w:ascii="仿宋_GB2312" w:eastAsia="仿宋_GB2312"/>
          <w:sz w:val="32"/>
          <w:szCs w:val="32"/>
        </w:rPr>
      </w:pPr>
      <w:r>
        <w:rPr>
          <w:rFonts w:hint="eastAsia" w:ascii="仿宋_GB2312" w:eastAsia="仿宋_GB2312"/>
          <w:sz w:val="32"/>
          <w:szCs w:val="32"/>
        </w:rPr>
        <w:t>3.降低饲料成本，提升养殖效益。</w:t>
      </w:r>
    </w:p>
    <w:p>
      <w:pPr>
        <w:ind w:firstLine="640" w:firstLineChars="200"/>
        <w:rPr>
          <w:rFonts w:ascii="仿宋_GB2312" w:eastAsia="仿宋_GB2312"/>
          <w:sz w:val="32"/>
          <w:szCs w:val="32"/>
        </w:rPr>
      </w:pPr>
      <w:r>
        <w:rPr>
          <w:rFonts w:hint="eastAsia" w:ascii="仿宋_GB2312" w:eastAsia="仿宋_GB2312"/>
          <w:sz w:val="32"/>
          <w:szCs w:val="32"/>
        </w:rPr>
        <w:t>从精准营养角度来看，我国家禽饲料配方营养水平设定偏高，不能完全被动物吸收就会造成营养代谢负担和饲料资源的浪费。根据家禽营养需求制定的低蛋白质日粮配方，在满足动物生长所需营养的同时，减少代谢负担，降低氮、磷排放。日粮蛋白质水平每降低1个百分点，可减少2.3个百分点的豆粕用量。因此，在家禽日粮配方中科学引入其它饲料原料替代豆粕，对缓解豆粕供应紧张、提升养殖效益有着重要意义。本标准可指导北京地区家禽科学饲养，有效替代饲料中豆粕用量，实现降本增效，是解决首都家禽养殖业迫切问题的重要途径。</w:t>
      </w:r>
    </w:p>
    <w:p>
      <w:pPr>
        <w:pStyle w:val="27"/>
        <w:spacing w:line="560" w:lineRule="exact"/>
        <w:ind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三、主要工作过程</w:t>
      </w:r>
      <w:bookmarkEnd w:id="19"/>
      <w:bookmarkEnd w:id="20"/>
      <w:bookmarkEnd w:id="21"/>
      <w:bookmarkEnd w:id="22"/>
    </w:p>
    <w:p>
      <w:pPr>
        <w:pStyle w:val="27"/>
        <w:spacing w:line="560" w:lineRule="exact"/>
        <w:ind w:firstLine="560"/>
        <w:outlineLvl w:val="0"/>
        <w:rPr>
          <w:rFonts w:hint="eastAsia" w:ascii="仿宋_GB2312" w:hAnsi="仿宋_GB2312" w:eastAsia="仿宋_GB2312" w:cs="仿宋_GB2312"/>
          <w:sz w:val="28"/>
          <w:szCs w:val="21"/>
        </w:rPr>
      </w:pPr>
      <w:bookmarkStart w:id="23" w:name="_Toc510431287"/>
      <w:bookmarkEnd w:id="23"/>
      <w:bookmarkStart w:id="24" w:name="_Toc14203"/>
      <w:bookmarkStart w:id="25" w:name="_Toc510532587"/>
      <w:bookmarkStart w:id="26" w:name="_Toc8158"/>
      <w:bookmarkStart w:id="27" w:name="_Toc18848"/>
      <w:r>
        <w:rPr>
          <w:rFonts w:hint="eastAsia" w:ascii="仿宋_GB2312" w:hAnsi="仿宋_GB2312" w:eastAsia="仿宋_GB2312" w:cs="仿宋_GB2312"/>
          <w:sz w:val="28"/>
          <w:szCs w:val="21"/>
        </w:rPr>
        <w:t>2024.01-2024.04：调研北京市家禽饲料生产企业、养殖企业饲料中粗蛋白含量及可降低水平；调研北京市范围内可替代豆粕的饲料原料资源来源及供应情况；</w:t>
      </w:r>
    </w:p>
    <w:p>
      <w:pPr>
        <w:pStyle w:val="27"/>
        <w:spacing w:line="560" w:lineRule="exact"/>
        <w:ind w:firstLine="560"/>
        <w:outlineLvl w:val="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2024.05-2024.06：形成标准技术文本；</w:t>
      </w:r>
    </w:p>
    <w:p>
      <w:pPr>
        <w:pStyle w:val="27"/>
        <w:spacing w:line="560" w:lineRule="exact"/>
        <w:ind w:firstLine="560"/>
        <w:outlineLvl w:val="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2024.06-2024.08：申请标准立项；</w:t>
      </w:r>
    </w:p>
    <w:p>
      <w:pPr>
        <w:pStyle w:val="27"/>
        <w:spacing w:line="560" w:lineRule="exact"/>
        <w:ind w:firstLine="560"/>
        <w:outlineLvl w:val="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2024.08-2024.10：形成标准文本、编制说明及其他支撑性证明材料；</w:t>
      </w:r>
    </w:p>
    <w:p>
      <w:pPr>
        <w:pStyle w:val="27"/>
        <w:spacing w:line="560" w:lineRule="exact"/>
        <w:ind w:firstLine="560"/>
        <w:outlineLvl w:val="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2024.10-2024.11：完善文本准备标准预审会；</w:t>
      </w:r>
    </w:p>
    <w:p>
      <w:pPr>
        <w:spacing w:line="560" w:lineRule="exact"/>
        <w:ind w:firstLine="560" w:firstLineChars="200"/>
        <w:rPr>
          <w:rFonts w:ascii="仿宋_GB2312" w:eastAsia="仿宋_GB2312"/>
          <w:color w:val="000000"/>
          <w:sz w:val="32"/>
          <w:szCs w:val="32"/>
        </w:rPr>
      </w:pPr>
      <w:r>
        <w:rPr>
          <w:rFonts w:hint="eastAsia" w:ascii="仿宋_GB2312" w:hAnsi="仿宋_GB2312" w:eastAsia="仿宋_GB2312" w:cs="仿宋_GB2312"/>
          <w:sz w:val="28"/>
          <w:szCs w:val="21"/>
        </w:rPr>
        <w:t>2024.11.07：由北京市农业农村局组织有关专家召开了本标准的预审会，会上相关专家就标准文本、编制说明和相关支撑材料进行了逐项审查，提出了修改“范围”内容、完善优化章节“4”中的内容、完善章节“6应用”中的内容等意见建议；</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2024.11-2024.12：</w:t>
      </w:r>
      <w:r>
        <w:rPr>
          <w:rFonts w:hint="eastAsia" w:ascii="仿宋_GB2312" w:hAnsi="仿宋_GB2312" w:eastAsia="仿宋_GB2312" w:cs="仿宋_GB2312"/>
          <w:sz w:val="28"/>
          <w:szCs w:val="21"/>
        </w:rPr>
        <w:t>就专家提出的意见建议进行完善修改，形成标准征求意见稿。</w:t>
      </w:r>
    </w:p>
    <w:p>
      <w:pPr>
        <w:pStyle w:val="27"/>
        <w:spacing w:line="560" w:lineRule="exact"/>
        <w:ind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四、</w:t>
      </w:r>
      <w:bookmarkEnd w:id="24"/>
      <w:bookmarkEnd w:id="25"/>
      <w:bookmarkEnd w:id="26"/>
      <w:bookmarkEnd w:id="27"/>
      <w:r>
        <w:rPr>
          <w:rFonts w:hint="eastAsia" w:ascii="仿宋_GB2312" w:hAnsi="仿宋_GB2312" w:eastAsia="仿宋_GB2312" w:cs="仿宋_GB2312"/>
          <w:b/>
          <w:bCs/>
          <w:sz w:val="28"/>
          <w:szCs w:val="21"/>
        </w:rPr>
        <w:t>制定标准的原则和依据，与现行法律、法规、标准的关系</w:t>
      </w:r>
    </w:p>
    <w:p>
      <w:pPr>
        <w:pStyle w:val="3"/>
        <w:spacing w:before="0" w:after="0" w:line="560" w:lineRule="exact"/>
        <w:ind w:firstLine="550" w:firstLineChars="196"/>
        <w:rPr>
          <w:rFonts w:hint="eastAsia" w:ascii="仿宋_GB2312" w:hAnsi="仿宋_GB2312" w:eastAsia="仿宋_GB2312" w:cs="仿宋_GB2312"/>
          <w:sz w:val="28"/>
          <w:szCs w:val="21"/>
        </w:rPr>
      </w:pPr>
      <w:bookmarkStart w:id="28" w:name="_Toc25287"/>
      <w:bookmarkStart w:id="29" w:name="_Toc5575"/>
      <w:bookmarkStart w:id="30" w:name="_Toc510532588"/>
      <w:bookmarkStart w:id="31" w:name="_Toc32213"/>
      <w:r>
        <w:rPr>
          <w:rFonts w:hint="eastAsia" w:ascii="仿宋_GB2312" w:hAnsi="仿宋_GB2312" w:eastAsia="仿宋_GB2312" w:cs="仿宋_GB2312"/>
          <w:sz w:val="28"/>
          <w:szCs w:val="21"/>
        </w:rPr>
        <w:t>1.标准编制原则</w:t>
      </w:r>
      <w:bookmarkEnd w:id="28"/>
      <w:bookmarkEnd w:id="29"/>
      <w:bookmarkEnd w:id="30"/>
      <w:bookmarkEnd w:id="31"/>
    </w:p>
    <w:p>
      <w:pPr>
        <w:spacing w:line="560" w:lineRule="exact"/>
        <w:ind w:firstLine="56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真实性，即遵循蛋鸡、肉鸡、肉鸭实际生产中饲料原料应用的真实情况；针对性，即根据蛋鸡、肉鸡、肉鸭不同饲养阶段营养需要，制定合理的低豆粕多元化日粮配方方案；实用性，为家禽饲料生产企业和家禽养殖企业提供科学合理的蛋鸡、肉鸡、肉鸭低豆粕多元化日粮配方，指导家禽养殖业健康可持续发展。</w:t>
      </w:r>
    </w:p>
    <w:p>
      <w:pPr>
        <w:pStyle w:val="3"/>
        <w:spacing w:before="0" w:after="0" w:line="560" w:lineRule="exact"/>
        <w:ind w:firstLine="550" w:firstLineChars="196"/>
        <w:rPr>
          <w:rFonts w:hint="eastAsia" w:ascii="仿宋_GB2312" w:hAnsi="仿宋_GB2312" w:eastAsia="仿宋_GB2312" w:cs="仿宋_GB2312"/>
          <w:sz w:val="28"/>
          <w:szCs w:val="21"/>
        </w:rPr>
      </w:pPr>
      <w:bookmarkStart w:id="32" w:name="_Toc17645"/>
      <w:bookmarkStart w:id="33" w:name="_Toc28284"/>
      <w:bookmarkStart w:id="34" w:name="_Toc15044"/>
      <w:bookmarkStart w:id="35" w:name="_Toc510532589"/>
      <w:r>
        <w:rPr>
          <w:rFonts w:hint="eastAsia" w:ascii="仿宋_GB2312" w:hAnsi="仿宋_GB2312" w:eastAsia="仿宋_GB2312" w:cs="仿宋_GB2312"/>
          <w:sz w:val="28"/>
          <w:szCs w:val="21"/>
        </w:rPr>
        <w:t>2.标准编制依据</w:t>
      </w:r>
      <w:bookmarkEnd w:id="32"/>
      <w:bookmarkEnd w:id="33"/>
      <w:bookmarkEnd w:id="34"/>
      <w:bookmarkEnd w:id="35"/>
    </w:p>
    <w:p>
      <w:pPr>
        <w:spacing w:line="560" w:lineRule="exact"/>
        <w:ind w:firstLine="560"/>
        <w:rPr>
          <w:rFonts w:hint="eastAsia" w:ascii="仿宋_GB2312" w:hAnsi="仿宋_GB2312" w:eastAsia="仿宋_GB2312" w:cs="仿宋_GB2312"/>
          <w:sz w:val="28"/>
          <w:szCs w:val="21"/>
        </w:rPr>
      </w:pPr>
      <w:bookmarkStart w:id="36" w:name="_Toc29716"/>
      <w:bookmarkStart w:id="37" w:name="_Toc4186"/>
      <w:bookmarkStart w:id="38" w:name="_Toc510532590"/>
      <w:bookmarkStart w:id="39" w:name="_Toc6175"/>
      <w:r>
        <w:rPr>
          <w:rFonts w:hint="eastAsia" w:ascii="仿宋_GB2312" w:hAnsi="仿宋_GB2312" w:eastAsia="仿宋_GB2312" w:cs="仿宋_GB2312"/>
          <w:sz w:val="28"/>
          <w:szCs w:val="21"/>
        </w:rPr>
        <w:t>参照相关国家标准；国内外学术刊物发表的相关论文；主要技术内容源自北京市范围内家禽饲料生产和养殖企业生产实际。主要参照《GB/T 5916 产蛋鸡和肉鸡配合饲料》、《T/CFIAS 8002-2022肉鸡低蛋白低豆粕多元化日粮生产技术规范》、《T/CFIAS 8004-2023蛋鸡低蛋白低豆粕多元化日粮生产技术规范》等。</w:t>
      </w:r>
    </w:p>
    <w:p>
      <w:pPr>
        <w:pStyle w:val="3"/>
        <w:spacing w:before="0" w:after="0" w:line="560" w:lineRule="exact"/>
        <w:ind w:firstLine="550" w:firstLineChars="196"/>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3.与现行法律、法规、标准的关系</w:t>
      </w:r>
      <w:bookmarkEnd w:id="36"/>
      <w:bookmarkEnd w:id="37"/>
      <w:bookmarkEnd w:id="38"/>
      <w:bookmarkEnd w:id="39"/>
    </w:p>
    <w:p>
      <w:pPr>
        <w:spacing w:line="560" w:lineRule="exact"/>
        <w:ind w:firstLine="56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本文件制定了低豆粕饲料的配备和应用技术规范，与国家现行法律、法规和强制性标准没有冲突。</w:t>
      </w:r>
    </w:p>
    <w:p>
      <w:pPr>
        <w:pStyle w:val="27"/>
        <w:spacing w:line="560" w:lineRule="exact"/>
        <w:ind w:firstLine="562"/>
        <w:outlineLvl w:val="0"/>
        <w:rPr>
          <w:rFonts w:hint="eastAsia" w:ascii="仿宋_GB2312" w:hAnsi="仿宋_GB2312" w:eastAsia="仿宋_GB2312" w:cs="仿宋_GB2312"/>
          <w:b/>
          <w:bCs/>
          <w:sz w:val="28"/>
          <w:szCs w:val="21"/>
        </w:rPr>
      </w:pPr>
      <w:bookmarkStart w:id="40" w:name="_Toc510431292"/>
      <w:bookmarkEnd w:id="40"/>
      <w:bookmarkStart w:id="41" w:name="_Toc711"/>
      <w:bookmarkStart w:id="42" w:name="_Toc7829"/>
      <w:bookmarkStart w:id="43" w:name="_Toc510532591"/>
      <w:bookmarkStart w:id="44" w:name="_Toc30049"/>
      <w:r>
        <w:rPr>
          <w:rFonts w:hint="eastAsia" w:ascii="仿宋_GB2312" w:hAnsi="仿宋_GB2312" w:eastAsia="仿宋_GB2312" w:cs="仿宋_GB2312"/>
          <w:b/>
          <w:bCs/>
          <w:sz w:val="28"/>
          <w:szCs w:val="21"/>
        </w:rPr>
        <w:t>五、</w:t>
      </w:r>
      <w:bookmarkEnd w:id="41"/>
      <w:bookmarkEnd w:id="42"/>
      <w:bookmarkEnd w:id="43"/>
      <w:bookmarkEnd w:id="44"/>
      <w:r>
        <w:rPr>
          <w:rFonts w:hint="eastAsia" w:ascii="仿宋_GB2312" w:hAnsi="仿宋_GB2312" w:eastAsia="仿宋_GB2312" w:cs="仿宋_GB2312"/>
          <w:b/>
          <w:bCs/>
          <w:sz w:val="28"/>
          <w:szCs w:val="21"/>
        </w:rPr>
        <w:t>主要条款的说明，主要技术指标、参数、实验验证的论述</w:t>
      </w:r>
    </w:p>
    <w:p>
      <w:pPr>
        <w:pStyle w:val="3"/>
        <w:spacing w:before="0" w:after="0" w:line="560" w:lineRule="exact"/>
        <w:ind w:firstLine="550" w:firstLineChars="196"/>
        <w:rPr>
          <w:rFonts w:hint="eastAsia" w:ascii="仿宋_GB2312" w:hAnsi="仿宋_GB2312" w:eastAsia="仿宋_GB2312" w:cs="仿宋_GB2312"/>
          <w:sz w:val="28"/>
          <w:szCs w:val="21"/>
        </w:rPr>
      </w:pPr>
      <w:bookmarkStart w:id="45" w:name="_Toc28134"/>
      <w:bookmarkStart w:id="46" w:name="_Toc510532592"/>
      <w:bookmarkStart w:id="47" w:name="_Toc15623"/>
      <w:bookmarkStart w:id="48" w:name="_Toc22944"/>
      <w:bookmarkStart w:id="49" w:name="_Toc120068711"/>
      <w:r>
        <w:rPr>
          <w:rFonts w:hint="eastAsia" w:ascii="仿宋_GB2312" w:hAnsi="仿宋_GB2312" w:eastAsia="仿宋_GB2312" w:cs="仿宋_GB2312"/>
          <w:sz w:val="28"/>
          <w:szCs w:val="21"/>
        </w:rPr>
        <w:t>（一）</w:t>
      </w:r>
      <w:bookmarkEnd w:id="45"/>
      <w:bookmarkEnd w:id="46"/>
      <w:bookmarkEnd w:id="47"/>
      <w:bookmarkEnd w:id="48"/>
      <w:r>
        <w:rPr>
          <w:rFonts w:hint="eastAsia" w:ascii="仿宋_GB2312" w:hAnsi="仿宋_GB2312" w:eastAsia="仿宋_GB2312" w:cs="仿宋_GB2312"/>
          <w:sz w:val="28"/>
          <w:szCs w:val="21"/>
        </w:rPr>
        <w:t>规范性引用文献</w:t>
      </w:r>
    </w:p>
    <w:p>
      <w:pPr>
        <w:spacing w:line="560" w:lineRule="exact"/>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按照 GB/T 1.1—2020给出的规则进行，在规范中未引用过的标准不出现在该章节中；在引用未提及具体章节号的引用采用不注日期引用，以适应所引文件的将来的变化。</w:t>
      </w:r>
    </w:p>
    <w:p>
      <w:pPr>
        <w:spacing w:line="560" w:lineRule="exact"/>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bookmarkEnd w:id="49"/>
    <w:p>
      <w:pPr>
        <w:pStyle w:val="28"/>
        <w:ind w:firstLine="560"/>
        <w:rPr>
          <w:rFonts w:ascii="仿宋_GB2312" w:hAnsi="仿宋_GB2312" w:eastAsia="仿宋_GB2312" w:cs="仿宋_GB2312"/>
          <w:kern w:val="2"/>
          <w:sz w:val="28"/>
          <w:szCs w:val="21"/>
        </w:rPr>
      </w:pPr>
      <w:bookmarkStart w:id="50" w:name="_Toc11943"/>
      <w:bookmarkStart w:id="51" w:name="_Toc1425"/>
      <w:bookmarkStart w:id="52" w:name="_Toc25816"/>
      <w:bookmarkStart w:id="53" w:name="_Toc510532594"/>
      <w:bookmarkStart w:id="54" w:name="_Toc120068712"/>
      <w:r>
        <w:rPr>
          <w:rFonts w:hint="eastAsia" w:ascii="仿宋_GB2312" w:hAnsi="仿宋_GB2312" w:eastAsia="仿宋_GB2312" w:cs="仿宋_GB2312"/>
          <w:kern w:val="2"/>
          <w:sz w:val="28"/>
          <w:szCs w:val="21"/>
        </w:rPr>
        <w:t>GB/T 5916  产蛋鸡和肉鸡配合饲料</w:t>
      </w:r>
    </w:p>
    <w:p>
      <w:pPr>
        <w:pStyle w:val="28"/>
        <w:ind w:firstLine="560"/>
        <w:rPr>
          <w:rFonts w:ascii="仿宋_GB2312" w:hAnsi="仿宋_GB2312" w:eastAsia="仿宋_GB2312" w:cs="仿宋_GB2312"/>
          <w:kern w:val="2"/>
          <w:sz w:val="28"/>
          <w:szCs w:val="21"/>
        </w:rPr>
      </w:pPr>
      <w:r>
        <w:rPr>
          <w:rFonts w:hint="eastAsia" w:ascii="仿宋_GB2312" w:hAnsi="仿宋_GB2312" w:eastAsia="仿宋_GB2312" w:cs="仿宋_GB2312"/>
          <w:kern w:val="2"/>
          <w:sz w:val="28"/>
          <w:szCs w:val="21"/>
        </w:rPr>
        <w:t>GB/T 5918  饲料产品混合均匀度的测定</w:t>
      </w:r>
    </w:p>
    <w:p>
      <w:pPr>
        <w:pStyle w:val="28"/>
        <w:ind w:firstLine="560"/>
        <w:rPr>
          <w:rFonts w:ascii="仿宋_GB2312" w:hAnsi="仿宋_GB2312" w:eastAsia="仿宋_GB2312" w:cs="仿宋_GB2312"/>
          <w:kern w:val="2"/>
          <w:sz w:val="28"/>
          <w:szCs w:val="21"/>
        </w:rPr>
      </w:pPr>
      <w:r>
        <w:rPr>
          <w:rFonts w:hint="eastAsia" w:ascii="仿宋_GB2312" w:hAnsi="仿宋_GB2312" w:eastAsia="仿宋_GB2312" w:cs="仿宋_GB2312"/>
          <w:kern w:val="2"/>
          <w:sz w:val="28"/>
          <w:szCs w:val="21"/>
        </w:rPr>
        <w:t>GB/T 10647  饲料工业术语</w:t>
      </w:r>
    </w:p>
    <w:p>
      <w:pPr>
        <w:pStyle w:val="28"/>
        <w:ind w:firstLine="560"/>
        <w:rPr>
          <w:rFonts w:ascii="仿宋_GB2312" w:hAnsi="仿宋_GB2312" w:eastAsia="仿宋_GB2312" w:cs="仿宋_GB2312"/>
          <w:kern w:val="2"/>
          <w:sz w:val="28"/>
          <w:szCs w:val="21"/>
        </w:rPr>
      </w:pPr>
      <w:r>
        <w:rPr>
          <w:rFonts w:hint="eastAsia" w:ascii="仿宋_GB2312" w:hAnsi="仿宋_GB2312" w:eastAsia="仿宋_GB2312" w:cs="仿宋_GB2312"/>
          <w:kern w:val="2"/>
          <w:sz w:val="28"/>
          <w:szCs w:val="21"/>
        </w:rPr>
        <w:t>GB 13078  饲料卫生标准</w:t>
      </w:r>
    </w:p>
    <w:p>
      <w:pPr>
        <w:pStyle w:val="28"/>
        <w:ind w:firstLine="560"/>
        <w:rPr>
          <w:rFonts w:ascii="仿宋_GB2312" w:hAnsi="仿宋_GB2312" w:eastAsia="仿宋_GB2312" w:cs="仿宋_GB2312"/>
          <w:kern w:val="2"/>
          <w:sz w:val="28"/>
          <w:szCs w:val="21"/>
        </w:rPr>
      </w:pPr>
      <w:r>
        <w:rPr>
          <w:rFonts w:hint="eastAsia" w:ascii="仿宋_GB2312" w:hAnsi="仿宋_GB2312" w:eastAsia="仿宋_GB2312" w:cs="仿宋_GB2312"/>
          <w:kern w:val="2"/>
          <w:sz w:val="28"/>
          <w:szCs w:val="21"/>
        </w:rPr>
        <w:t>GB/T 14699  饲料  采样</w:t>
      </w:r>
    </w:p>
    <w:p>
      <w:pPr>
        <w:pStyle w:val="28"/>
        <w:ind w:firstLine="560"/>
        <w:rPr>
          <w:rFonts w:ascii="仿宋_GB2312" w:hAnsi="仿宋_GB2312" w:eastAsia="仿宋_GB2312" w:cs="仿宋_GB2312"/>
          <w:kern w:val="2"/>
          <w:sz w:val="28"/>
          <w:szCs w:val="21"/>
        </w:rPr>
      </w:pPr>
      <w:r>
        <w:rPr>
          <w:rFonts w:ascii="仿宋_GB2312" w:hAnsi="仿宋_GB2312" w:eastAsia="仿宋_GB2312" w:cs="仿宋_GB2312"/>
          <w:kern w:val="2"/>
          <w:sz w:val="28"/>
          <w:szCs w:val="21"/>
        </w:rPr>
        <w:t xml:space="preserve">NY/T 33 </w:t>
      </w:r>
      <w:r>
        <w:rPr>
          <w:rFonts w:hint="eastAsia" w:ascii="仿宋_GB2312" w:hAnsi="仿宋_GB2312" w:eastAsia="仿宋_GB2312" w:cs="仿宋_GB2312"/>
          <w:kern w:val="2"/>
          <w:sz w:val="28"/>
          <w:szCs w:val="21"/>
        </w:rPr>
        <w:t xml:space="preserve"> 鸡</w:t>
      </w:r>
      <w:r>
        <w:rPr>
          <w:rFonts w:ascii="仿宋_GB2312" w:hAnsi="仿宋_GB2312" w:eastAsia="仿宋_GB2312" w:cs="仿宋_GB2312"/>
          <w:kern w:val="2"/>
          <w:sz w:val="28"/>
          <w:szCs w:val="21"/>
        </w:rPr>
        <w:t>饲养标准</w:t>
      </w:r>
    </w:p>
    <w:p>
      <w:pPr>
        <w:pStyle w:val="28"/>
        <w:ind w:firstLine="560"/>
        <w:rPr>
          <w:rFonts w:ascii="仿宋_GB2312" w:hAnsi="仿宋_GB2312" w:eastAsia="仿宋_GB2312" w:cs="仿宋_GB2312"/>
          <w:kern w:val="2"/>
          <w:sz w:val="28"/>
          <w:szCs w:val="21"/>
        </w:rPr>
      </w:pPr>
      <w:r>
        <w:rPr>
          <w:rFonts w:hint="eastAsia" w:ascii="仿宋_GB2312" w:hAnsi="仿宋_GB2312" w:eastAsia="仿宋_GB2312" w:cs="仿宋_GB2312"/>
          <w:kern w:val="2"/>
          <w:sz w:val="28"/>
          <w:szCs w:val="21"/>
        </w:rPr>
        <w:t>NY/T 1871  黄羽肉鸡饲养管理技术规程</w:t>
      </w:r>
    </w:p>
    <w:p>
      <w:pPr>
        <w:pStyle w:val="28"/>
        <w:ind w:firstLine="560"/>
        <w:rPr>
          <w:rFonts w:ascii="仿宋_GB2312" w:hAnsi="仿宋_GB2312" w:eastAsia="仿宋_GB2312" w:cs="仿宋_GB2312"/>
          <w:kern w:val="2"/>
          <w:sz w:val="28"/>
          <w:szCs w:val="21"/>
        </w:rPr>
      </w:pPr>
      <w:r>
        <w:rPr>
          <w:rFonts w:hint="eastAsia" w:ascii="仿宋_GB2312" w:hAnsi="仿宋_GB2312" w:eastAsia="仿宋_GB2312" w:cs="仿宋_GB2312"/>
          <w:kern w:val="2"/>
          <w:sz w:val="28"/>
          <w:szCs w:val="21"/>
        </w:rPr>
        <w:t>NY/T 2122  肉鸭饲养标准</w:t>
      </w:r>
    </w:p>
    <w:p>
      <w:pPr>
        <w:pStyle w:val="3"/>
        <w:spacing w:before="0" w:after="0" w:line="560" w:lineRule="exact"/>
        <w:ind w:firstLine="550" w:firstLineChars="196"/>
        <w:rPr>
          <w:rFonts w:hint="eastAsia" w:ascii="仿宋_GB2312" w:hAnsi="仿宋_GB2312" w:eastAsia="仿宋_GB2312" w:cs="仿宋_GB2312"/>
          <w:sz w:val="24"/>
          <w:szCs w:val="20"/>
        </w:rPr>
      </w:pPr>
      <w:r>
        <w:rPr>
          <w:rFonts w:hint="eastAsia" w:ascii="仿宋_GB2312" w:hAnsi="仿宋_GB2312" w:eastAsia="仿宋_GB2312" w:cs="仿宋_GB2312"/>
          <w:sz w:val="28"/>
          <w:szCs w:val="21"/>
        </w:rPr>
        <w:t>（二）术语与定义的说明</w:t>
      </w:r>
    </w:p>
    <w:p>
      <w:pPr>
        <w:pStyle w:val="28"/>
        <w:spacing w:line="560" w:lineRule="exact"/>
        <w:ind w:firstLine="560"/>
        <w:rPr>
          <w:rFonts w:hint="eastAsia" w:ascii="仿宋_GB2312" w:hAnsi="仿宋_GB2312" w:eastAsia="仿宋_GB2312" w:cs="仿宋_GB2312"/>
          <w:kern w:val="2"/>
          <w:sz w:val="28"/>
          <w:szCs w:val="21"/>
        </w:rPr>
      </w:pPr>
      <w:r>
        <w:rPr>
          <w:rFonts w:hint="eastAsia" w:ascii="仿宋_GB2312" w:hAnsi="仿宋_GB2312" w:eastAsia="仿宋_GB2312" w:cs="仿宋_GB2312"/>
          <w:kern w:val="2"/>
          <w:sz w:val="28"/>
          <w:szCs w:val="21"/>
        </w:rPr>
        <w:t>在本标准对非常规饲料原料进行了定义：我国饲料配方常见的原料为玉米、豆粕，因此规定此标准中的非常规饲料原料为玉米、豆粕外的配方中应用较少或者对其营养成分和饲用价值了解较少的原料。</w:t>
      </w:r>
    </w:p>
    <w:p>
      <w:pPr>
        <w:pStyle w:val="3"/>
        <w:spacing w:before="0" w:after="0" w:line="560" w:lineRule="exact"/>
        <w:ind w:firstLine="550" w:firstLineChars="196"/>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（三）技术要求</w:t>
      </w:r>
    </w:p>
    <w:bookmarkEnd w:id="50"/>
    <w:bookmarkEnd w:id="51"/>
    <w:bookmarkEnd w:id="52"/>
    <w:bookmarkEnd w:id="53"/>
    <w:bookmarkEnd w:id="54"/>
    <w:p>
      <w:pPr>
        <w:ind w:firstLine="560" w:firstLineChars="200"/>
        <w:rPr>
          <w:rFonts w:hint="eastAsia" w:ascii="仿宋_GB2312" w:hAnsi="仿宋_GB2312" w:eastAsia="仿宋_GB2312" w:cs="仿宋_GB2312"/>
          <w:sz w:val="28"/>
          <w:szCs w:val="21"/>
        </w:rPr>
      </w:pPr>
      <w:bookmarkStart w:id="55" w:name="_Toc28081"/>
      <w:bookmarkStart w:id="56" w:name="_Toc30159"/>
      <w:bookmarkStart w:id="57" w:name="_Toc420"/>
      <w:bookmarkStart w:id="58" w:name="_Toc510532601"/>
      <w:r>
        <w:rPr>
          <w:rFonts w:hint="eastAsia" w:ascii="仿宋_GB2312" w:hAnsi="仿宋_GB2312" w:eastAsia="仿宋_GB2312" w:cs="仿宋_GB2312"/>
          <w:sz w:val="28"/>
          <w:szCs w:val="21"/>
        </w:rPr>
        <w:t>1.饲料配制原则</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参照肉鸡、蛋鸡和肉鸭不同饲养阶段的营养需要（GB/T 5916，NY/T 2122），选择适宜的原料，考虑矿物质、维生素、电解质等养分平衡，合理使用饲料添加剂，以及应用原料预处理工艺，饲料混合和制粒工艺，配制肉鸡、蛋鸡和肉鸭低豆粕多元化饲料。</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2.饲料原料选用原则</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饲料原料应符合《饲料原料目录》及后续补充公告的要求。依据蛋鸡、肉鸡、肉鸭不同饲养阶段的生理特性和饲料原料的营养价值，科学合理选择饲料原料。此外，可根据地区饲料资源特点，选择具有区域特色的饲料原料，包括棉籽饼（粕）、花生饼（粕）、葵花籽仁饼（粕）、芝麻饼（粕）、亚麻饼（粕）、菜籽饼（粕）、含可溶物的玉米全酒精糟（DDGS）、以及其它动植物、微生物蛋白原料等。</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3.饲料添加剂选用原则</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饲料添加剂应符合《饲料添加剂品种目录》及后续补充公告的要求。饲料添加剂的使用应符合《饲料添加剂安全使用规范》（农业部公告第2625号）的要求。</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4.非常规饲料原料最高推荐用量</w:t>
      </w:r>
    </w:p>
    <w:p>
      <w:pPr>
        <w:pStyle w:val="18"/>
        <w:widowControl w:val="0"/>
        <w:spacing w:before="0" w:beforeAutospacing="0" w:after="120" w:afterAutospacing="0" w:line="360" w:lineRule="auto"/>
        <w:ind w:firstLine="560" w:firstLineChars="200"/>
        <w:jc w:val="both"/>
        <w:rPr>
          <w:rFonts w:hint="eastAsia" w:eastAsia="仿宋_GB2312"/>
          <w:sz w:val="32"/>
          <w:szCs w:val="32"/>
        </w:rPr>
      </w:pPr>
      <w:r>
        <w:rPr>
          <w:rFonts w:hint="eastAsia" w:ascii="仿宋_GB2312" w:hAnsi="仿宋_GB2312" w:eastAsia="仿宋_GB2312" w:cs="仿宋_GB2312"/>
          <w:sz w:val="28"/>
          <w:szCs w:val="21"/>
        </w:rPr>
        <w:t>不同饲养阶段日粮中非常规饲料原料的推荐最高用量见表1-3。</w:t>
      </w:r>
      <w:bookmarkStart w:id="59" w:name="OLE_LINK1"/>
      <w:r>
        <w:rPr>
          <w:rFonts w:hint="eastAsia" w:ascii="仿宋_GB2312" w:hAnsi="仿宋_GB2312" w:eastAsia="仿宋_GB2312" w:cs="仿宋_GB2312"/>
          <w:sz w:val="28"/>
          <w:szCs w:val="21"/>
        </w:rPr>
        <w:t>按照蛋鸡、肉鸡和肉鸭不同养殖阶段分别设置非常规饲料原料的最高用量。非常规饲料原料在蛋鸡、肉鸡、肉鸭中的最大限量是在充分考虑到动物消化生理特点、饲料原料营养特性与抗营养成分，参考《实用家禽营养》（第</w:t>
      </w:r>
      <w:r>
        <w:rPr>
          <w:rFonts w:ascii="仿宋_GB2312" w:hAnsi="仿宋_GB2312" w:eastAsia="仿宋_GB2312" w:cs="仿宋_GB2312"/>
          <w:sz w:val="28"/>
          <w:szCs w:val="21"/>
        </w:rPr>
        <w:t>3</w:t>
      </w:r>
      <w:r>
        <w:rPr>
          <w:rFonts w:hint="eastAsia" w:ascii="仿宋_GB2312" w:hAnsi="仿宋_GB2312" w:eastAsia="仿宋_GB2312" w:cs="仿宋_GB2312"/>
          <w:sz w:val="28"/>
          <w:szCs w:val="21"/>
        </w:rPr>
        <w:t>版）、《</w:t>
      </w:r>
      <w:r>
        <w:rPr>
          <w:rFonts w:ascii="仿宋_GB2312" w:hAnsi="仿宋_GB2312" w:eastAsia="仿宋_GB2312" w:cs="仿宋_GB2312"/>
          <w:sz w:val="28"/>
          <w:szCs w:val="21"/>
        </w:rPr>
        <w:t>Brazilian Tables for Poultry and Swine</w:t>
      </w:r>
      <w:r>
        <w:rPr>
          <w:rFonts w:hint="eastAsia" w:ascii="仿宋_GB2312" w:hAnsi="仿宋_GB2312" w:eastAsia="仿宋_GB2312" w:cs="仿宋_GB2312"/>
          <w:sz w:val="28"/>
          <w:szCs w:val="21"/>
        </w:rPr>
        <w:t>》（</w:t>
      </w:r>
      <w:r>
        <w:rPr>
          <w:rFonts w:ascii="仿宋_GB2312" w:hAnsi="仿宋_GB2312" w:eastAsia="仿宋_GB2312" w:cs="仿宋_GB2312"/>
          <w:sz w:val="28"/>
          <w:szCs w:val="21"/>
        </w:rPr>
        <w:t>2011</w:t>
      </w:r>
      <w:r>
        <w:rPr>
          <w:rFonts w:hint="eastAsia" w:ascii="仿宋_GB2312" w:hAnsi="仿宋_GB2312" w:eastAsia="仿宋_GB2312" w:cs="仿宋_GB2312"/>
          <w:sz w:val="28"/>
          <w:szCs w:val="21"/>
        </w:rPr>
        <w:t>版）、《蛋鸡低蛋白低豆粕多元化日粮生产技术规范》（</w:t>
      </w:r>
      <w:r>
        <w:rPr>
          <w:rFonts w:ascii="仿宋_GB2312" w:hAnsi="仿宋_GB2312" w:eastAsia="仿宋_GB2312" w:cs="仿宋_GB2312"/>
          <w:sz w:val="28"/>
          <w:szCs w:val="21"/>
        </w:rPr>
        <w:t>T/CFIAS 8004-2023</w:t>
      </w:r>
      <w:r>
        <w:rPr>
          <w:rFonts w:hint="eastAsia" w:ascii="仿宋_GB2312" w:hAnsi="仿宋_GB2312" w:eastAsia="仿宋_GB2312" w:cs="仿宋_GB2312"/>
          <w:sz w:val="28"/>
          <w:szCs w:val="21"/>
        </w:rPr>
        <w:t>）、《肉鸡低蛋白低豆粕多元化日粮生产技术规范》（</w:t>
      </w:r>
      <w:r>
        <w:rPr>
          <w:rFonts w:ascii="仿宋_GB2312" w:hAnsi="仿宋_GB2312" w:eastAsia="仿宋_GB2312" w:cs="仿宋_GB2312"/>
          <w:sz w:val="28"/>
          <w:szCs w:val="21"/>
        </w:rPr>
        <w:t>T/CFIAS 8002-2022</w:t>
      </w:r>
      <w:r>
        <w:rPr>
          <w:rFonts w:hint="eastAsia" w:ascii="仿宋_GB2312" w:hAnsi="仿宋_GB2312" w:eastAsia="仿宋_GB2312" w:cs="仿宋_GB2312"/>
          <w:sz w:val="28"/>
          <w:szCs w:val="21"/>
        </w:rPr>
        <w:t>）、</w:t>
      </w:r>
      <w:r>
        <w:rPr>
          <w:rFonts w:ascii="仿宋_GB2312" w:hAnsi="仿宋_GB2312" w:eastAsia="仿宋_GB2312" w:cs="仿宋_GB2312"/>
          <w:sz w:val="28"/>
          <w:szCs w:val="21"/>
        </w:rPr>
        <w:t>2021</w:t>
      </w:r>
      <w:r>
        <w:rPr>
          <w:rFonts w:hint="eastAsia" w:ascii="仿宋_GB2312" w:hAnsi="仿宋_GB2312" w:eastAsia="仿宋_GB2312" w:cs="仿宋_GB2312"/>
          <w:sz w:val="28"/>
          <w:szCs w:val="21"/>
        </w:rPr>
        <w:t>年</w:t>
      </w:r>
      <w:r>
        <w:rPr>
          <w:rFonts w:ascii="仿宋_GB2312" w:hAnsi="仿宋_GB2312" w:eastAsia="仿宋_GB2312" w:cs="仿宋_GB2312"/>
          <w:sz w:val="28"/>
          <w:szCs w:val="21"/>
        </w:rPr>
        <w:t>4</w:t>
      </w:r>
      <w:r>
        <w:rPr>
          <w:rFonts w:hint="eastAsia" w:ascii="仿宋_GB2312" w:hAnsi="仿宋_GB2312" w:eastAsia="仿宋_GB2312" w:cs="仿宋_GB2312"/>
          <w:sz w:val="28"/>
          <w:szCs w:val="21"/>
        </w:rPr>
        <w:t>月</w:t>
      </w:r>
      <w:r>
        <w:rPr>
          <w:rFonts w:ascii="仿宋_GB2312" w:hAnsi="仿宋_GB2312" w:eastAsia="仿宋_GB2312" w:cs="仿宋_GB2312"/>
          <w:sz w:val="28"/>
          <w:szCs w:val="21"/>
        </w:rPr>
        <w:t>21</w:t>
      </w:r>
      <w:r>
        <w:rPr>
          <w:rFonts w:hint="eastAsia" w:ascii="仿宋_GB2312" w:hAnsi="仿宋_GB2312" w:eastAsia="仿宋_GB2312" w:cs="仿宋_GB2312"/>
          <w:sz w:val="28"/>
          <w:szCs w:val="21"/>
        </w:rPr>
        <w:t>日农业农村部畜牧兽医局和全国动物营养指导委员会发布的</w:t>
      </w:r>
      <w:r>
        <w:rPr>
          <w:rFonts w:ascii="仿宋_GB2312" w:hAnsi="仿宋_GB2312" w:eastAsia="仿宋_GB2312" w:cs="仿宋_GB2312"/>
          <w:sz w:val="28"/>
          <w:szCs w:val="21"/>
        </w:rPr>
        <w:t>“</w:t>
      </w:r>
      <w:r>
        <w:rPr>
          <w:rFonts w:hint="eastAsia" w:ascii="仿宋_GB2312" w:hAnsi="仿宋_GB2312" w:eastAsia="仿宋_GB2312" w:cs="仿宋_GB2312"/>
          <w:sz w:val="28"/>
          <w:szCs w:val="21"/>
        </w:rPr>
        <w:t>猪鸡饲料玉米豆粕减量替代技术方案</w:t>
      </w:r>
      <w:r>
        <w:rPr>
          <w:rFonts w:ascii="仿宋_GB2312" w:hAnsi="仿宋_GB2312" w:eastAsia="仿宋_GB2312" w:cs="仿宋_GB2312"/>
          <w:sz w:val="28"/>
          <w:szCs w:val="21"/>
        </w:rPr>
        <w:t>”</w:t>
      </w:r>
      <w:r>
        <w:rPr>
          <w:rFonts w:hint="eastAsia" w:ascii="仿宋_GB2312" w:hAnsi="仿宋_GB2312" w:eastAsia="仿宋_GB2312" w:cs="仿宋_GB2312"/>
          <w:sz w:val="28"/>
          <w:szCs w:val="21"/>
        </w:rPr>
        <w:t>中各种原料的限量并结合动物评估试验结果，以及北京市相关蛋鸡、肉鸡和肉鸭养殖企业在生产实践经验基础上得出的最大值。</w:t>
      </w:r>
    </w:p>
    <w:p>
      <w:pPr>
        <w:ind w:firstLine="560" w:firstLineChars="200"/>
        <w:rPr>
          <w:rFonts w:hint="eastAsia" w:ascii="仿宋_GB2312" w:hAnsi="仿宋_GB2312" w:eastAsia="仿宋_GB2312" w:cs="仿宋_GB2312"/>
          <w:sz w:val="28"/>
          <w:szCs w:val="21"/>
        </w:rPr>
      </w:pPr>
    </w:p>
    <w:bookmarkEnd w:id="59"/>
    <w:p>
      <w:pPr>
        <w:pStyle w:val="28"/>
        <w:spacing w:line="480" w:lineRule="exact"/>
        <w:ind w:firstLine="0" w:firstLineChars="0"/>
        <w:jc w:val="center"/>
        <w:rPr>
          <w:rFonts w:ascii="黑体" w:eastAsia="黑体"/>
          <w:color w:val="000000"/>
          <w:kern w:val="2"/>
          <w:sz w:val="24"/>
          <w:szCs w:val="32"/>
        </w:rPr>
      </w:pPr>
      <w:bookmarkStart w:id="60" w:name="_Hlk183523504"/>
      <w:r>
        <w:rPr>
          <w:rFonts w:hint="eastAsia" w:ascii="黑体" w:eastAsia="黑体"/>
          <w:color w:val="000000"/>
          <w:kern w:val="2"/>
          <w:sz w:val="24"/>
          <w:szCs w:val="32"/>
        </w:rPr>
        <w:t xml:space="preserve">表 1 不同饲养阶段蛋鸡日粮中非常规饲料原料推荐最高用量  </w:t>
      </w:r>
    </w:p>
    <w:p>
      <w:pPr>
        <w:pStyle w:val="28"/>
        <w:spacing w:line="480" w:lineRule="exact"/>
        <w:ind w:firstLine="0" w:firstLineChars="0"/>
        <w:jc w:val="right"/>
        <w:rPr>
          <w:rFonts w:hint="eastAsia" w:asciiTheme="minorEastAsia" w:hAnsiTheme="minorEastAsia" w:eastAsiaTheme="minorEastAsia"/>
          <w:color w:val="000000"/>
          <w:kern w:val="2"/>
          <w:szCs w:val="24"/>
        </w:rPr>
      </w:pPr>
      <w:r>
        <w:rPr>
          <w:rFonts w:hint="eastAsia" w:asciiTheme="minorEastAsia" w:hAnsiTheme="minorEastAsia" w:eastAsiaTheme="minorEastAsia"/>
          <w:color w:val="000000"/>
          <w:kern w:val="2"/>
          <w:szCs w:val="24"/>
        </w:rPr>
        <w:t xml:space="preserve">  单位为%</w:t>
      </w:r>
    </w:p>
    <w:tbl>
      <w:tblPr>
        <w:tblStyle w:val="90"/>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1193"/>
        <w:gridCol w:w="811"/>
        <w:gridCol w:w="1559"/>
        <w:gridCol w:w="1559"/>
        <w:gridCol w:w="851"/>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1252" w:type="dxa"/>
            <w:vMerge w:val="restart"/>
            <w:vAlign w:val="center"/>
          </w:tcPr>
          <w:p>
            <w:pPr>
              <w:pStyle w:val="89"/>
              <w:spacing w:before="0" w:line="240" w:lineRule="exact"/>
              <w:jc w:val="both"/>
              <w:rPr>
                <w:rFonts w:ascii="宋体" w:eastAsia="宋体"/>
                <w:color w:val="000000" w:themeColor="text1"/>
                <w:sz w:val="18"/>
                <w14:textFill>
                  <w14:solidFill>
                    <w14:schemeClr w14:val="tx1"/>
                  </w14:solidFill>
                </w14:textFill>
              </w:rPr>
            </w:pPr>
            <w:bookmarkStart w:id="61" w:name="OLE_LINK13"/>
            <w:r>
              <w:rPr>
                <w:rFonts w:ascii="宋体" w:eastAsia="宋体"/>
                <w:color w:val="000000" w:themeColor="text1"/>
                <w:spacing w:val="-5"/>
                <w:sz w:val="18"/>
                <w14:textFill>
                  <w14:solidFill>
                    <w14:schemeClr w14:val="tx1"/>
                  </w14:solidFill>
                </w14:textFill>
              </w:rPr>
              <w:t>项目</w:t>
            </w:r>
          </w:p>
        </w:tc>
        <w:tc>
          <w:tcPr>
            <w:tcW w:w="2004" w:type="dxa"/>
            <w:gridSpan w:val="2"/>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lang w:eastAsia="zh-CN"/>
                <w14:textFill>
                  <w14:solidFill>
                    <w14:schemeClr w14:val="tx1"/>
                  </w14:solidFill>
                </w14:textFill>
              </w:rPr>
              <w:t>育雏期</w:t>
            </w:r>
          </w:p>
        </w:tc>
        <w:tc>
          <w:tcPr>
            <w:tcW w:w="3118" w:type="dxa"/>
            <w:gridSpan w:val="2"/>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lang w:eastAsia="zh-CN"/>
                <w14:textFill>
                  <w14:solidFill>
                    <w14:schemeClr w14:val="tx1"/>
                  </w14:solidFill>
                </w14:textFill>
              </w:rPr>
              <w:t>育成期</w:t>
            </w:r>
          </w:p>
        </w:tc>
        <w:tc>
          <w:tcPr>
            <w:tcW w:w="2835" w:type="dxa"/>
            <w:gridSpan w:val="3"/>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14:textFill>
                  <w14:solidFill>
                    <w14:schemeClr w14:val="tx1"/>
                  </w14:solidFill>
                </w14:textFill>
              </w:rPr>
              <w:t>产蛋期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1252" w:type="dxa"/>
            <w:vMerge w:val="continue"/>
            <w:tcBorders>
              <w:top w:val="nil"/>
            </w:tcBorders>
            <w:vAlign w:val="center"/>
          </w:tcPr>
          <w:p>
            <w:pPr>
              <w:spacing w:line="240" w:lineRule="exact"/>
              <w:jc w:val="center"/>
              <w:rPr>
                <w:color w:val="000000" w:themeColor="text1"/>
                <w:sz w:val="2"/>
                <w:szCs w:val="2"/>
                <w14:textFill>
                  <w14:solidFill>
                    <w14:schemeClr w14:val="tx1"/>
                  </w14:solidFill>
                </w14:textFill>
              </w:rPr>
            </w:pPr>
          </w:p>
        </w:tc>
        <w:tc>
          <w:tcPr>
            <w:tcW w:w="1193"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color w:val="000000" w:themeColor="text1"/>
                <w:sz w:val="18"/>
                <w14:textFill>
                  <w14:solidFill>
                    <w14:schemeClr w14:val="tx1"/>
                  </w14:solidFill>
                </w14:textFill>
              </w:rPr>
              <w:t>0</w:t>
            </w:r>
            <w:r>
              <w:rPr>
                <w:rFonts w:ascii="宋体" w:eastAsia="宋体"/>
                <w:color w:val="000000" w:themeColor="text1"/>
                <w:spacing w:val="-5"/>
                <w:sz w:val="18"/>
                <w14:textFill>
                  <w14:solidFill>
                    <w14:schemeClr w14:val="tx1"/>
                  </w14:solidFill>
                </w14:textFill>
              </w:rPr>
              <w:t>周龄</w:t>
            </w:r>
            <w:r>
              <w:rPr>
                <w:color w:val="000000" w:themeColor="text1"/>
                <w:sz w:val="18"/>
                <w14:textFill>
                  <w14:solidFill>
                    <w14:schemeClr w14:val="tx1"/>
                  </w14:solidFill>
                </w14:textFill>
              </w:rPr>
              <w:t>~2</w:t>
            </w:r>
            <w:r>
              <w:rPr>
                <w:rFonts w:ascii="宋体" w:eastAsia="宋体"/>
                <w:color w:val="000000" w:themeColor="text1"/>
                <w:sz w:val="18"/>
                <w14:textFill>
                  <w14:solidFill>
                    <w14:schemeClr w14:val="tx1"/>
                  </w14:solidFill>
                </w14:textFill>
              </w:rPr>
              <w:t>周</w:t>
            </w:r>
            <w:r>
              <w:rPr>
                <w:rFonts w:ascii="宋体" w:eastAsia="宋体"/>
                <w:color w:val="000000" w:themeColor="text1"/>
                <w:spacing w:val="-10"/>
                <w:sz w:val="18"/>
                <w14:textFill>
                  <w14:solidFill>
                    <w14:schemeClr w14:val="tx1"/>
                  </w14:solidFill>
                </w14:textFill>
              </w:rPr>
              <w:t>龄</w:t>
            </w:r>
          </w:p>
        </w:tc>
        <w:tc>
          <w:tcPr>
            <w:tcW w:w="811"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&gt;2 </w:t>
            </w:r>
            <w:r>
              <w:rPr>
                <w:rFonts w:ascii="宋体" w:eastAsia="宋体"/>
                <w:color w:val="000000" w:themeColor="text1"/>
                <w:spacing w:val="-5"/>
                <w:sz w:val="18"/>
                <w14:textFill>
                  <w14:solidFill>
                    <w14:schemeClr w14:val="tx1"/>
                  </w14:solidFill>
                </w14:textFill>
              </w:rPr>
              <w:t>周龄</w:t>
            </w:r>
          </w:p>
          <w:p>
            <w:pPr>
              <w:pStyle w:val="89"/>
              <w:spacing w:before="0" w:line="240" w:lineRule="exact"/>
              <w:rPr>
                <w:rFonts w:ascii="宋体" w:eastAsia="宋体"/>
                <w:color w:val="000000" w:themeColor="text1"/>
                <w:sz w:val="18"/>
                <w14:textFill>
                  <w14:solidFill>
                    <w14:schemeClr w14:val="tx1"/>
                  </w14:solidFill>
                </w14:textFill>
              </w:rPr>
            </w:pPr>
            <w:r>
              <w:rPr>
                <w:color w:val="000000" w:themeColor="text1"/>
                <w:sz w:val="18"/>
                <w14:textFill>
                  <w14:solidFill>
                    <w14:schemeClr w14:val="tx1"/>
                  </w14:solidFill>
                </w14:textFill>
              </w:rPr>
              <w:t>~6</w:t>
            </w:r>
            <w:r>
              <w:rPr>
                <w:rFonts w:ascii="宋体" w:eastAsia="宋体"/>
                <w:color w:val="000000" w:themeColor="text1"/>
                <w:sz w:val="18"/>
                <w14:textFill>
                  <w14:solidFill>
                    <w14:schemeClr w14:val="tx1"/>
                  </w14:solidFill>
                </w14:textFill>
              </w:rPr>
              <w:t>周</w:t>
            </w:r>
            <w:r>
              <w:rPr>
                <w:rFonts w:ascii="宋体" w:eastAsia="宋体"/>
                <w:color w:val="000000" w:themeColor="text1"/>
                <w:spacing w:val="-10"/>
                <w:sz w:val="18"/>
                <w14:textFill>
                  <w14:solidFill>
                    <w14:schemeClr w14:val="tx1"/>
                  </w14:solidFill>
                </w14:textFill>
              </w:rPr>
              <w:t>龄</w:t>
            </w:r>
          </w:p>
        </w:tc>
        <w:tc>
          <w:tcPr>
            <w:tcW w:w="1559" w:type="dxa"/>
            <w:vAlign w:val="center"/>
          </w:tcPr>
          <w:p>
            <w:pPr>
              <w:pStyle w:val="89"/>
              <w:spacing w:before="0" w:line="240" w:lineRule="exact"/>
              <w:rPr>
                <w:rFonts w:ascii="宋体" w:eastAsia="宋体"/>
                <w:color w:val="000000" w:themeColor="text1"/>
                <w:sz w:val="18"/>
                <w:lang w:eastAsia="zh-CN"/>
                <w14:textFill>
                  <w14:solidFill>
                    <w14:schemeClr w14:val="tx1"/>
                  </w14:solidFill>
                </w14:textFill>
              </w:rPr>
            </w:pPr>
            <w:r>
              <w:rPr>
                <w:rFonts w:ascii="宋体" w:eastAsia="宋体"/>
                <w:color w:val="000000" w:themeColor="text1"/>
                <w:spacing w:val="-3"/>
                <w:sz w:val="18"/>
                <w:lang w:eastAsia="zh-CN"/>
                <w14:textFill>
                  <w14:solidFill>
                    <w14:schemeClr w14:val="tx1"/>
                  </w14:solidFill>
                </w14:textFill>
              </w:rPr>
              <w:t>育成前期</w:t>
            </w:r>
          </w:p>
          <w:p>
            <w:pPr>
              <w:pStyle w:val="89"/>
              <w:spacing w:before="0" w:line="240" w:lineRule="exact"/>
              <w:rPr>
                <w:rFonts w:ascii="宋体" w:eastAsia="宋体"/>
                <w:color w:val="000000" w:themeColor="text1"/>
                <w:sz w:val="18"/>
                <w:lang w:eastAsia="zh-CN"/>
                <w14:textFill>
                  <w14:solidFill>
                    <w14:schemeClr w14:val="tx1"/>
                  </w14:solidFill>
                </w14:textFill>
              </w:rPr>
            </w:pPr>
            <w:r>
              <w:rPr>
                <w:rFonts w:ascii="宋体" w:eastAsia="宋体"/>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 xml:space="preserve">&gt;6 </w:t>
            </w:r>
            <w:r>
              <w:rPr>
                <w:rFonts w:ascii="宋体" w:eastAsia="宋体"/>
                <w:color w:val="000000" w:themeColor="text1"/>
                <w:spacing w:val="-5"/>
                <w:sz w:val="18"/>
                <w:lang w:eastAsia="zh-CN"/>
                <w14:textFill>
                  <w14:solidFill>
                    <w14:schemeClr w14:val="tx1"/>
                  </w14:solidFill>
                </w14:textFill>
              </w:rPr>
              <w:t>周龄</w:t>
            </w:r>
            <w:r>
              <w:rPr>
                <w:color w:val="000000" w:themeColor="text1"/>
                <w:sz w:val="18"/>
                <w:lang w:eastAsia="zh-CN"/>
                <w14:textFill>
                  <w14:solidFill>
                    <w14:schemeClr w14:val="tx1"/>
                  </w14:solidFill>
                </w14:textFill>
              </w:rPr>
              <w:t>~12</w:t>
            </w:r>
            <w:r>
              <w:rPr>
                <w:rFonts w:ascii="宋体" w:eastAsia="宋体"/>
                <w:color w:val="000000" w:themeColor="text1"/>
                <w:sz w:val="18"/>
                <w:lang w:eastAsia="zh-CN"/>
                <w14:textFill>
                  <w14:solidFill>
                    <w14:schemeClr w14:val="tx1"/>
                  </w14:solidFill>
                </w14:textFill>
              </w:rPr>
              <w:t>周龄</w:t>
            </w:r>
            <w:r>
              <w:rPr>
                <w:rFonts w:ascii="宋体" w:eastAsia="宋体"/>
                <w:color w:val="000000" w:themeColor="text1"/>
                <w:spacing w:val="-10"/>
                <w:sz w:val="18"/>
                <w:lang w:eastAsia="zh-CN"/>
                <w14:textFill>
                  <w14:solidFill>
                    <w14:schemeClr w14:val="tx1"/>
                  </w14:solidFill>
                </w14:textFill>
              </w:rPr>
              <w:t>）</w:t>
            </w:r>
          </w:p>
        </w:tc>
        <w:tc>
          <w:tcPr>
            <w:tcW w:w="1559" w:type="dxa"/>
            <w:vAlign w:val="center"/>
          </w:tcPr>
          <w:p>
            <w:pPr>
              <w:pStyle w:val="89"/>
              <w:spacing w:before="0" w:line="240" w:lineRule="exact"/>
              <w:rPr>
                <w:rFonts w:ascii="宋体" w:eastAsia="宋体"/>
                <w:color w:val="000000" w:themeColor="text1"/>
                <w:sz w:val="18"/>
                <w:lang w:eastAsia="zh-CN"/>
                <w14:textFill>
                  <w14:solidFill>
                    <w14:schemeClr w14:val="tx1"/>
                  </w14:solidFill>
                </w14:textFill>
              </w:rPr>
            </w:pPr>
            <w:r>
              <w:rPr>
                <w:rFonts w:ascii="宋体" w:eastAsia="宋体"/>
                <w:color w:val="000000" w:themeColor="text1"/>
                <w:spacing w:val="-3"/>
                <w:sz w:val="18"/>
                <w:lang w:eastAsia="zh-CN"/>
                <w14:textFill>
                  <w14:solidFill>
                    <w14:schemeClr w14:val="tx1"/>
                  </w14:solidFill>
                </w14:textFill>
              </w:rPr>
              <w:t>育成后期</w:t>
            </w:r>
          </w:p>
          <w:p>
            <w:pPr>
              <w:pStyle w:val="89"/>
              <w:spacing w:before="0" w:line="240" w:lineRule="exact"/>
              <w:rPr>
                <w:rFonts w:ascii="宋体" w:eastAsia="宋体"/>
                <w:color w:val="000000" w:themeColor="text1"/>
                <w:sz w:val="18"/>
                <w:lang w:eastAsia="zh-CN"/>
                <w14:textFill>
                  <w14:solidFill>
                    <w14:schemeClr w14:val="tx1"/>
                  </w14:solidFill>
                </w14:textFill>
              </w:rPr>
            </w:pPr>
            <w:r>
              <w:rPr>
                <w:rFonts w:ascii="宋体" w:eastAsia="宋体"/>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&gt;12</w:t>
            </w:r>
            <w:r>
              <w:rPr>
                <w:rFonts w:ascii="宋体" w:eastAsia="宋体"/>
                <w:color w:val="000000" w:themeColor="text1"/>
                <w:spacing w:val="-5"/>
                <w:sz w:val="18"/>
                <w:lang w:eastAsia="zh-CN"/>
                <w14:textFill>
                  <w14:solidFill>
                    <w14:schemeClr w14:val="tx1"/>
                  </w14:solidFill>
                </w14:textFill>
              </w:rPr>
              <w:t>周龄</w:t>
            </w:r>
            <w:r>
              <w:rPr>
                <w:color w:val="000000" w:themeColor="text1"/>
                <w:sz w:val="18"/>
                <w:lang w:eastAsia="zh-CN"/>
                <w14:textFill>
                  <w14:solidFill>
                    <w14:schemeClr w14:val="tx1"/>
                  </w14:solidFill>
                </w14:textFill>
              </w:rPr>
              <w:t>~16</w:t>
            </w:r>
            <w:r>
              <w:rPr>
                <w:rFonts w:ascii="宋体" w:eastAsia="宋体"/>
                <w:color w:val="000000" w:themeColor="text1"/>
                <w:sz w:val="18"/>
                <w:lang w:eastAsia="zh-CN"/>
                <w14:textFill>
                  <w14:solidFill>
                    <w14:schemeClr w14:val="tx1"/>
                  </w14:solidFill>
                </w14:textFill>
              </w:rPr>
              <w:t>周龄</w:t>
            </w:r>
            <w:r>
              <w:rPr>
                <w:rFonts w:ascii="宋体" w:eastAsia="宋体"/>
                <w:color w:val="000000" w:themeColor="text1"/>
                <w:spacing w:val="-10"/>
                <w:sz w:val="18"/>
                <w:lang w:eastAsia="zh-CN"/>
                <w14:textFill>
                  <w14:solidFill>
                    <w14:schemeClr w14:val="tx1"/>
                  </w14:solidFill>
                </w14:textFill>
              </w:rPr>
              <w:t>）</w:t>
            </w:r>
          </w:p>
        </w:tc>
        <w:tc>
          <w:tcPr>
            <w:tcW w:w="851" w:type="dxa"/>
            <w:vAlign w:val="center"/>
          </w:tcPr>
          <w:p>
            <w:pPr>
              <w:pStyle w:val="89"/>
              <w:spacing w:before="0" w:line="240" w:lineRule="exact"/>
              <w:rPr>
                <w:rFonts w:ascii="宋体" w:eastAsia="宋体"/>
                <w:color w:val="000000" w:themeColor="text1"/>
                <w:sz w:val="18"/>
                <w:lang w:eastAsia="zh-CN"/>
                <w14:textFill>
                  <w14:solidFill>
                    <w14:schemeClr w14:val="tx1"/>
                  </w14:solidFill>
                </w14:textFill>
              </w:rPr>
            </w:pPr>
            <w:r>
              <w:rPr>
                <w:rFonts w:hint="eastAsia" w:ascii="宋体" w:eastAsia="宋体"/>
                <w:color w:val="000000" w:themeColor="text1"/>
                <w:spacing w:val="-3"/>
                <w:sz w:val="18"/>
                <w:lang w:eastAsia="zh-CN"/>
                <w14:textFill>
                  <w14:solidFill>
                    <w14:schemeClr w14:val="tx1"/>
                  </w14:solidFill>
                </w14:textFill>
              </w:rPr>
              <w:t>产蛋前期</w:t>
            </w:r>
          </w:p>
        </w:tc>
        <w:tc>
          <w:tcPr>
            <w:tcW w:w="99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产蛋高峰期</w:t>
            </w:r>
          </w:p>
        </w:tc>
        <w:tc>
          <w:tcPr>
            <w:tcW w:w="99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3"/>
                <w:sz w:val="18"/>
                <w14:textFill>
                  <w14:solidFill>
                    <w14:schemeClr w14:val="tx1"/>
                  </w14:solidFill>
                </w14:textFill>
              </w:rPr>
              <w:t>产蛋后期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9209" w:type="dxa"/>
            <w:gridSpan w:val="8"/>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3"/>
                <w:sz w:val="18"/>
                <w14:textFill>
                  <w14:solidFill>
                    <w14:schemeClr w14:val="tx1"/>
                  </w14:solidFill>
                </w14:textFill>
              </w:rPr>
              <w:t>能量饲料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小麦</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70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70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jc w:val="both"/>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高粱（低单宁</w:t>
            </w:r>
            <w:r>
              <w:rPr>
                <w:rFonts w:ascii="宋体" w:eastAsia="宋体"/>
                <w:color w:val="000000" w:themeColor="text1"/>
                <w:spacing w:val="-10"/>
                <w:sz w:val="18"/>
                <w14:textFill>
                  <w14:solidFill>
                    <w14:schemeClr w14:val="tx1"/>
                  </w14:solidFill>
                </w14:textFill>
              </w:rPr>
              <w:t>）</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皮大麦</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稻谷</w:t>
            </w:r>
          </w:p>
        </w:tc>
        <w:tc>
          <w:tcPr>
            <w:tcW w:w="1193"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碎米</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糙米</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燕麦</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次粉</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小麦麸</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木薯粉</w:t>
            </w:r>
          </w:p>
        </w:tc>
        <w:tc>
          <w:tcPr>
            <w:tcW w:w="1193"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811"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3"/>
                <w:sz w:val="18"/>
                <w14:textFill>
                  <w14:solidFill>
                    <w14:schemeClr w14:val="tx1"/>
                  </w14:solidFill>
                </w14:textFill>
              </w:rPr>
              <w:t>苜蓿草粉</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喷浆玉米皮</w:t>
            </w:r>
          </w:p>
        </w:tc>
        <w:tc>
          <w:tcPr>
            <w:tcW w:w="1193"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811"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559" w:type="dxa"/>
            <w:vAlign w:val="center"/>
          </w:tcPr>
          <w:p>
            <w:pPr>
              <w:pStyle w:val="89"/>
              <w:spacing w:before="0" w:line="240" w:lineRule="exact"/>
              <w:rPr>
                <w:color w:val="000000" w:themeColor="text1"/>
                <w:sz w:val="18"/>
                <w:lang w:eastAsia="zh-CN"/>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9209" w:type="dxa"/>
            <w:gridSpan w:val="8"/>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蛋白质饲料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玉米蛋白粉</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玉米胚芽粕</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color w:val="000000" w:themeColor="text1"/>
                <w:sz w:val="18"/>
                <w:lang w:eastAsia="zh-CN"/>
                <w14:textFill>
                  <w14:solidFill>
                    <w14:schemeClr w14:val="tx1"/>
                  </w14:solidFill>
                </w14:textFill>
              </w:rPr>
            </w:pPr>
            <w:r>
              <w:rPr>
                <w:rFonts w:hint="eastAsia" w:ascii="宋体" w:eastAsia="宋体"/>
                <w:color w:val="000000" w:themeColor="text1"/>
                <w:spacing w:val="-15"/>
                <w:sz w:val="18"/>
                <w:lang w:eastAsia="zh-CN"/>
                <w14:textFill>
                  <w14:solidFill>
                    <w14:schemeClr w14:val="tx1"/>
                  </w14:solidFill>
                </w14:textFill>
              </w:rPr>
              <w:t>玉米干全酒糟</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膨化大豆</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559"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851"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992"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米糠粕</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棉籽粕</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脱酚棉籽蛋白</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双低菜籽粕</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葵花籽仁粕</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花生粕</w:t>
            </w:r>
          </w:p>
        </w:tc>
        <w:tc>
          <w:tcPr>
            <w:tcW w:w="1193"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81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252"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芝麻粕</w:t>
            </w:r>
          </w:p>
        </w:tc>
        <w:tc>
          <w:tcPr>
            <w:tcW w:w="1193"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811"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559"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51"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99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bl>
    <w:p>
      <w:pPr>
        <w:pStyle w:val="28"/>
        <w:spacing w:before="156" w:beforeLines="50" w:after="156" w:afterLines="50"/>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表2</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 xml:space="preserve">不同饲养阶段肉鸡日粮中非常规饲料原料推荐最高用量    </w:t>
      </w:r>
    </w:p>
    <w:p>
      <w:pPr>
        <w:pStyle w:val="28"/>
        <w:wordWrap w:val="0"/>
        <w:ind w:firstLine="0" w:firstLineChars="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单位为%      </w:t>
      </w:r>
    </w:p>
    <w:tbl>
      <w:tblPr>
        <w:tblStyle w:val="90"/>
        <w:tblW w:w="9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4"/>
        <w:gridCol w:w="1365"/>
        <w:gridCol w:w="1364"/>
        <w:gridCol w:w="2082"/>
        <w:gridCol w:w="2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2254" w:type="dxa"/>
            <w:vMerge w:val="restart"/>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项目</w:t>
            </w:r>
          </w:p>
        </w:tc>
        <w:tc>
          <w:tcPr>
            <w:tcW w:w="2729" w:type="dxa"/>
            <w:gridSpan w:val="2"/>
          </w:tcPr>
          <w:p>
            <w:pPr>
              <w:pStyle w:val="89"/>
              <w:spacing w:before="0" w:line="240" w:lineRule="exact"/>
              <w:rPr>
                <w:rFonts w:ascii="宋体" w:eastAsia="宋体"/>
                <w:color w:val="000000" w:themeColor="text1"/>
                <w:spacing w:val="-4"/>
                <w:sz w:val="18"/>
                <w:szCs w:val="18"/>
                <w:lang w:eastAsia="zh-CN"/>
                <w14:textFill>
                  <w14:solidFill>
                    <w14:schemeClr w14:val="tx1"/>
                  </w14:solidFill>
                </w14:textFill>
              </w:rPr>
            </w:pPr>
            <w:r>
              <w:rPr>
                <w:rFonts w:hint="eastAsia" w:ascii="宋体" w:hAnsi="宋体" w:eastAsia="宋体" w:cs="宋体"/>
                <w:sz w:val="18"/>
                <w:szCs w:val="18"/>
                <w:lang w:eastAsia="zh-CN"/>
              </w:rPr>
              <w:t>育雏期</w:t>
            </w:r>
            <w:r>
              <w:rPr>
                <w:rFonts w:hint="eastAsia" w:ascii="宋体" w:hAnsi="宋体" w:eastAsia="宋体" w:cs="宋体"/>
                <w:sz w:val="18"/>
                <w:szCs w:val="18"/>
              </w:rPr>
              <w:t>（肉小鸡）</w:t>
            </w:r>
          </w:p>
        </w:tc>
        <w:tc>
          <w:tcPr>
            <w:tcW w:w="2082" w:type="dxa"/>
          </w:tcPr>
          <w:p>
            <w:pPr>
              <w:pStyle w:val="89"/>
              <w:spacing w:before="0" w:line="240" w:lineRule="exact"/>
              <w:rPr>
                <w:rFonts w:ascii="宋体" w:eastAsia="宋体"/>
                <w:color w:val="000000" w:themeColor="text1"/>
                <w:spacing w:val="-4"/>
                <w:sz w:val="18"/>
                <w:szCs w:val="18"/>
                <w:lang w:eastAsia="zh-CN"/>
                <w14:textFill>
                  <w14:solidFill>
                    <w14:schemeClr w14:val="tx1"/>
                  </w14:solidFill>
                </w14:textFill>
              </w:rPr>
            </w:pPr>
            <w:r>
              <w:rPr>
                <w:rFonts w:hint="eastAsia" w:ascii="宋体" w:hAnsi="宋体" w:eastAsia="宋体" w:cs="宋体"/>
                <w:sz w:val="18"/>
                <w:szCs w:val="18"/>
              </w:rPr>
              <w:t>中期（肉中鸡）</w:t>
            </w:r>
          </w:p>
        </w:tc>
        <w:tc>
          <w:tcPr>
            <w:tcW w:w="2085" w:type="dxa"/>
          </w:tcPr>
          <w:p>
            <w:pPr>
              <w:pStyle w:val="89"/>
              <w:spacing w:before="0" w:line="240" w:lineRule="exact"/>
              <w:rPr>
                <w:rFonts w:ascii="宋体" w:eastAsia="宋体"/>
                <w:color w:val="000000" w:themeColor="text1"/>
                <w:spacing w:val="-4"/>
                <w:sz w:val="18"/>
                <w:szCs w:val="18"/>
                <w:lang w:eastAsia="zh-CN"/>
                <w14:textFill>
                  <w14:solidFill>
                    <w14:schemeClr w14:val="tx1"/>
                  </w14:solidFill>
                </w14:textFill>
              </w:rPr>
            </w:pPr>
            <w:r>
              <w:rPr>
                <w:rFonts w:hint="eastAsia" w:ascii="宋体" w:hAnsi="宋体" w:eastAsia="宋体" w:cs="宋体"/>
                <w:sz w:val="18"/>
                <w:szCs w:val="18"/>
              </w:rPr>
              <w:t>后期（肉大鸡）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254" w:type="dxa"/>
            <w:vMerge w:val="continue"/>
            <w:vAlign w:val="center"/>
          </w:tcPr>
          <w:p>
            <w:pPr>
              <w:pStyle w:val="89"/>
              <w:spacing w:before="0" w:line="240" w:lineRule="exact"/>
              <w:rPr>
                <w:rFonts w:ascii="宋体" w:eastAsia="宋体"/>
                <w:color w:val="000000" w:themeColor="text1"/>
                <w:spacing w:val="-5"/>
                <w:sz w:val="18"/>
                <w14:textFill>
                  <w14:solidFill>
                    <w14:schemeClr w14:val="tx1"/>
                  </w14:solidFill>
                </w14:textFill>
              </w:rPr>
            </w:pPr>
          </w:p>
        </w:tc>
        <w:tc>
          <w:tcPr>
            <w:tcW w:w="1365" w:type="dxa"/>
          </w:tcPr>
          <w:p>
            <w:pPr>
              <w:pStyle w:val="89"/>
              <w:spacing w:before="0" w:line="240" w:lineRule="exact"/>
              <w:rPr>
                <w:rFonts w:ascii="宋体" w:eastAsia="宋体"/>
                <w:color w:val="000000" w:themeColor="text1"/>
                <w:spacing w:val="-4"/>
                <w:sz w:val="18"/>
                <w:szCs w:val="18"/>
                <w:lang w:eastAsia="zh-CN"/>
                <w14:textFill>
                  <w14:solidFill>
                    <w14:schemeClr w14:val="tx1"/>
                  </w14:solidFill>
                </w14:textFill>
              </w:rPr>
            </w:pPr>
            <w:r>
              <w:rPr>
                <w:sz w:val="18"/>
                <w:szCs w:val="18"/>
              </w:rPr>
              <w:t>0-10</w:t>
            </w:r>
            <w:r>
              <w:rPr>
                <w:rFonts w:hint="eastAsia" w:ascii="宋体" w:hAnsi="宋体" w:eastAsia="宋体" w:cs="宋体"/>
                <w:sz w:val="18"/>
                <w:szCs w:val="18"/>
              </w:rPr>
              <w:t>日龄</w:t>
            </w:r>
          </w:p>
        </w:tc>
        <w:tc>
          <w:tcPr>
            <w:tcW w:w="1364" w:type="dxa"/>
          </w:tcPr>
          <w:p>
            <w:pPr>
              <w:pStyle w:val="89"/>
              <w:spacing w:before="0" w:line="240" w:lineRule="exact"/>
              <w:rPr>
                <w:rFonts w:ascii="宋体" w:eastAsia="宋体"/>
                <w:color w:val="000000" w:themeColor="text1"/>
                <w:spacing w:val="-4"/>
                <w:sz w:val="18"/>
                <w:szCs w:val="18"/>
                <w:lang w:eastAsia="zh-CN"/>
                <w14:textFill>
                  <w14:solidFill>
                    <w14:schemeClr w14:val="tx1"/>
                  </w14:solidFill>
                </w14:textFill>
              </w:rPr>
            </w:pPr>
            <w:r>
              <w:rPr>
                <w:sz w:val="18"/>
                <w:szCs w:val="18"/>
              </w:rPr>
              <w:t>11-21</w:t>
            </w:r>
            <w:r>
              <w:rPr>
                <w:rFonts w:hint="eastAsia" w:ascii="宋体" w:hAnsi="宋体" w:eastAsia="宋体" w:cs="宋体"/>
                <w:sz w:val="18"/>
                <w:szCs w:val="18"/>
              </w:rPr>
              <w:t>日龄</w:t>
            </w:r>
          </w:p>
        </w:tc>
        <w:tc>
          <w:tcPr>
            <w:tcW w:w="2082" w:type="dxa"/>
          </w:tcPr>
          <w:p>
            <w:pPr>
              <w:pStyle w:val="89"/>
              <w:spacing w:before="0" w:line="240" w:lineRule="exact"/>
              <w:rPr>
                <w:rFonts w:ascii="宋体" w:eastAsia="宋体"/>
                <w:color w:val="000000" w:themeColor="text1"/>
                <w:spacing w:val="-4"/>
                <w:sz w:val="18"/>
                <w:szCs w:val="18"/>
                <w:lang w:eastAsia="zh-CN"/>
                <w14:textFill>
                  <w14:solidFill>
                    <w14:schemeClr w14:val="tx1"/>
                  </w14:solidFill>
                </w14:textFill>
              </w:rPr>
            </w:pPr>
            <w:r>
              <w:rPr>
                <w:sz w:val="18"/>
                <w:szCs w:val="18"/>
              </w:rPr>
              <w:t>22-35</w:t>
            </w:r>
            <w:r>
              <w:rPr>
                <w:rFonts w:hint="eastAsia" w:ascii="宋体" w:hAnsi="宋体" w:eastAsia="宋体" w:cs="宋体"/>
                <w:sz w:val="18"/>
                <w:szCs w:val="18"/>
              </w:rPr>
              <w:t>日龄</w:t>
            </w:r>
          </w:p>
        </w:tc>
        <w:tc>
          <w:tcPr>
            <w:tcW w:w="2085" w:type="dxa"/>
          </w:tcPr>
          <w:p>
            <w:pPr>
              <w:pStyle w:val="89"/>
              <w:spacing w:before="0" w:line="240" w:lineRule="exact"/>
              <w:rPr>
                <w:rFonts w:ascii="宋体" w:eastAsia="宋体"/>
                <w:color w:val="000000" w:themeColor="text1"/>
                <w:spacing w:val="-4"/>
                <w:sz w:val="18"/>
                <w:szCs w:val="18"/>
                <w:lang w:eastAsia="zh-CN"/>
                <w14:textFill>
                  <w14:solidFill>
                    <w14:schemeClr w14:val="tx1"/>
                  </w14:solidFill>
                </w14:textFill>
              </w:rPr>
            </w:pPr>
            <w:r>
              <w:rPr>
                <w:sz w:val="18"/>
                <w:szCs w:val="18"/>
              </w:rPr>
              <w:t>36</w:t>
            </w:r>
            <w:r>
              <w:rPr>
                <w:rFonts w:hint="eastAsia" w:ascii="宋体" w:hAnsi="宋体" w:eastAsia="宋体" w:cs="宋体"/>
                <w:sz w:val="18"/>
                <w:szCs w:val="18"/>
              </w:rPr>
              <w:t>日龄</w:t>
            </w:r>
            <w:r>
              <w:rPr>
                <w:sz w:val="18"/>
                <w:szCs w:val="18"/>
              </w:rPr>
              <w:t>-</w:t>
            </w:r>
            <w:r>
              <w:rPr>
                <w:rFonts w:hint="eastAsia" w:ascii="宋体" w:hAnsi="宋体" w:eastAsia="宋体" w:cs="宋体"/>
                <w:sz w:val="18"/>
                <w:szCs w:val="18"/>
              </w:rPr>
              <w:t>出栏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jc w:val="center"/>
        </w:trPr>
        <w:tc>
          <w:tcPr>
            <w:tcW w:w="9150" w:type="dxa"/>
            <w:gridSpan w:val="5"/>
            <w:tcBorders>
              <w:top w:val="nil"/>
            </w:tcBorders>
            <w:vAlign w:val="center"/>
          </w:tcPr>
          <w:p>
            <w:pPr>
              <w:pStyle w:val="89"/>
              <w:spacing w:before="0" w:line="240" w:lineRule="exact"/>
              <w:rPr>
                <w:rFonts w:ascii="宋体" w:eastAsia="宋体"/>
                <w:color w:val="000000" w:themeColor="text1"/>
                <w:spacing w:val="-3"/>
                <w:sz w:val="18"/>
                <w:lang w:eastAsia="zh-CN"/>
                <w14:textFill>
                  <w14:solidFill>
                    <w14:schemeClr w14:val="tx1"/>
                  </w14:solidFill>
                </w14:textFill>
              </w:rPr>
            </w:pPr>
            <w:r>
              <w:rPr>
                <w:rFonts w:hint="eastAsia" w:ascii="宋体" w:hAnsi="宋体" w:eastAsia="宋体" w:cs="宋体"/>
                <w:color w:val="000000" w:themeColor="text1"/>
                <w:sz w:val="18"/>
                <w:lang w:eastAsia="zh-CN"/>
                <w14:textFill>
                  <w14:solidFill>
                    <w14:schemeClr w14:val="tx1"/>
                  </w14:solidFill>
                </w14:textFill>
              </w:rPr>
              <w:t>能量饲料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小麦</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70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高粱（低单宁</w:t>
            </w:r>
            <w:r>
              <w:rPr>
                <w:rFonts w:ascii="宋体" w:eastAsia="宋体"/>
                <w:color w:val="000000" w:themeColor="text1"/>
                <w:spacing w:val="-10"/>
                <w:sz w:val="18"/>
                <w14:textFill>
                  <w14:solidFill>
                    <w14:schemeClr w14:val="tx1"/>
                  </w14:solidFill>
                </w14:textFill>
              </w:rPr>
              <w:t>）</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皮大麦</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稻谷</w:t>
            </w:r>
          </w:p>
        </w:tc>
        <w:tc>
          <w:tcPr>
            <w:tcW w:w="1365"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碎米</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糙米</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燕麦</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次粉</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小麦麸</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木薯粉</w:t>
            </w:r>
          </w:p>
        </w:tc>
        <w:tc>
          <w:tcPr>
            <w:tcW w:w="1365"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4"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3"/>
                <w:sz w:val="18"/>
                <w14:textFill>
                  <w14:solidFill>
                    <w14:schemeClr w14:val="tx1"/>
                  </w14:solidFill>
                </w14:textFill>
              </w:rPr>
              <w:t>苜蓿草粉</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喷浆玉米皮</w:t>
            </w:r>
          </w:p>
        </w:tc>
        <w:tc>
          <w:tcPr>
            <w:tcW w:w="1365"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4"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82" w:type="dxa"/>
            <w:vAlign w:val="center"/>
          </w:tcPr>
          <w:p>
            <w:pPr>
              <w:pStyle w:val="89"/>
              <w:spacing w:before="0" w:line="240" w:lineRule="exact"/>
              <w:rPr>
                <w:color w:val="000000" w:themeColor="text1"/>
                <w:sz w:val="18"/>
                <w:lang w:eastAsia="zh-CN"/>
                <w14:textFill>
                  <w14:solidFill>
                    <w14:schemeClr w14:val="tx1"/>
                  </w14:solidFill>
                </w14:textFill>
              </w:rPr>
            </w:pPr>
            <w:r>
              <w:rPr>
                <w:color w:val="000000" w:themeColor="text1"/>
                <w:sz w:val="18"/>
                <w14:textFill>
                  <w14:solidFill>
                    <w14:schemeClr w14:val="tx1"/>
                  </w14:solidFill>
                </w14:textFill>
              </w:rPr>
              <w:t>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9150" w:type="dxa"/>
            <w:gridSpan w:val="5"/>
            <w:vAlign w:val="center"/>
          </w:tcPr>
          <w:p>
            <w:pPr>
              <w:pStyle w:val="89"/>
              <w:spacing w:before="0" w:line="240" w:lineRule="exact"/>
              <w:rPr>
                <w:color w:val="000000" w:themeColor="text1"/>
                <w:sz w:val="18"/>
                <w:lang w:eastAsia="zh-CN"/>
                <w14:textFill>
                  <w14:solidFill>
                    <w14:schemeClr w14:val="tx1"/>
                  </w14:solidFill>
                </w14:textFill>
              </w:rPr>
            </w:pPr>
            <w:r>
              <w:rPr>
                <w:rFonts w:hint="eastAsia" w:ascii="宋体" w:hAnsi="宋体" w:eastAsia="宋体" w:cs="宋体"/>
                <w:color w:val="000000" w:themeColor="text1"/>
                <w:sz w:val="18"/>
                <w:lang w:eastAsia="zh-CN"/>
                <w14:textFill>
                  <w14:solidFill>
                    <w14:schemeClr w14:val="tx1"/>
                  </w14:solidFill>
                </w14:textFill>
              </w:rPr>
              <w:t>蛋白质饲料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玉米蛋白粉</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玉米胚芽粕</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color w:val="000000" w:themeColor="text1"/>
                <w:sz w:val="18"/>
                <w:lang w:eastAsia="zh-CN"/>
                <w14:textFill>
                  <w14:solidFill>
                    <w14:schemeClr w14:val="tx1"/>
                  </w14:solidFill>
                </w14:textFill>
              </w:rPr>
            </w:pPr>
            <w:r>
              <w:rPr>
                <w:rFonts w:hint="eastAsia" w:ascii="宋体" w:eastAsia="宋体"/>
                <w:color w:val="000000" w:themeColor="text1"/>
                <w:spacing w:val="-15"/>
                <w:sz w:val="18"/>
                <w:lang w:eastAsia="zh-CN"/>
                <w14:textFill>
                  <w14:solidFill>
                    <w14:schemeClr w14:val="tx1"/>
                  </w14:solidFill>
                </w14:textFill>
              </w:rPr>
              <w:t>玉米干全酒糟</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膨化大豆</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85"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米糠粕</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棉籽粕</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脱酚棉籽蛋白</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双低菜籽粕</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葵花籽仁粕</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花生粕</w:t>
            </w:r>
          </w:p>
        </w:tc>
        <w:tc>
          <w:tcPr>
            <w:tcW w:w="136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1364"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4"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芝麻粕</w:t>
            </w:r>
          </w:p>
        </w:tc>
        <w:tc>
          <w:tcPr>
            <w:tcW w:w="1365"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4" w:type="dxa"/>
            <w:vAlign w:val="center"/>
          </w:tcPr>
          <w:p>
            <w:pPr>
              <w:pStyle w:val="89"/>
              <w:spacing w:before="0" w:line="240" w:lineRule="exact"/>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82"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85" w:type="dxa"/>
            <w:vAlign w:val="center"/>
          </w:tcPr>
          <w:p>
            <w:pPr>
              <w:pStyle w:val="89"/>
              <w:spacing w:before="0" w:line="240" w:lineRule="exact"/>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tbl>
    <w:p>
      <w:pPr>
        <w:pStyle w:val="28"/>
        <w:spacing w:before="156" w:beforeLines="50" w:after="156" w:afterLines="50"/>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表3</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 xml:space="preserve">不同饲养阶段肉鸭日粮中非常规饲料原料推荐最高用量    </w:t>
      </w:r>
    </w:p>
    <w:p>
      <w:pPr>
        <w:pStyle w:val="28"/>
        <w:wordWrap w:val="0"/>
        <w:ind w:firstLine="0" w:firstLineChars="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单位为%      </w:t>
      </w:r>
    </w:p>
    <w:tbl>
      <w:tblPr>
        <w:tblStyle w:val="90"/>
        <w:tblW w:w="9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6"/>
        <w:gridCol w:w="1365"/>
        <w:gridCol w:w="1363"/>
        <w:gridCol w:w="2094"/>
        <w:gridCol w:w="2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2256" w:type="dxa"/>
            <w:vMerge w:val="restart"/>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项目</w:t>
            </w:r>
          </w:p>
        </w:tc>
        <w:tc>
          <w:tcPr>
            <w:tcW w:w="1365" w:type="dxa"/>
            <w:vAlign w:val="center"/>
          </w:tcPr>
          <w:p>
            <w:pPr>
              <w:pStyle w:val="89"/>
              <w:spacing w:before="0" w:line="240" w:lineRule="exact"/>
              <w:ind w:firstLine="344"/>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lang w:eastAsia="zh-CN"/>
                <w14:textFill>
                  <w14:solidFill>
                    <w14:schemeClr w14:val="tx1"/>
                  </w14:solidFill>
                </w14:textFill>
              </w:rPr>
              <w:t>育雏期</w:t>
            </w:r>
          </w:p>
        </w:tc>
        <w:tc>
          <w:tcPr>
            <w:tcW w:w="1363" w:type="dxa"/>
            <w:vAlign w:val="center"/>
          </w:tcPr>
          <w:p>
            <w:pPr>
              <w:pStyle w:val="89"/>
              <w:spacing w:before="0" w:line="240" w:lineRule="exact"/>
              <w:ind w:firstLine="344"/>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生长期</w:t>
            </w:r>
          </w:p>
        </w:tc>
        <w:tc>
          <w:tcPr>
            <w:tcW w:w="4166" w:type="dxa"/>
            <w:gridSpan w:val="2"/>
            <w:vAlign w:val="center"/>
          </w:tcPr>
          <w:p>
            <w:pPr>
              <w:pStyle w:val="89"/>
              <w:spacing w:before="0" w:line="240" w:lineRule="exact"/>
              <w:ind w:firstLine="344"/>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肥育期</w:t>
            </w:r>
          </w:p>
          <w:p>
            <w:pPr>
              <w:pStyle w:val="89"/>
              <w:spacing w:before="0" w:line="240" w:lineRule="exact"/>
              <w:ind w:firstLine="344"/>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（36日龄-出栏）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2256" w:type="dxa"/>
            <w:vMerge w:val="continue"/>
            <w:tcBorders>
              <w:top w:val="nil"/>
            </w:tcBorders>
            <w:vAlign w:val="center"/>
          </w:tcPr>
          <w:p>
            <w:pPr>
              <w:spacing w:line="240" w:lineRule="exact"/>
              <w:ind w:firstLine="40"/>
              <w:jc w:val="center"/>
              <w:rPr>
                <w:color w:val="000000" w:themeColor="text1"/>
                <w:sz w:val="2"/>
                <w:szCs w:val="2"/>
                <w14:textFill>
                  <w14:solidFill>
                    <w14:schemeClr w14:val="tx1"/>
                  </w14:solidFill>
                </w14:textFill>
              </w:rPr>
            </w:pPr>
          </w:p>
        </w:tc>
        <w:tc>
          <w:tcPr>
            <w:tcW w:w="1365"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color w:val="000000" w:themeColor="text1"/>
                <w:sz w:val="18"/>
                <w14:textFill>
                  <w14:solidFill>
                    <w14:schemeClr w14:val="tx1"/>
                  </w14:solidFill>
                </w14:textFill>
              </w:rPr>
              <w:t>0</w:t>
            </w:r>
            <w:r>
              <w:rPr>
                <w:rFonts w:ascii="宋体" w:eastAsia="宋体"/>
                <w:color w:val="000000" w:themeColor="text1"/>
                <w:spacing w:val="-5"/>
                <w:sz w:val="18"/>
                <w14:textFill>
                  <w14:solidFill>
                    <w14:schemeClr w14:val="tx1"/>
                  </w14:solidFill>
                </w14:textFill>
              </w:rPr>
              <w:t>周龄</w:t>
            </w:r>
            <w:r>
              <w:rPr>
                <w:color w:val="000000" w:themeColor="text1"/>
                <w:sz w:val="18"/>
                <w14:textFill>
                  <w14:solidFill>
                    <w14:schemeClr w14:val="tx1"/>
                  </w14:solidFill>
                </w14:textFill>
              </w:rPr>
              <w:t>~</w:t>
            </w:r>
            <w:r>
              <w:rPr>
                <w:rFonts w:hint="eastAsia" w:eastAsiaTheme="minorEastAsia"/>
                <w:color w:val="000000" w:themeColor="text1"/>
                <w:sz w:val="18"/>
                <w:lang w:eastAsia="zh-CN"/>
                <w14:textFill>
                  <w14:solidFill>
                    <w14:schemeClr w14:val="tx1"/>
                  </w14:solidFill>
                </w14:textFill>
              </w:rPr>
              <w:t>14</w:t>
            </w:r>
            <w:r>
              <w:rPr>
                <w:rFonts w:hint="eastAsia" w:ascii="宋体" w:eastAsia="宋体"/>
                <w:color w:val="000000" w:themeColor="text1"/>
                <w:sz w:val="18"/>
                <w:lang w:eastAsia="zh-CN"/>
                <w14:textFill>
                  <w14:solidFill>
                    <w14:schemeClr w14:val="tx1"/>
                  </w14:solidFill>
                </w14:textFill>
              </w:rPr>
              <w:t>日</w:t>
            </w:r>
            <w:r>
              <w:rPr>
                <w:rFonts w:ascii="宋体" w:eastAsia="宋体"/>
                <w:color w:val="000000" w:themeColor="text1"/>
                <w:spacing w:val="-10"/>
                <w:sz w:val="18"/>
                <w14:textFill>
                  <w14:solidFill>
                    <w14:schemeClr w14:val="tx1"/>
                  </w14:solidFill>
                </w14:textFill>
              </w:rPr>
              <w:t>龄</w:t>
            </w:r>
          </w:p>
        </w:tc>
        <w:tc>
          <w:tcPr>
            <w:tcW w:w="1363" w:type="dxa"/>
            <w:vAlign w:val="center"/>
          </w:tcPr>
          <w:p>
            <w:pPr>
              <w:pStyle w:val="89"/>
              <w:spacing w:before="0" w:line="240" w:lineRule="exact"/>
              <w:rPr>
                <w:rFonts w:ascii="宋体" w:eastAsiaTheme="minorEastAsia"/>
                <w:color w:val="000000" w:themeColor="text1"/>
                <w:sz w:val="18"/>
                <w:lang w:eastAsia="zh-CN"/>
                <w14:textFill>
                  <w14:solidFill>
                    <w14:schemeClr w14:val="tx1"/>
                  </w14:solidFill>
                </w14:textFill>
              </w:rPr>
            </w:pPr>
            <w:r>
              <w:rPr>
                <w:rFonts w:hint="eastAsia" w:eastAsiaTheme="minorEastAsia"/>
                <w:color w:val="000000" w:themeColor="text1"/>
                <w:sz w:val="18"/>
                <w:lang w:eastAsia="zh-CN"/>
                <w14:textFill>
                  <w14:solidFill>
                    <w14:schemeClr w14:val="tx1"/>
                  </w14:solidFill>
                </w14:textFill>
              </w:rPr>
              <w:t>15-35日龄</w:t>
            </w:r>
          </w:p>
        </w:tc>
        <w:tc>
          <w:tcPr>
            <w:tcW w:w="2094" w:type="dxa"/>
            <w:vAlign w:val="center"/>
          </w:tcPr>
          <w:p>
            <w:pPr>
              <w:pStyle w:val="89"/>
              <w:spacing w:before="0" w:line="240" w:lineRule="exact"/>
              <w:rPr>
                <w:rFonts w:ascii="宋体" w:eastAsia="宋体"/>
                <w:color w:val="000000" w:themeColor="text1"/>
                <w:sz w:val="18"/>
                <w:lang w:eastAsia="zh-CN"/>
                <w14:textFill>
                  <w14:solidFill>
                    <w14:schemeClr w14:val="tx1"/>
                  </w14:solidFill>
                </w14:textFill>
              </w:rPr>
            </w:pPr>
            <w:r>
              <w:rPr>
                <w:rFonts w:hint="eastAsia" w:ascii="宋体" w:eastAsia="宋体"/>
                <w:color w:val="000000" w:themeColor="text1"/>
                <w:spacing w:val="-3"/>
                <w:sz w:val="18"/>
                <w:lang w:eastAsia="zh-CN"/>
                <w14:textFill>
                  <w14:solidFill>
                    <w14:schemeClr w14:val="tx1"/>
                  </w14:solidFill>
                </w14:textFill>
              </w:rPr>
              <w:t>自由采食</w:t>
            </w:r>
          </w:p>
        </w:tc>
        <w:tc>
          <w:tcPr>
            <w:tcW w:w="2072" w:type="dxa"/>
            <w:vAlign w:val="center"/>
          </w:tcPr>
          <w:p>
            <w:pPr>
              <w:pStyle w:val="89"/>
              <w:spacing w:before="0" w:line="240" w:lineRule="exact"/>
              <w:rPr>
                <w:rFonts w:ascii="宋体" w:eastAsia="宋体"/>
                <w:color w:val="000000" w:themeColor="text1"/>
                <w:sz w:val="18"/>
                <w:lang w:eastAsia="zh-CN"/>
                <w14:textFill>
                  <w14:solidFill>
                    <w14:schemeClr w14:val="tx1"/>
                  </w14:solidFill>
                </w14:textFill>
              </w:rPr>
            </w:pPr>
            <w:r>
              <w:rPr>
                <w:rFonts w:hint="eastAsia" w:ascii="宋体" w:eastAsia="宋体"/>
                <w:color w:val="000000" w:themeColor="text1"/>
                <w:spacing w:val="-3"/>
                <w:sz w:val="18"/>
                <w:lang w:eastAsia="zh-CN"/>
                <w14:textFill>
                  <w14:solidFill>
                    <w14:schemeClr w14:val="tx1"/>
                  </w14:solidFill>
                </w14:textFill>
              </w:rPr>
              <w:t>填饲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jc w:val="center"/>
        </w:trPr>
        <w:tc>
          <w:tcPr>
            <w:tcW w:w="9150" w:type="dxa"/>
            <w:gridSpan w:val="5"/>
            <w:tcBorders>
              <w:top w:val="nil"/>
            </w:tcBorders>
            <w:vAlign w:val="center"/>
          </w:tcPr>
          <w:p>
            <w:pPr>
              <w:pStyle w:val="89"/>
              <w:spacing w:before="0" w:line="240" w:lineRule="exact"/>
              <w:ind w:firstLine="360"/>
              <w:rPr>
                <w:rFonts w:ascii="宋体" w:eastAsia="宋体"/>
                <w:color w:val="000000" w:themeColor="text1"/>
                <w:spacing w:val="-3"/>
                <w:sz w:val="18"/>
                <w:lang w:eastAsia="zh-CN"/>
                <w14:textFill>
                  <w14:solidFill>
                    <w14:schemeClr w14:val="tx1"/>
                  </w14:solidFill>
                </w14:textFill>
              </w:rPr>
            </w:pPr>
            <w:r>
              <w:rPr>
                <w:rFonts w:hint="eastAsia" w:ascii="宋体" w:hAnsi="宋体" w:eastAsia="宋体" w:cs="宋体"/>
                <w:color w:val="000000" w:themeColor="text1"/>
                <w:sz w:val="18"/>
                <w:lang w:eastAsia="zh-CN"/>
                <w14:textFill>
                  <w14:solidFill>
                    <w14:schemeClr w14:val="tx1"/>
                  </w14:solidFill>
                </w14:textFill>
              </w:rPr>
              <w:t>能量饲料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小麦</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70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52"/>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高粱（低单宁</w:t>
            </w:r>
            <w:r>
              <w:rPr>
                <w:rFonts w:ascii="宋体" w:eastAsia="宋体"/>
                <w:color w:val="000000" w:themeColor="text1"/>
                <w:spacing w:val="-10"/>
                <w:sz w:val="18"/>
                <w14:textFill>
                  <w14:solidFill>
                    <w14:schemeClr w14:val="tx1"/>
                  </w14:solidFill>
                </w14:textFill>
              </w:rPr>
              <w:t>）</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2256" w:type="dxa"/>
            <w:vAlign w:val="center"/>
          </w:tcPr>
          <w:p>
            <w:pPr>
              <w:pStyle w:val="89"/>
              <w:spacing w:before="0" w:line="240" w:lineRule="exact"/>
              <w:ind w:firstLine="344"/>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皮大麦</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稻谷</w:t>
            </w:r>
          </w:p>
        </w:tc>
        <w:tc>
          <w:tcPr>
            <w:tcW w:w="1365"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碎米</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糙米</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燕麦</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次粉</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2256" w:type="dxa"/>
            <w:vAlign w:val="center"/>
          </w:tcPr>
          <w:p>
            <w:pPr>
              <w:pStyle w:val="89"/>
              <w:spacing w:before="0" w:line="240" w:lineRule="exact"/>
              <w:ind w:firstLine="344"/>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小麦麸</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木薯粉</w:t>
            </w:r>
          </w:p>
        </w:tc>
        <w:tc>
          <w:tcPr>
            <w:tcW w:w="1365"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3"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8"/>
              <w:rPr>
                <w:rFonts w:ascii="宋体" w:eastAsia="宋体"/>
                <w:color w:val="000000" w:themeColor="text1"/>
                <w:sz w:val="18"/>
                <w14:textFill>
                  <w14:solidFill>
                    <w14:schemeClr w14:val="tx1"/>
                  </w14:solidFill>
                </w14:textFill>
              </w:rPr>
            </w:pPr>
            <w:r>
              <w:rPr>
                <w:rFonts w:ascii="宋体" w:eastAsia="宋体"/>
                <w:color w:val="000000" w:themeColor="text1"/>
                <w:spacing w:val="-3"/>
                <w:sz w:val="18"/>
                <w14:textFill>
                  <w14:solidFill>
                    <w14:schemeClr w14:val="tx1"/>
                  </w14:solidFill>
                </w14:textFill>
              </w:rPr>
              <w:t>苜蓿草粉</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72"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52"/>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喷浆玉米皮</w:t>
            </w:r>
          </w:p>
        </w:tc>
        <w:tc>
          <w:tcPr>
            <w:tcW w:w="1365"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3"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94" w:type="dxa"/>
            <w:vAlign w:val="center"/>
          </w:tcPr>
          <w:p>
            <w:pPr>
              <w:pStyle w:val="89"/>
              <w:spacing w:before="0" w:line="240" w:lineRule="exact"/>
              <w:ind w:firstLine="360"/>
              <w:rPr>
                <w:color w:val="000000" w:themeColor="text1"/>
                <w:sz w:val="18"/>
                <w:lang w:eastAsia="zh-CN"/>
                <w14:textFill>
                  <w14:solidFill>
                    <w14:schemeClr w14:val="tx1"/>
                  </w14:solidFill>
                </w14:textFill>
              </w:rPr>
            </w:pPr>
            <w:r>
              <w:rPr>
                <w:color w:val="000000" w:themeColor="text1"/>
                <w:sz w:val="18"/>
                <w14:textFill>
                  <w14:solidFill>
                    <w14:schemeClr w14:val="tx1"/>
                  </w14:solidFill>
                </w14:textFill>
              </w:rPr>
              <w:t>5</w:t>
            </w:r>
          </w:p>
        </w:tc>
        <w:tc>
          <w:tcPr>
            <w:tcW w:w="2072"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9150" w:type="dxa"/>
            <w:gridSpan w:val="5"/>
            <w:vAlign w:val="center"/>
          </w:tcPr>
          <w:p>
            <w:pPr>
              <w:pStyle w:val="89"/>
              <w:spacing w:before="0" w:line="240" w:lineRule="exact"/>
              <w:ind w:firstLine="360"/>
              <w:rPr>
                <w:color w:val="000000" w:themeColor="text1"/>
                <w:sz w:val="18"/>
                <w:lang w:eastAsia="zh-CN"/>
                <w14:textFill>
                  <w14:solidFill>
                    <w14:schemeClr w14:val="tx1"/>
                  </w14:solidFill>
                </w14:textFill>
              </w:rPr>
            </w:pPr>
            <w:r>
              <w:rPr>
                <w:rFonts w:hint="eastAsia" w:ascii="宋体" w:hAnsi="宋体" w:eastAsia="宋体" w:cs="宋体"/>
                <w:color w:val="000000" w:themeColor="text1"/>
                <w:sz w:val="18"/>
                <w:lang w:eastAsia="zh-CN"/>
                <w14:textFill>
                  <w14:solidFill>
                    <w14:schemeClr w14:val="tx1"/>
                  </w14:solidFill>
                </w14:textFill>
              </w:rPr>
              <w:t>蛋白质饲料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52"/>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玉米蛋白粉</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256" w:type="dxa"/>
            <w:vAlign w:val="center"/>
          </w:tcPr>
          <w:p>
            <w:pPr>
              <w:pStyle w:val="89"/>
              <w:spacing w:before="0" w:line="240" w:lineRule="exact"/>
              <w:ind w:firstLine="352"/>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玉米胚芽粕</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00"/>
              <w:rPr>
                <w:color w:val="000000" w:themeColor="text1"/>
                <w:sz w:val="18"/>
                <w:lang w:eastAsia="zh-CN"/>
                <w14:textFill>
                  <w14:solidFill>
                    <w14:schemeClr w14:val="tx1"/>
                  </w14:solidFill>
                </w14:textFill>
              </w:rPr>
            </w:pPr>
            <w:r>
              <w:rPr>
                <w:rFonts w:hint="eastAsia" w:ascii="宋体" w:eastAsia="宋体"/>
                <w:color w:val="000000" w:themeColor="text1"/>
                <w:spacing w:val="-15"/>
                <w:sz w:val="18"/>
                <w:lang w:eastAsia="zh-CN"/>
                <w14:textFill>
                  <w14:solidFill>
                    <w14:schemeClr w14:val="tx1"/>
                  </w14:solidFill>
                </w14:textFill>
              </w:rPr>
              <w:t>玉米干全酒糟</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2256" w:type="dxa"/>
            <w:vAlign w:val="center"/>
          </w:tcPr>
          <w:p>
            <w:pPr>
              <w:pStyle w:val="89"/>
              <w:spacing w:before="0" w:line="240" w:lineRule="exact"/>
              <w:ind w:firstLine="344"/>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膨化大豆</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72"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2256" w:type="dxa"/>
            <w:vAlign w:val="center"/>
          </w:tcPr>
          <w:p>
            <w:pPr>
              <w:pStyle w:val="89"/>
              <w:spacing w:before="0" w:line="240" w:lineRule="exact"/>
              <w:ind w:firstLine="344"/>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米糠粕</w:t>
            </w:r>
          </w:p>
        </w:tc>
        <w:tc>
          <w:tcPr>
            <w:tcW w:w="1365"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1363"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0"/>
              <w:rPr>
                <w:rFonts w:ascii="宋体" w:eastAsia="宋体"/>
                <w:color w:val="000000" w:themeColor="text1"/>
                <w:sz w:val="18"/>
                <w14:textFill>
                  <w14:solidFill>
                    <w14:schemeClr w14:val="tx1"/>
                  </w14:solidFill>
                </w14:textFill>
              </w:rPr>
            </w:pPr>
            <w:r>
              <w:rPr>
                <w:rFonts w:ascii="宋体" w:eastAsia="宋体"/>
                <w:color w:val="000000" w:themeColor="text1"/>
                <w:spacing w:val="-5"/>
                <w:sz w:val="18"/>
                <w14:textFill>
                  <w14:solidFill>
                    <w14:schemeClr w14:val="tx1"/>
                  </w14:solidFill>
                </w14:textFill>
              </w:rPr>
              <w:t>棉籽粕</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52"/>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脱酚棉籽蛋白</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52"/>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双低菜籽粕</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72"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2256" w:type="dxa"/>
            <w:vAlign w:val="center"/>
          </w:tcPr>
          <w:p>
            <w:pPr>
              <w:pStyle w:val="89"/>
              <w:spacing w:before="0" w:line="240" w:lineRule="exact"/>
              <w:ind w:firstLine="344"/>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葵花籽仁粕</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94"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2072" w:type="dxa"/>
            <w:vAlign w:val="center"/>
          </w:tcPr>
          <w:p>
            <w:pPr>
              <w:pStyle w:val="89"/>
              <w:spacing w:before="0" w:line="240" w:lineRule="exact"/>
              <w:ind w:firstLine="340"/>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256" w:type="dxa"/>
            <w:vAlign w:val="center"/>
          </w:tcPr>
          <w:p>
            <w:pPr>
              <w:pStyle w:val="89"/>
              <w:spacing w:before="0" w:line="240" w:lineRule="exact"/>
              <w:ind w:firstLine="344"/>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花生粕</w:t>
            </w:r>
          </w:p>
        </w:tc>
        <w:tc>
          <w:tcPr>
            <w:tcW w:w="1365"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1363"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2094"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2072"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256" w:type="dxa"/>
            <w:vAlign w:val="center"/>
          </w:tcPr>
          <w:p>
            <w:pPr>
              <w:pStyle w:val="89"/>
              <w:spacing w:before="0" w:line="240" w:lineRule="exact"/>
              <w:ind w:firstLine="344"/>
              <w:rPr>
                <w:rFonts w:ascii="宋体" w:eastAsia="宋体"/>
                <w:color w:val="000000" w:themeColor="text1"/>
                <w:sz w:val="18"/>
                <w14:textFill>
                  <w14:solidFill>
                    <w14:schemeClr w14:val="tx1"/>
                  </w14:solidFill>
                </w14:textFill>
              </w:rPr>
            </w:pPr>
            <w:r>
              <w:rPr>
                <w:rFonts w:ascii="宋体" w:eastAsia="宋体"/>
                <w:color w:val="000000" w:themeColor="text1"/>
                <w:spacing w:val="-4"/>
                <w:sz w:val="18"/>
                <w14:textFill>
                  <w14:solidFill>
                    <w14:schemeClr w14:val="tx1"/>
                  </w14:solidFill>
                </w14:textFill>
              </w:rPr>
              <w:t>芝麻粕</w:t>
            </w:r>
          </w:p>
        </w:tc>
        <w:tc>
          <w:tcPr>
            <w:tcW w:w="1365"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1363" w:type="dxa"/>
            <w:vAlign w:val="center"/>
          </w:tcPr>
          <w:p>
            <w:pPr>
              <w:pStyle w:val="89"/>
              <w:spacing w:before="0" w:line="240" w:lineRule="exact"/>
              <w:ind w:firstLine="360"/>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w:t>
            </w:r>
          </w:p>
        </w:tc>
        <w:tc>
          <w:tcPr>
            <w:tcW w:w="2094"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2072" w:type="dxa"/>
            <w:vAlign w:val="center"/>
          </w:tcPr>
          <w:p>
            <w:pPr>
              <w:pStyle w:val="89"/>
              <w:spacing w:before="0" w:line="240" w:lineRule="exact"/>
              <w:ind w:firstLine="360"/>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r>
      <w:bookmarkEnd w:id="60"/>
    </w:tbl>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5.</w:t>
      </w:r>
      <w:bookmarkEnd w:id="61"/>
      <w:r>
        <w:rPr>
          <w:rFonts w:hint="eastAsia" w:ascii="仿宋_GB2312" w:hAnsi="仿宋_GB2312" w:eastAsia="仿宋_GB2312" w:cs="仿宋_GB2312"/>
          <w:sz w:val="28"/>
          <w:szCs w:val="21"/>
        </w:rPr>
        <w:t>饲料中豆粕用量限量要求</w:t>
      </w:r>
    </w:p>
    <w:p>
      <w:pPr>
        <w:pStyle w:val="18"/>
        <w:widowControl w:val="0"/>
        <w:spacing w:before="0" w:beforeAutospacing="0" w:after="120" w:afterAutospacing="0"/>
        <w:ind w:firstLine="560" w:firstLineChars="200"/>
        <w:jc w:val="both"/>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不同饲养阶段日粮中豆粕使用限量见表4-6。</w:t>
      </w:r>
      <w:r>
        <w:rPr>
          <w:rFonts w:hint="eastAsia" w:ascii="仿宋_GB2312" w:hAnsi="仿宋_GB2312" w:eastAsia="仿宋_GB2312" w:cs="仿宋_GB2312"/>
          <w:sz w:val="28"/>
          <w:szCs w:val="21"/>
          <w:lang w:eastAsia="zh"/>
        </w:rPr>
        <w:t>此部分数据是</w:t>
      </w:r>
      <w:r>
        <w:rPr>
          <w:rFonts w:hint="eastAsia" w:ascii="仿宋_GB2312" w:hAnsi="仿宋_GB2312" w:eastAsia="仿宋_GB2312" w:cs="仿宋_GB2312"/>
          <w:sz w:val="28"/>
          <w:szCs w:val="21"/>
        </w:rPr>
        <w:t>综合《蛋鸡低蛋白低豆粕多元化日粮生产技术规范》（</w:t>
      </w:r>
      <w:r>
        <w:rPr>
          <w:rFonts w:ascii="仿宋_GB2312" w:hAnsi="仿宋_GB2312" w:eastAsia="仿宋_GB2312" w:cs="仿宋_GB2312"/>
          <w:sz w:val="28"/>
          <w:szCs w:val="21"/>
        </w:rPr>
        <w:t>T/CFIAS 8004-2023</w:t>
      </w:r>
      <w:r>
        <w:rPr>
          <w:rFonts w:hint="eastAsia" w:ascii="仿宋_GB2312" w:hAnsi="仿宋_GB2312" w:eastAsia="仿宋_GB2312" w:cs="仿宋_GB2312"/>
          <w:sz w:val="28"/>
          <w:szCs w:val="21"/>
        </w:rPr>
        <w:t>）、《肉鸡低蛋白低豆粕多元化日粮生产技术规范》（</w:t>
      </w:r>
      <w:r>
        <w:rPr>
          <w:rFonts w:ascii="仿宋_GB2312" w:hAnsi="仿宋_GB2312" w:eastAsia="仿宋_GB2312" w:cs="仿宋_GB2312"/>
          <w:sz w:val="28"/>
          <w:szCs w:val="21"/>
        </w:rPr>
        <w:t>T/CFIAS 8002-2022</w:t>
      </w:r>
      <w:r>
        <w:rPr>
          <w:rFonts w:hint="eastAsia" w:ascii="仿宋_GB2312" w:hAnsi="仿宋_GB2312" w:eastAsia="仿宋_GB2312" w:cs="仿宋_GB2312"/>
          <w:sz w:val="28"/>
          <w:szCs w:val="21"/>
        </w:rPr>
        <w:t>）、国内外家禽低蛋白低豆粕日粮配制技术研究试验实例以及北京市华都峪口禽业有限责任公司、思玛特（北京）食品有限公司、北农大科技股份有限公司等企业的生产实际经验</w:t>
      </w:r>
      <w:r>
        <w:rPr>
          <w:rFonts w:hint="eastAsia" w:ascii="仿宋_GB2312" w:hAnsi="仿宋_GB2312" w:eastAsia="仿宋_GB2312" w:cs="仿宋_GB2312"/>
          <w:sz w:val="28"/>
          <w:szCs w:val="21"/>
          <w:lang w:eastAsia="zh"/>
        </w:rPr>
        <w:t>得出</w:t>
      </w:r>
      <w:r>
        <w:rPr>
          <w:rFonts w:hint="eastAsia" w:ascii="仿宋_GB2312" w:hAnsi="仿宋_GB2312" w:eastAsia="仿宋_GB2312" w:cs="仿宋_GB2312"/>
          <w:sz w:val="28"/>
          <w:szCs w:val="21"/>
        </w:rPr>
        <w:t>。</w:t>
      </w:r>
    </w:p>
    <w:p>
      <w:pPr>
        <w:pStyle w:val="8"/>
        <w:tabs>
          <w:tab w:val="left" w:pos="3240"/>
          <w:tab w:val="left" w:pos="8385"/>
        </w:tabs>
        <w:spacing w:before="156" w:beforeLines="50" w:after="156" w:afterLines="50"/>
        <w:jc w:val="center"/>
        <w:rPr>
          <w:rFonts w:ascii="黑体" w:eastAsia="黑体"/>
          <w:color w:val="000000" w:themeColor="text1"/>
          <w14:textFill>
            <w14:solidFill>
              <w14:schemeClr w14:val="tx1"/>
            </w14:solidFill>
          </w14:textFill>
        </w:rPr>
      </w:pPr>
      <w:bookmarkStart w:id="62" w:name="_Hlk183523554"/>
      <w:r>
        <w:rPr>
          <w:rFonts w:ascii="黑体" w:eastAsia="黑体"/>
          <w:color w:val="000000" w:themeColor="text1"/>
          <w14:textFill>
            <w14:solidFill>
              <w14:schemeClr w14:val="tx1"/>
            </w14:solidFill>
          </w14:textFill>
        </w:rPr>
        <w:t>表</w:t>
      </w:r>
      <w:r>
        <w:rPr>
          <w:rFonts w:hint="eastAsia" w:eastAsiaTheme="minorEastAsia"/>
          <w:color w:val="000000" w:themeColor="text1"/>
          <w:spacing w:val="-10"/>
          <w14:textFill>
            <w14:solidFill>
              <w14:schemeClr w14:val="tx1"/>
            </w14:solidFill>
          </w14:textFill>
        </w:rPr>
        <w:t>4</w:t>
      </w:r>
      <w:r>
        <w:rPr>
          <w:rFonts w:hint="eastAsia" w:eastAsiaTheme="minorEastAsia"/>
          <w:color w:val="000000" w:themeColor="text1"/>
          <w14:textFill>
            <w14:solidFill>
              <w14:schemeClr w14:val="tx1"/>
            </w14:solidFill>
          </w14:textFill>
        </w:rPr>
        <w:t xml:space="preserve"> </w:t>
      </w:r>
      <w:r>
        <w:rPr>
          <w:rFonts w:ascii="黑体" w:eastAsia="黑体"/>
          <w:color w:val="000000" w:themeColor="text1"/>
          <w:spacing w:val="-2"/>
          <w14:textFill>
            <w14:solidFill>
              <w14:schemeClr w14:val="tx1"/>
            </w14:solidFill>
          </w14:textFill>
        </w:rPr>
        <w:t>不同饲养阶段</w:t>
      </w:r>
      <w:r>
        <w:rPr>
          <w:rFonts w:hint="eastAsia" w:ascii="黑体" w:eastAsia="黑体"/>
          <w:color w:val="000000" w:themeColor="text1"/>
          <w:spacing w:val="-2"/>
          <w14:textFill>
            <w14:solidFill>
              <w14:schemeClr w14:val="tx1"/>
            </w14:solidFill>
          </w14:textFill>
        </w:rPr>
        <w:t>蛋鸡</w:t>
      </w:r>
      <w:r>
        <w:rPr>
          <w:rFonts w:ascii="黑体" w:eastAsia="黑体"/>
          <w:color w:val="000000" w:themeColor="text1"/>
          <w:spacing w:val="-2"/>
          <w14:textFill>
            <w14:solidFill>
              <w14:schemeClr w14:val="tx1"/>
            </w14:solidFill>
          </w14:textFill>
        </w:rPr>
        <w:t>日粮中豆粕使用限</w:t>
      </w:r>
      <w:r>
        <w:rPr>
          <w:rFonts w:ascii="黑体" w:eastAsia="黑体"/>
          <w:color w:val="000000" w:themeColor="text1"/>
          <w:spacing w:val="-10"/>
          <w14:textFill>
            <w14:solidFill>
              <w14:schemeClr w14:val="tx1"/>
            </w14:solidFill>
          </w14:textFill>
        </w:rPr>
        <w:t>量</w:t>
      </w:r>
    </w:p>
    <w:p>
      <w:pPr>
        <w:pStyle w:val="8"/>
        <w:tabs>
          <w:tab w:val="left" w:pos="3447"/>
          <w:tab w:val="left" w:pos="8385"/>
        </w:tabs>
        <w:wordWrap w:val="0"/>
        <w:spacing w:before="120"/>
        <w:ind w:right="840" w:firstLine="945"/>
        <w:jc w:val="right"/>
        <w:rPr>
          <w:rFonts w:eastAsiaTheme="minorEastAsia"/>
        </w:rPr>
      </w:pPr>
      <w:r>
        <w:rPr>
          <w:color w:val="000000" w:themeColor="text1"/>
          <w:w w:val="95"/>
          <w:sz w:val="20"/>
          <w14:textFill>
            <w14:solidFill>
              <w14:schemeClr w14:val="tx1"/>
            </w14:solidFill>
          </w14:textFill>
        </w:rPr>
        <w:t>单位为</w:t>
      </w:r>
      <w:r>
        <w:rPr>
          <w:rFonts w:eastAsia="Times New Roman"/>
          <w:color w:val="000000" w:themeColor="text1"/>
          <w:spacing w:val="-10"/>
          <w:w w:val="95"/>
          <w:sz w:val="20"/>
          <w14:textFill>
            <w14:solidFill>
              <w14:schemeClr w14:val="tx1"/>
            </w14:solidFill>
          </w14:textFill>
        </w:rPr>
        <w:t>%</w:t>
      </w:r>
      <w:r>
        <w:rPr>
          <w:rFonts w:hint="eastAsia" w:eastAsiaTheme="minorEastAsia"/>
          <w:color w:val="000000" w:themeColor="text1"/>
          <w:spacing w:val="-10"/>
          <w:w w:val="95"/>
          <w:sz w:val="20"/>
          <w14:textFill>
            <w14:solidFill>
              <w14:schemeClr w14:val="tx1"/>
            </w14:solidFill>
          </w14:textFill>
        </w:rPr>
        <w:t xml:space="preserve">  </w:t>
      </w:r>
    </w:p>
    <w:tbl>
      <w:tblPr>
        <w:tblStyle w:val="90"/>
        <w:tblW w:w="8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9"/>
        <w:gridCol w:w="1266"/>
        <w:gridCol w:w="1559"/>
        <w:gridCol w:w="1701"/>
        <w:gridCol w:w="850"/>
        <w:gridCol w:w="993"/>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2415" w:type="dxa"/>
            <w:gridSpan w:val="2"/>
            <w:vAlign w:val="center"/>
          </w:tcPr>
          <w:p>
            <w:pPr>
              <w:pStyle w:val="89"/>
              <w:spacing w:before="0" w:line="240" w:lineRule="exact"/>
              <w:ind w:firstLine="860"/>
              <w:jc w:val="both"/>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lang w:eastAsia="zh-CN"/>
                <w14:textFill>
                  <w14:solidFill>
                    <w14:schemeClr w14:val="tx1"/>
                  </w14:solidFill>
                </w14:textFill>
              </w:rPr>
              <w:t>育雏期</w:t>
            </w:r>
          </w:p>
        </w:tc>
        <w:tc>
          <w:tcPr>
            <w:tcW w:w="3260" w:type="dxa"/>
            <w:gridSpan w:val="2"/>
            <w:vAlign w:val="center"/>
          </w:tcPr>
          <w:p>
            <w:pPr>
              <w:pStyle w:val="89"/>
              <w:spacing w:before="0" w:line="240" w:lineRule="exact"/>
              <w:ind w:firstLine="860"/>
              <w:jc w:val="both"/>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lang w:eastAsia="zh-CN"/>
                <w14:textFill>
                  <w14:solidFill>
                    <w14:schemeClr w14:val="tx1"/>
                  </w14:solidFill>
                </w14:textFill>
              </w:rPr>
              <w:t>育成期</w:t>
            </w:r>
          </w:p>
        </w:tc>
        <w:tc>
          <w:tcPr>
            <w:tcW w:w="2693" w:type="dxa"/>
            <w:gridSpan w:val="3"/>
            <w:vAlign w:val="center"/>
          </w:tcPr>
          <w:p>
            <w:pPr>
              <w:pStyle w:val="89"/>
              <w:spacing w:before="0" w:line="240" w:lineRule="exact"/>
              <w:ind w:firstLine="860"/>
              <w:jc w:val="both"/>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14:textFill>
                  <w14:solidFill>
                    <w14:schemeClr w14:val="tx1"/>
                  </w14:solidFill>
                </w14:textFill>
              </w:rPr>
              <w:t>产蛋期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149"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color w:val="000000" w:themeColor="text1"/>
                <w:sz w:val="18"/>
                <w14:textFill>
                  <w14:solidFill>
                    <w14:schemeClr w14:val="tx1"/>
                  </w14:solidFill>
                </w14:textFill>
              </w:rPr>
              <w:t>0</w:t>
            </w:r>
            <w:r>
              <w:rPr>
                <w:rFonts w:ascii="宋体" w:eastAsia="宋体"/>
                <w:color w:val="000000" w:themeColor="text1"/>
                <w:spacing w:val="-5"/>
                <w:sz w:val="18"/>
                <w14:textFill>
                  <w14:solidFill>
                    <w14:schemeClr w14:val="tx1"/>
                  </w14:solidFill>
                </w14:textFill>
              </w:rPr>
              <w:t>周龄</w:t>
            </w:r>
            <w:r>
              <w:rPr>
                <w:color w:val="000000" w:themeColor="text1"/>
                <w:sz w:val="18"/>
                <w14:textFill>
                  <w14:solidFill>
                    <w14:schemeClr w14:val="tx1"/>
                  </w14:solidFill>
                </w14:textFill>
              </w:rPr>
              <w:t>~2</w:t>
            </w:r>
            <w:r>
              <w:rPr>
                <w:rFonts w:ascii="宋体" w:eastAsia="宋体"/>
                <w:color w:val="000000" w:themeColor="text1"/>
                <w:sz w:val="18"/>
                <w14:textFill>
                  <w14:solidFill>
                    <w14:schemeClr w14:val="tx1"/>
                  </w14:solidFill>
                </w14:textFill>
              </w:rPr>
              <w:t>周</w:t>
            </w:r>
            <w:r>
              <w:rPr>
                <w:rFonts w:ascii="宋体" w:eastAsia="宋体"/>
                <w:color w:val="000000" w:themeColor="text1"/>
                <w:spacing w:val="-10"/>
                <w:sz w:val="18"/>
                <w14:textFill>
                  <w14:solidFill>
                    <w14:schemeClr w14:val="tx1"/>
                  </w14:solidFill>
                </w14:textFill>
              </w:rPr>
              <w:t>龄</w:t>
            </w:r>
          </w:p>
        </w:tc>
        <w:tc>
          <w:tcPr>
            <w:tcW w:w="1266"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color w:val="000000" w:themeColor="text1"/>
                <w:sz w:val="18"/>
                <w14:textFill>
                  <w14:solidFill>
                    <w14:schemeClr w14:val="tx1"/>
                  </w14:solidFill>
                </w14:textFill>
              </w:rPr>
              <w:t>&gt;2</w:t>
            </w:r>
            <w:r>
              <w:rPr>
                <w:rFonts w:ascii="宋体" w:eastAsia="宋体"/>
                <w:color w:val="000000" w:themeColor="text1"/>
                <w:spacing w:val="-5"/>
                <w:sz w:val="18"/>
                <w14:textFill>
                  <w14:solidFill>
                    <w14:schemeClr w14:val="tx1"/>
                  </w14:solidFill>
                </w14:textFill>
              </w:rPr>
              <w:t>周龄</w:t>
            </w:r>
            <w:r>
              <w:rPr>
                <w:color w:val="000000" w:themeColor="text1"/>
                <w:sz w:val="18"/>
                <w14:textFill>
                  <w14:solidFill>
                    <w14:schemeClr w14:val="tx1"/>
                  </w14:solidFill>
                </w14:textFill>
              </w:rPr>
              <w:t>~6</w:t>
            </w:r>
            <w:r>
              <w:rPr>
                <w:rFonts w:ascii="宋体" w:eastAsia="宋体"/>
                <w:color w:val="000000" w:themeColor="text1"/>
                <w:sz w:val="18"/>
                <w14:textFill>
                  <w14:solidFill>
                    <w14:schemeClr w14:val="tx1"/>
                  </w14:solidFill>
                </w14:textFill>
              </w:rPr>
              <w:t>周</w:t>
            </w:r>
            <w:r>
              <w:rPr>
                <w:rFonts w:ascii="宋体" w:eastAsia="宋体"/>
                <w:color w:val="000000" w:themeColor="text1"/>
                <w:spacing w:val="-10"/>
                <w:sz w:val="18"/>
                <w14:textFill>
                  <w14:solidFill>
                    <w14:schemeClr w14:val="tx1"/>
                  </w14:solidFill>
                </w14:textFill>
              </w:rPr>
              <w:t>龄</w:t>
            </w:r>
          </w:p>
        </w:tc>
        <w:tc>
          <w:tcPr>
            <w:tcW w:w="1559" w:type="dxa"/>
            <w:vAlign w:val="center"/>
          </w:tcPr>
          <w:p>
            <w:pPr>
              <w:pStyle w:val="89"/>
              <w:spacing w:before="0" w:line="240" w:lineRule="exact"/>
              <w:rPr>
                <w:rFonts w:ascii="宋体" w:eastAsia="宋体"/>
                <w:color w:val="000000" w:themeColor="text1"/>
                <w:spacing w:val="-2"/>
                <w:sz w:val="18"/>
                <w:lang w:eastAsia="zh-CN"/>
                <w14:textFill>
                  <w14:solidFill>
                    <w14:schemeClr w14:val="tx1"/>
                  </w14:solidFill>
                </w14:textFill>
              </w:rPr>
            </w:pPr>
            <w:r>
              <w:rPr>
                <w:rFonts w:ascii="宋体" w:eastAsia="宋体"/>
                <w:color w:val="000000" w:themeColor="text1"/>
                <w:spacing w:val="-2"/>
                <w:sz w:val="18"/>
                <w:lang w:eastAsia="zh-CN"/>
                <w14:textFill>
                  <w14:solidFill>
                    <w14:schemeClr w14:val="tx1"/>
                  </w14:solidFill>
                </w14:textFill>
              </w:rPr>
              <w:t>育成前期</w:t>
            </w:r>
          </w:p>
          <w:p>
            <w:pPr>
              <w:pStyle w:val="89"/>
              <w:spacing w:before="0" w:line="240" w:lineRule="exact"/>
              <w:rPr>
                <w:rFonts w:ascii="宋体" w:eastAsia="宋体"/>
                <w:color w:val="000000" w:themeColor="text1"/>
                <w:sz w:val="18"/>
                <w:lang w:eastAsia="zh-CN"/>
                <w14:textFill>
                  <w14:solidFill>
                    <w14:schemeClr w14:val="tx1"/>
                  </w14:solidFill>
                </w14:textFill>
              </w:rPr>
            </w:pPr>
            <w:r>
              <w:rPr>
                <w:rFonts w:ascii="宋体" w:eastAsia="宋体"/>
                <w:color w:val="000000" w:themeColor="text1"/>
                <w:spacing w:val="-2"/>
                <w:sz w:val="18"/>
                <w:lang w:eastAsia="zh-CN"/>
                <w14:textFill>
                  <w14:solidFill>
                    <w14:schemeClr w14:val="tx1"/>
                  </w14:solidFill>
                </w14:textFill>
              </w:rPr>
              <w:t>（</w:t>
            </w:r>
            <w:r>
              <w:rPr>
                <w:color w:val="000000" w:themeColor="text1"/>
                <w:spacing w:val="-2"/>
                <w:sz w:val="18"/>
                <w:lang w:eastAsia="zh-CN"/>
                <w14:textFill>
                  <w14:solidFill>
                    <w14:schemeClr w14:val="tx1"/>
                  </w14:solidFill>
                </w14:textFill>
              </w:rPr>
              <w:t>&gt;6</w:t>
            </w:r>
            <w:r>
              <w:rPr>
                <w:rFonts w:ascii="宋体" w:eastAsia="宋体"/>
                <w:color w:val="000000" w:themeColor="text1"/>
                <w:spacing w:val="-6"/>
                <w:sz w:val="18"/>
                <w:lang w:eastAsia="zh-CN"/>
                <w14:textFill>
                  <w14:solidFill>
                    <w14:schemeClr w14:val="tx1"/>
                  </w14:solidFill>
                </w14:textFill>
              </w:rPr>
              <w:t>周龄</w:t>
            </w:r>
            <w:r>
              <w:rPr>
                <w:color w:val="000000" w:themeColor="text1"/>
                <w:sz w:val="18"/>
                <w:lang w:eastAsia="zh-CN"/>
                <w14:textFill>
                  <w14:solidFill>
                    <w14:schemeClr w14:val="tx1"/>
                  </w14:solidFill>
                </w14:textFill>
              </w:rPr>
              <w:t>~12</w:t>
            </w:r>
            <w:r>
              <w:rPr>
                <w:rFonts w:ascii="宋体" w:eastAsia="宋体"/>
                <w:color w:val="000000" w:themeColor="text1"/>
                <w:sz w:val="18"/>
                <w:lang w:eastAsia="zh-CN"/>
                <w14:textFill>
                  <w14:solidFill>
                    <w14:schemeClr w14:val="tx1"/>
                  </w14:solidFill>
                </w14:textFill>
              </w:rPr>
              <w:t>周龄</w:t>
            </w:r>
            <w:r>
              <w:rPr>
                <w:rFonts w:ascii="宋体" w:eastAsia="宋体"/>
                <w:color w:val="000000" w:themeColor="text1"/>
                <w:spacing w:val="-10"/>
                <w:sz w:val="18"/>
                <w:lang w:eastAsia="zh-CN"/>
                <w14:textFill>
                  <w14:solidFill>
                    <w14:schemeClr w14:val="tx1"/>
                  </w14:solidFill>
                </w14:textFill>
              </w:rPr>
              <w:t>）</w:t>
            </w:r>
          </w:p>
        </w:tc>
        <w:tc>
          <w:tcPr>
            <w:tcW w:w="1701" w:type="dxa"/>
            <w:vAlign w:val="center"/>
          </w:tcPr>
          <w:p>
            <w:pPr>
              <w:pStyle w:val="89"/>
              <w:spacing w:before="0" w:line="240" w:lineRule="exact"/>
              <w:rPr>
                <w:rFonts w:ascii="宋体" w:eastAsia="宋体"/>
                <w:color w:val="000000" w:themeColor="text1"/>
                <w:spacing w:val="-23"/>
                <w:sz w:val="18"/>
                <w:lang w:eastAsia="zh-CN"/>
                <w14:textFill>
                  <w14:solidFill>
                    <w14:schemeClr w14:val="tx1"/>
                  </w14:solidFill>
                </w14:textFill>
              </w:rPr>
            </w:pPr>
            <w:r>
              <w:rPr>
                <w:rFonts w:ascii="宋体" w:eastAsia="宋体"/>
                <w:color w:val="000000" w:themeColor="text1"/>
                <w:spacing w:val="-23"/>
                <w:sz w:val="18"/>
                <w:lang w:eastAsia="zh-CN"/>
                <w14:textFill>
                  <w14:solidFill>
                    <w14:schemeClr w14:val="tx1"/>
                  </w14:solidFill>
                </w14:textFill>
              </w:rPr>
              <w:t>育成后期</w:t>
            </w:r>
          </w:p>
          <w:p>
            <w:pPr>
              <w:pStyle w:val="89"/>
              <w:spacing w:before="0" w:line="240" w:lineRule="exact"/>
              <w:rPr>
                <w:rFonts w:ascii="宋体" w:eastAsia="宋体"/>
                <w:color w:val="000000" w:themeColor="text1"/>
                <w:sz w:val="18"/>
                <w:lang w:eastAsia="zh-CN"/>
                <w14:textFill>
                  <w14:solidFill>
                    <w14:schemeClr w14:val="tx1"/>
                  </w14:solidFill>
                </w14:textFill>
              </w:rPr>
            </w:pPr>
            <w:r>
              <w:rPr>
                <w:rFonts w:ascii="宋体" w:eastAsia="宋体"/>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&gt;12</w:t>
            </w:r>
            <w:r>
              <w:rPr>
                <w:rFonts w:ascii="宋体" w:eastAsia="宋体"/>
                <w:color w:val="000000" w:themeColor="text1"/>
                <w:spacing w:val="-5"/>
                <w:sz w:val="18"/>
                <w:lang w:eastAsia="zh-CN"/>
                <w14:textFill>
                  <w14:solidFill>
                    <w14:schemeClr w14:val="tx1"/>
                  </w14:solidFill>
                </w14:textFill>
              </w:rPr>
              <w:t>周龄</w:t>
            </w:r>
            <w:r>
              <w:rPr>
                <w:color w:val="000000" w:themeColor="text1"/>
                <w:sz w:val="18"/>
                <w:lang w:eastAsia="zh-CN"/>
                <w14:textFill>
                  <w14:solidFill>
                    <w14:schemeClr w14:val="tx1"/>
                  </w14:solidFill>
                </w14:textFill>
              </w:rPr>
              <w:t>~16</w:t>
            </w:r>
            <w:r>
              <w:rPr>
                <w:rFonts w:ascii="宋体" w:eastAsia="宋体"/>
                <w:color w:val="000000" w:themeColor="text1"/>
                <w:sz w:val="18"/>
                <w:lang w:eastAsia="zh-CN"/>
                <w14:textFill>
                  <w14:solidFill>
                    <w14:schemeClr w14:val="tx1"/>
                  </w14:solidFill>
                </w14:textFill>
              </w:rPr>
              <w:t>周龄</w:t>
            </w:r>
            <w:r>
              <w:rPr>
                <w:rFonts w:ascii="宋体" w:eastAsia="宋体"/>
                <w:color w:val="000000" w:themeColor="text1"/>
                <w:spacing w:val="-10"/>
                <w:sz w:val="18"/>
                <w:lang w:eastAsia="zh-CN"/>
                <w14:textFill>
                  <w14:solidFill>
                    <w14:schemeClr w14:val="tx1"/>
                  </w14:solidFill>
                </w14:textFill>
              </w:rPr>
              <w:t>）</w:t>
            </w:r>
          </w:p>
        </w:tc>
        <w:tc>
          <w:tcPr>
            <w:tcW w:w="850" w:type="dxa"/>
            <w:vAlign w:val="center"/>
          </w:tcPr>
          <w:p>
            <w:pPr>
              <w:pStyle w:val="89"/>
              <w:spacing w:before="0" w:line="240" w:lineRule="exact"/>
              <w:ind w:firstLine="870"/>
              <w:rPr>
                <w:rFonts w:ascii="宋体" w:eastAsia="宋体"/>
                <w:color w:val="000000" w:themeColor="text1"/>
                <w:sz w:val="18"/>
                <w14:textFill>
                  <w14:solidFill>
                    <w14:schemeClr w14:val="tx1"/>
                  </w14:solidFill>
                </w14:textFill>
              </w:rPr>
            </w:pPr>
            <w:r>
              <w:rPr>
                <w:rFonts w:ascii="宋体" w:eastAsia="宋体"/>
                <w:color w:val="000000" w:themeColor="text1"/>
                <w:spacing w:val="-3"/>
                <w:sz w:val="18"/>
                <w14:textFill>
                  <w14:solidFill>
                    <w14:schemeClr w14:val="tx1"/>
                  </w14:solidFill>
                </w14:textFill>
              </w:rPr>
              <w:t>开</w:t>
            </w:r>
            <w:r>
              <w:rPr>
                <w:rFonts w:hint="eastAsia" w:ascii="宋体" w:eastAsia="宋体"/>
                <w:color w:val="000000" w:themeColor="text1"/>
                <w:spacing w:val="-3"/>
                <w:sz w:val="18"/>
                <w:lang w:eastAsia="zh-CN"/>
                <w14:textFill>
                  <w14:solidFill>
                    <w14:schemeClr w14:val="tx1"/>
                  </w14:solidFill>
                </w14:textFill>
              </w:rPr>
              <w:t>产蛋</w:t>
            </w:r>
            <w:r>
              <w:rPr>
                <w:rFonts w:hint="eastAsia" w:ascii="宋体" w:eastAsia="宋体"/>
                <w:color w:val="000000" w:themeColor="text1"/>
                <w:spacing w:val="-3"/>
                <w:sz w:val="18"/>
                <w14:textFill>
                  <w14:solidFill>
                    <w14:schemeClr w14:val="tx1"/>
                  </w14:solidFill>
                </w14:textFill>
              </w:rPr>
              <w:t>前</w:t>
            </w:r>
            <w:r>
              <w:rPr>
                <w:rFonts w:ascii="宋体" w:eastAsia="宋体"/>
                <w:color w:val="000000" w:themeColor="text1"/>
                <w:spacing w:val="-3"/>
                <w:sz w:val="18"/>
                <w14:textFill>
                  <w14:solidFill>
                    <w14:schemeClr w14:val="tx1"/>
                  </w14:solidFill>
                </w14:textFill>
              </w:rPr>
              <w:t>期</w:t>
            </w:r>
          </w:p>
        </w:tc>
        <w:tc>
          <w:tcPr>
            <w:tcW w:w="993" w:type="dxa"/>
            <w:vAlign w:val="center"/>
          </w:tcPr>
          <w:p>
            <w:pPr>
              <w:pStyle w:val="89"/>
              <w:spacing w:before="0" w:line="240" w:lineRule="exact"/>
              <w:rPr>
                <w:rFonts w:ascii="宋体" w:eastAsia="宋体"/>
                <w:color w:val="000000" w:themeColor="text1"/>
                <w:sz w:val="18"/>
                <w14:textFill>
                  <w14:solidFill>
                    <w14:schemeClr w14:val="tx1"/>
                  </w14:solidFill>
                </w14:textFill>
              </w:rPr>
            </w:pPr>
            <w:r>
              <w:rPr>
                <w:rFonts w:ascii="宋体" w:eastAsia="宋体"/>
                <w:color w:val="000000" w:themeColor="text1"/>
                <w:spacing w:val="-2"/>
                <w:sz w:val="18"/>
                <w14:textFill>
                  <w14:solidFill>
                    <w14:schemeClr w14:val="tx1"/>
                  </w14:solidFill>
                </w14:textFill>
              </w:rPr>
              <w:t>产蛋高峰期</w:t>
            </w:r>
          </w:p>
        </w:tc>
        <w:tc>
          <w:tcPr>
            <w:tcW w:w="850" w:type="dxa"/>
            <w:vAlign w:val="center"/>
          </w:tcPr>
          <w:p>
            <w:pPr>
              <w:pStyle w:val="89"/>
              <w:spacing w:before="0" w:line="240" w:lineRule="exact"/>
              <w:ind w:firstLine="870"/>
              <w:rPr>
                <w:rFonts w:ascii="宋体" w:eastAsia="宋体"/>
                <w:color w:val="000000" w:themeColor="text1"/>
                <w:sz w:val="18"/>
                <w14:textFill>
                  <w14:solidFill>
                    <w14:schemeClr w14:val="tx1"/>
                  </w14:solidFill>
                </w14:textFill>
              </w:rPr>
            </w:pPr>
            <w:r>
              <w:rPr>
                <w:rFonts w:ascii="宋体" w:eastAsia="宋体"/>
                <w:color w:val="000000" w:themeColor="text1"/>
                <w:spacing w:val="-3"/>
                <w:sz w:val="18"/>
                <w14:textFill>
                  <w14:solidFill>
                    <w14:schemeClr w14:val="tx1"/>
                  </w14:solidFill>
                </w14:textFill>
              </w:rPr>
              <w:t>产</w:t>
            </w:r>
            <w:r>
              <w:rPr>
                <w:rFonts w:hint="eastAsia" w:ascii="宋体" w:eastAsia="宋体"/>
                <w:color w:val="000000" w:themeColor="text1"/>
                <w:spacing w:val="-3"/>
                <w:sz w:val="18"/>
                <w:lang w:eastAsia="zh-CN"/>
                <w14:textFill>
                  <w14:solidFill>
                    <w14:schemeClr w14:val="tx1"/>
                  </w14:solidFill>
                </w14:textFill>
              </w:rPr>
              <w:t>产蛋</w:t>
            </w:r>
            <w:r>
              <w:rPr>
                <w:rFonts w:ascii="宋体" w:eastAsia="宋体"/>
                <w:color w:val="000000" w:themeColor="text1"/>
                <w:spacing w:val="-3"/>
                <w:sz w:val="18"/>
                <w14:textFill>
                  <w14:solidFill>
                    <w14:schemeClr w14:val="tx1"/>
                  </w14:solidFill>
                </w14:textFill>
              </w:rPr>
              <w:t>后期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49" w:type="dxa"/>
            <w:vAlign w:val="center"/>
          </w:tcPr>
          <w:p>
            <w:pPr>
              <w:pStyle w:val="89"/>
              <w:spacing w:line="240" w:lineRule="auto"/>
              <w:ind w:left="326" w:right="317"/>
              <w:jc w:val="both"/>
              <w:rPr>
                <w:color w:val="000000" w:themeColor="text1"/>
                <w:sz w:val="18"/>
                <w14:textFill>
                  <w14:solidFill>
                    <w14:schemeClr w14:val="tx1"/>
                  </w14:solidFill>
                </w14:textFill>
              </w:rPr>
            </w:pPr>
            <w:r>
              <w:rPr>
                <w:rFonts w:hint="eastAsia" w:eastAsiaTheme="minorEastAsia"/>
                <w:color w:val="000000" w:themeColor="text1"/>
                <w:spacing w:val="-5"/>
                <w:sz w:val="18"/>
                <w:lang w:eastAsia="zh-CN"/>
                <w14:textFill>
                  <w14:solidFill>
                    <w14:schemeClr w14:val="tx1"/>
                  </w14:solidFill>
                </w14:textFill>
              </w:rPr>
              <w:t>1</w:t>
            </w:r>
            <w:r>
              <w:rPr>
                <w:color w:val="000000" w:themeColor="text1"/>
                <w:spacing w:val="-5"/>
                <w:sz w:val="18"/>
                <w14:textFill>
                  <w14:solidFill>
                    <w14:schemeClr w14:val="tx1"/>
                  </w14:solidFill>
                </w14:textFill>
              </w:rPr>
              <w:t>8</w:t>
            </w:r>
          </w:p>
        </w:tc>
        <w:tc>
          <w:tcPr>
            <w:tcW w:w="1266" w:type="dxa"/>
            <w:vAlign w:val="center"/>
          </w:tcPr>
          <w:p>
            <w:pPr>
              <w:pStyle w:val="89"/>
              <w:spacing w:line="240" w:lineRule="auto"/>
              <w:ind w:left="319" w:right="310"/>
              <w:jc w:val="both"/>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18</w:t>
            </w:r>
          </w:p>
        </w:tc>
        <w:tc>
          <w:tcPr>
            <w:tcW w:w="1559" w:type="dxa"/>
            <w:vAlign w:val="center"/>
          </w:tcPr>
          <w:p>
            <w:pPr>
              <w:pStyle w:val="89"/>
              <w:spacing w:line="240" w:lineRule="auto"/>
              <w:ind w:right="84" w:firstLine="850"/>
              <w:jc w:val="both"/>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15</w:t>
            </w:r>
          </w:p>
        </w:tc>
        <w:tc>
          <w:tcPr>
            <w:tcW w:w="1701" w:type="dxa"/>
            <w:vAlign w:val="center"/>
          </w:tcPr>
          <w:p>
            <w:pPr>
              <w:pStyle w:val="89"/>
              <w:spacing w:line="240" w:lineRule="auto"/>
              <w:ind w:right="85" w:firstLine="850"/>
              <w:jc w:val="both"/>
              <w:rPr>
                <w:color w:val="000000" w:themeColor="text1"/>
                <w:sz w:val="18"/>
                <w14:textFill>
                  <w14:solidFill>
                    <w14:schemeClr w14:val="tx1"/>
                  </w14:solidFill>
                </w14:textFill>
              </w:rPr>
            </w:pPr>
            <w:r>
              <w:rPr>
                <w:color w:val="000000" w:themeColor="text1"/>
                <w:spacing w:val="-5"/>
                <w:sz w:val="18"/>
                <w14:textFill>
                  <w14:solidFill>
                    <w14:schemeClr w14:val="tx1"/>
                  </w14:solidFill>
                </w14:textFill>
              </w:rPr>
              <w:t>10</w:t>
            </w:r>
          </w:p>
        </w:tc>
        <w:tc>
          <w:tcPr>
            <w:tcW w:w="850" w:type="dxa"/>
            <w:vAlign w:val="center"/>
          </w:tcPr>
          <w:p>
            <w:pPr>
              <w:pStyle w:val="89"/>
              <w:spacing w:line="240" w:lineRule="auto"/>
              <w:ind w:left="108" w:right="102"/>
              <w:jc w:val="both"/>
              <w:rPr>
                <w:rFonts w:eastAsiaTheme="minorEastAsia"/>
                <w:color w:val="000000" w:themeColor="text1"/>
                <w:sz w:val="18"/>
                <w:lang w:eastAsia="zh-CN"/>
                <w14:textFill>
                  <w14:solidFill>
                    <w14:schemeClr w14:val="tx1"/>
                  </w14:solidFill>
                </w14:textFill>
              </w:rPr>
            </w:pPr>
            <w:r>
              <w:rPr>
                <w:rFonts w:hint="eastAsia" w:eastAsiaTheme="minorEastAsia"/>
                <w:color w:val="000000" w:themeColor="text1"/>
                <w:spacing w:val="-5"/>
                <w:sz w:val="18"/>
                <w:lang w:eastAsia="zh-CN"/>
                <w14:textFill>
                  <w14:solidFill>
                    <w14:schemeClr w14:val="tx1"/>
                  </w14:solidFill>
                </w14:textFill>
              </w:rPr>
              <w:t>18</w:t>
            </w:r>
          </w:p>
        </w:tc>
        <w:tc>
          <w:tcPr>
            <w:tcW w:w="993" w:type="dxa"/>
            <w:vAlign w:val="center"/>
          </w:tcPr>
          <w:p>
            <w:pPr>
              <w:pStyle w:val="89"/>
              <w:spacing w:line="240" w:lineRule="auto"/>
              <w:ind w:left="173" w:right="170"/>
              <w:jc w:val="both"/>
              <w:rPr>
                <w:color w:val="000000" w:themeColor="text1"/>
                <w:sz w:val="18"/>
                <w14:textFill>
                  <w14:solidFill>
                    <w14:schemeClr w14:val="tx1"/>
                  </w14:solidFill>
                </w14:textFill>
              </w:rPr>
            </w:pPr>
            <w:r>
              <w:rPr>
                <w:rFonts w:hint="eastAsia" w:eastAsiaTheme="minorEastAsia"/>
                <w:color w:val="000000" w:themeColor="text1"/>
                <w:spacing w:val="-5"/>
                <w:sz w:val="18"/>
                <w:lang w:eastAsia="zh-CN"/>
                <w14:textFill>
                  <w14:solidFill>
                    <w14:schemeClr w14:val="tx1"/>
                  </w14:solidFill>
                </w14:textFill>
              </w:rPr>
              <w:t>16</w:t>
            </w:r>
          </w:p>
        </w:tc>
        <w:tc>
          <w:tcPr>
            <w:tcW w:w="850" w:type="dxa"/>
            <w:vAlign w:val="center"/>
          </w:tcPr>
          <w:p>
            <w:pPr>
              <w:pStyle w:val="89"/>
              <w:spacing w:line="240" w:lineRule="auto"/>
              <w:ind w:left="96" w:right="97"/>
              <w:jc w:val="both"/>
              <w:rPr>
                <w:rFonts w:eastAsiaTheme="minorEastAsia"/>
                <w:color w:val="000000" w:themeColor="text1"/>
                <w:sz w:val="18"/>
                <w:lang w:eastAsia="zh-CN"/>
                <w14:textFill>
                  <w14:solidFill>
                    <w14:schemeClr w14:val="tx1"/>
                  </w14:solidFill>
                </w14:textFill>
              </w:rPr>
            </w:pPr>
            <w:r>
              <w:rPr>
                <w:rFonts w:hint="eastAsia" w:eastAsiaTheme="minorEastAsia"/>
                <w:color w:val="000000" w:themeColor="text1"/>
                <w:spacing w:val="-5"/>
                <w:sz w:val="18"/>
                <w:lang w:eastAsia="zh-CN"/>
                <w14:textFill>
                  <w14:solidFill>
                    <w14:schemeClr w14:val="tx1"/>
                  </w14:solidFill>
                </w14:textFill>
              </w:rPr>
              <w:t>12</w:t>
            </w:r>
          </w:p>
        </w:tc>
      </w:tr>
    </w:tbl>
    <w:p>
      <w:pPr>
        <w:pStyle w:val="8"/>
        <w:tabs>
          <w:tab w:val="left" w:pos="3240"/>
          <w:tab w:val="left" w:pos="8385"/>
        </w:tabs>
        <w:spacing w:before="156" w:beforeLines="50" w:after="156" w:afterLines="5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表5 </w:t>
      </w:r>
      <w:r>
        <w:rPr>
          <w:rFonts w:ascii="黑体" w:eastAsia="黑体"/>
          <w:color w:val="000000" w:themeColor="text1"/>
          <w14:textFill>
            <w14:solidFill>
              <w14:schemeClr w14:val="tx1"/>
            </w14:solidFill>
          </w14:textFill>
        </w:rPr>
        <w:t>不同饲养阶段</w:t>
      </w:r>
      <w:r>
        <w:rPr>
          <w:rFonts w:hint="eastAsia" w:ascii="黑体" w:eastAsia="黑体"/>
          <w:color w:val="000000" w:themeColor="text1"/>
          <w14:textFill>
            <w14:solidFill>
              <w14:schemeClr w14:val="tx1"/>
            </w14:solidFill>
          </w14:textFill>
        </w:rPr>
        <w:t>肉鸡</w:t>
      </w:r>
      <w:r>
        <w:rPr>
          <w:rFonts w:ascii="黑体" w:eastAsia="黑体"/>
          <w:color w:val="000000" w:themeColor="text1"/>
          <w14:textFill>
            <w14:solidFill>
              <w14:schemeClr w14:val="tx1"/>
            </w14:solidFill>
          </w14:textFill>
        </w:rPr>
        <w:t>日粮中豆粕使用限量</w:t>
      </w:r>
    </w:p>
    <w:p>
      <w:pPr>
        <w:pStyle w:val="8"/>
        <w:tabs>
          <w:tab w:val="left" w:pos="3447"/>
          <w:tab w:val="left" w:pos="8385"/>
        </w:tabs>
        <w:wordWrap w:val="0"/>
        <w:spacing w:before="120"/>
        <w:ind w:right="840" w:firstLine="945"/>
        <w:jc w:val="right"/>
        <w:rPr>
          <w:rFonts w:eastAsiaTheme="minorEastAsia"/>
        </w:rPr>
      </w:pPr>
      <w:r>
        <w:rPr>
          <w:color w:val="000000" w:themeColor="text1"/>
          <w:w w:val="95"/>
          <w:sz w:val="20"/>
          <w14:textFill>
            <w14:solidFill>
              <w14:schemeClr w14:val="tx1"/>
            </w14:solidFill>
          </w14:textFill>
        </w:rPr>
        <w:t>单位为</w:t>
      </w:r>
      <w:r>
        <w:rPr>
          <w:rFonts w:eastAsia="Times New Roman"/>
          <w:color w:val="000000" w:themeColor="text1"/>
          <w:spacing w:val="-10"/>
          <w:w w:val="95"/>
          <w:sz w:val="20"/>
          <w14:textFill>
            <w14:solidFill>
              <w14:schemeClr w14:val="tx1"/>
            </w14:solidFill>
          </w14:textFill>
        </w:rPr>
        <w:t>%</w:t>
      </w:r>
      <w:r>
        <w:rPr>
          <w:rFonts w:hint="eastAsia" w:eastAsiaTheme="minorEastAsia"/>
          <w:color w:val="000000" w:themeColor="text1"/>
          <w:spacing w:val="-10"/>
          <w:w w:val="95"/>
          <w:sz w:val="20"/>
          <w14:textFill>
            <w14:solidFill>
              <w14:schemeClr w14:val="tx1"/>
            </w14:solidFill>
          </w14:textFill>
        </w:rPr>
        <w:t xml:space="preserve">  </w:t>
      </w:r>
    </w:p>
    <w:tbl>
      <w:tblPr>
        <w:tblStyle w:val="90"/>
        <w:tblW w:w="84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1232"/>
        <w:gridCol w:w="3275"/>
        <w:gridCol w:w="2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2445" w:type="dxa"/>
            <w:gridSpan w:val="2"/>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前期（肉小鸡）</w:t>
            </w:r>
          </w:p>
        </w:tc>
        <w:tc>
          <w:tcPr>
            <w:tcW w:w="3275"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中期（肉中鸡）</w:t>
            </w:r>
          </w:p>
        </w:tc>
        <w:tc>
          <w:tcPr>
            <w:tcW w:w="2702"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后期（肉大鸡）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1213"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0-10日龄</w:t>
            </w:r>
          </w:p>
        </w:tc>
        <w:tc>
          <w:tcPr>
            <w:tcW w:w="1232"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11-21日龄</w:t>
            </w:r>
          </w:p>
        </w:tc>
        <w:tc>
          <w:tcPr>
            <w:tcW w:w="3275"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22-35日龄</w:t>
            </w:r>
          </w:p>
        </w:tc>
        <w:tc>
          <w:tcPr>
            <w:tcW w:w="2702"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36日龄-出栏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2445" w:type="dxa"/>
            <w:gridSpan w:val="2"/>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18</w:t>
            </w:r>
          </w:p>
        </w:tc>
        <w:tc>
          <w:tcPr>
            <w:tcW w:w="3275"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15</w:t>
            </w:r>
          </w:p>
        </w:tc>
        <w:tc>
          <w:tcPr>
            <w:tcW w:w="2702"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15</w:t>
            </w:r>
          </w:p>
        </w:tc>
      </w:tr>
    </w:tbl>
    <w:p>
      <w:pPr>
        <w:pStyle w:val="8"/>
        <w:tabs>
          <w:tab w:val="left" w:pos="3240"/>
          <w:tab w:val="left" w:pos="8385"/>
        </w:tabs>
        <w:spacing w:before="156" w:beforeLines="50" w:after="156" w:afterLines="5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表6 </w:t>
      </w:r>
      <w:r>
        <w:rPr>
          <w:rFonts w:ascii="黑体" w:eastAsia="黑体"/>
          <w:color w:val="000000" w:themeColor="text1"/>
          <w14:textFill>
            <w14:solidFill>
              <w14:schemeClr w14:val="tx1"/>
            </w14:solidFill>
          </w14:textFill>
        </w:rPr>
        <w:t>不同饲养阶段</w:t>
      </w:r>
      <w:r>
        <w:rPr>
          <w:rFonts w:hint="eastAsia" w:ascii="黑体" w:eastAsia="黑体"/>
          <w:color w:val="000000" w:themeColor="text1"/>
          <w14:textFill>
            <w14:solidFill>
              <w14:schemeClr w14:val="tx1"/>
            </w14:solidFill>
          </w14:textFill>
        </w:rPr>
        <w:t>肉鸭</w:t>
      </w:r>
      <w:r>
        <w:rPr>
          <w:rFonts w:ascii="黑体" w:eastAsia="黑体"/>
          <w:color w:val="000000" w:themeColor="text1"/>
          <w14:textFill>
            <w14:solidFill>
              <w14:schemeClr w14:val="tx1"/>
            </w14:solidFill>
          </w14:textFill>
        </w:rPr>
        <w:t>日粮中豆粕使用限量</w:t>
      </w:r>
    </w:p>
    <w:p>
      <w:pPr>
        <w:pStyle w:val="8"/>
        <w:tabs>
          <w:tab w:val="left" w:pos="3447"/>
          <w:tab w:val="left" w:pos="8385"/>
        </w:tabs>
        <w:spacing w:before="120"/>
        <w:ind w:right="840" w:firstLine="1050"/>
        <w:jc w:val="right"/>
        <w:rPr>
          <w:rFonts w:eastAsiaTheme="minorEastAsia"/>
        </w:rPr>
      </w:pPr>
      <w:r>
        <w:rPr>
          <w:color w:val="000000" w:themeColor="text1"/>
          <w:w w:val="95"/>
          <w:sz w:val="20"/>
          <w14:textFill>
            <w14:solidFill>
              <w14:schemeClr w14:val="tx1"/>
            </w14:solidFill>
          </w14:textFill>
        </w:rPr>
        <w:t>单位为</w:t>
      </w:r>
      <w:r>
        <w:rPr>
          <w:rFonts w:eastAsia="Times New Roman"/>
          <w:color w:val="000000" w:themeColor="text1"/>
          <w:spacing w:val="-10"/>
          <w:w w:val="95"/>
          <w:sz w:val="20"/>
          <w14:textFill>
            <w14:solidFill>
              <w14:schemeClr w14:val="tx1"/>
            </w14:solidFill>
          </w14:textFill>
        </w:rPr>
        <w:t>%</w:t>
      </w:r>
      <w:r>
        <w:rPr>
          <w:rFonts w:hint="eastAsia" w:eastAsiaTheme="minorEastAsia"/>
          <w:color w:val="000000" w:themeColor="text1"/>
          <w:spacing w:val="-10"/>
          <w:w w:val="95"/>
          <w:sz w:val="20"/>
          <w14:textFill>
            <w14:solidFill>
              <w14:schemeClr w14:val="tx1"/>
            </w14:solidFill>
          </w14:textFill>
        </w:rPr>
        <w:t xml:space="preserve">  </w:t>
      </w:r>
    </w:p>
    <w:tbl>
      <w:tblPr>
        <w:tblStyle w:val="90"/>
        <w:tblW w:w="8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260"/>
        <w:gridCol w:w="1346"/>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2415"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ascii="宋体" w:eastAsia="宋体"/>
                <w:color w:val="000000" w:themeColor="text1"/>
                <w:spacing w:val="-4"/>
                <w:sz w:val="18"/>
                <w:lang w:eastAsia="zh-CN"/>
                <w14:textFill>
                  <w14:solidFill>
                    <w14:schemeClr w14:val="tx1"/>
                  </w14:solidFill>
                </w14:textFill>
              </w:rPr>
              <w:t>育雏期</w:t>
            </w:r>
          </w:p>
        </w:tc>
        <w:tc>
          <w:tcPr>
            <w:tcW w:w="3260"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生长期</w:t>
            </w:r>
          </w:p>
        </w:tc>
        <w:tc>
          <w:tcPr>
            <w:tcW w:w="2693" w:type="dxa"/>
            <w:gridSpan w:val="2"/>
            <w:vAlign w:val="center"/>
          </w:tcPr>
          <w:p>
            <w:pPr>
              <w:pStyle w:val="89"/>
              <w:spacing w:before="0" w:line="240" w:lineRule="exact"/>
              <w:ind w:firstLine="860"/>
              <w:jc w:val="both"/>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肥育期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2415"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0-14日龄</w:t>
            </w:r>
          </w:p>
        </w:tc>
        <w:tc>
          <w:tcPr>
            <w:tcW w:w="3260"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15-35日龄</w:t>
            </w:r>
          </w:p>
        </w:tc>
        <w:tc>
          <w:tcPr>
            <w:tcW w:w="1346"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自由采食</w:t>
            </w:r>
          </w:p>
        </w:tc>
        <w:tc>
          <w:tcPr>
            <w:tcW w:w="1347"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填饲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2415"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18</w:t>
            </w:r>
          </w:p>
        </w:tc>
        <w:tc>
          <w:tcPr>
            <w:tcW w:w="3260"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15</w:t>
            </w:r>
          </w:p>
        </w:tc>
        <w:tc>
          <w:tcPr>
            <w:tcW w:w="1346"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10</w:t>
            </w:r>
          </w:p>
        </w:tc>
        <w:tc>
          <w:tcPr>
            <w:tcW w:w="1347" w:type="dxa"/>
            <w:vAlign w:val="center"/>
          </w:tcPr>
          <w:p>
            <w:pPr>
              <w:pStyle w:val="89"/>
              <w:spacing w:before="0" w:line="240" w:lineRule="exact"/>
              <w:rPr>
                <w:rFonts w:ascii="宋体" w:eastAsia="宋体"/>
                <w:color w:val="000000" w:themeColor="text1"/>
                <w:spacing w:val="-4"/>
                <w:sz w:val="18"/>
                <w:lang w:eastAsia="zh-CN"/>
                <w14:textFill>
                  <w14:solidFill>
                    <w14:schemeClr w14:val="tx1"/>
                  </w14:solidFill>
                </w14:textFill>
              </w:rPr>
            </w:pPr>
            <w:r>
              <w:rPr>
                <w:rFonts w:hint="eastAsia" w:ascii="宋体" w:eastAsia="宋体"/>
                <w:color w:val="000000" w:themeColor="text1"/>
                <w:spacing w:val="-4"/>
                <w:sz w:val="18"/>
                <w:lang w:eastAsia="zh-CN"/>
                <w14:textFill>
                  <w14:solidFill>
                    <w14:schemeClr w14:val="tx1"/>
                  </w14:solidFill>
                </w14:textFill>
              </w:rPr>
              <w:t>10</w:t>
            </w:r>
          </w:p>
        </w:tc>
      </w:tr>
      <w:bookmarkEnd w:id="62"/>
    </w:tbl>
    <w:p>
      <w:pPr>
        <w:pStyle w:val="28"/>
        <w:rPr>
          <w:color w:val="000000" w:themeColor="text1"/>
          <w14:textFill>
            <w14:solidFill>
              <w14:schemeClr w14:val="tx1"/>
            </w14:solidFill>
          </w14:textFill>
        </w:rPr>
      </w:pP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6.饲料营养标准和配方设计</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按照表7-9营养标准设计家禽低豆粕日粮配方</w:t>
      </w:r>
      <w:r>
        <w:rPr>
          <w:rFonts w:hint="eastAsia" w:ascii="仿宋_GB2312" w:hAnsi="仿宋_GB2312" w:eastAsia="仿宋_GB2312" w:cs="仿宋_GB2312"/>
          <w:sz w:val="28"/>
          <w:szCs w:val="21"/>
          <w:lang w:eastAsia="zh"/>
        </w:rPr>
        <w:t>，此部分的家禽饲养阶段划分依据参考相关国家标准和行业标准</w:t>
      </w:r>
      <w:r>
        <w:rPr>
          <w:rFonts w:hint="eastAsia" w:ascii="仿宋_GB2312" w:hAnsi="仿宋_GB2312" w:eastAsia="仿宋_GB2312" w:cs="仿宋_GB2312"/>
          <w:sz w:val="28"/>
          <w:szCs w:val="21"/>
        </w:rPr>
        <w:t>。</w:t>
      </w:r>
    </w:p>
    <w:p>
      <w:pPr>
        <w:pStyle w:val="18"/>
        <w:widowControl w:val="0"/>
        <w:spacing w:before="0" w:beforeAutospacing="0" w:after="120" w:afterAutospacing="0"/>
        <w:ind w:firstLine="560" w:firstLineChars="200"/>
        <w:jc w:val="both"/>
        <w:rPr>
          <w:rFonts w:hint="eastAsia"/>
        </w:rPr>
      </w:pPr>
      <w:r>
        <w:rPr>
          <w:rFonts w:hint="eastAsia" w:ascii="仿宋_GB2312" w:hAnsi="仿宋_GB2312" w:eastAsia="仿宋_GB2312" w:cs="仿宋_GB2312"/>
          <w:sz w:val="28"/>
          <w:szCs w:val="21"/>
        </w:rPr>
        <w:t>蛋鸡、肉鸡和肉</w:t>
      </w:r>
      <w:r>
        <w:rPr>
          <w:rFonts w:hint="eastAsia" w:ascii="仿宋_GB2312" w:hAnsi="仿宋_GB2312" w:eastAsia="仿宋_GB2312" w:cs="仿宋_GB2312"/>
          <w:kern w:val="2"/>
          <w:sz w:val="28"/>
          <w:szCs w:val="21"/>
          <w:lang w:eastAsia="zh"/>
        </w:rPr>
        <w:t>鸭不同饲养阶段低豆粕日粮典型配方见附录A。此部分</w:t>
      </w:r>
      <w:r>
        <w:rPr>
          <w:rFonts w:hint="eastAsia" w:ascii="仿宋_GB2312" w:hAnsi="仿宋_GB2312" w:eastAsia="仿宋_GB2312" w:cs="仿宋_GB2312"/>
          <w:kern w:val="2"/>
          <w:sz w:val="28"/>
          <w:szCs w:val="21"/>
        </w:rPr>
        <w:t>根据国家标准《产蛋鸡和肉鸡配合饲料》（</w:t>
      </w:r>
      <w:r>
        <w:rPr>
          <w:rFonts w:ascii="仿宋_GB2312" w:hAnsi="仿宋_GB2312" w:eastAsia="仿宋_GB2312" w:cs="仿宋_GB2312"/>
          <w:kern w:val="2"/>
          <w:sz w:val="28"/>
          <w:szCs w:val="21"/>
        </w:rPr>
        <w:t>GB/T 5916-2020</w:t>
      </w:r>
      <w:r>
        <w:rPr>
          <w:rFonts w:hint="eastAsia" w:ascii="仿宋_GB2312" w:hAnsi="仿宋_GB2312" w:eastAsia="仿宋_GB2312" w:cs="仿宋_GB2312"/>
          <w:kern w:val="2"/>
          <w:sz w:val="28"/>
          <w:szCs w:val="21"/>
        </w:rPr>
        <w:t>）和行业标准《鸡饲养标准》（</w:t>
      </w:r>
      <w:r>
        <w:rPr>
          <w:rFonts w:ascii="仿宋_GB2312" w:hAnsi="仿宋_GB2312" w:eastAsia="仿宋_GB2312" w:cs="仿宋_GB2312"/>
          <w:kern w:val="2"/>
          <w:sz w:val="28"/>
          <w:szCs w:val="21"/>
        </w:rPr>
        <w:t>NY/T 33-2004</w:t>
      </w:r>
      <w:r>
        <w:rPr>
          <w:rFonts w:hint="eastAsia" w:ascii="仿宋_GB2312" w:hAnsi="仿宋_GB2312" w:eastAsia="仿宋_GB2312" w:cs="仿宋_GB2312"/>
          <w:kern w:val="2"/>
          <w:sz w:val="28"/>
          <w:szCs w:val="21"/>
        </w:rPr>
        <w:t>）、《肉种鸭配合饲料》（</w:t>
      </w:r>
      <w:r>
        <w:rPr>
          <w:rFonts w:ascii="仿宋_GB2312" w:hAnsi="仿宋_GB2312" w:eastAsia="仿宋_GB2312" w:cs="仿宋_GB2312"/>
          <w:kern w:val="2"/>
          <w:sz w:val="28"/>
          <w:szCs w:val="21"/>
        </w:rPr>
        <w:t>NY/T 1820-2009</w:t>
      </w:r>
      <w:r>
        <w:rPr>
          <w:rFonts w:hint="eastAsia" w:ascii="仿宋_GB2312" w:hAnsi="仿宋_GB2312" w:eastAsia="仿宋_GB2312" w:cs="仿宋_GB2312"/>
          <w:kern w:val="2"/>
          <w:sz w:val="28"/>
          <w:szCs w:val="21"/>
        </w:rPr>
        <w:t>）、《肉鸭饲养标准》（</w:t>
      </w:r>
      <w:r>
        <w:rPr>
          <w:rFonts w:ascii="仿宋_GB2312" w:hAnsi="仿宋_GB2312" w:eastAsia="仿宋_GB2312" w:cs="仿宋_GB2312"/>
          <w:kern w:val="2"/>
          <w:sz w:val="28"/>
          <w:szCs w:val="21"/>
        </w:rPr>
        <w:t>NY/T 2122-2012</w:t>
      </w:r>
      <w:r>
        <w:rPr>
          <w:rFonts w:hint="eastAsia" w:ascii="仿宋_GB2312" w:hAnsi="仿宋_GB2312" w:eastAsia="仿宋_GB2312" w:cs="仿宋_GB2312"/>
          <w:kern w:val="2"/>
          <w:sz w:val="28"/>
          <w:szCs w:val="21"/>
        </w:rPr>
        <w:t>），同时参考《实用家禽营养》（第</w:t>
      </w:r>
      <w:r>
        <w:rPr>
          <w:rFonts w:ascii="仿宋_GB2312" w:hAnsi="仿宋_GB2312" w:eastAsia="仿宋_GB2312" w:cs="仿宋_GB2312"/>
          <w:kern w:val="2"/>
          <w:sz w:val="28"/>
          <w:szCs w:val="21"/>
        </w:rPr>
        <w:t>3</w:t>
      </w:r>
      <w:r>
        <w:rPr>
          <w:rFonts w:hint="eastAsia" w:ascii="仿宋_GB2312" w:hAnsi="仿宋_GB2312" w:eastAsia="仿宋_GB2312" w:cs="仿宋_GB2312"/>
          <w:kern w:val="2"/>
          <w:sz w:val="28"/>
          <w:szCs w:val="21"/>
        </w:rPr>
        <w:t>版），《</w:t>
      </w:r>
      <w:r>
        <w:rPr>
          <w:rFonts w:ascii="仿宋_GB2312" w:hAnsi="仿宋_GB2312" w:eastAsia="仿宋_GB2312" w:cs="仿宋_GB2312"/>
          <w:kern w:val="2"/>
          <w:sz w:val="28"/>
          <w:szCs w:val="21"/>
        </w:rPr>
        <w:t>Brazilian Tables for Poultry and Swine</w:t>
      </w:r>
      <w:r>
        <w:rPr>
          <w:rFonts w:hint="eastAsia" w:ascii="仿宋_GB2312" w:hAnsi="仿宋_GB2312" w:eastAsia="仿宋_GB2312" w:cs="仿宋_GB2312"/>
          <w:kern w:val="2"/>
          <w:sz w:val="28"/>
          <w:szCs w:val="21"/>
        </w:rPr>
        <w:t>》（</w:t>
      </w:r>
      <w:r>
        <w:rPr>
          <w:rFonts w:ascii="仿宋_GB2312" w:hAnsi="仿宋_GB2312" w:eastAsia="仿宋_GB2312" w:cs="仿宋_GB2312"/>
          <w:kern w:val="2"/>
          <w:sz w:val="28"/>
          <w:szCs w:val="21"/>
        </w:rPr>
        <w:t>2011</w:t>
      </w:r>
      <w:r>
        <w:rPr>
          <w:rFonts w:hint="eastAsia" w:ascii="仿宋_GB2312" w:hAnsi="仿宋_GB2312" w:eastAsia="仿宋_GB2312" w:cs="仿宋_GB2312"/>
          <w:kern w:val="2"/>
          <w:sz w:val="28"/>
          <w:szCs w:val="21"/>
        </w:rPr>
        <w:t>版）和《</w:t>
      </w:r>
      <w:r>
        <w:rPr>
          <w:rFonts w:ascii="仿宋_GB2312" w:hAnsi="仿宋_GB2312" w:eastAsia="仿宋_GB2312" w:cs="仿宋_GB2312"/>
          <w:kern w:val="2"/>
          <w:sz w:val="28"/>
          <w:szCs w:val="21"/>
        </w:rPr>
        <w:t>Nutrient Requirements of Poultry</w:t>
      </w:r>
      <w:r>
        <w:rPr>
          <w:rFonts w:hint="eastAsia" w:ascii="仿宋_GB2312" w:hAnsi="仿宋_GB2312" w:eastAsia="仿宋_GB2312" w:cs="仿宋_GB2312"/>
          <w:kern w:val="2"/>
          <w:sz w:val="28"/>
          <w:szCs w:val="21"/>
        </w:rPr>
        <w:t>》（</w:t>
      </w:r>
      <w:r>
        <w:rPr>
          <w:rFonts w:ascii="仿宋_GB2312" w:hAnsi="仿宋_GB2312" w:eastAsia="仿宋_GB2312" w:cs="仿宋_GB2312"/>
          <w:kern w:val="2"/>
          <w:sz w:val="28"/>
          <w:szCs w:val="21"/>
        </w:rPr>
        <w:t>1994</w:t>
      </w:r>
      <w:r>
        <w:rPr>
          <w:rFonts w:hint="eastAsia" w:ascii="仿宋_GB2312" w:hAnsi="仿宋_GB2312" w:eastAsia="仿宋_GB2312" w:cs="仿宋_GB2312"/>
          <w:kern w:val="2"/>
          <w:sz w:val="28"/>
          <w:szCs w:val="21"/>
        </w:rPr>
        <w:t>）推荐量，确定育雏期（蛋鸡、肉鸡、肉鸭）、育成期（蛋鸡、肉鸡、肉鸭）和产蛋期（蛋鸡）日粮的代谢能、粗蛋白、钙、磷及可消化赖氨酸、蛋氨酸</w:t>
      </w:r>
      <w:r>
        <w:rPr>
          <w:rFonts w:ascii="仿宋_GB2312" w:hAnsi="仿宋_GB2312" w:eastAsia="仿宋_GB2312" w:cs="仿宋_GB2312"/>
          <w:kern w:val="2"/>
          <w:sz w:val="28"/>
          <w:szCs w:val="21"/>
        </w:rPr>
        <w:t>+</w:t>
      </w:r>
      <w:r>
        <w:rPr>
          <w:rFonts w:hint="eastAsia" w:ascii="仿宋_GB2312" w:hAnsi="仿宋_GB2312" w:eastAsia="仿宋_GB2312" w:cs="仿宋_GB2312"/>
          <w:kern w:val="2"/>
          <w:sz w:val="28"/>
          <w:szCs w:val="21"/>
        </w:rPr>
        <w:t>胱氨酸、苏氨酸、色氨酸、缬氨酸、亮氨酸、异亮氨酸和精氨酸含量。根据搜集到的文献中配方和企业生产配方中豆粕替代物及其使用量，设计了</w:t>
      </w:r>
      <w:r>
        <w:rPr>
          <w:rFonts w:hint="eastAsia" w:ascii="仿宋_GB2312" w:hAnsi="仿宋_GB2312" w:eastAsia="仿宋_GB2312" w:cs="仿宋_GB2312"/>
          <w:kern w:val="2"/>
          <w:sz w:val="28"/>
          <w:szCs w:val="21"/>
          <w:lang w:eastAsia="zh"/>
        </w:rPr>
        <w:t>家禽</w:t>
      </w:r>
      <w:r>
        <w:rPr>
          <w:rFonts w:hint="eastAsia" w:ascii="仿宋_GB2312" w:hAnsi="仿宋_GB2312" w:eastAsia="仿宋_GB2312" w:cs="仿宋_GB2312"/>
          <w:kern w:val="2"/>
          <w:sz w:val="28"/>
          <w:szCs w:val="21"/>
        </w:rPr>
        <w:t>不同阶段低豆粕饲料的推荐配方。</w:t>
      </w:r>
    </w:p>
    <w:p>
      <w:pPr>
        <w:pStyle w:val="28"/>
        <w:spacing w:line="480" w:lineRule="exact"/>
        <w:ind w:firstLine="0" w:firstLineChars="0"/>
        <w:jc w:val="center"/>
        <w:rPr>
          <w:rFonts w:hint="eastAsia" w:ascii="黑体" w:hAnsi="宋体" w:eastAsia="黑体" w:cs="宋体"/>
          <w:color w:val="000000"/>
          <w:spacing w:val="-2"/>
          <w:sz w:val="24"/>
          <w:szCs w:val="24"/>
        </w:rPr>
      </w:pPr>
    </w:p>
    <w:p>
      <w:pPr>
        <w:pStyle w:val="28"/>
        <w:spacing w:line="480" w:lineRule="exact"/>
        <w:ind w:firstLine="0" w:firstLineChars="0"/>
        <w:jc w:val="center"/>
        <w:rPr>
          <w:rFonts w:hint="eastAsia" w:ascii="黑体" w:hAnsi="宋体" w:eastAsia="黑体" w:cs="宋体"/>
          <w:color w:val="000000"/>
          <w:spacing w:val="-2"/>
          <w:sz w:val="24"/>
          <w:szCs w:val="24"/>
        </w:rPr>
      </w:pPr>
      <w:r>
        <w:rPr>
          <w:rFonts w:ascii="黑体" w:hAnsi="宋体" w:eastAsia="黑体" w:cs="宋体"/>
          <w:color w:val="000000"/>
          <w:spacing w:val="-2"/>
          <w:sz w:val="24"/>
          <w:szCs w:val="24"/>
        </w:rPr>
        <w:t>表</w:t>
      </w:r>
      <w:r>
        <w:rPr>
          <w:rFonts w:hint="eastAsia" w:ascii="黑体" w:hAnsi="宋体" w:eastAsia="黑体" w:cs="宋体"/>
          <w:color w:val="000000"/>
          <w:spacing w:val="-2"/>
          <w:sz w:val="24"/>
          <w:szCs w:val="24"/>
        </w:rPr>
        <w:t>7</w:t>
      </w:r>
      <w:r>
        <w:rPr>
          <w:rFonts w:ascii="黑体" w:hAnsi="宋体" w:eastAsia="黑体" w:cs="宋体"/>
          <w:color w:val="000000"/>
          <w:spacing w:val="-2"/>
          <w:sz w:val="24"/>
          <w:szCs w:val="24"/>
        </w:rPr>
        <w:t xml:space="preserve"> 蛋鸡低</w:t>
      </w:r>
      <w:r>
        <w:rPr>
          <w:rFonts w:hint="eastAsia" w:ascii="黑体" w:hAnsi="宋体" w:eastAsia="黑体" w:cs="宋体"/>
          <w:color w:val="000000"/>
          <w:spacing w:val="-2"/>
          <w:sz w:val="24"/>
          <w:szCs w:val="24"/>
        </w:rPr>
        <w:t>豆粕</w:t>
      </w:r>
      <w:r>
        <w:rPr>
          <w:rFonts w:ascii="黑体" w:hAnsi="宋体" w:eastAsia="黑体" w:cs="宋体"/>
          <w:color w:val="000000"/>
          <w:spacing w:val="-2"/>
          <w:sz w:val="24"/>
          <w:szCs w:val="24"/>
        </w:rPr>
        <w:t>日粮主要营养成分</w:t>
      </w:r>
    </w:p>
    <w:p>
      <w:pPr>
        <w:pStyle w:val="28"/>
        <w:spacing w:before="156" w:beforeLines="50" w:after="156" w:afterLines="50"/>
        <w:ind w:firstLine="0" w:firstLineChars="0"/>
        <w:jc w:val="right"/>
        <w:rPr>
          <w:rFonts w:hint="eastAsia" w:asciiTheme="minorEastAsia" w:hAnsiTheme="minorEastAsia" w:eastAsiaTheme="minorEastAsia"/>
        </w:rPr>
      </w:pPr>
      <w:r>
        <w:rPr>
          <w:rFonts w:hint="eastAsia" w:cs="宋体" w:asciiTheme="minorEastAsia" w:hAnsiTheme="minorEastAsia" w:eastAsiaTheme="minorEastAsia"/>
          <w:color w:val="000000" w:themeColor="text1"/>
          <w:spacing w:val="-2"/>
          <w:szCs w:val="21"/>
          <w14:textFill>
            <w14:solidFill>
              <w14:schemeClr w14:val="tx1"/>
            </w14:solidFill>
          </w14:textFill>
        </w:rPr>
        <w:t>单位为 %</w:t>
      </w:r>
    </w:p>
    <w:tbl>
      <w:tblPr>
        <w:tblStyle w:val="20"/>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44"/>
        <w:gridCol w:w="1134"/>
        <w:gridCol w:w="992"/>
        <w:gridCol w:w="1134"/>
        <w:gridCol w:w="1134"/>
        <w:gridCol w:w="993"/>
        <w:gridCol w:w="115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924" w:type="dxa"/>
            <w:vMerge w:val="restart"/>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项目</w:t>
            </w:r>
          </w:p>
        </w:tc>
        <w:tc>
          <w:tcPr>
            <w:tcW w:w="3470" w:type="dxa"/>
            <w:gridSpan w:val="3"/>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育雏期</w:t>
            </w:r>
            <w:r>
              <w:rPr>
                <w:rFonts w:hint="eastAsia"/>
                <w:color w:val="000000" w:themeColor="text1"/>
                <w:spacing w:val="-4"/>
                <w:kern w:val="0"/>
                <w:sz w:val="18"/>
                <w:vertAlign w:val="superscript"/>
                <w14:textFill>
                  <w14:solidFill>
                    <w14:schemeClr w14:val="tx1"/>
                  </w14:solidFill>
                </w14:textFill>
              </w:rPr>
              <w:t>a</w:t>
            </w:r>
          </w:p>
        </w:tc>
        <w:tc>
          <w:tcPr>
            <w:tcW w:w="2268" w:type="dxa"/>
            <w:gridSpan w:val="2"/>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育成期</w:t>
            </w:r>
          </w:p>
        </w:tc>
        <w:tc>
          <w:tcPr>
            <w:tcW w:w="3261" w:type="dxa"/>
            <w:gridSpan w:val="3"/>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产蛋期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924" w:type="dxa"/>
            <w:vMerge w:val="continue"/>
            <w:noWrap/>
            <w:vAlign w:val="center"/>
          </w:tcPr>
          <w:p>
            <w:pPr>
              <w:widowControl/>
              <w:spacing w:line="240" w:lineRule="exact"/>
              <w:jc w:val="center"/>
              <w:rPr>
                <w:color w:val="000000" w:themeColor="text1"/>
                <w:spacing w:val="-4"/>
                <w:kern w:val="0"/>
                <w:sz w:val="18"/>
                <w14:textFill>
                  <w14:solidFill>
                    <w14:schemeClr w14:val="tx1"/>
                  </w14:solidFill>
                </w14:textFill>
              </w:rPr>
            </w:pPr>
          </w:p>
        </w:tc>
        <w:tc>
          <w:tcPr>
            <w:tcW w:w="1344"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0周龄~2周龄</w:t>
            </w:r>
          </w:p>
        </w:tc>
        <w:tc>
          <w:tcPr>
            <w:tcW w:w="1134"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4周龄~6周龄</w:t>
            </w:r>
          </w:p>
        </w:tc>
        <w:tc>
          <w:tcPr>
            <w:tcW w:w="992"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0周龄~6</w:t>
            </w:r>
          </w:p>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周龄</w:t>
            </w:r>
          </w:p>
        </w:tc>
        <w:tc>
          <w:tcPr>
            <w:tcW w:w="1134"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育成前期</w:t>
            </w:r>
          </w:p>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&gt;6周龄~12周龄</w:t>
            </w:r>
          </w:p>
        </w:tc>
        <w:tc>
          <w:tcPr>
            <w:tcW w:w="1134"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育成后期</w:t>
            </w:r>
          </w:p>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&gt;12周龄~16周龄</w:t>
            </w:r>
          </w:p>
        </w:tc>
        <w:tc>
          <w:tcPr>
            <w:tcW w:w="993"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开产前期</w:t>
            </w:r>
          </w:p>
        </w:tc>
        <w:tc>
          <w:tcPr>
            <w:tcW w:w="1154"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产蛋高峰期</w:t>
            </w:r>
          </w:p>
        </w:tc>
        <w:tc>
          <w:tcPr>
            <w:tcW w:w="1114" w:type="dxa"/>
            <w:noWrap/>
            <w:vAlign w:val="center"/>
          </w:tcPr>
          <w:p>
            <w:pPr>
              <w:spacing w:line="240" w:lineRule="exact"/>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产蛋后期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粗蛋白质</w:t>
            </w:r>
          </w:p>
        </w:tc>
        <w:tc>
          <w:tcPr>
            <w:tcW w:w="134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19.0～20.0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17.0～18.5</w:t>
            </w:r>
          </w:p>
        </w:tc>
        <w:tc>
          <w:tcPr>
            <w:tcW w:w="992"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17.5～19.5</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15.5～17.5</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14.0～15.5</w:t>
            </w:r>
          </w:p>
        </w:tc>
        <w:tc>
          <w:tcPr>
            <w:tcW w:w="99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15.5～16.5</w:t>
            </w:r>
          </w:p>
        </w:tc>
        <w:tc>
          <w:tcPr>
            <w:tcW w:w="115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15.5～16.5</w:t>
            </w:r>
          </w:p>
        </w:tc>
        <w:tc>
          <w:tcPr>
            <w:tcW w:w="111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13.0～15.5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赖氨酸</w:t>
            </w:r>
          </w:p>
        </w:tc>
        <w:tc>
          <w:tcPr>
            <w:tcW w:w="134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1.00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0.80</w:t>
            </w:r>
          </w:p>
        </w:tc>
        <w:tc>
          <w:tcPr>
            <w:tcW w:w="992"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0.85</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0.66</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0.45</w:t>
            </w:r>
          </w:p>
        </w:tc>
        <w:tc>
          <w:tcPr>
            <w:tcW w:w="993"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0.60</w:t>
            </w:r>
          </w:p>
        </w:tc>
        <w:tc>
          <w:tcPr>
            <w:tcW w:w="115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0.65</w:t>
            </w:r>
          </w:p>
        </w:tc>
        <w:tc>
          <w:tcPr>
            <w:tcW w:w="111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蛋氨酸</w:t>
            </w:r>
            <w:r>
              <w:rPr>
                <w:rFonts w:hint="eastAsia"/>
                <w:color w:val="000000" w:themeColor="text1"/>
                <w:spacing w:val="-4"/>
                <w:kern w:val="0"/>
                <w:sz w:val="18"/>
                <w:vertAlign w:val="superscript"/>
                <w14:textFill>
                  <w14:solidFill>
                    <w14:schemeClr w14:val="tx1"/>
                  </w14:solidFill>
                </w14:textFill>
              </w:rPr>
              <w:t>b</w:t>
            </w:r>
          </w:p>
        </w:tc>
        <w:tc>
          <w:tcPr>
            <w:tcW w:w="134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0.30</w:t>
            </w:r>
          </w:p>
        </w:tc>
        <w:tc>
          <w:tcPr>
            <w:tcW w:w="992"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0.32</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0.27</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0.20</w:t>
            </w:r>
          </w:p>
        </w:tc>
        <w:tc>
          <w:tcPr>
            <w:tcW w:w="993"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0.30</w:t>
            </w:r>
          </w:p>
        </w:tc>
        <w:tc>
          <w:tcPr>
            <w:tcW w:w="115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0.32</w:t>
            </w:r>
          </w:p>
        </w:tc>
        <w:tc>
          <w:tcPr>
            <w:tcW w:w="111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苏氨酸</w:t>
            </w:r>
          </w:p>
        </w:tc>
        <w:tc>
          <w:tcPr>
            <w:tcW w:w="134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0.65</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0.50</w:t>
            </w:r>
          </w:p>
        </w:tc>
        <w:tc>
          <w:tcPr>
            <w:tcW w:w="992"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0.55</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0.45</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0.30</w:t>
            </w:r>
          </w:p>
        </w:tc>
        <w:tc>
          <w:tcPr>
            <w:tcW w:w="993"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0.40</w:t>
            </w:r>
          </w:p>
        </w:tc>
        <w:tc>
          <w:tcPr>
            <w:tcW w:w="115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0.45</w:t>
            </w:r>
          </w:p>
        </w:tc>
        <w:tc>
          <w:tcPr>
            <w:tcW w:w="111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粗纤维</w:t>
            </w:r>
          </w:p>
        </w:tc>
        <w:tc>
          <w:tcPr>
            <w:tcW w:w="134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5.0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6.0</w:t>
            </w:r>
          </w:p>
        </w:tc>
        <w:tc>
          <w:tcPr>
            <w:tcW w:w="992"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6.0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993"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c>
          <w:tcPr>
            <w:tcW w:w="115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c>
          <w:tcPr>
            <w:tcW w:w="111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粗灰分</w:t>
            </w:r>
          </w:p>
        </w:tc>
        <w:tc>
          <w:tcPr>
            <w:tcW w:w="134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992"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9.0</w:t>
            </w:r>
          </w:p>
        </w:tc>
        <w:tc>
          <w:tcPr>
            <w:tcW w:w="113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10.0</w:t>
            </w:r>
          </w:p>
        </w:tc>
        <w:tc>
          <w:tcPr>
            <w:tcW w:w="993"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13.0</w:t>
            </w:r>
          </w:p>
        </w:tc>
        <w:tc>
          <w:tcPr>
            <w:tcW w:w="115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15.0</w:t>
            </w:r>
          </w:p>
        </w:tc>
        <w:tc>
          <w:tcPr>
            <w:tcW w:w="111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钙</w:t>
            </w:r>
          </w:p>
        </w:tc>
        <w:tc>
          <w:tcPr>
            <w:tcW w:w="134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0.7～1.0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0.7～1.0</w:t>
            </w:r>
          </w:p>
        </w:tc>
        <w:tc>
          <w:tcPr>
            <w:tcW w:w="992"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0.7～1.0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0.6～1.0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0.6～1.0</w:t>
            </w:r>
          </w:p>
        </w:tc>
        <w:tc>
          <w:tcPr>
            <w:tcW w:w="99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2.0～3.0</w:t>
            </w:r>
          </w:p>
        </w:tc>
        <w:tc>
          <w:tcPr>
            <w:tcW w:w="115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3.0～4.2</w:t>
            </w:r>
          </w:p>
        </w:tc>
        <w:tc>
          <w:tcPr>
            <w:tcW w:w="111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3.5～4.5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总磷</w:t>
            </w:r>
            <w:r>
              <w:rPr>
                <w:rFonts w:hint="eastAsia"/>
                <w:color w:val="000000" w:themeColor="text1"/>
                <w:spacing w:val="-4"/>
                <w:kern w:val="0"/>
                <w:sz w:val="18"/>
                <w:vertAlign w:val="superscript"/>
                <w14:textFill>
                  <w14:solidFill>
                    <w14:schemeClr w14:val="tx1"/>
                  </w14:solidFill>
                </w14:textFill>
              </w:rPr>
              <w:t>c</w:t>
            </w:r>
          </w:p>
        </w:tc>
        <w:tc>
          <w:tcPr>
            <w:tcW w:w="134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0.40～0.70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0.40～0.70</w:t>
            </w:r>
          </w:p>
        </w:tc>
        <w:tc>
          <w:tcPr>
            <w:tcW w:w="992"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0.40～0.70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0.35～0.65</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0.30～0.65</w:t>
            </w:r>
          </w:p>
        </w:tc>
        <w:tc>
          <w:tcPr>
            <w:tcW w:w="99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0.35～0.60</w:t>
            </w:r>
          </w:p>
        </w:tc>
        <w:tc>
          <w:tcPr>
            <w:tcW w:w="115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0.35～0.60</w:t>
            </w:r>
          </w:p>
        </w:tc>
        <w:tc>
          <w:tcPr>
            <w:tcW w:w="111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氯化钠</w:t>
            </w:r>
          </w:p>
        </w:tc>
        <w:tc>
          <w:tcPr>
            <w:tcW w:w="134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992"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13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99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15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11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23" w:type="dxa"/>
            <w:gridSpan w:val="9"/>
            <w:noWrap/>
          </w:tcPr>
          <w:p>
            <w:pPr>
              <w:widowControl/>
              <w:jc w:val="left"/>
              <w:rPr>
                <w:kern w:val="0"/>
                <w:sz w:val="18"/>
                <w:szCs w:val="18"/>
              </w:rPr>
            </w:pPr>
            <w:r>
              <w:rPr>
                <w:rFonts w:hint="eastAsia"/>
                <w:kern w:val="0"/>
                <w:sz w:val="18"/>
                <w:szCs w:val="18"/>
              </w:rPr>
              <w:t>a 育雏期分为两个阶段的，选用0~2周龄和</w:t>
            </w:r>
            <w:r>
              <w:rPr>
                <w:rFonts w:hint="eastAsia"/>
                <w:sz w:val="18"/>
                <w:szCs w:val="18"/>
              </w:rPr>
              <w:t>&gt;2周龄</w:t>
            </w:r>
            <w:r>
              <w:rPr>
                <w:rFonts w:hint="eastAsia"/>
                <w:kern w:val="0"/>
                <w:sz w:val="18"/>
                <w:szCs w:val="18"/>
              </w:rPr>
              <w:t>~6周龄指标；育雏期只有一个阶段的，直接选用0~6周龄指标。</w:t>
            </w:r>
          </w:p>
          <w:p>
            <w:pPr>
              <w:widowControl/>
              <w:ind w:left="180" w:hanging="180" w:hangingChars="100"/>
              <w:jc w:val="left"/>
              <w:rPr>
                <w:kern w:val="0"/>
                <w:sz w:val="18"/>
                <w:szCs w:val="18"/>
              </w:rPr>
            </w:pPr>
            <w:r>
              <w:rPr>
                <w:rFonts w:hint="eastAsia"/>
                <w:kern w:val="0"/>
                <w:sz w:val="18"/>
                <w:szCs w:val="18"/>
              </w:rPr>
              <w:t>b 表中蛋氨酸的含量为蛋氨酸或蛋氨酸＋蛋氨酸羟基类似物及其盐折算为蛋氨酸的含量；如使用蛋氨酸羟基类似物及其盐，应在产品标签中标注折算蛋氨酸系数。</w:t>
            </w:r>
          </w:p>
          <w:p>
            <w:pPr>
              <w:widowControl/>
              <w:jc w:val="left"/>
              <w:rPr>
                <w:sz w:val="18"/>
                <w:szCs w:val="18"/>
              </w:rPr>
            </w:pPr>
            <w:r>
              <w:rPr>
                <w:rFonts w:hint="eastAsia"/>
                <w:kern w:val="0"/>
                <w:sz w:val="18"/>
                <w:szCs w:val="18"/>
              </w:rPr>
              <w:t xml:space="preserve">c </w:t>
            </w:r>
            <w:r>
              <w:rPr>
                <w:rFonts w:hint="eastAsia"/>
                <w:sz w:val="18"/>
                <w:szCs w:val="18"/>
              </w:rPr>
              <w:t>总磷含量已经考虑了植酸酶的使用。</w:t>
            </w:r>
          </w:p>
          <w:p>
            <w:pPr>
              <w:widowControl/>
              <w:jc w:val="left"/>
              <w:rPr>
                <w:sz w:val="18"/>
                <w:szCs w:val="18"/>
              </w:rPr>
            </w:pPr>
            <w:r>
              <w:rPr>
                <w:rFonts w:hint="eastAsia"/>
                <w:sz w:val="18"/>
                <w:szCs w:val="18"/>
              </w:rPr>
              <w:t>d. 配方中适当考虑色氨酸、缬氨酸、精氨酸、亮氨酸、异亮氨酸等氨基酸指标。</w:t>
            </w:r>
          </w:p>
        </w:tc>
      </w:tr>
    </w:tbl>
    <w:p>
      <w:pPr>
        <w:pStyle w:val="28"/>
        <w:spacing w:line="480" w:lineRule="exact"/>
        <w:ind w:firstLine="0" w:firstLineChars="0"/>
        <w:jc w:val="center"/>
        <w:rPr>
          <w:rFonts w:hint="eastAsia" w:ascii="黑体" w:hAnsi="宋体" w:eastAsia="黑体" w:cs="宋体"/>
          <w:color w:val="000000"/>
          <w:spacing w:val="-2"/>
          <w:sz w:val="24"/>
          <w:szCs w:val="24"/>
        </w:rPr>
      </w:pPr>
      <w:r>
        <w:rPr>
          <w:rFonts w:ascii="黑体" w:hAnsi="宋体" w:eastAsia="黑体" w:cs="宋体"/>
          <w:color w:val="000000"/>
          <w:spacing w:val="-2"/>
          <w:sz w:val="24"/>
          <w:szCs w:val="24"/>
        </w:rPr>
        <w:t>表</w:t>
      </w:r>
      <w:r>
        <w:rPr>
          <w:rFonts w:hint="eastAsia" w:ascii="黑体" w:hAnsi="宋体" w:eastAsia="黑体" w:cs="宋体"/>
          <w:color w:val="000000"/>
          <w:spacing w:val="-2"/>
          <w:sz w:val="24"/>
          <w:szCs w:val="24"/>
        </w:rPr>
        <w:t>8 肉鸡</w:t>
      </w:r>
      <w:r>
        <w:rPr>
          <w:rFonts w:ascii="黑体" w:hAnsi="宋体" w:eastAsia="黑体" w:cs="宋体"/>
          <w:color w:val="000000"/>
          <w:spacing w:val="-2"/>
          <w:sz w:val="24"/>
          <w:szCs w:val="24"/>
        </w:rPr>
        <w:t>低</w:t>
      </w:r>
      <w:r>
        <w:rPr>
          <w:rFonts w:hint="eastAsia" w:ascii="黑体" w:hAnsi="宋体" w:eastAsia="黑体" w:cs="宋体"/>
          <w:color w:val="000000"/>
          <w:spacing w:val="-2"/>
          <w:sz w:val="24"/>
          <w:szCs w:val="24"/>
        </w:rPr>
        <w:t>豆粕</w:t>
      </w:r>
      <w:r>
        <w:rPr>
          <w:rFonts w:ascii="黑体" w:hAnsi="宋体" w:eastAsia="黑体" w:cs="宋体"/>
          <w:color w:val="000000"/>
          <w:spacing w:val="-2"/>
          <w:sz w:val="24"/>
          <w:szCs w:val="24"/>
        </w:rPr>
        <w:t>日粮主要营养成分</w:t>
      </w:r>
    </w:p>
    <w:p>
      <w:pPr>
        <w:pStyle w:val="28"/>
        <w:wordWrap w:val="0"/>
        <w:spacing w:before="156" w:beforeLines="50" w:after="156" w:afterLines="50"/>
        <w:ind w:firstLine="2940" w:firstLineChars="1400"/>
        <w:jc w:val="right"/>
      </w:pPr>
      <w:r>
        <w:rPr>
          <w:rFonts w:hint="eastAsia"/>
        </w:rPr>
        <w:t xml:space="preserve">单位为 %            </w:t>
      </w:r>
    </w:p>
    <w:tbl>
      <w:tblPr>
        <w:tblStyle w:val="20"/>
        <w:tblW w:w="7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290"/>
        <w:gridCol w:w="1276"/>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1404" w:type="dxa"/>
            <w:vMerge w:val="restart"/>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xml:space="preserve">项目     </w:t>
            </w:r>
          </w:p>
        </w:tc>
        <w:tc>
          <w:tcPr>
            <w:tcW w:w="2566" w:type="dxa"/>
            <w:gridSpan w:val="2"/>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前期（肉小鸡）</w:t>
            </w:r>
          </w:p>
        </w:tc>
        <w:tc>
          <w:tcPr>
            <w:tcW w:w="1559"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中期（肉中鸡）</w:t>
            </w:r>
          </w:p>
        </w:tc>
        <w:tc>
          <w:tcPr>
            <w:tcW w:w="1701"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后期（肉大鸡）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1404" w:type="dxa"/>
            <w:vMerge w:val="continue"/>
            <w:noWrap/>
            <w:vAlign w:val="center"/>
          </w:tcPr>
          <w:p>
            <w:pPr>
              <w:widowControl/>
              <w:jc w:val="center"/>
              <w:rPr>
                <w:color w:val="000000" w:themeColor="text1"/>
                <w:spacing w:val="-4"/>
                <w:kern w:val="0"/>
                <w:sz w:val="18"/>
                <w14:textFill>
                  <w14:solidFill>
                    <w14:schemeClr w14:val="tx1"/>
                  </w14:solidFill>
                </w14:textFill>
              </w:rPr>
            </w:pPr>
          </w:p>
        </w:tc>
        <w:tc>
          <w:tcPr>
            <w:tcW w:w="1290"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0~10日龄</w:t>
            </w:r>
          </w:p>
        </w:tc>
        <w:tc>
          <w:tcPr>
            <w:tcW w:w="1276"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11~21日龄</w:t>
            </w:r>
          </w:p>
        </w:tc>
        <w:tc>
          <w:tcPr>
            <w:tcW w:w="1559"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22~35日龄</w:t>
            </w:r>
          </w:p>
        </w:tc>
        <w:tc>
          <w:tcPr>
            <w:tcW w:w="1701"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36日龄~出栏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粗蛋白质</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21.0～22.5</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19.0～21.5</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18.0～20.5</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16.5～18.5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赖氨酸</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1.20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1.10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0.90</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蛋氨酸</w:t>
            </w:r>
            <w:r>
              <w:rPr>
                <w:rFonts w:hint="eastAsia"/>
                <w:color w:val="000000" w:themeColor="text1"/>
                <w:spacing w:val="-4"/>
                <w:kern w:val="0"/>
                <w:sz w:val="18"/>
                <w:vertAlign w:val="superscript"/>
                <w14:textFill>
                  <w14:solidFill>
                    <w14:schemeClr w14:val="tx1"/>
                  </w14:solidFill>
                </w14:textFill>
              </w:rPr>
              <w:t>a</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0.50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0.35</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苏氨酸</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0.80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0.70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0.65</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粗纤维</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5.0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粗灰分</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钙</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0.7～1.0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0.7～1.0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0.7～1.0</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总磷</w:t>
            </w:r>
            <w:r>
              <w:rPr>
                <w:rFonts w:hint="eastAsia"/>
                <w:color w:val="000000" w:themeColor="text1"/>
                <w:spacing w:val="-4"/>
                <w:kern w:val="0"/>
                <w:sz w:val="18"/>
                <w:vertAlign w:val="superscript"/>
                <w14:textFill>
                  <w14:solidFill>
                    <w14:schemeClr w14:val="tx1"/>
                  </w14:solidFill>
                </w14:textFill>
              </w:rPr>
              <w:t>b</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0.40～0.70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0.40～0.70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0.40～0.65</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0.35～0.65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氯化钠</w:t>
            </w:r>
          </w:p>
        </w:tc>
        <w:tc>
          <w:tcPr>
            <w:tcW w:w="1290"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27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701"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30" w:type="dxa"/>
            <w:gridSpan w:val="5"/>
            <w:noWrap/>
            <w:vAlign w:val="center"/>
          </w:tcPr>
          <w:p>
            <w:pPr>
              <w:widowControl/>
              <w:jc w:val="left"/>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a表中蛋氨酸的含量为蛋氨酸或蛋氨酸＋蛋氨酸羟基类似物及其盐折算为蛋氨酸的含量；如使用蛋氨酸羟基类似物及其盐，应在产品标签中标注折算蛋氨酸系数。</w:t>
            </w:r>
          </w:p>
          <w:p>
            <w:pPr>
              <w:widowControl/>
              <w:jc w:val="left"/>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b总磷含量已经考虑了植酸酶的使用。</w:t>
            </w:r>
          </w:p>
          <w:p>
            <w:pPr>
              <w:widowControl/>
              <w:jc w:val="left"/>
              <w:rPr>
                <w:color w:val="000000" w:themeColor="text1"/>
                <w:spacing w:val="-4"/>
                <w:kern w:val="0"/>
                <w:sz w:val="18"/>
                <w14:textFill>
                  <w14:solidFill>
                    <w14:schemeClr w14:val="tx1"/>
                  </w14:solidFill>
                </w14:textFill>
              </w:rPr>
            </w:pPr>
            <w:r>
              <w:rPr>
                <w:rFonts w:hint="eastAsia"/>
                <w:sz w:val="18"/>
                <w:szCs w:val="18"/>
              </w:rPr>
              <w:t>c配方中适当考虑色氨酸、缬氨酸、精氨酸、亮氨酸、异亮氨酸等氨基酸指标。</w:t>
            </w:r>
          </w:p>
        </w:tc>
      </w:tr>
    </w:tbl>
    <w:p>
      <w:pPr>
        <w:pStyle w:val="28"/>
        <w:spacing w:before="156" w:beforeLines="50" w:after="156" w:afterLines="50"/>
        <w:ind w:firstLine="2884" w:firstLineChars="1400"/>
        <w:rPr>
          <w:rFonts w:hint="eastAsia" w:ascii="黑体" w:hAnsi="宋体" w:eastAsia="黑体" w:cs="宋体"/>
          <w:color w:val="000000" w:themeColor="text1"/>
          <w:spacing w:val="-2"/>
          <w:szCs w:val="21"/>
          <w14:textFill>
            <w14:solidFill>
              <w14:schemeClr w14:val="tx1"/>
            </w14:solidFill>
          </w14:textFill>
        </w:rPr>
      </w:pPr>
      <w:r>
        <w:rPr>
          <w:rFonts w:ascii="黑体" w:hAnsi="宋体" w:eastAsia="黑体" w:cs="宋体"/>
          <w:color w:val="000000" w:themeColor="text1"/>
          <w:spacing w:val="-2"/>
          <w:szCs w:val="21"/>
          <w14:textFill>
            <w14:solidFill>
              <w14:schemeClr w14:val="tx1"/>
            </w14:solidFill>
          </w14:textFill>
        </w:rPr>
        <w:t>表</w:t>
      </w:r>
      <w:r>
        <w:rPr>
          <w:rFonts w:hint="eastAsia" w:ascii="黑体" w:hAnsi="宋体" w:eastAsia="黑体" w:cs="宋体"/>
          <w:color w:val="000000" w:themeColor="text1"/>
          <w:spacing w:val="-2"/>
          <w:szCs w:val="21"/>
          <w14:textFill>
            <w14:solidFill>
              <w14:schemeClr w14:val="tx1"/>
            </w14:solidFill>
          </w14:textFill>
        </w:rPr>
        <w:t>9  肉鸭</w:t>
      </w:r>
      <w:r>
        <w:rPr>
          <w:rFonts w:ascii="黑体" w:hAnsi="宋体" w:eastAsia="黑体" w:cs="宋体"/>
          <w:color w:val="000000" w:themeColor="text1"/>
          <w:spacing w:val="-2"/>
          <w:szCs w:val="21"/>
          <w14:textFill>
            <w14:solidFill>
              <w14:schemeClr w14:val="tx1"/>
            </w14:solidFill>
          </w14:textFill>
        </w:rPr>
        <w:t>低</w:t>
      </w:r>
      <w:r>
        <w:rPr>
          <w:rFonts w:hint="eastAsia" w:ascii="黑体" w:hAnsi="宋体" w:eastAsia="黑体" w:cs="宋体"/>
          <w:color w:val="000000" w:themeColor="text1"/>
          <w:spacing w:val="-2"/>
          <w:szCs w:val="21"/>
          <w14:textFill>
            <w14:solidFill>
              <w14:schemeClr w14:val="tx1"/>
            </w14:solidFill>
          </w14:textFill>
        </w:rPr>
        <w:t>豆粕</w:t>
      </w:r>
      <w:r>
        <w:rPr>
          <w:rFonts w:ascii="黑体" w:hAnsi="宋体" w:eastAsia="黑体" w:cs="宋体"/>
          <w:color w:val="000000" w:themeColor="text1"/>
          <w:spacing w:val="-2"/>
          <w:szCs w:val="21"/>
          <w14:textFill>
            <w14:solidFill>
              <w14:schemeClr w14:val="tx1"/>
            </w14:solidFill>
          </w14:textFill>
        </w:rPr>
        <w:t>日粮主要营养成分</w:t>
      </w:r>
    </w:p>
    <w:p>
      <w:pPr>
        <w:pStyle w:val="28"/>
        <w:wordWrap w:val="0"/>
        <w:spacing w:before="156" w:beforeLines="50" w:after="156" w:afterLines="50"/>
        <w:ind w:firstLine="2940" w:firstLineChars="1400"/>
        <w:jc w:val="right"/>
      </w:pPr>
      <w:r>
        <w:rPr>
          <w:rFonts w:hint="eastAsia"/>
        </w:rPr>
        <w:t xml:space="preserve">单位为 %         </w:t>
      </w:r>
    </w:p>
    <w:tbl>
      <w:tblPr>
        <w:tblStyle w:val="20"/>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756"/>
        <w:gridCol w:w="1504"/>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Header/>
          <w:jc w:val="center"/>
        </w:trPr>
        <w:tc>
          <w:tcPr>
            <w:tcW w:w="1413" w:type="dxa"/>
            <w:vMerge w:val="restart"/>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项目</w:t>
            </w:r>
          </w:p>
        </w:tc>
        <w:tc>
          <w:tcPr>
            <w:tcW w:w="1756"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育雏期</w:t>
            </w:r>
          </w:p>
        </w:tc>
        <w:tc>
          <w:tcPr>
            <w:tcW w:w="1504"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生长期</w:t>
            </w:r>
          </w:p>
        </w:tc>
        <w:tc>
          <w:tcPr>
            <w:tcW w:w="2977" w:type="dxa"/>
            <w:gridSpan w:val="2"/>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肥育期（36日龄-出栏）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Header/>
          <w:jc w:val="center"/>
        </w:trPr>
        <w:tc>
          <w:tcPr>
            <w:tcW w:w="1413" w:type="dxa"/>
            <w:vMerge w:val="continue"/>
            <w:noWrap/>
            <w:vAlign w:val="center"/>
          </w:tcPr>
          <w:p>
            <w:pPr>
              <w:widowControl/>
              <w:jc w:val="center"/>
              <w:rPr>
                <w:color w:val="000000" w:themeColor="text1"/>
                <w:spacing w:val="-4"/>
                <w:kern w:val="0"/>
                <w:sz w:val="18"/>
                <w14:textFill>
                  <w14:solidFill>
                    <w14:schemeClr w14:val="tx1"/>
                  </w14:solidFill>
                </w14:textFill>
              </w:rPr>
            </w:pPr>
          </w:p>
        </w:tc>
        <w:tc>
          <w:tcPr>
            <w:tcW w:w="1756"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0~14日龄</w:t>
            </w:r>
          </w:p>
        </w:tc>
        <w:tc>
          <w:tcPr>
            <w:tcW w:w="1504"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15~35日龄</w:t>
            </w:r>
          </w:p>
        </w:tc>
        <w:tc>
          <w:tcPr>
            <w:tcW w:w="1418"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自由采食</w:t>
            </w:r>
          </w:p>
        </w:tc>
        <w:tc>
          <w:tcPr>
            <w:tcW w:w="1559" w:type="dxa"/>
            <w:noWrap/>
            <w:vAlign w:val="center"/>
          </w:tcPr>
          <w:p>
            <w:pPr>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填饲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粗蛋白质</w:t>
            </w:r>
          </w:p>
        </w:tc>
        <w:tc>
          <w:tcPr>
            <w:tcW w:w="1756"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18.0～21.0</w:t>
            </w:r>
          </w:p>
        </w:tc>
        <w:tc>
          <w:tcPr>
            <w:tcW w:w="150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16.0～18.0</w:t>
            </w:r>
          </w:p>
        </w:tc>
        <w:tc>
          <w:tcPr>
            <w:tcW w:w="1418"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15.0-16.5</w:t>
            </w:r>
          </w:p>
        </w:tc>
        <w:tc>
          <w:tcPr>
            <w:tcW w:w="1559"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13.0-15.0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赖氨酸</w:t>
            </w:r>
          </w:p>
        </w:tc>
        <w:tc>
          <w:tcPr>
            <w:tcW w:w="175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1.10</w:t>
            </w:r>
          </w:p>
        </w:tc>
        <w:tc>
          <w:tcPr>
            <w:tcW w:w="15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0.85</w:t>
            </w:r>
          </w:p>
        </w:tc>
        <w:tc>
          <w:tcPr>
            <w:tcW w:w="1418"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0.65</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蛋氨酸</w:t>
            </w:r>
            <w:r>
              <w:rPr>
                <w:rFonts w:hint="eastAsia"/>
                <w:color w:val="000000" w:themeColor="text1"/>
                <w:spacing w:val="-4"/>
                <w:kern w:val="0"/>
                <w:sz w:val="18"/>
                <w:vertAlign w:val="superscript"/>
                <w14:textFill>
                  <w14:solidFill>
                    <w14:schemeClr w14:val="tx1"/>
                  </w14:solidFill>
                </w14:textFill>
              </w:rPr>
              <w:t>a</w:t>
            </w:r>
          </w:p>
        </w:tc>
        <w:tc>
          <w:tcPr>
            <w:tcW w:w="175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0.45</w:t>
            </w:r>
          </w:p>
        </w:tc>
        <w:tc>
          <w:tcPr>
            <w:tcW w:w="15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0.40</w:t>
            </w:r>
          </w:p>
        </w:tc>
        <w:tc>
          <w:tcPr>
            <w:tcW w:w="1418"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0.35</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苏氨酸</w:t>
            </w:r>
          </w:p>
        </w:tc>
        <w:tc>
          <w:tcPr>
            <w:tcW w:w="175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0.75</w:t>
            </w:r>
          </w:p>
        </w:tc>
        <w:tc>
          <w:tcPr>
            <w:tcW w:w="15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0.60</w:t>
            </w:r>
          </w:p>
        </w:tc>
        <w:tc>
          <w:tcPr>
            <w:tcW w:w="1418"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0.55</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粗纤维</w:t>
            </w:r>
          </w:p>
        </w:tc>
        <w:tc>
          <w:tcPr>
            <w:tcW w:w="175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5.0</w:t>
            </w:r>
          </w:p>
        </w:tc>
        <w:tc>
          <w:tcPr>
            <w:tcW w:w="15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c>
          <w:tcPr>
            <w:tcW w:w="1418"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粗灰分</w:t>
            </w:r>
          </w:p>
        </w:tc>
        <w:tc>
          <w:tcPr>
            <w:tcW w:w="1756"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504"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8.0</w:t>
            </w:r>
          </w:p>
        </w:tc>
        <w:tc>
          <w:tcPr>
            <w:tcW w:w="1418"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9.0</w:t>
            </w:r>
          </w:p>
        </w:tc>
        <w:tc>
          <w:tcPr>
            <w:tcW w:w="1559" w:type="dxa"/>
            <w:noWrap/>
            <w:vAlign w:val="center"/>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钙</w:t>
            </w:r>
          </w:p>
        </w:tc>
        <w:tc>
          <w:tcPr>
            <w:tcW w:w="1756"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0.80～1.00</w:t>
            </w:r>
          </w:p>
        </w:tc>
        <w:tc>
          <w:tcPr>
            <w:tcW w:w="150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0.75～1.00</w:t>
            </w:r>
          </w:p>
        </w:tc>
        <w:tc>
          <w:tcPr>
            <w:tcW w:w="1418"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0.70～1.00</w:t>
            </w:r>
          </w:p>
        </w:tc>
        <w:tc>
          <w:tcPr>
            <w:tcW w:w="1559"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总磷</w:t>
            </w:r>
            <w:r>
              <w:rPr>
                <w:rFonts w:hint="eastAsia"/>
                <w:color w:val="000000" w:themeColor="text1"/>
                <w:spacing w:val="-4"/>
                <w:kern w:val="0"/>
                <w:sz w:val="18"/>
                <w:vertAlign w:val="superscript"/>
                <w14:textFill>
                  <w14:solidFill>
                    <w14:schemeClr w14:val="tx1"/>
                  </w14:solidFill>
                </w14:textFill>
              </w:rPr>
              <w:t>b</w:t>
            </w:r>
          </w:p>
        </w:tc>
        <w:tc>
          <w:tcPr>
            <w:tcW w:w="1756"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0.40～0.70</w:t>
            </w:r>
          </w:p>
        </w:tc>
        <w:tc>
          <w:tcPr>
            <w:tcW w:w="150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0.40～0.70</w:t>
            </w:r>
          </w:p>
        </w:tc>
        <w:tc>
          <w:tcPr>
            <w:tcW w:w="1418"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0.40～0.65</w:t>
            </w:r>
          </w:p>
        </w:tc>
        <w:tc>
          <w:tcPr>
            <w:tcW w:w="1559"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413"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氯化钠</w:t>
            </w:r>
          </w:p>
        </w:tc>
        <w:tc>
          <w:tcPr>
            <w:tcW w:w="1756"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504"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418"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c>
          <w:tcPr>
            <w:tcW w:w="1559" w:type="dxa"/>
            <w:noWrap/>
          </w:tcPr>
          <w:p>
            <w:pPr>
              <w:widowControl/>
              <w:jc w:val="center"/>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0.30～0.80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50" w:type="dxa"/>
            <w:gridSpan w:val="5"/>
            <w:noWrap/>
          </w:tcPr>
          <w:p>
            <w:pPr>
              <w:widowControl/>
              <w:jc w:val="left"/>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a表中蛋氨酸的含量为蛋氨酸或蛋氨酸＋蛋氨酸羟基类似物及其盐折算为蛋氨酸的含量；如使用蛋氨酸羟基类似物及其盐，应在产品标签中标注折算蛋氨酸系数。</w:t>
            </w:r>
          </w:p>
          <w:p>
            <w:pPr>
              <w:widowControl/>
              <w:jc w:val="left"/>
              <w:rPr>
                <w:color w:val="000000" w:themeColor="text1"/>
                <w:spacing w:val="-4"/>
                <w:kern w:val="0"/>
                <w:sz w:val="18"/>
                <w14:textFill>
                  <w14:solidFill>
                    <w14:schemeClr w14:val="tx1"/>
                  </w14:solidFill>
                </w14:textFill>
              </w:rPr>
            </w:pPr>
            <w:r>
              <w:rPr>
                <w:rFonts w:hint="eastAsia"/>
                <w:color w:val="000000" w:themeColor="text1"/>
                <w:spacing w:val="-4"/>
                <w:kern w:val="0"/>
                <w:sz w:val="18"/>
                <w14:textFill>
                  <w14:solidFill>
                    <w14:schemeClr w14:val="tx1"/>
                  </w14:solidFill>
                </w14:textFill>
              </w:rPr>
              <w:t>b总磷含量已经考虑了植酸酶的使用。</w:t>
            </w:r>
          </w:p>
          <w:p>
            <w:pPr>
              <w:widowControl/>
              <w:rPr>
                <w:color w:val="000000" w:themeColor="text1"/>
                <w:spacing w:val="-4"/>
                <w:kern w:val="0"/>
                <w:sz w:val="18"/>
                <w14:textFill>
                  <w14:solidFill>
                    <w14:schemeClr w14:val="tx1"/>
                  </w14:solidFill>
                </w14:textFill>
              </w:rPr>
            </w:pPr>
            <w:r>
              <w:rPr>
                <w:rFonts w:hint="eastAsia"/>
                <w:sz w:val="18"/>
                <w:szCs w:val="18"/>
              </w:rPr>
              <w:t>c配方中适当考虑色氨酸、缬氨酸、精氨酸、亮氨酸、异亮氨酸等氨基酸指标。</w:t>
            </w:r>
          </w:p>
        </w:tc>
      </w:tr>
    </w:tbl>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7.饲料加工</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此部分分为家禽饲料加工和家禽饲料养殖企业，分别对生产企业提出了要建立相关制度、进行加工调试以及饲料采样和留样的要求。</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此外，对于家禽养殖企业，由于其进行低豆粕饲料配备时为自配料，故需要遵守农业农村部第307号中关于自配饲料的要求，同时要注意与其他可能影响动物健康的产品如农药、化肥等分开存放的问题。</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8．低豆粕饲料应用</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在应用部分主要进行5部分内容的规定：</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（1）初次应用时要进行小范围试验并设置过渡期，根据家禽的生理特点，在对动物健康和生长性能有影响的情况下，一般7天内可以观察到相关变化，因此将过渡期设置为7天。</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（2）由于非常规饲料原料中的抗营养因子种类和含量相对豆粕较高，因此建议在应用时要增加相关的非淀粉多糖酶，如植酸酶以及木聚糖酶、β-葡聚糖酶等非淀粉多糖酶和纤维素酶或者组合添加。</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（3）由于在使用非常规饲料原料时可能存在替换，因此建议在使用过程中对原料中的氨基酸组成和含量进行分析，确保氨基酸组成平衡、含量充足，能够完全满足家禽生长要求。</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4）由于非常规饲料原料的来源和价格变化会给低豆粕饲料配备带来负面影响，建议企业要注意非常规饲料原料的来源是否稳定、是否可持续供应后再进行低豆粕饲料生产应用，避免突发原料调整导致的生产效益下降。</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（5）由于家禽的种类多、生长阶段也不同，北京地区四季分明，建议企业要根据不同养殖品种、养殖方式（笼养、散养）以及不同养殖季节的原则合理选择低豆粕饲料。</w:t>
      </w:r>
    </w:p>
    <w:p>
      <w:pPr>
        <w:pStyle w:val="27"/>
        <w:spacing w:line="560" w:lineRule="exact"/>
        <w:ind w:left="210"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六、重大意见分歧的处理依据和结果</w:t>
      </w:r>
      <w:bookmarkEnd w:id="55"/>
      <w:bookmarkEnd w:id="56"/>
      <w:bookmarkEnd w:id="57"/>
      <w:bookmarkEnd w:id="58"/>
    </w:p>
    <w:p>
      <w:pPr>
        <w:spacing w:line="560" w:lineRule="exact"/>
        <w:ind w:firstLine="560"/>
        <w:rPr>
          <w:rFonts w:hint="eastAsia" w:ascii="仿宋_GB2312" w:hAnsi="仿宋_GB2312" w:eastAsia="仿宋_GB2312" w:cs="仿宋_GB2312"/>
          <w:sz w:val="28"/>
          <w:szCs w:val="21"/>
        </w:rPr>
      </w:pPr>
      <w:bookmarkStart w:id="63" w:name="_Toc510431304"/>
      <w:bookmarkEnd w:id="63"/>
      <w:bookmarkStart w:id="64" w:name="_Toc510532602"/>
      <w:bookmarkStart w:id="65" w:name="_Toc4440"/>
      <w:bookmarkStart w:id="66" w:name="_Toc26297"/>
      <w:bookmarkStart w:id="67" w:name="_Toc29312"/>
      <w:r>
        <w:rPr>
          <w:rFonts w:hint="eastAsia" w:ascii="仿宋_GB2312" w:hAnsi="仿宋_GB2312" w:eastAsia="仿宋_GB2312" w:cs="仿宋_GB2312"/>
          <w:sz w:val="28"/>
          <w:szCs w:val="21"/>
        </w:rPr>
        <w:t>无重大意见分歧。</w:t>
      </w:r>
    </w:p>
    <w:p>
      <w:pPr>
        <w:pStyle w:val="27"/>
        <w:spacing w:line="560" w:lineRule="exact"/>
        <w:ind w:left="210"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七、</w:t>
      </w:r>
      <w:bookmarkEnd w:id="64"/>
      <w:bookmarkEnd w:id="65"/>
      <w:bookmarkEnd w:id="66"/>
      <w:bookmarkEnd w:id="67"/>
      <w:r>
        <w:rPr>
          <w:rFonts w:hint="eastAsia" w:ascii="仿宋_GB2312" w:hAnsi="仿宋_GB2312" w:eastAsia="仿宋_GB2312" w:cs="仿宋_GB2312"/>
          <w:b/>
          <w:bCs/>
          <w:sz w:val="28"/>
          <w:szCs w:val="21"/>
        </w:rPr>
        <w:t>与国内外同类标准水平的对比情况</w:t>
      </w:r>
    </w:p>
    <w:p>
      <w:pPr>
        <w:ind w:firstLine="560" w:firstLineChars="200"/>
        <w:rPr>
          <w:rFonts w:hint="eastAsia" w:ascii="仿宋_GB2312" w:hAnsi="仿宋_GB2312" w:eastAsia="仿宋_GB2312" w:cs="仿宋_GB2312"/>
          <w:sz w:val="28"/>
          <w:szCs w:val="21"/>
        </w:rPr>
      </w:pPr>
      <w:bookmarkStart w:id="68" w:name="_Toc25558"/>
      <w:bookmarkStart w:id="69" w:name="_Toc23602"/>
      <w:bookmarkStart w:id="70" w:name="_Toc510532603"/>
      <w:bookmarkStart w:id="71" w:name="_Toc19649"/>
      <w:r>
        <w:rPr>
          <w:rFonts w:hint="eastAsia" w:ascii="仿宋_GB2312" w:hAnsi="仿宋_GB2312" w:eastAsia="仿宋_GB2312" w:cs="仿宋_GB2312"/>
          <w:sz w:val="28"/>
          <w:szCs w:val="21"/>
        </w:rPr>
        <w:t>本标准未采用国际标准或国外先进标准。</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北京地区无相关现行国家标准和行业标准。</w:t>
      </w:r>
    </w:p>
    <w:p>
      <w:pPr>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目前，中国饲料工业协会和部分地方的养殖行业协会在大量调研的基础上形成了涉及生猪、蛋鸡、肉鸡和草鱼的低蛋白、低豆粕日粮团体标准，部分省市（如吉林、福建）形成了适用于本省的肉仔鸡低蛋白日粮标准，尚无行业标准或国家标准实施。本标准将充分借鉴全国经验，形成适合北京地区蛋鸡、肉鸡、肉鸭品种和地方饲料原料资源优势的豆粕日粮生产和应用技术规范，指导生产实际。</w:t>
      </w:r>
    </w:p>
    <w:p>
      <w:pPr>
        <w:pStyle w:val="27"/>
        <w:spacing w:line="560" w:lineRule="exact"/>
        <w:ind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八、作为推荐性标准的建议及其理由</w:t>
      </w:r>
      <w:bookmarkEnd w:id="68"/>
      <w:bookmarkEnd w:id="69"/>
      <w:bookmarkEnd w:id="70"/>
      <w:bookmarkEnd w:id="71"/>
    </w:p>
    <w:p>
      <w:pPr>
        <w:spacing w:line="560" w:lineRule="exact"/>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按照《农业标准化管理办法》，本文件应作为推荐性标准发布。</w:t>
      </w:r>
    </w:p>
    <w:p>
      <w:pPr>
        <w:pStyle w:val="27"/>
        <w:spacing w:line="560" w:lineRule="exact"/>
        <w:ind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九、强制性标准实施的风险点、风险程度、风险防控措施和预案</w:t>
      </w:r>
    </w:p>
    <w:p>
      <w:pPr>
        <w:spacing w:line="560" w:lineRule="exact"/>
        <w:ind w:firstLine="560"/>
        <w:rPr>
          <w:rFonts w:hint="eastAsia" w:ascii="仿宋_GB2312" w:hAnsi="仿宋_GB2312" w:eastAsia="仿宋_GB2312" w:cs="仿宋_GB2312"/>
          <w:sz w:val="24"/>
          <w:szCs w:val="20"/>
        </w:rPr>
      </w:pPr>
      <w:r>
        <w:rPr>
          <w:rFonts w:hint="eastAsia" w:ascii="仿宋_GB2312" w:hAnsi="仿宋_GB2312" w:eastAsia="仿宋_GB2312" w:cs="仿宋_GB2312"/>
          <w:sz w:val="28"/>
          <w:szCs w:val="21"/>
        </w:rPr>
        <w:t>本文件无强制性条款。</w:t>
      </w:r>
    </w:p>
    <w:p>
      <w:pPr>
        <w:pStyle w:val="27"/>
        <w:spacing w:line="560" w:lineRule="exact"/>
        <w:ind w:firstLine="562"/>
        <w:outlineLvl w:val="0"/>
        <w:rPr>
          <w:rFonts w:hint="eastAsia" w:ascii="仿宋_GB2312" w:hAnsi="仿宋_GB2312" w:eastAsia="仿宋_GB2312" w:cs="仿宋_GB2312"/>
          <w:b/>
          <w:bCs/>
          <w:sz w:val="28"/>
          <w:szCs w:val="21"/>
        </w:rPr>
      </w:pPr>
      <w:bookmarkStart w:id="72" w:name="_Toc510431307"/>
      <w:bookmarkEnd w:id="72"/>
      <w:bookmarkStart w:id="73" w:name="_Toc16713"/>
      <w:bookmarkStart w:id="74" w:name="_Toc9093"/>
      <w:bookmarkStart w:id="75" w:name="_Toc29414"/>
      <w:bookmarkStart w:id="76" w:name="_Toc510532604"/>
      <w:r>
        <w:rPr>
          <w:rFonts w:hint="eastAsia" w:ascii="仿宋_GB2312" w:hAnsi="仿宋_GB2312" w:eastAsia="仿宋_GB2312" w:cs="仿宋_GB2312"/>
          <w:b/>
          <w:bCs/>
          <w:sz w:val="28"/>
          <w:szCs w:val="21"/>
        </w:rPr>
        <w:t>十、</w:t>
      </w:r>
      <w:bookmarkEnd w:id="73"/>
      <w:bookmarkEnd w:id="74"/>
      <w:bookmarkEnd w:id="75"/>
      <w:bookmarkEnd w:id="76"/>
      <w:r>
        <w:rPr>
          <w:rFonts w:hint="eastAsia" w:ascii="仿宋_GB2312" w:hAnsi="仿宋_GB2312" w:eastAsia="仿宋_GB2312" w:cs="仿宋_GB2312"/>
          <w:b/>
          <w:bCs/>
          <w:sz w:val="28"/>
          <w:szCs w:val="21"/>
        </w:rPr>
        <w:t>实施标准的措施(政策措施/宣贯培训/试点示范/监督检查/配套资金等)</w:t>
      </w:r>
    </w:p>
    <w:p>
      <w:pPr>
        <w:pStyle w:val="27"/>
        <w:spacing w:line="560" w:lineRule="exact"/>
        <w:ind w:left="210" w:firstLine="560"/>
        <w:outlineLvl w:val="0"/>
        <w:rPr>
          <w:rFonts w:hint="eastAsia" w:ascii="仿宋_GB2312" w:hAnsi="仿宋_GB2312" w:eastAsia="仿宋_GB2312" w:cs="仿宋_GB2312"/>
          <w:sz w:val="28"/>
          <w:szCs w:val="21"/>
        </w:rPr>
      </w:pPr>
      <w:bookmarkStart w:id="77" w:name="_Toc19444"/>
      <w:bookmarkStart w:id="78" w:name="_Toc510532605"/>
      <w:bookmarkStart w:id="79" w:name="_Toc28551"/>
      <w:bookmarkStart w:id="80" w:name="_Toc2961"/>
      <w:r>
        <w:rPr>
          <w:rFonts w:hint="eastAsia" w:ascii="仿宋_GB2312" w:hAnsi="仿宋_GB2312" w:eastAsia="仿宋_GB2312" w:cs="仿宋_GB2312"/>
          <w:sz w:val="28"/>
          <w:szCs w:val="21"/>
        </w:rPr>
        <w:t>1.本标准发布后，建议主管部门及行业协会组织培训活动，邀请专家《家禽低豆粕饲料生产应用技术规范》内容、意义及实施方法，提高从业人员的认识和技能水平。</w:t>
      </w:r>
    </w:p>
    <w:p>
      <w:pPr>
        <w:pStyle w:val="27"/>
        <w:spacing w:line="560" w:lineRule="exact"/>
        <w:ind w:left="210" w:firstLine="560"/>
        <w:outlineLvl w:val="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2.本标准的起草单位北京市兽药饲料监测中心计划在2025-2026年单位主要工作中进行标准宣贯工作。</w:t>
      </w:r>
    </w:p>
    <w:p>
      <w:pPr>
        <w:pStyle w:val="27"/>
        <w:spacing w:line="560" w:lineRule="exact"/>
        <w:ind w:left="210" w:firstLine="560"/>
        <w:outlineLvl w:val="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3.建议利用媒体平台，普及低豆粕饲料配方生产应用知识，宣传低豆粕饲料生产应用的重要性、成效及典型案例。</w:t>
      </w:r>
    </w:p>
    <w:p>
      <w:pPr>
        <w:pStyle w:val="27"/>
        <w:spacing w:line="560" w:lineRule="exact"/>
        <w:ind w:left="210" w:firstLine="562"/>
        <w:outlineLvl w:val="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十一、</w:t>
      </w:r>
      <w:bookmarkEnd w:id="77"/>
      <w:bookmarkEnd w:id="78"/>
      <w:bookmarkEnd w:id="79"/>
      <w:bookmarkEnd w:id="80"/>
      <w:r>
        <w:rPr>
          <w:rFonts w:hint="eastAsia" w:ascii="仿宋_GB2312" w:hAnsi="仿宋_GB2312" w:eastAsia="仿宋_GB2312" w:cs="仿宋_GB2312"/>
          <w:b/>
          <w:bCs/>
          <w:sz w:val="28"/>
          <w:szCs w:val="21"/>
        </w:rPr>
        <w:t>其他应说明的事项</w:t>
      </w:r>
    </w:p>
    <w:p>
      <w:pPr>
        <w:spacing w:line="560" w:lineRule="exact"/>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本文件不涉及专利、独家垄断等情况。</w:t>
      </w:r>
    </w:p>
    <w:p>
      <w:pPr>
        <w:spacing w:line="560" w:lineRule="exact"/>
        <w:ind w:firstLine="560" w:firstLineChars="200"/>
        <w:jc w:val="right"/>
        <w:rPr>
          <w:rFonts w:hint="eastAsia" w:ascii="仿宋_GB2312" w:hAnsi="仿宋_GB2312" w:eastAsia="仿宋_GB2312" w:cs="仿宋_GB2312"/>
          <w:sz w:val="28"/>
          <w:szCs w:val="21"/>
        </w:rPr>
      </w:pPr>
    </w:p>
    <w:p>
      <w:pPr>
        <w:spacing w:line="560" w:lineRule="exact"/>
        <w:ind w:firstLine="560" w:firstLineChars="200"/>
        <w:jc w:val="right"/>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编制小组</w:t>
      </w:r>
    </w:p>
    <w:p>
      <w:pPr>
        <w:spacing w:line="560" w:lineRule="exact"/>
        <w:ind w:firstLine="560" w:firstLineChars="200"/>
        <w:jc w:val="right"/>
        <w:rPr>
          <w:rFonts w:hint="eastAsia" w:ascii="仿宋_GB2312" w:hAnsi="仿宋_GB2312" w:eastAsia="仿宋_GB2312" w:cs="仿宋_GB2312"/>
          <w:sz w:val="24"/>
          <w:szCs w:val="20"/>
        </w:rPr>
      </w:pPr>
      <w:r>
        <w:rPr>
          <w:rFonts w:hint="eastAsia" w:ascii="仿宋_GB2312" w:hAnsi="仿宋_GB2312" w:eastAsia="仿宋_GB2312" w:cs="仿宋_GB2312"/>
          <w:sz w:val="28"/>
          <w:szCs w:val="21"/>
        </w:rPr>
        <w:t>2024年11月27日</w:t>
      </w:r>
    </w:p>
    <w:sectPr>
      <w:footerReference r:id="rId3" w:type="default"/>
      <w:pgSz w:w="11906" w:h="16838"/>
      <w:pgMar w:top="1440" w:right="1417" w:bottom="1440" w:left="1417" w:header="851" w:footer="992" w:gutter="0"/>
      <w:cols w:space="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931836764"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13"/>
                          </w:pPr>
                          <w:r>
                            <w:fldChar w:fldCharType="begin"/>
                          </w:r>
                          <w:r>
                            <w:instrText xml:space="preserve"> PAGE  \* MERGEFORMAT </w:instrText>
                          </w:r>
                          <w:r>
                            <w:fldChar w:fldCharType="separate"/>
                          </w:r>
                          <w:r>
                            <w:t>23</w:t>
                          </w:r>
                          <w: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y1u5d9AAAAACAQAADwAAAAAAAAABACAAAAA4AAAAZHJzL2Rvd25y&#10;ZXYueG1sUEsBAhQAFAAAAAgAh07iQKkWa4PwAQAAywMAAA4AAAAAAAAAAQAgAAAANQEAAGRycy9l&#10;Mm9Eb2MueG1sUEsFBgAAAAAGAAYAWQEAAJc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p>
    <w:pPr>
      <w:pStyle w:val="30"/>
      <w:jc w:val="both"/>
      <w:rPr>
        <w:rFonts w:asci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3"/>
      <w:suff w:val="nothing"/>
      <w:lvlText w:val="注%1："/>
      <w:lvlJc w:val="left"/>
      <w:pPr>
        <w:ind w:left="732" w:hanging="448"/>
      </w:pPr>
      <w:rPr>
        <w:rFonts w:hint="eastAsia" w:ascii="黑体" w:eastAsia="黑体"/>
        <w:b w:val="0"/>
        <w:i w:val="0"/>
        <w:sz w:val="18"/>
        <w:lang w:val="en-US"/>
      </w:rPr>
    </w:lvl>
    <w:lvl w:ilvl="1" w:tentative="0">
      <w:start w:val="1"/>
      <w:numFmt w:val="lowerLetter"/>
      <w:lvlText w:val="%2)"/>
      <w:lvlJc w:val="left"/>
      <w:pPr>
        <w:tabs>
          <w:tab w:val="left" w:pos="-79"/>
        </w:tabs>
        <w:ind w:left="913" w:hanging="629"/>
      </w:pPr>
      <w:rPr>
        <w:rFonts w:hint="eastAsia"/>
      </w:rPr>
    </w:lvl>
    <w:lvl w:ilvl="2" w:tentative="0">
      <w:start w:val="1"/>
      <w:numFmt w:val="lowerRoman"/>
      <w:lvlText w:val="%3."/>
      <w:lvlJc w:val="right"/>
      <w:pPr>
        <w:tabs>
          <w:tab w:val="left" w:pos="-79"/>
        </w:tabs>
        <w:ind w:left="913" w:hanging="629"/>
      </w:pPr>
      <w:rPr>
        <w:rFonts w:hint="eastAsia"/>
      </w:rPr>
    </w:lvl>
    <w:lvl w:ilvl="3" w:tentative="0">
      <w:start w:val="1"/>
      <w:numFmt w:val="decimal"/>
      <w:lvlText w:val="%4."/>
      <w:lvlJc w:val="left"/>
      <w:pPr>
        <w:tabs>
          <w:tab w:val="left" w:pos="-79"/>
        </w:tabs>
        <w:ind w:left="913" w:hanging="629"/>
      </w:pPr>
      <w:rPr>
        <w:rFonts w:hint="eastAsia"/>
      </w:rPr>
    </w:lvl>
    <w:lvl w:ilvl="4" w:tentative="0">
      <w:start w:val="1"/>
      <w:numFmt w:val="lowerLetter"/>
      <w:lvlText w:val="%5)"/>
      <w:lvlJc w:val="left"/>
      <w:pPr>
        <w:tabs>
          <w:tab w:val="left" w:pos="-79"/>
        </w:tabs>
        <w:ind w:left="913" w:hanging="629"/>
      </w:pPr>
      <w:rPr>
        <w:rFonts w:hint="eastAsia"/>
      </w:rPr>
    </w:lvl>
    <w:lvl w:ilvl="5" w:tentative="0">
      <w:start w:val="1"/>
      <w:numFmt w:val="lowerRoman"/>
      <w:lvlText w:val="%6."/>
      <w:lvlJc w:val="right"/>
      <w:pPr>
        <w:tabs>
          <w:tab w:val="left" w:pos="-79"/>
        </w:tabs>
        <w:ind w:left="913" w:hanging="629"/>
      </w:pPr>
      <w:rPr>
        <w:rFonts w:hint="eastAsia"/>
      </w:rPr>
    </w:lvl>
    <w:lvl w:ilvl="6" w:tentative="0">
      <w:start w:val="1"/>
      <w:numFmt w:val="decimal"/>
      <w:lvlText w:val="%7."/>
      <w:lvlJc w:val="left"/>
      <w:pPr>
        <w:tabs>
          <w:tab w:val="left" w:pos="-79"/>
        </w:tabs>
        <w:ind w:left="913" w:hanging="629"/>
      </w:pPr>
      <w:rPr>
        <w:rFonts w:hint="eastAsia"/>
      </w:rPr>
    </w:lvl>
    <w:lvl w:ilvl="7" w:tentative="0">
      <w:start w:val="1"/>
      <w:numFmt w:val="lowerLetter"/>
      <w:lvlText w:val="%8)"/>
      <w:lvlJc w:val="left"/>
      <w:pPr>
        <w:tabs>
          <w:tab w:val="left" w:pos="-79"/>
        </w:tabs>
        <w:ind w:left="913" w:hanging="629"/>
      </w:pPr>
      <w:rPr>
        <w:rFonts w:hint="eastAsia"/>
      </w:rPr>
    </w:lvl>
    <w:lvl w:ilvl="8" w:tentative="0">
      <w:start w:val="1"/>
      <w:numFmt w:val="lowerRoman"/>
      <w:lvlText w:val="%9."/>
      <w:lvlJc w:val="right"/>
      <w:pPr>
        <w:tabs>
          <w:tab w:val="left" w:pos="-79"/>
        </w:tabs>
        <w:ind w:left="913" w:hanging="629"/>
      </w:pPr>
      <w:rPr>
        <w:rFonts w:hint="eastAsia"/>
      </w:rPr>
    </w:lvl>
  </w:abstractNum>
  <w:abstractNum w:abstractNumId="1">
    <w:nsid w:val="1DBF583A"/>
    <w:multiLevelType w:val="multilevel"/>
    <w:tmpl w:val="1DBF583A"/>
    <w:lvl w:ilvl="0" w:tentative="0">
      <w:start w:val="1"/>
      <w:numFmt w:val="decimal"/>
      <w:pStyle w:val="45"/>
      <w:suff w:val="nothing"/>
      <w:lvlText w:val="注%1："/>
      <w:lvlJc w:val="left"/>
      <w:pPr>
        <w:ind w:left="732"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6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46"/>
      <w:suff w:val="space"/>
      <w:lvlText w:val="%1"/>
      <w:lvlJc w:val="left"/>
      <w:pPr>
        <w:ind w:left="623" w:hanging="425"/>
      </w:pPr>
      <w:rPr>
        <w:rFonts w:hint="eastAsia"/>
      </w:rPr>
    </w:lvl>
    <w:lvl w:ilvl="1" w:tentative="0">
      <w:start w:val="1"/>
      <w:numFmt w:val="decimal"/>
      <w:pStyle w:val="4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84"/>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lowerLetter"/>
      <w:pStyle w:val="81"/>
      <w:lvlText w:val="%2）"/>
      <w:lvlJc w:val="left"/>
      <w:pPr>
        <w:tabs>
          <w:tab w:val="left" w:pos="1259"/>
        </w:tabs>
        <w:ind w:left="1259" w:hanging="420"/>
      </w:pPr>
      <w:rPr>
        <w:rFonts w:ascii="宋体" w:hAnsi="Times New Roman"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7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46260FA"/>
    <w:multiLevelType w:val="multilevel"/>
    <w:tmpl w:val="646260FA"/>
    <w:lvl w:ilvl="0" w:tentative="0">
      <w:start w:val="1"/>
      <w:numFmt w:val="decimal"/>
      <w:pStyle w:val="6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4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pStyle w:val="5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6"/>
      <w:suff w:val="nothing"/>
      <w:lvlText w:val="%1%2　"/>
      <w:lvlJc w:val="left"/>
      <w:pPr>
        <w:ind w:left="0" w:firstLine="0"/>
      </w:pPr>
      <w:rPr>
        <w:rFonts w:hint="eastAsia" w:ascii="黑体" w:eastAsia="黑体"/>
        <w:b w:val="0"/>
        <w:i w:val="0"/>
        <w:sz w:val="21"/>
      </w:rPr>
    </w:lvl>
    <w:lvl w:ilvl="2" w:tentative="0">
      <w:start w:val="1"/>
      <w:numFmt w:val="decimal"/>
      <w:pStyle w:val="7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74"/>
      <w:suff w:val="nothing"/>
      <w:lvlText w:val="%1注："/>
      <w:lvlJc w:val="left"/>
      <w:pPr>
        <w:ind w:left="726" w:hanging="363"/>
      </w:pPr>
      <w:rPr>
        <w:rFonts w:hint="default" w:ascii="黑体" w:hAnsi="Times New Roman" w:eastAsia="黑体"/>
        <w:b w:val="0"/>
        <w:i w:val="0"/>
        <w:sz w:val="21"/>
        <w:szCs w:val="22"/>
        <w:vertAlign w:val="baseline"/>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7BB403FF"/>
    <w:multiLevelType w:val="multilevel"/>
    <w:tmpl w:val="7BB403FF"/>
    <w:lvl w:ilvl="0" w:tentative="0">
      <w:start w:val="1"/>
      <w:numFmt w:val="lowerLetter"/>
      <w:pStyle w:val="80"/>
      <w:lvlText w:val="%1)"/>
      <w:lvlJc w:val="left"/>
      <w:pPr>
        <w:tabs>
          <w:tab w:val="left" w:pos="839"/>
        </w:tabs>
        <w:ind w:left="839" w:hanging="419"/>
      </w:pPr>
      <w:rPr>
        <w:rFonts w:hint="eastAsia" w:ascii="宋体" w:hAnsi="宋体" w:eastAsia="宋体"/>
        <w:b w:val="0"/>
        <w:i w:val="0"/>
        <w:sz w:val="20"/>
        <w:szCs w:val="21"/>
      </w:rPr>
    </w:lvl>
    <w:lvl w:ilvl="1" w:tentative="0">
      <w:start w:val="1"/>
      <w:numFmt w:val="lowerLetter"/>
      <w:lvlText w:val="%2）"/>
      <w:lvlJc w:val="left"/>
      <w:pPr>
        <w:tabs>
          <w:tab w:val="left" w:pos="1259"/>
        </w:tabs>
        <w:ind w:left="1259" w:hanging="420"/>
      </w:pPr>
      <w:rPr>
        <w:rFonts w:ascii="宋体" w:hAnsi="Times New Roman"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1"/>
  </w:num>
  <w:num w:numId="3">
    <w:abstractNumId w:val="3"/>
  </w:num>
  <w:num w:numId="4">
    <w:abstractNumId w:val="8"/>
  </w:num>
  <w:num w:numId="5">
    <w:abstractNumId w:val="2"/>
  </w:num>
  <w:num w:numId="6">
    <w:abstractNumId w:val="7"/>
  </w:num>
  <w:num w:numId="7">
    <w:abstractNumId w:val="10"/>
  </w:num>
  <w:num w:numId="8">
    <w:abstractNumId w:val="9"/>
  </w:num>
  <w:num w:numId="9">
    <w:abstractNumId w:val="6"/>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172A27"/>
    <w:rsid w:val="00000033"/>
    <w:rsid w:val="00003EB5"/>
    <w:rsid w:val="00007348"/>
    <w:rsid w:val="00007C94"/>
    <w:rsid w:val="00011B23"/>
    <w:rsid w:val="00012075"/>
    <w:rsid w:val="00013654"/>
    <w:rsid w:val="00013B56"/>
    <w:rsid w:val="000217A8"/>
    <w:rsid w:val="00023A1D"/>
    <w:rsid w:val="000244EA"/>
    <w:rsid w:val="00027509"/>
    <w:rsid w:val="00034DFC"/>
    <w:rsid w:val="000373BA"/>
    <w:rsid w:val="0003744C"/>
    <w:rsid w:val="00041014"/>
    <w:rsid w:val="000411F4"/>
    <w:rsid w:val="00041EA2"/>
    <w:rsid w:val="000440FF"/>
    <w:rsid w:val="000543D1"/>
    <w:rsid w:val="00057836"/>
    <w:rsid w:val="00060FF9"/>
    <w:rsid w:val="00061432"/>
    <w:rsid w:val="00064025"/>
    <w:rsid w:val="00072AA1"/>
    <w:rsid w:val="000746C5"/>
    <w:rsid w:val="0007566F"/>
    <w:rsid w:val="000774F2"/>
    <w:rsid w:val="00080453"/>
    <w:rsid w:val="000805DA"/>
    <w:rsid w:val="000806B4"/>
    <w:rsid w:val="000812B6"/>
    <w:rsid w:val="00090786"/>
    <w:rsid w:val="00097935"/>
    <w:rsid w:val="000A02DC"/>
    <w:rsid w:val="000A0AE9"/>
    <w:rsid w:val="000A14FA"/>
    <w:rsid w:val="000A2444"/>
    <w:rsid w:val="000A2A50"/>
    <w:rsid w:val="000A2F2C"/>
    <w:rsid w:val="000A3AFE"/>
    <w:rsid w:val="000A7366"/>
    <w:rsid w:val="000B5AA4"/>
    <w:rsid w:val="000B6CB4"/>
    <w:rsid w:val="000C1569"/>
    <w:rsid w:val="000C1877"/>
    <w:rsid w:val="000C75DC"/>
    <w:rsid w:val="000C7E4C"/>
    <w:rsid w:val="000D29D1"/>
    <w:rsid w:val="000D312C"/>
    <w:rsid w:val="000D35FD"/>
    <w:rsid w:val="000D3E16"/>
    <w:rsid w:val="000D5711"/>
    <w:rsid w:val="000D67F6"/>
    <w:rsid w:val="000E0AB6"/>
    <w:rsid w:val="000E24BC"/>
    <w:rsid w:val="000E342D"/>
    <w:rsid w:val="000F0017"/>
    <w:rsid w:val="000F1D38"/>
    <w:rsid w:val="000F2108"/>
    <w:rsid w:val="000F54CC"/>
    <w:rsid w:val="000F579B"/>
    <w:rsid w:val="000F67F8"/>
    <w:rsid w:val="00100D26"/>
    <w:rsid w:val="00101B01"/>
    <w:rsid w:val="00102C38"/>
    <w:rsid w:val="00107889"/>
    <w:rsid w:val="0011197A"/>
    <w:rsid w:val="00112D6B"/>
    <w:rsid w:val="0011354C"/>
    <w:rsid w:val="0011442C"/>
    <w:rsid w:val="00122DEF"/>
    <w:rsid w:val="001259FA"/>
    <w:rsid w:val="001264B4"/>
    <w:rsid w:val="00126DF6"/>
    <w:rsid w:val="001275ED"/>
    <w:rsid w:val="00127EBA"/>
    <w:rsid w:val="001301F2"/>
    <w:rsid w:val="00131BA3"/>
    <w:rsid w:val="00136767"/>
    <w:rsid w:val="00153201"/>
    <w:rsid w:val="00153228"/>
    <w:rsid w:val="00157494"/>
    <w:rsid w:val="00157C4D"/>
    <w:rsid w:val="00160A5D"/>
    <w:rsid w:val="00162986"/>
    <w:rsid w:val="00165A57"/>
    <w:rsid w:val="00172A27"/>
    <w:rsid w:val="001818CA"/>
    <w:rsid w:val="001842D7"/>
    <w:rsid w:val="001869F3"/>
    <w:rsid w:val="0019006A"/>
    <w:rsid w:val="00191C3C"/>
    <w:rsid w:val="00193A83"/>
    <w:rsid w:val="00195267"/>
    <w:rsid w:val="0019659A"/>
    <w:rsid w:val="001A0B92"/>
    <w:rsid w:val="001A2034"/>
    <w:rsid w:val="001A74A4"/>
    <w:rsid w:val="001B115B"/>
    <w:rsid w:val="001B3466"/>
    <w:rsid w:val="001B3DDB"/>
    <w:rsid w:val="001B47C7"/>
    <w:rsid w:val="001C3E22"/>
    <w:rsid w:val="001C6BF7"/>
    <w:rsid w:val="001D67D1"/>
    <w:rsid w:val="001E0964"/>
    <w:rsid w:val="001E1C25"/>
    <w:rsid w:val="001E2B9A"/>
    <w:rsid w:val="001E5419"/>
    <w:rsid w:val="001E6997"/>
    <w:rsid w:val="001E743D"/>
    <w:rsid w:val="001F662E"/>
    <w:rsid w:val="001F7BE4"/>
    <w:rsid w:val="001F7D08"/>
    <w:rsid w:val="002023BD"/>
    <w:rsid w:val="002028B0"/>
    <w:rsid w:val="00202EE2"/>
    <w:rsid w:val="00203135"/>
    <w:rsid w:val="0020357A"/>
    <w:rsid w:val="00203CEA"/>
    <w:rsid w:val="00204117"/>
    <w:rsid w:val="0020713F"/>
    <w:rsid w:val="002072FB"/>
    <w:rsid w:val="00210360"/>
    <w:rsid w:val="0021235B"/>
    <w:rsid w:val="0021438B"/>
    <w:rsid w:val="00214E5B"/>
    <w:rsid w:val="002157CC"/>
    <w:rsid w:val="00216199"/>
    <w:rsid w:val="00216386"/>
    <w:rsid w:val="00220DFD"/>
    <w:rsid w:val="002218B4"/>
    <w:rsid w:val="002252C9"/>
    <w:rsid w:val="00230CED"/>
    <w:rsid w:val="00232018"/>
    <w:rsid w:val="00232731"/>
    <w:rsid w:val="0023401A"/>
    <w:rsid w:val="002363A2"/>
    <w:rsid w:val="0024264A"/>
    <w:rsid w:val="00243526"/>
    <w:rsid w:val="00243DE5"/>
    <w:rsid w:val="0024438E"/>
    <w:rsid w:val="0024480B"/>
    <w:rsid w:val="00245B2B"/>
    <w:rsid w:val="00245F4C"/>
    <w:rsid w:val="002462A3"/>
    <w:rsid w:val="00246E35"/>
    <w:rsid w:val="00256BB6"/>
    <w:rsid w:val="00260A51"/>
    <w:rsid w:val="00264A75"/>
    <w:rsid w:val="00264C31"/>
    <w:rsid w:val="00272C69"/>
    <w:rsid w:val="002752BE"/>
    <w:rsid w:val="0027770A"/>
    <w:rsid w:val="00277FF4"/>
    <w:rsid w:val="00282F5B"/>
    <w:rsid w:val="002830A8"/>
    <w:rsid w:val="002833B7"/>
    <w:rsid w:val="002833DF"/>
    <w:rsid w:val="00285810"/>
    <w:rsid w:val="00291654"/>
    <w:rsid w:val="002974FD"/>
    <w:rsid w:val="002A13DE"/>
    <w:rsid w:val="002B06D1"/>
    <w:rsid w:val="002C5DDF"/>
    <w:rsid w:val="002D2BE4"/>
    <w:rsid w:val="002D427D"/>
    <w:rsid w:val="002D499F"/>
    <w:rsid w:val="002D7B6A"/>
    <w:rsid w:val="002E241F"/>
    <w:rsid w:val="002E2838"/>
    <w:rsid w:val="002E28BA"/>
    <w:rsid w:val="002E4106"/>
    <w:rsid w:val="002F143C"/>
    <w:rsid w:val="002F32D8"/>
    <w:rsid w:val="002F37FE"/>
    <w:rsid w:val="002F5571"/>
    <w:rsid w:val="00302C7C"/>
    <w:rsid w:val="0030357A"/>
    <w:rsid w:val="0031064B"/>
    <w:rsid w:val="00314564"/>
    <w:rsid w:val="00314BC0"/>
    <w:rsid w:val="00314F1C"/>
    <w:rsid w:val="00317E8F"/>
    <w:rsid w:val="00320DBD"/>
    <w:rsid w:val="00321F98"/>
    <w:rsid w:val="003234A2"/>
    <w:rsid w:val="00324767"/>
    <w:rsid w:val="0032559D"/>
    <w:rsid w:val="00330841"/>
    <w:rsid w:val="00334345"/>
    <w:rsid w:val="0033475D"/>
    <w:rsid w:val="00334A18"/>
    <w:rsid w:val="00336902"/>
    <w:rsid w:val="00341D03"/>
    <w:rsid w:val="00344551"/>
    <w:rsid w:val="003458DE"/>
    <w:rsid w:val="0034648F"/>
    <w:rsid w:val="003467D1"/>
    <w:rsid w:val="00350BDD"/>
    <w:rsid w:val="00351CFE"/>
    <w:rsid w:val="00351F20"/>
    <w:rsid w:val="00352C4F"/>
    <w:rsid w:val="00352CAB"/>
    <w:rsid w:val="0035660C"/>
    <w:rsid w:val="00367065"/>
    <w:rsid w:val="00381371"/>
    <w:rsid w:val="003827E4"/>
    <w:rsid w:val="003831E5"/>
    <w:rsid w:val="00383DF8"/>
    <w:rsid w:val="003860F3"/>
    <w:rsid w:val="00391403"/>
    <w:rsid w:val="00395971"/>
    <w:rsid w:val="003A19E1"/>
    <w:rsid w:val="003A3277"/>
    <w:rsid w:val="003A3D31"/>
    <w:rsid w:val="003A4E44"/>
    <w:rsid w:val="003A4F61"/>
    <w:rsid w:val="003A6321"/>
    <w:rsid w:val="003B1A90"/>
    <w:rsid w:val="003B38C2"/>
    <w:rsid w:val="003B3FD8"/>
    <w:rsid w:val="003B5E65"/>
    <w:rsid w:val="003D0441"/>
    <w:rsid w:val="003D1880"/>
    <w:rsid w:val="003D5E28"/>
    <w:rsid w:val="003D72A6"/>
    <w:rsid w:val="003E0F48"/>
    <w:rsid w:val="003E50A9"/>
    <w:rsid w:val="003E6861"/>
    <w:rsid w:val="003F1144"/>
    <w:rsid w:val="003F2145"/>
    <w:rsid w:val="003F307D"/>
    <w:rsid w:val="003F4C49"/>
    <w:rsid w:val="00401F1B"/>
    <w:rsid w:val="00403F26"/>
    <w:rsid w:val="0040561E"/>
    <w:rsid w:val="00406B55"/>
    <w:rsid w:val="0042034A"/>
    <w:rsid w:val="00421E15"/>
    <w:rsid w:val="004252C1"/>
    <w:rsid w:val="00430691"/>
    <w:rsid w:val="00432382"/>
    <w:rsid w:val="00432B30"/>
    <w:rsid w:val="00433348"/>
    <w:rsid w:val="004367BD"/>
    <w:rsid w:val="00437322"/>
    <w:rsid w:val="00437C25"/>
    <w:rsid w:val="00440226"/>
    <w:rsid w:val="004412BF"/>
    <w:rsid w:val="004419C0"/>
    <w:rsid w:val="00452DCE"/>
    <w:rsid w:val="00455CA7"/>
    <w:rsid w:val="0045740F"/>
    <w:rsid w:val="00462BA1"/>
    <w:rsid w:val="00463E01"/>
    <w:rsid w:val="0047083B"/>
    <w:rsid w:val="004709B5"/>
    <w:rsid w:val="00470F46"/>
    <w:rsid w:val="0047390F"/>
    <w:rsid w:val="0047577D"/>
    <w:rsid w:val="004760BF"/>
    <w:rsid w:val="00477854"/>
    <w:rsid w:val="004827A4"/>
    <w:rsid w:val="00484686"/>
    <w:rsid w:val="00491A9B"/>
    <w:rsid w:val="00493CF4"/>
    <w:rsid w:val="0049757B"/>
    <w:rsid w:val="004A09FD"/>
    <w:rsid w:val="004A0D29"/>
    <w:rsid w:val="004A6245"/>
    <w:rsid w:val="004B1413"/>
    <w:rsid w:val="004B5BBE"/>
    <w:rsid w:val="004B664C"/>
    <w:rsid w:val="004B6A7B"/>
    <w:rsid w:val="004B76D8"/>
    <w:rsid w:val="004B7B3A"/>
    <w:rsid w:val="004C1480"/>
    <w:rsid w:val="004C2EF2"/>
    <w:rsid w:val="004C590E"/>
    <w:rsid w:val="004D0C1D"/>
    <w:rsid w:val="004D1B66"/>
    <w:rsid w:val="004D52B2"/>
    <w:rsid w:val="004D6899"/>
    <w:rsid w:val="004E2A66"/>
    <w:rsid w:val="004E41C4"/>
    <w:rsid w:val="004E7930"/>
    <w:rsid w:val="004F0645"/>
    <w:rsid w:val="00500F34"/>
    <w:rsid w:val="005117D8"/>
    <w:rsid w:val="00517F48"/>
    <w:rsid w:val="0052477C"/>
    <w:rsid w:val="005303EE"/>
    <w:rsid w:val="00531794"/>
    <w:rsid w:val="005319F8"/>
    <w:rsid w:val="00531FD1"/>
    <w:rsid w:val="0053320A"/>
    <w:rsid w:val="00534207"/>
    <w:rsid w:val="005342FD"/>
    <w:rsid w:val="00542C84"/>
    <w:rsid w:val="0054316D"/>
    <w:rsid w:val="005450BE"/>
    <w:rsid w:val="005473AE"/>
    <w:rsid w:val="005501F1"/>
    <w:rsid w:val="00551C0B"/>
    <w:rsid w:val="00552434"/>
    <w:rsid w:val="00553B56"/>
    <w:rsid w:val="00554859"/>
    <w:rsid w:val="005554EC"/>
    <w:rsid w:val="00560A6D"/>
    <w:rsid w:val="0056369E"/>
    <w:rsid w:val="00571B98"/>
    <w:rsid w:val="005767B5"/>
    <w:rsid w:val="00577F2C"/>
    <w:rsid w:val="005810F2"/>
    <w:rsid w:val="00583796"/>
    <w:rsid w:val="005871D9"/>
    <w:rsid w:val="00587E2F"/>
    <w:rsid w:val="00590C66"/>
    <w:rsid w:val="00593961"/>
    <w:rsid w:val="00597D92"/>
    <w:rsid w:val="005A3033"/>
    <w:rsid w:val="005A4877"/>
    <w:rsid w:val="005B1388"/>
    <w:rsid w:val="005B1D66"/>
    <w:rsid w:val="005B2609"/>
    <w:rsid w:val="005C088A"/>
    <w:rsid w:val="005C11CA"/>
    <w:rsid w:val="005C1D50"/>
    <w:rsid w:val="005C3404"/>
    <w:rsid w:val="005C443C"/>
    <w:rsid w:val="005C44DA"/>
    <w:rsid w:val="005C4825"/>
    <w:rsid w:val="005C4D2E"/>
    <w:rsid w:val="005C62C5"/>
    <w:rsid w:val="005C7144"/>
    <w:rsid w:val="005D49F4"/>
    <w:rsid w:val="005D7727"/>
    <w:rsid w:val="005E15F0"/>
    <w:rsid w:val="005E1A96"/>
    <w:rsid w:val="005E6840"/>
    <w:rsid w:val="005F3B22"/>
    <w:rsid w:val="005F42FC"/>
    <w:rsid w:val="005F4335"/>
    <w:rsid w:val="00600C35"/>
    <w:rsid w:val="006024B9"/>
    <w:rsid w:val="00611AF6"/>
    <w:rsid w:val="00614034"/>
    <w:rsid w:val="00615980"/>
    <w:rsid w:val="00617A30"/>
    <w:rsid w:val="0062344F"/>
    <w:rsid w:val="0062388E"/>
    <w:rsid w:val="006256F2"/>
    <w:rsid w:val="0062753F"/>
    <w:rsid w:val="00627E6B"/>
    <w:rsid w:val="00627E6E"/>
    <w:rsid w:val="00630E4E"/>
    <w:rsid w:val="00631A4A"/>
    <w:rsid w:val="00640ED2"/>
    <w:rsid w:val="006422C7"/>
    <w:rsid w:val="006434C9"/>
    <w:rsid w:val="00643C51"/>
    <w:rsid w:val="00644189"/>
    <w:rsid w:val="00644331"/>
    <w:rsid w:val="00646368"/>
    <w:rsid w:val="006471D0"/>
    <w:rsid w:val="00652272"/>
    <w:rsid w:val="00652D44"/>
    <w:rsid w:val="00656F4A"/>
    <w:rsid w:val="00661DD6"/>
    <w:rsid w:val="00663B72"/>
    <w:rsid w:val="00665410"/>
    <w:rsid w:val="00665BBA"/>
    <w:rsid w:val="00670DAD"/>
    <w:rsid w:val="00674ACC"/>
    <w:rsid w:val="006758C3"/>
    <w:rsid w:val="00681BDC"/>
    <w:rsid w:val="006841DF"/>
    <w:rsid w:val="00685F9A"/>
    <w:rsid w:val="0068734C"/>
    <w:rsid w:val="00690932"/>
    <w:rsid w:val="00691777"/>
    <w:rsid w:val="00696F68"/>
    <w:rsid w:val="006A2039"/>
    <w:rsid w:val="006A2BC8"/>
    <w:rsid w:val="006A2C23"/>
    <w:rsid w:val="006A3D66"/>
    <w:rsid w:val="006A580C"/>
    <w:rsid w:val="006A5950"/>
    <w:rsid w:val="006A5CFC"/>
    <w:rsid w:val="006B007C"/>
    <w:rsid w:val="006B296D"/>
    <w:rsid w:val="006B337C"/>
    <w:rsid w:val="006C1A51"/>
    <w:rsid w:val="006C464A"/>
    <w:rsid w:val="006C54A3"/>
    <w:rsid w:val="006C6D97"/>
    <w:rsid w:val="006C76E4"/>
    <w:rsid w:val="006D27B4"/>
    <w:rsid w:val="006D6208"/>
    <w:rsid w:val="006D66D7"/>
    <w:rsid w:val="006D7CE0"/>
    <w:rsid w:val="006E33ED"/>
    <w:rsid w:val="006E6392"/>
    <w:rsid w:val="006E6DDA"/>
    <w:rsid w:val="006F1750"/>
    <w:rsid w:val="006F1872"/>
    <w:rsid w:val="006F1D28"/>
    <w:rsid w:val="006F59BE"/>
    <w:rsid w:val="006F6289"/>
    <w:rsid w:val="006F6498"/>
    <w:rsid w:val="006F6F7D"/>
    <w:rsid w:val="006F7BAD"/>
    <w:rsid w:val="006F7C2B"/>
    <w:rsid w:val="00701D07"/>
    <w:rsid w:val="007066FB"/>
    <w:rsid w:val="007072C8"/>
    <w:rsid w:val="0071096E"/>
    <w:rsid w:val="007121CF"/>
    <w:rsid w:val="00717625"/>
    <w:rsid w:val="00723DF0"/>
    <w:rsid w:val="00725506"/>
    <w:rsid w:val="00726778"/>
    <w:rsid w:val="00732A50"/>
    <w:rsid w:val="00745E8D"/>
    <w:rsid w:val="00750179"/>
    <w:rsid w:val="007516DF"/>
    <w:rsid w:val="00752838"/>
    <w:rsid w:val="00754248"/>
    <w:rsid w:val="00755358"/>
    <w:rsid w:val="00757B2A"/>
    <w:rsid w:val="00760836"/>
    <w:rsid w:val="00761EAD"/>
    <w:rsid w:val="0076226E"/>
    <w:rsid w:val="007629F3"/>
    <w:rsid w:val="00762A19"/>
    <w:rsid w:val="007646B6"/>
    <w:rsid w:val="00773DDF"/>
    <w:rsid w:val="00774D23"/>
    <w:rsid w:val="00776988"/>
    <w:rsid w:val="00776F5F"/>
    <w:rsid w:val="007773CD"/>
    <w:rsid w:val="0079234A"/>
    <w:rsid w:val="00796011"/>
    <w:rsid w:val="00796482"/>
    <w:rsid w:val="007A1F68"/>
    <w:rsid w:val="007A5BCC"/>
    <w:rsid w:val="007B0CDB"/>
    <w:rsid w:val="007B296E"/>
    <w:rsid w:val="007B4596"/>
    <w:rsid w:val="007B4A4C"/>
    <w:rsid w:val="007B6D69"/>
    <w:rsid w:val="007B6D7A"/>
    <w:rsid w:val="007C0480"/>
    <w:rsid w:val="007C20B6"/>
    <w:rsid w:val="007C28FF"/>
    <w:rsid w:val="007C2934"/>
    <w:rsid w:val="007C4907"/>
    <w:rsid w:val="007C5698"/>
    <w:rsid w:val="007C70DA"/>
    <w:rsid w:val="007D29A3"/>
    <w:rsid w:val="007E4B99"/>
    <w:rsid w:val="007E53D7"/>
    <w:rsid w:val="007E6A85"/>
    <w:rsid w:val="007F5351"/>
    <w:rsid w:val="007F686B"/>
    <w:rsid w:val="00800E78"/>
    <w:rsid w:val="00802388"/>
    <w:rsid w:val="00810D06"/>
    <w:rsid w:val="00813120"/>
    <w:rsid w:val="00813A17"/>
    <w:rsid w:val="008147FD"/>
    <w:rsid w:val="00817AB9"/>
    <w:rsid w:val="008201AF"/>
    <w:rsid w:val="00820C21"/>
    <w:rsid w:val="008216C7"/>
    <w:rsid w:val="008238F6"/>
    <w:rsid w:val="008269F6"/>
    <w:rsid w:val="00826BD8"/>
    <w:rsid w:val="008329FD"/>
    <w:rsid w:val="00835EBF"/>
    <w:rsid w:val="008361AE"/>
    <w:rsid w:val="0083702E"/>
    <w:rsid w:val="008428C0"/>
    <w:rsid w:val="00847491"/>
    <w:rsid w:val="0085018C"/>
    <w:rsid w:val="00850777"/>
    <w:rsid w:val="00850B7B"/>
    <w:rsid w:val="00851B3E"/>
    <w:rsid w:val="00851E30"/>
    <w:rsid w:val="00855201"/>
    <w:rsid w:val="0085781B"/>
    <w:rsid w:val="0086048E"/>
    <w:rsid w:val="00860DC8"/>
    <w:rsid w:val="00861DAB"/>
    <w:rsid w:val="00861DE3"/>
    <w:rsid w:val="00862E20"/>
    <w:rsid w:val="00867FFD"/>
    <w:rsid w:val="00873DD2"/>
    <w:rsid w:val="00874ADD"/>
    <w:rsid w:val="0087757C"/>
    <w:rsid w:val="00880E5D"/>
    <w:rsid w:val="00882F36"/>
    <w:rsid w:val="00883CF4"/>
    <w:rsid w:val="008849D2"/>
    <w:rsid w:val="0088674C"/>
    <w:rsid w:val="00886E62"/>
    <w:rsid w:val="00887C2F"/>
    <w:rsid w:val="0089445C"/>
    <w:rsid w:val="00894D67"/>
    <w:rsid w:val="008A3FE7"/>
    <w:rsid w:val="008A4E4A"/>
    <w:rsid w:val="008B0AAF"/>
    <w:rsid w:val="008B318C"/>
    <w:rsid w:val="008B36A4"/>
    <w:rsid w:val="008B37E0"/>
    <w:rsid w:val="008C1969"/>
    <w:rsid w:val="008C2FC1"/>
    <w:rsid w:val="008C43DC"/>
    <w:rsid w:val="008C7AAC"/>
    <w:rsid w:val="008D369E"/>
    <w:rsid w:val="008D3FC4"/>
    <w:rsid w:val="008D4972"/>
    <w:rsid w:val="008D5AD1"/>
    <w:rsid w:val="008D780E"/>
    <w:rsid w:val="008E43B8"/>
    <w:rsid w:val="008E6353"/>
    <w:rsid w:val="008F1F2B"/>
    <w:rsid w:val="008F3CFA"/>
    <w:rsid w:val="008F5989"/>
    <w:rsid w:val="009007C4"/>
    <w:rsid w:val="009010DE"/>
    <w:rsid w:val="00901B0C"/>
    <w:rsid w:val="0090270C"/>
    <w:rsid w:val="00903411"/>
    <w:rsid w:val="00903A30"/>
    <w:rsid w:val="00907C05"/>
    <w:rsid w:val="00910134"/>
    <w:rsid w:val="00911B5F"/>
    <w:rsid w:val="00912449"/>
    <w:rsid w:val="00913FB4"/>
    <w:rsid w:val="00915BC3"/>
    <w:rsid w:val="00922930"/>
    <w:rsid w:val="00922DC6"/>
    <w:rsid w:val="009237FC"/>
    <w:rsid w:val="00924B1C"/>
    <w:rsid w:val="009250EC"/>
    <w:rsid w:val="00926C28"/>
    <w:rsid w:val="00926E96"/>
    <w:rsid w:val="00927A6D"/>
    <w:rsid w:val="009354AB"/>
    <w:rsid w:val="0093593C"/>
    <w:rsid w:val="00936361"/>
    <w:rsid w:val="00936928"/>
    <w:rsid w:val="00942761"/>
    <w:rsid w:val="00950025"/>
    <w:rsid w:val="00950077"/>
    <w:rsid w:val="0095121E"/>
    <w:rsid w:val="009563B6"/>
    <w:rsid w:val="00964680"/>
    <w:rsid w:val="009711F3"/>
    <w:rsid w:val="00974D7C"/>
    <w:rsid w:val="00976EF5"/>
    <w:rsid w:val="009807B0"/>
    <w:rsid w:val="00981AEC"/>
    <w:rsid w:val="0098602F"/>
    <w:rsid w:val="00987B30"/>
    <w:rsid w:val="00993ED8"/>
    <w:rsid w:val="009A0A79"/>
    <w:rsid w:val="009A3575"/>
    <w:rsid w:val="009A7587"/>
    <w:rsid w:val="009B0DC1"/>
    <w:rsid w:val="009B60B4"/>
    <w:rsid w:val="009B6569"/>
    <w:rsid w:val="009B670B"/>
    <w:rsid w:val="009C1AD5"/>
    <w:rsid w:val="009D480E"/>
    <w:rsid w:val="009E12B1"/>
    <w:rsid w:val="009E2B9C"/>
    <w:rsid w:val="009E32C5"/>
    <w:rsid w:val="009E4CA1"/>
    <w:rsid w:val="009E5AC1"/>
    <w:rsid w:val="009E67B4"/>
    <w:rsid w:val="009E78EA"/>
    <w:rsid w:val="009E7D16"/>
    <w:rsid w:val="009F3AED"/>
    <w:rsid w:val="009F7A13"/>
    <w:rsid w:val="00A009C4"/>
    <w:rsid w:val="00A117A9"/>
    <w:rsid w:val="00A12175"/>
    <w:rsid w:val="00A12284"/>
    <w:rsid w:val="00A15067"/>
    <w:rsid w:val="00A25833"/>
    <w:rsid w:val="00A305EC"/>
    <w:rsid w:val="00A35087"/>
    <w:rsid w:val="00A41D6D"/>
    <w:rsid w:val="00A43CC7"/>
    <w:rsid w:val="00A44DDC"/>
    <w:rsid w:val="00A45FF4"/>
    <w:rsid w:val="00A54BF5"/>
    <w:rsid w:val="00A559B3"/>
    <w:rsid w:val="00A6157E"/>
    <w:rsid w:val="00A623CB"/>
    <w:rsid w:val="00A64F0D"/>
    <w:rsid w:val="00A674DA"/>
    <w:rsid w:val="00A702D7"/>
    <w:rsid w:val="00A70CC2"/>
    <w:rsid w:val="00A7647B"/>
    <w:rsid w:val="00A77366"/>
    <w:rsid w:val="00A80223"/>
    <w:rsid w:val="00A82E05"/>
    <w:rsid w:val="00A82FBA"/>
    <w:rsid w:val="00A833C1"/>
    <w:rsid w:val="00A85E6A"/>
    <w:rsid w:val="00A90AE2"/>
    <w:rsid w:val="00A97339"/>
    <w:rsid w:val="00AB056B"/>
    <w:rsid w:val="00AB3268"/>
    <w:rsid w:val="00AB7433"/>
    <w:rsid w:val="00AB7B3F"/>
    <w:rsid w:val="00AC5831"/>
    <w:rsid w:val="00AD3F13"/>
    <w:rsid w:val="00AD4E46"/>
    <w:rsid w:val="00AE014C"/>
    <w:rsid w:val="00AE05D8"/>
    <w:rsid w:val="00AE0758"/>
    <w:rsid w:val="00AE4A44"/>
    <w:rsid w:val="00AE60B9"/>
    <w:rsid w:val="00AF2679"/>
    <w:rsid w:val="00B040D9"/>
    <w:rsid w:val="00B072A0"/>
    <w:rsid w:val="00B10909"/>
    <w:rsid w:val="00B10A41"/>
    <w:rsid w:val="00B11970"/>
    <w:rsid w:val="00B12867"/>
    <w:rsid w:val="00B17140"/>
    <w:rsid w:val="00B20735"/>
    <w:rsid w:val="00B21329"/>
    <w:rsid w:val="00B2360A"/>
    <w:rsid w:val="00B26A4A"/>
    <w:rsid w:val="00B272FE"/>
    <w:rsid w:val="00B27837"/>
    <w:rsid w:val="00B30B45"/>
    <w:rsid w:val="00B31C45"/>
    <w:rsid w:val="00B32474"/>
    <w:rsid w:val="00B33FE3"/>
    <w:rsid w:val="00B347DA"/>
    <w:rsid w:val="00B35D22"/>
    <w:rsid w:val="00B436CE"/>
    <w:rsid w:val="00B438B8"/>
    <w:rsid w:val="00B44F0D"/>
    <w:rsid w:val="00B50513"/>
    <w:rsid w:val="00B52F86"/>
    <w:rsid w:val="00B569DC"/>
    <w:rsid w:val="00B57B18"/>
    <w:rsid w:val="00B61E2B"/>
    <w:rsid w:val="00B629B4"/>
    <w:rsid w:val="00B64F99"/>
    <w:rsid w:val="00B67594"/>
    <w:rsid w:val="00B67FE4"/>
    <w:rsid w:val="00B70A9A"/>
    <w:rsid w:val="00B70E24"/>
    <w:rsid w:val="00B80B62"/>
    <w:rsid w:val="00B8213E"/>
    <w:rsid w:val="00B8732B"/>
    <w:rsid w:val="00B92115"/>
    <w:rsid w:val="00B92804"/>
    <w:rsid w:val="00B949A4"/>
    <w:rsid w:val="00B950FF"/>
    <w:rsid w:val="00B95D3C"/>
    <w:rsid w:val="00B96920"/>
    <w:rsid w:val="00BA001F"/>
    <w:rsid w:val="00BA0D92"/>
    <w:rsid w:val="00BA26B1"/>
    <w:rsid w:val="00BA53C0"/>
    <w:rsid w:val="00BA60D7"/>
    <w:rsid w:val="00BA6966"/>
    <w:rsid w:val="00BB626A"/>
    <w:rsid w:val="00BC01D7"/>
    <w:rsid w:val="00BC3FC5"/>
    <w:rsid w:val="00BD1AF3"/>
    <w:rsid w:val="00BD3557"/>
    <w:rsid w:val="00BD4505"/>
    <w:rsid w:val="00BD59EB"/>
    <w:rsid w:val="00BD7AFA"/>
    <w:rsid w:val="00BD7D04"/>
    <w:rsid w:val="00BD7EE2"/>
    <w:rsid w:val="00BE4528"/>
    <w:rsid w:val="00BF0829"/>
    <w:rsid w:val="00BF1C54"/>
    <w:rsid w:val="00BF1E40"/>
    <w:rsid w:val="00BF26D5"/>
    <w:rsid w:val="00BF52A9"/>
    <w:rsid w:val="00BF52BD"/>
    <w:rsid w:val="00BF6A84"/>
    <w:rsid w:val="00BF7CD1"/>
    <w:rsid w:val="00C05A83"/>
    <w:rsid w:val="00C07F39"/>
    <w:rsid w:val="00C07F77"/>
    <w:rsid w:val="00C112B4"/>
    <w:rsid w:val="00C1593B"/>
    <w:rsid w:val="00C174F1"/>
    <w:rsid w:val="00C21633"/>
    <w:rsid w:val="00C21B74"/>
    <w:rsid w:val="00C23C4E"/>
    <w:rsid w:val="00C23F1A"/>
    <w:rsid w:val="00C24AC1"/>
    <w:rsid w:val="00C25D78"/>
    <w:rsid w:val="00C26918"/>
    <w:rsid w:val="00C35C88"/>
    <w:rsid w:val="00C37CE2"/>
    <w:rsid w:val="00C4015B"/>
    <w:rsid w:val="00C40251"/>
    <w:rsid w:val="00C41E15"/>
    <w:rsid w:val="00C42FF2"/>
    <w:rsid w:val="00C433E8"/>
    <w:rsid w:val="00C4562E"/>
    <w:rsid w:val="00C510FF"/>
    <w:rsid w:val="00C51653"/>
    <w:rsid w:val="00C56D99"/>
    <w:rsid w:val="00C56E42"/>
    <w:rsid w:val="00C574D9"/>
    <w:rsid w:val="00C61480"/>
    <w:rsid w:val="00C64CF4"/>
    <w:rsid w:val="00C70310"/>
    <w:rsid w:val="00C719BB"/>
    <w:rsid w:val="00C73EEF"/>
    <w:rsid w:val="00C7480E"/>
    <w:rsid w:val="00C75018"/>
    <w:rsid w:val="00C77000"/>
    <w:rsid w:val="00C7719A"/>
    <w:rsid w:val="00C802A9"/>
    <w:rsid w:val="00C816DA"/>
    <w:rsid w:val="00C82C58"/>
    <w:rsid w:val="00C85F20"/>
    <w:rsid w:val="00C86632"/>
    <w:rsid w:val="00C87776"/>
    <w:rsid w:val="00C90BEE"/>
    <w:rsid w:val="00C93103"/>
    <w:rsid w:val="00C96FC4"/>
    <w:rsid w:val="00CA0B7E"/>
    <w:rsid w:val="00CA41C0"/>
    <w:rsid w:val="00CA7EEA"/>
    <w:rsid w:val="00CB004A"/>
    <w:rsid w:val="00CB142D"/>
    <w:rsid w:val="00CB1E23"/>
    <w:rsid w:val="00CB38F7"/>
    <w:rsid w:val="00CB5999"/>
    <w:rsid w:val="00CB7FB8"/>
    <w:rsid w:val="00CC1A92"/>
    <w:rsid w:val="00CC3CBB"/>
    <w:rsid w:val="00CC4CFD"/>
    <w:rsid w:val="00CC6E90"/>
    <w:rsid w:val="00CC7311"/>
    <w:rsid w:val="00CD4C69"/>
    <w:rsid w:val="00CE3CF4"/>
    <w:rsid w:val="00CE54AE"/>
    <w:rsid w:val="00CE747C"/>
    <w:rsid w:val="00CF1F1E"/>
    <w:rsid w:val="00CF2A6B"/>
    <w:rsid w:val="00CF3624"/>
    <w:rsid w:val="00CF758C"/>
    <w:rsid w:val="00D0011B"/>
    <w:rsid w:val="00D0751F"/>
    <w:rsid w:val="00D07D22"/>
    <w:rsid w:val="00D11413"/>
    <w:rsid w:val="00D127D4"/>
    <w:rsid w:val="00D1576B"/>
    <w:rsid w:val="00D24B87"/>
    <w:rsid w:val="00D257F6"/>
    <w:rsid w:val="00D317AC"/>
    <w:rsid w:val="00D32071"/>
    <w:rsid w:val="00D32298"/>
    <w:rsid w:val="00D327CC"/>
    <w:rsid w:val="00D33FD8"/>
    <w:rsid w:val="00D40783"/>
    <w:rsid w:val="00D439DF"/>
    <w:rsid w:val="00D47D88"/>
    <w:rsid w:val="00D47F07"/>
    <w:rsid w:val="00D5070F"/>
    <w:rsid w:val="00D52D61"/>
    <w:rsid w:val="00D5383A"/>
    <w:rsid w:val="00D57495"/>
    <w:rsid w:val="00D60402"/>
    <w:rsid w:val="00D6107B"/>
    <w:rsid w:val="00D64767"/>
    <w:rsid w:val="00D64DAE"/>
    <w:rsid w:val="00D665A0"/>
    <w:rsid w:val="00D67BE5"/>
    <w:rsid w:val="00D71CA0"/>
    <w:rsid w:val="00D73701"/>
    <w:rsid w:val="00D73CEB"/>
    <w:rsid w:val="00D7673A"/>
    <w:rsid w:val="00D85942"/>
    <w:rsid w:val="00D85970"/>
    <w:rsid w:val="00D866DB"/>
    <w:rsid w:val="00D90704"/>
    <w:rsid w:val="00D92395"/>
    <w:rsid w:val="00D9637F"/>
    <w:rsid w:val="00DA10FF"/>
    <w:rsid w:val="00DA2F5A"/>
    <w:rsid w:val="00DA59E0"/>
    <w:rsid w:val="00DA6225"/>
    <w:rsid w:val="00DB3B9D"/>
    <w:rsid w:val="00DB4EC6"/>
    <w:rsid w:val="00DB4EF8"/>
    <w:rsid w:val="00DC0C1B"/>
    <w:rsid w:val="00DC0E19"/>
    <w:rsid w:val="00DC1E48"/>
    <w:rsid w:val="00DC393E"/>
    <w:rsid w:val="00DC3E91"/>
    <w:rsid w:val="00DC625B"/>
    <w:rsid w:val="00DC6D0E"/>
    <w:rsid w:val="00DC7014"/>
    <w:rsid w:val="00DC79B4"/>
    <w:rsid w:val="00DC7BFA"/>
    <w:rsid w:val="00DD0782"/>
    <w:rsid w:val="00DD53E4"/>
    <w:rsid w:val="00DD5925"/>
    <w:rsid w:val="00DD6AF1"/>
    <w:rsid w:val="00DD7550"/>
    <w:rsid w:val="00DE00AF"/>
    <w:rsid w:val="00DE1238"/>
    <w:rsid w:val="00DE267C"/>
    <w:rsid w:val="00DE3549"/>
    <w:rsid w:val="00DE42D2"/>
    <w:rsid w:val="00DE5ECC"/>
    <w:rsid w:val="00DE799D"/>
    <w:rsid w:val="00DF0EAE"/>
    <w:rsid w:val="00DF21C4"/>
    <w:rsid w:val="00DF4525"/>
    <w:rsid w:val="00DF48C1"/>
    <w:rsid w:val="00E00BDA"/>
    <w:rsid w:val="00E01241"/>
    <w:rsid w:val="00E01A4B"/>
    <w:rsid w:val="00E0278D"/>
    <w:rsid w:val="00E05695"/>
    <w:rsid w:val="00E07777"/>
    <w:rsid w:val="00E1025D"/>
    <w:rsid w:val="00E10520"/>
    <w:rsid w:val="00E16201"/>
    <w:rsid w:val="00E17DAB"/>
    <w:rsid w:val="00E22308"/>
    <w:rsid w:val="00E2344A"/>
    <w:rsid w:val="00E23C28"/>
    <w:rsid w:val="00E23DD2"/>
    <w:rsid w:val="00E262E0"/>
    <w:rsid w:val="00E27C7C"/>
    <w:rsid w:val="00E30990"/>
    <w:rsid w:val="00E31CEE"/>
    <w:rsid w:val="00E34F08"/>
    <w:rsid w:val="00E36ECD"/>
    <w:rsid w:val="00E3741C"/>
    <w:rsid w:val="00E41A14"/>
    <w:rsid w:val="00E520E6"/>
    <w:rsid w:val="00E54031"/>
    <w:rsid w:val="00E54E18"/>
    <w:rsid w:val="00E56515"/>
    <w:rsid w:val="00E601A1"/>
    <w:rsid w:val="00E654F2"/>
    <w:rsid w:val="00E80643"/>
    <w:rsid w:val="00E8104E"/>
    <w:rsid w:val="00E86D79"/>
    <w:rsid w:val="00E879AD"/>
    <w:rsid w:val="00E90DAD"/>
    <w:rsid w:val="00E9140E"/>
    <w:rsid w:val="00E92086"/>
    <w:rsid w:val="00E92E4D"/>
    <w:rsid w:val="00E93289"/>
    <w:rsid w:val="00E940D9"/>
    <w:rsid w:val="00E94399"/>
    <w:rsid w:val="00E9594B"/>
    <w:rsid w:val="00EA09A2"/>
    <w:rsid w:val="00EA5B14"/>
    <w:rsid w:val="00EC0635"/>
    <w:rsid w:val="00EC2594"/>
    <w:rsid w:val="00EC3346"/>
    <w:rsid w:val="00EC770D"/>
    <w:rsid w:val="00EC7C97"/>
    <w:rsid w:val="00ED7FB3"/>
    <w:rsid w:val="00EE040B"/>
    <w:rsid w:val="00EF1DDB"/>
    <w:rsid w:val="00EF2873"/>
    <w:rsid w:val="00EF7950"/>
    <w:rsid w:val="00F002B9"/>
    <w:rsid w:val="00F00BAF"/>
    <w:rsid w:val="00F01EE5"/>
    <w:rsid w:val="00F03333"/>
    <w:rsid w:val="00F03878"/>
    <w:rsid w:val="00F0571F"/>
    <w:rsid w:val="00F05904"/>
    <w:rsid w:val="00F07650"/>
    <w:rsid w:val="00F07B59"/>
    <w:rsid w:val="00F11B57"/>
    <w:rsid w:val="00F128BA"/>
    <w:rsid w:val="00F139FC"/>
    <w:rsid w:val="00F15FE8"/>
    <w:rsid w:val="00F17AAD"/>
    <w:rsid w:val="00F21B05"/>
    <w:rsid w:val="00F229C6"/>
    <w:rsid w:val="00F2461C"/>
    <w:rsid w:val="00F247E9"/>
    <w:rsid w:val="00F24CAD"/>
    <w:rsid w:val="00F32171"/>
    <w:rsid w:val="00F328E1"/>
    <w:rsid w:val="00F329ED"/>
    <w:rsid w:val="00F34B57"/>
    <w:rsid w:val="00F41FB2"/>
    <w:rsid w:val="00F42D2C"/>
    <w:rsid w:val="00F4621B"/>
    <w:rsid w:val="00F500F4"/>
    <w:rsid w:val="00F5515D"/>
    <w:rsid w:val="00F55C10"/>
    <w:rsid w:val="00F565AA"/>
    <w:rsid w:val="00F57465"/>
    <w:rsid w:val="00F65155"/>
    <w:rsid w:val="00F70EDC"/>
    <w:rsid w:val="00F7115A"/>
    <w:rsid w:val="00F71184"/>
    <w:rsid w:val="00F71895"/>
    <w:rsid w:val="00F71C5F"/>
    <w:rsid w:val="00F72FC3"/>
    <w:rsid w:val="00F74DD7"/>
    <w:rsid w:val="00F76661"/>
    <w:rsid w:val="00F77078"/>
    <w:rsid w:val="00F81FED"/>
    <w:rsid w:val="00F82759"/>
    <w:rsid w:val="00F85C32"/>
    <w:rsid w:val="00F860EA"/>
    <w:rsid w:val="00F91ADE"/>
    <w:rsid w:val="00F969D1"/>
    <w:rsid w:val="00FA11B2"/>
    <w:rsid w:val="00FA1EA1"/>
    <w:rsid w:val="00FA2746"/>
    <w:rsid w:val="00FA3D04"/>
    <w:rsid w:val="00FA5603"/>
    <w:rsid w:val="00FB0020"/>
    <w:rsid w:val="00FB22B3"/>
    <w:rsid w:val="00FB257A"/>
    <w:rsid w:val="00FB2E37"/>
    <w:rsid w:val="00FB366C"/>
    <w:rsid w:val="00FB55A4"/>
    <w:rsid w:val="00FB5CDA"/>
    <w:rsid w:val="00FB7FC4"/>
    <w:rsid w:val="00FC2AE8"/>
    <w:rsid w:val="00FC4F2A"/>
    <w:rsid w:val="00FC661C"/>
    <w:rsid w:val="00FE081E"/>
    <w:rsid w:val="00FE0AC7"/>
    <w:rsid w:val="00FE6126"/>
    <w:rsid w:val="00FF5CF3"/>
    <w:rsid w:val="01011432"/>
    <w:rsid w:val="01042CD0"/>
    <w:rsid w:val="010F1EEC"/>
    <w:rsid w:val="011473B7"/>
    <w:rsid w:val="012375FA"/>
    <w:rsid w:val="012A7C1C"/>
    <w:rsid w:val="012D66CB"/>
    <w:rsid w:val="013A623A"/>
    <w:rsid w:val="014D28C9"/>
    <w:rsid w:val="01541EA9"/>
    <w:rsid w:val="01610F15"/>
    <w:rsid w:val="016C71F3"/>
    <w:rsid w:val="017A5C75"/>
    <w:rsid w:val="01970624"/>
    <w:rsid w:val="019E3125"/>
    <w:rsid w:val="01A4698D"/>
    <w:rsid w:val="01A87AFF"/>
    <w:rsid w:val="01B446F6"/>
    <w:rsid w:val="01BE7323"/>
    <w:rsid w:val="01C42B8B"/>
    <w:rsid w:val="01E0373D"/>
    <w:rsid w:val="01F35108"/>
    <w:rsid w:val="020016E9"/>
    <w:rsid w:val="020236B3"/>
    <w:rsid w:val="020A688C"/>
    <w:rsid w:val="020B1BA3"/>
    <w:rsid w:val="02203B3A"/>
    <w:rsid w:val="022C0730"/>
    <w:rsid w:val="0233386D"/>
    <w:rsid w:val="023D46EC"/>
    <w:rsid w:val="023E7B7D"/>
    <w:rsid w:val="02414829"/>
    <w:rsid w:val="02441F1E"/>
    <w:rsid w:val="024C492F"/>
    <w:rsid w:val="02511F45"/>
    <w:rsid w:val="025A529E"/>
    <w:rsid w:val="025D4D8E"/>
    <w:rsid w:val="026659F0"/>
    <w:rsid w:val="02691984"/>
    <w:rsid w:val="027D0F8C"/>
    <w:rsid w:val="02A66735"/>
    <w:rsid w:val="02AB400C"/>
    <w:rsid w:val="02B96468"/>
    <w:rsid w:val="02BD7E37"/>
    <w:rsid w:val="02CD5F34"/>
    <w:rsid w:val="02E01A66"/>
    <w:rsid w:val="02E66B31"/>
    <w:rsid w:val="02E80366"/>
    <w:rsid w:val="02F27FC1"/>
    <w:rsid w:val="02F32FFC"/>
    <w:rsid w:val="03103BAE"/>
    <w:rsid w:val="032A5A35"/>
    <w:rsid w:val="032B09E8"/>
    <w:rsid w:val="03344AB8"/>
    <w:rsid w:val="034F2928"/>
    <w:rsid w:val="035E700F"/>
    <w:rsid w:val="036B541A"/>
    <w:rsid w:val="03767EED"/>
    <w:rsid w:val="03A41301"/>
    <w:rsid w:val="03D64DF8"/>
    <w:rsid w:val="03E33071"/>
    <w:rsid w:val="03E47515"/>
    <w:rsid w:val="03ED2F80"/>
    <w:rsid w:val="03EE2141"/>
    <w:rsid w:val="03FD4132"/>
    <w:rsid w:val="040E4592"/>
    <w:rsid w:val="0410290D"/>
    <w:rsid w:val="04367644"/>
    <w:rsid w:val="043A5BC5"/>
    <w:rsid w:val="044E2BE0"/>
    <w:rsid w:val="046046C1"/>
    <w:rsid w:val="04626CFC"/>
    <w:rsid w:val="046B3792"/>
    <w:rsid w:val="046F0767"/>
    <w:rsid w:val="047D1717"/>
    <w:rsid w:val="04860650"/>
    <w:rsid w:val="0494552D"/>
    <w:rsid w:val="0496084A"/>
    <w:rsid w:val="04A572D5"/>
    <w:rsid w:val="04B26421"/>
    <w:rsid w:val="04C11604"/>
    <w:rsid w:val="04D255BF"/>
    <w:rsid w:val="04E11CA6"/>
    <w:rsid w:val="04ED41A7"/>
    <w:rsid w:val="04F459FA"/>
    <w:rsid w:val="04F96FF0"/>
    <w:rsid w:val="04FA4B16"/>
    <w:rsid w:val="051216F2"/>
    <w:rsid w:val="05162B5C"/>
    <w:rsid w:val="05177476"/>
    <w:rsid w:val="051E25B2"/>
    <w:rsid w:val="051F457C"/>
    <w:rsid w:val="052878D5"/>
    <w:rsid w:val="052F5589"/>
    <w:rsid w:val="054162A1"/>
    <w:rsid w:val="054D10EA"/>
    <w:rsid w:val="055204AE"/>
    <w:rsid w:val="05597A8E"/>
    <w:rsid w:val="055A55B4"/>
    <w:rsid w:val="055F2BCB"/>
    <w:rsid w:val="056F2E0E"/>
    <w:rsid w:val="05707F36"/>
    <w:rsid w:val="057B5C57"/>
    <w:rsid w:val="057C0A96"/>
    <w:rsid w:val="058A5E9A"/>
    <w:rsid w:val="058D598A"/>
    <w:rsid w:val="059226E7"/>
    <w:rsid w:val="05927CC1"/>
    <w:rsid w:val="05A131E3"/>
    <w:rsid w:val="05A21435"/>
    <w:rsid w:val="05B253F0"/>
    <w:rsid w:val="05B2719F"/>
    <w:rsid w:val="05B57466"/>
    <w:rsid w:val="05B6601E"/>
    <w:rsid w:val="05B80C59"/>
    <w:rsid w:val="05B87A15"/>
    <w:rsid w:val="05BE3D95"/>
    <w:rsid w:val="05BE3F8B"/>
    <w:rsid w:val="05BE5B43"/>
    <w:rsid w:val="05C018BB"/>
    <w:rsid w:val="05C65C95"/>
    <w:rsid w:val="05D90BCF"/>
    <w:rsid w:val="05F81055"/>
    <w:rsid w:val="05F872A7"/>
    <w:rsid w:val="06085010"/>
    <w:rsid w:val="06092030"/>
    <w:rsid w:val="062052C2"/>
    <w:rsid w:val="062F07EF"/>
    <w:rsid w:val="06331DB1"/>
    <w:rsid w:val="06420131"/>
    <w:rsid w:val="064240A7"/>
    <w:rsid w:val="06454363"/>
    <w:rsid w:val="065F7326"/>
    <w:rsid w:val="066E57BB"/>
    <w:rsid w:val="067717AB"/>
    <w:rsid w:val="06793B35"/>
    <w:rsid w:val="06870A20"/>
    <w:rsid w:val="068E3768"/>
    <w:rsid w:val="069A3792"/>
    <w:rsid w:val="06A05249"/>
    <w:rsid w:val="06A25E86"/>
    <w:rsid w:val="06AE3911"/>
    <w:rsid w:val="06B93618"/>
    <w:rsid w:val="06BC7E75"/>
    <w:rsid w:val="06C64829"/>
    <w:rsid w:val="06C7528D"/>
    <w:rsid w:val="06C85703"/>
    <w:rsid w:val="06D04346"/>
    <w:rsid w:val="06E635A4"/>
    <w:rsid w:val="06E710CA"/>
    <w:rsid w:val="06ED4932"/>
    <w:rsid w:val="06FD08ED"/>
    <w:rsid w:val="07027CB2"/>
    <w:rsid w:val="070F0CF4"/>
    <w:rsid w:val="07101FF5"/>
    <w:rsid w:val="071616B9"/>
    <w:rsid w:val="071D4AEC"/>
    <w:rsid w:val="073C31C4"/>
    <w:rsid w:val="07406F7A"/>
    <w:rsid w:val="074107DA"/>
    <w:rsid w:val="074906F3"/>
    <w:rsid w:val="074958E1"/>
    <w:rsid w:val="07690996"/>
    <w:rsid w:val="076E3E5D"/>
    <w:rsid w:val="0781507A"/>
    <w:rsid w:val="07846919"/>
    <w:rsid w:val="079E5C2C"/>
    <w:rsid w:val="07CF4038"/>
    <w:rsid w:val="07D46C36"/>
    <w:rsid w:val="07DB0C2F"/>
    <w:rsid w:val="07E115E4"/>
    <w:rsid w:val="07E51AAD"/>
    <w:rsid w:val="07E93753"/>
    <w:rsid w:val="080C528C"/>
    <w:rsid w:val="080D4B60"/>
    <w:rsid w:val="081303C8"/>
    <w:rsid w:val="08184BDD"/>
    <w:rsid w:val="08340373"/>
    <w:rsid w:val="083D5445"/>
    <w:rsid w:val="084637B0"/>
    <w:rsid w:val="084934A8"/>
    <w:rsid w:val="084A7B62"/>
    <w:rsid w:val="085B58CB"/>
    <w:rsid w:val="086230FE"/>
    <w:rsid w:val="086504F8"/>
    <w:rsid w:val="08880820"/>
    <w:rsid w:val="088D42A1"/>
    <w:rsid w:val="088F5575"/>
    <w:rsid w:val="08976FF0"/>
    <w:rsid w:val="08997879"/>
    <w:rsid w:val="08A92ADB"/>
    <w:rsid w:val="08B1198F"/>
    <w:rsid w:val="08B12EB5"/>
    <w:rsid w:val="08B1373D"/>
    <w:rsid w:val="08BB25DB"/>
    <w:rsid w:val="08BD47F4"/>
    <w:rsid w:val="08E6788B"/>
    <w:rsid w:val="0909590B"/>
    <w:rsid w:val="090A1713"/>
    <w:rsid w:val="090D12BC"/>
    <w:rsid w:val="090D4716"/>
    <w:rsid w:val="091326A6"/>
    <w:rsid w:val="093F343F"/>
    <w:rsid w:val="093F6F9B"/>
    <w:rsid w:val="0946299D"/>
    <w:rsid w:val="094B18FD"/>
    <w:rsid w:val="09502F56"/>
    <w:rsid w:val="09550E98"/>
    <w:rsid w:val="097053A7"/>
    <w:rsid w:val="09722434"/>
    <w:rsid w:val="09750C0F"/>
    <w:rsid w:val="09882D8B"/>
    <w:rsid w:val="09883094"/>
    <w:rsid w:val="099217C1"/>
    <w:rsid w:val="0994465A"/>
    <w:rsid w:val="09A339CE"/>
    <w:rsid w:val="09B259BF"/>
    <w:rsid w:val="09BD0D6B"/>
    <w:rsid w:val="09BF1E8A"/>
    <w:rsid w:val="09C35E1E"/>
    <w:rsid w:val="09D83A6D"/>
    <w:rsid w:val="09E813E1"/>
    <w:rsid w:val="0A03446D"/>
    <w:rsid w:val="0A0420EC"/>
    <w:rsid w:val="0A073F5D"/>
    <w:rsid w:val="0A0B50CF"/>
    <w:rsid w:val="0A1C108A"/>
    <w:rsid w:val="0A1F0A4A"/>
    <w:rsid w:val="0A2543E3"/>
    <w:rsid w:val="0A3200CE"/>
    <w:rsid w:val="0A382368"/>
    <w:rsid w:val="0A3C0FD2"/>
    <w:rsid w:val="0A3E54A5"/>
    <w:rsid w:val="0A430D0D"/>
    <w:rsid w:val="0A53223A"/>
    <w:rsid w:val="0A536BBA"/>
    <w:rsid w:val="0A636CB9"/>
    <w:rsid w:val="0A6C158A"/>
    <w:rsid w:val="0A7B4003"/>
    <w:rsid w:val="0A884C87"/>
    <w:rsid w:val="0A8F5D00"/>
    <w:rsid w:val="0A9E7CF1"/>
    <w:rsid w:val="0AA23C86"/>
    <w:rsid w:val="0AA417AC"/>
    <w:rsid w:val="0AB37C41"/>
    <w:rsid w:val="0AB80DB3"/>
    <w:rsid w:val="0AB85257"/>
    <w:rsid w:val="0AC7549A"/>
    <w:rsid w:val="0ACD4E7A"/>
    <w:rsid w:val="0AF3628F"/>
    <w:rsid w:val="0B015E43"/>
    <w:rsid w:val="0B0745A6"/>
    <w:rsid w:val="0B08059B"/>
    <w:rsid w:val="0B1921E0"/>
    <w:rsid w:val="0B1A7CC0"/>
    <w:rsid w:val="0B2823DD"/>
    <w:rsid w:val="0B316DB7"/>
    <w:rsid w:val="0B3A2110"/>
    <w:rsid w:val="0B4A77A0"/>
    <w:rsid w:val="0B5E5DFE"/>
    <w:rsid w:val="0B7373D0"/>
    <w:rsid w:val="0B7820C6"/>
    <w:rsid w:val="0B7D3DAB"/>
    <w:rsid w:val="0B8A5EBA"/>
    <w:rsid w:val="0B9176F8"/>
    <w:rsid w:val="0B941820"/>
    <w:rsid w:val="0B985304"/>
    <w:rsid w:val="0BA17B2D"/>
    <w:rsid w:val="0BB93035"/>
    <w:rsid w:val="0BBE689D"/>
    <w:rsid w:val="0BC1013B"/>
    <w:rsid w:val="0BC81033"/>
    <w:rsid w:val="0BC9565F"/>
    <w:rsid w:val="0BCD4D32"/>
    <w:rsid w:val="0BCD6AE0"/>
    <w:rsid w:val="0BD4489F"/>
    <w:rsid w:val="0BDD60C1"/>
    <w:rsid w:val="0BE502CE"/>
    <w:rsid w:val="0BE8391A"/>
    <w:rsid w:val="0BEA7692"/>
    <w:rsid w:val="0BED06FB"/>
    <w:rsid w:val="0BF63719"/>
    <w:rsid w:val="0BFB7BB9"/>
    <w:rsid w:val="0BFC5617"/>
    <w:rsid w:val="0C046DB3"/>
    <w:rsid w:val="0C086CF2"/>
    <w:rsid w:val="0C160487"/>
    <w:rsid w:val="0C1A5107"/>
    <w:rsid w:val="0C2B3807"/>
    <w:rsid w:val="0C2F32F7"/>
    <w:rsid w:val="0C30706F"/>
    <w:rsid w:val="0C395F24"/>
    <w:rsid w:val="0C530F8B"/>
    <w:rsid w:val="0C5447CC"/>
    <w:rsid w:val="0C7372CD"/>
    <w:rsid w:val="0C747975"/>
    <w:rsid w:val="0C7B653C"/>
    <w:rsid w:val="0CA21D1B"/>
    <w:rsid w:val="0CA364D2"/>
    <w:rsid w:val="0CAA0BCF"/>
    <w:rsid w:val="0CB437FC"/>
    <w:rsid w:val="0CB97065"/>
    <w:rsid w:val="0CC51EAD"/>
    <w:rsid w:val="0CCE0D62"/>
    <w:rsid w:val="0CCF4ADA"/>
    <w:rsid w:val="0CD14039"/>
    <w:rsid w:val="0CDF2F6F"/>
    <w:rsid w:val="0CE649EE"/>
    <w:rsid w:val="0CED52F9"/>
    <w:rsid w:val="0CF06F2A"/>
    <w:rsid w:val="0CF205CE"/>
    <w:rsid w:val="0CF26C99"/>
    <w:rsid w:val="0CFB58CF"/>
    <w:rsid w:val="0CFC1276"/>
    <w:rsid w:val="0CFC7CDE"/>
    <w:rsid w:val="0CFD236B"/>
    <w:rsid w:val="0CFF70D5"/>
    <w:rsid w:val="0D116EA1"/>
    <w:rsid w:val="0D1A5762"/>
    <w:rsid w:val="0D272220"/>
    <w:rsid w:val="0D2C3CDA"/>
    <w:rsid w:val="0D316917"/>
    <w:rsid w:val="0D3F6538"/>
    <w:rsid w:val="0D523741"/>
    <w:rsid w:val="0D584ACF"/>
    <w:rsid w:val="0D5C45C0"/>
    <w:rsid w:val="0D6738D0"/>
    <w:rsid w:val="0D6F26EA"/>
    <w:rsid w:val="0D724C1A"/>
    <w:rsid w:val="0D8B6C53"/>
    <w:rsid w:val="0D9163AA"/>
    <w:rsid w:val="0D916AF2"/>
    <w:rsid w:val="0DB461AA"/>
    <w:rsid w:val="0DBC13A8"/>
    <w:rsid w:val="0DBC505E"/>
    <w:rsid w:val="0DC829E3"/>
    <w:rsid w:val="0DD56120"/>
    <w:rsid w:val="0DEB5944"/>
    <w:rsid w:val="0DF05E65"/>
    <w:rsid w:val="0E0B32AA"/>
    <w:rsid w:val="0E0E59BC"/>
    <w:rsid w:val="0E1837F4"/>
    <w:rsid w:val="0E193364"/>
    <w:rsid w:val="0E303356"/>
    <w:rsid w:val="0E371A78"/>
    <w:rsid w:val="0E3D5264"/>
    <w:rsid w:val="0E5E7EC3"/>
    <w:rsid w:val="0E8E2ADA"/>
    <w:rsid w:val="0E987598"/>
    <w:rsid w:val="0EA53D44"/>
    <w:rsid w:val="0EB432B5"/>
    <w:rsid w:val="0EBC1EF2"/>
    <w:rsid w:val="0EC266A4"/>
    <w:rsid w:val="0EC71F0D"/>
    <w:rsid w:val="0ED555C5"/>
    <w:rsid w:val="0EE02FCE"/>
    <w:rsid w:val="0EE91E83"/>
    <w:rsid w:val="0F135DB7"/>
    <w:rsid w:val="0F244C66"/>
    <w:rsid w:val="0F2811FF"/>
    <w:rsid w:val="0F2A071D"/>
    <w:rsid w:val="0F2E24E6"/>
    <w:rsid w:val="0F3375A2"/>
    <w:rsid w:val="0F3E24C1"/>
    <w:rsid w:val="0F492922"/>
    <w:rsid w:val="0F4A0448"/>
    <w:rsid w:val="0F5D461F"/>
    <w:rsid w:val="0F626D73"/>
    <w:rsid w:val="0F7668F1"/>
    <w:rsid w:val="0F8107CA"/>
    <w:rsid w:val="0F833E8F"/>
    <w:rsid w:val="0F9A317D"/>
    <w:rsid w:val="0FA364D6"/>
    <w:rsid w:val="0FD03043"/>
    <w:rsid w:val="0FD06AAD"/>
    <w:rsid w:val="0FD33CE6"/>
    <w:rsid w:val="0FF50E5E"/>
    <w:rsid w:val="10196798"/>
    <w:rsid w:val="102313C5"/>
    <w:rsid w:val="102F3C7A"/>
    <w:rsid w:val="10376C1E"/>
    <w:rsid w:val="10424F6F"/>
    <w:rsid w:val="10596208"/>
    <w:rsid w:val="1059764B"/>
    <w:rsid w:val="10616F12"/>
    <w:rsid w:val="10635C65"/>
    <w:rsid w:val="106A0DA2"/>
    <w:rsid w:val="10710382"/>
    <w:rsid w:val="10800588"/>
    <w:rsid w:val="108217D7"/>
    <w:rsid w:val="10A65B52"/>
    <w:rsid w:val="10AE0F65"/>
    <w:rsid w:val="10B1077E"/>
    <w:rsid w:val="10BC4E37"/>
    <w:rsid w:val="10CF6E57"/>
    <w:rsid w:val="10D3144A"/>
    <w:rsid w:val="10DF3C80"/>
    <w:rsid w:val="10EB4E9B"/>
    <w:rsid w:val="110436AC"/>
    <w:rsid w:val="11052878"/>
    <w:rsid w:val="110F7B9B"/>
    <w:rsid w:val="11140D0D"/>
    <w:rsid w:val="111F7DDE"/>
    <w:rsid w:val="11296EFB"/>
    <w:rsid w:val="113D64B6"/>
    <w:rsid w:val="114419B4"/>
    <w:rsid w:val="114A3AE7"/>
    <w:rsid w:val="114F7941"/>
    <w:rsid w:val="115458AD"/>
    <w:rsid w:val="116E041E"/>
    <w:rsid w:val="116F4196"/>
    <w:rsid w:val="118E6E5E"/>
    <w:rsid w:val="11904838"/>
    <w:rsid w:val="11966211"/>
    <w:rsid w:val="119A7465"/>
    <w:rsid w:val="119D29D4"/>
    <w:rsid w:val="11A87508"/>
    <w:rsid w:val="11B04EDA"/>
    <w:rsid w:val="11B147AE"/>
    <w:rsid w:val="11BC387F"/>
    <w:rsid w:val="11D230A2"/>
    <w:rsid w:val="11DF30C9"/>
    <w:rsid w:val="11DF756D"/>
    <w:rsid w:val="11E84254"/>
    <w:rsid w:val="11EF0941"/>
    <w:rsid w:val="11F5345C"/>
    <w:rsid w:val="1202500A"/>
    <w:rsid w:val="12042B30"/>
    <w:rsid w:val="12046FD4"/>
    <w:rsid w:val="120D5E88"/>
    <w:rsid w:val="12280F14"/>
    <w:rsid w:val="1232769D"/>
    <w:rsid w:val="12394ECF"/>
    <w:rsid w:val="123C051C"/>
    <w:rsid w:val="123C49C0"/>
    <w:rsid w:val="125D0492"/>
    <w:rsid w:val="12660B22"/>
    <w:rsid w:val="126B6B73"/>
    <w:rsid w:val="126E269F"/>
    <w:rsid w:val="1279351E"/>
    <w:rsid w:val="127E28E2"/>
    <w:rsid w:val="12873049"/>
    <w:rsid w:val="128D6FC9"/>
    <w:rsid w:val="12906AB9"/>
    <w:rsid w:val="129C6B7B"/>
    <w:rsid w:val="12B10F0A"/>
    <w:rsid w:val="12B171C0"/>
    <w:rsid w:val="12B97DBE"/>
    <w:rsid w:val="12DC3AAD"/>
    <w:rsid w:val="12E178A3"/>
    <w:rsid w:val="12E60488"/>
    <w:rsid w:val="12E84200"/>
    <w:rsid w:val="12EB3CF0"/>
    <w:rsid w:val="12ED7A68"/>
    <w:rsid w:val="13053004"/>
    <w:rsid w:val="13076D7C"/>
    <w:rsid w:val="130F79DE"/>
    <w:rsid w:val="1317240D"/>
    <w:rsid w:val="132F62D2"/>
    <w:rsid w:val="13345697"/>
    <w:rsid w:val="13395B44"/>
    <w:rsid w:val="134E6759"/>
    <w:rsid w:val="136151EF"/>
    <w:rsid w:val="137B5074"/>
    <w:rsid w:val="13862F37"/>
    <w:rsid w:val="138E2FF9"/>
    <w:rsid w:val="13983E56"/>
    <w:rsid w:val="139F6FB4"/>
    <w:rsid w:val="13B50586"/>
    <w:rsid w:val="13B862C8"/>
    <w:rsid w:val="13C32651"/>
    <w:rsid w:val="13C407C9"/>
    <w:rsid w:val="13C7475D"/>
    <w:rsid w:val="13D36C5E"/>
    <w:rsid w:val="13DB3D64"/>
    <w:rsid w:val="13E669F4"/>
    <w:rsid w:val="13EB3FA7"/>
    <w:rsid w:val="13EC5F71"/>
    <w:rsid w:val="13F704D5"/>
    <w:rsid w:val="13FA41EA"/>
    <w:rsid w:val="140137CB"/>
    <w:rsid w:val="1404150D"/>
    <w:rsid w:val="14074B59"/>
    <w:rsid w:val="140C5F40"/>
    <w:rsid w:val="14117786"/>
    <w:rsid w:val="14120DE9"/>
    <w:rsid w:val="14305E5E"/>
    <w:rsid w:val="143275FB"/>
    <w:rsid w:val="14353DBB"/>
    <w:rsid w:val="144731A8"/>
    <w:rsid w:val="144C775D"/>
    <w:rsid w:val="14537D9F"/>
    <w:rsid w:val="145A737F"/>
    <w:rsid w:val="145F4995"/>
    <w:rsid w:val="14603804"/>
    <w:rsid w:val="14630CEF"/>
    <w:rsid w:val="14777F31"/>
    <w:rsid w:val="14857D56"/>
    <w:rsid w:val="149E0ABD"/>
    <w:rsid w:val="14A3599E"/>
    <w:rsid w:val="14B101D2"/>
    <w:rsid w:val="14C84F32"/>
    <w:rsid w:val="14E05AD6"/>
    <w:rsid w:val="14E85EEA"/>
    <w:rsid w:val="14FF2A46"/>
    <w:rsid w:val="15001CD4"/>
    <w:rsid w:val="1506135C"/>
    <w:rsid w:val="15115C90"/>
    <w:rsid w:val="151237B6"/>
    <w:rsid w:val="152754B3"/>
    <w:rsid w:val="15341510"/>
    <w:rsid w:val="154716B1"/>
    <w:rsid w:val="15583C71"/>
    <w:rsid w:val="156D6C3E"/>
    <w:rsid w:val="15851AA8"/>
    <w:rsid w:val="15853F88"/>
    <w:rsid w:val="15902757"/>
    <w:rsid w:val="15995C85"/>
    <w:rsid w:val="15997A33"/>
    <w:rsid w:val="15A66F50"/>
    <w:rsid w:val="15BB5BFB"/>
    <w:rsid w:val="15C03212"/>
    <w:rsid w:val="15DA2510"/>
    <w:rsid w:val="15DA78F3"/>
    <w:rsid w:val="15DD7A73"/>
    <w:rsid w:val="15E30B21"/>
    <w:rsid w:val="15ED4AC0"/>
    <w:rsid w:val="160752E5"/>
    <w:rsid w:val="160B6B83"/>
    <w:rsid w:val="163634D4"/>
    <w:rsid w:val="163C6D3C"/>
    <w:rsid w:val="1642631D"/>
    <w:rsid w:val="164320A0"/>
    <w:rsid w:val="16473933"/>
    <w:rsid w:val="16534086"/>
    <w:rsid w:val="16571DC8"/>
    <w:rsid w:val="165F362F"/>
    <w:rsid w:val="1663186C"/>
    <w:rsid w:val="166E7112"/>
    <w:rsid w:val="16775FC6"/>
    <w:rsid w:val="167A1EDE"/>
    <w:rsid w:val="168D3A3C"/>
    <w:rsid w:val="16922E00"/>
    <w:rsid w:val="169528F0"/>
    <w:rsid w:val="169A0CC4"/>
    <w:rsid w:val="169A73EF"/>
    <w:rsid w:val="16A36859"/>
    <w:rsid w:val="16A36DBB"/>
    <w:rsid w:val="16A6065A"/>
    <w:rsid w:val="16AE11E8"/>
    <w:rsid w:val="16AF6D44"/>
    <w:rsid w:val="16B5089D"/>
    <w:rsid w:val="16CB4564"/>
    <w:rsid w:val="16CF5E02"/>
    <w:rsid w:val="16D276A1"/>
    <w:rsid w:val="16E61420"/>
    <w:rsid w:val="16E64FEB"/>
    <w:rsid w:val="16F20F11"/>
    <w:rsid w:val="16F5338F"/>
    <w:rsid w:val="16FA09A5"/>
    <w:rsid w:val="16FE2244"/>
    <w:rsid w:val="170B4961"/>
    <w:rsid w:val="170C7E94"/>
    <w:rsid w:val="170D2487"/>
    <w:rsid w:val="171C6B6E"/>
    <w:rsid w:val="171E6442"/>
    <w:rsid w:val="1720040C"/>
    <w:rsid w:val="1739327C"/>
    <w:rsid w:val="17457E73"/>
    <w:rsid w:val="174A03C5"/>
    <w:rsid w:val="176206EA"/>
    <w:rsid w:val="176E561B"/>
    <w:rsid w:val="17732C32"/>
    <w:rsid w:val="177D4E52"/>
    <w:rsid w:val="179111B2"/>
    <w:rsid w:val="179606CE"/>
    <w:rsid w:val="17991F6C"/>
    <w:rsid w:val="17A0154D"/>
    <w:rsid w:val="17A02F3F"/>
    <w:rsid w:val="17B374D2"/>
    <w:rsid w:val="17BC51C7"/>
    <w:rsid w:val="17E23913"/>
    <w:rsid w:val="17E372BA"/>
    <w:rsid w:val="17E94CA2"/>
    <w:rsid w:val="18003D99"/>
    <w:rsid w:val="18026492"/>
    <w:rsid w:val="18221F62"/>
    <w:rsid w:val="182351FE"/>
    <w:rsid w:val="182757CA"/>
    <w:rsid w:val="183C74C7"/>
    <w:rsid w:val="184810EA"/>
    <w:rsid w:val="184E2D57"/>
    <w:rsid w:val="18654B66"/>
    <w:rsid w:val="18694813"/>
    <w:rsid w:val="186E164B"/>
    <w:rsid w:val="18891FE1"/>
    <w:rsid w:val="188D3726"/>
    <w:rsid w:val="1892740D"/>
    <w:rsid w:val="189B3AC2"/>
    <w:rsid w:val="18A2759D"/>
    <w:rsid w:val="18A46E1B"/>
    <w:rsid w:val="18A62B93"/>
    <w:rsid w:val="18AC5CCF"/>
    <w:rsid w:val="18D45952"/>
    <w:rsid w:val="18D55226"/>
    <w:rsid w:val="18DB1B9C"/>
    <w:rsid w:val="18EE62E8"/>
    <w:rsid w:val="18F27B86"/>
    <w:rsid w:val="19050EAB"/>
    <w:rsid w:val="190D0A19"/>
    <w:rsid w:val="190D49C0"/>
    <w:rsid w:val="19172AE2"/>
    <w:rsid w:val="192418D6"/>
    <w:rsid w:val="19287A4C"/>
    <w:rsid w:val="192A29A3"/>
    <w:rsid w:val="193E726F"/>
    <w:rsid w:val="194A5C14"/>
    <w:rsid w:val="194B54E8"/>
    <w:rsid w:val="19526877"/>
    <w:rsid w:val="19537AAF"/>
    <w:rsid w:val="195F2D42"/>
    <w:rsid w:val="19614D0C"/>
    <w:rsid w:val="19632832"/>
    <w:rsid w:val="19707CF9"/>
    <w:rsid w:val="197131A1"/>
    <w:rsid w:val="198D4105"/>
    <w:rsid w:val="199108CA"/>
    <w:rsid w:val="199952D6"/>
    <w:rsid w:val="199D739F"/>
    <w:rsid w:val="19AA0EC5"/>
    <w:rsid w:val="19AE7848"/>
    <w:rsid w:val="19B716BA"/>
    <w:rsid w:val="19B84E53"/>
    <w:rsid w:val="19BC1F42"/>
    <w:rsid w:val="19CD47FB"/>
    <w:rsid w:val="19DE010A"/>
    <w:rsid w:val="19E75211"/>
    <w:rsid w:val="19F53DD2"/>
    <w:rsid w:val="1A136006"/>
    <w:rsid w:val="1A1839A8"/>
    <w:rsid w:val="1A1929B2"/>
    <w:rsid w:val="1A200723"/>
    <w:rsid w:val="1A2E4BEE"/>
    <w:rsid w:val="1A440EA4"/>
    <w:rsid w:val="1A55661F"/>
    <w:rsid w:val="1A6E2C83"/>
    <w:rsid w:val="1A711864"/>
    <w:rsid w:val="1A8B0292"/>
    <w:rsid w:val="1A945C7A"/>
    <w:rsid w:val="1A9609E5"/>
    <w:rsid w:val="1ABD5D53"/>
    <w:rsid w:val="1ABE6FE6"/>
    <w:rsid w:val="1AC35C7E"/>
    <w:rsid w:val="1AE522B9"/>
    <w:rsid w:val="1AE94FB9"/>
    <w:rsid w:val="1AEE25CF"/>
    <w:rsid w:val="1AF7617C"/>
    <w:rsid w:val="1AF9472D"/>
    <w:rsid w:val="1AFB73D3"/>
    <w:rsid w:val="1B087B35"/>
    <w:rsid w:val="1B287A68"/>
    <w:rsid w:val="1B361E84"/>
    <w:rsid w:val="1B3C158C"/>
    <w:rsid w:val="1B430F4F"/>
    <w:rsid w:val="1B4B677A"/>
    <w:rsid w:val="1B4B7A22"/>
    <w:rsid w:val="1B632FBD"/>
    <w:rsid w:val="1B66261C"/>
    <w:rsid w:val="1B6E6F53"/>
    <w:rsid w:val="1B707310"/>
    <w:rsid w:val="1B926D34"/>
    <w:rsid w:val="1BA769EA"/>
    <w:rsid w:val="1BB76E65"/>
    <w:rsid w:val="1BBB6955"/>
    <w:rsid w:val="1BBE4697"/>
    <w:rsid w:val="1BCB695B"/>
    <w:rsid w:val="1BCF2401"/>
    <w:rsid w:val="1BD96DDB"/>
    <w:rsid w:val="1BDB5F7C"/>
    <w:rsid w:val="1BDD4B1E"/>
    <w:rsid w:val="1BE614F8"/>
    <w:rsid w:val="1C16596F"/>
    <w:rsid w:val="1C202C5C"/>
    <w:rsid w:val="1C2C33AF"/>
    <w:rsid w:val="1C3404B6"/>
    <w:rsid w:val="1C3E1334"/>
    <w:rsid w:val="1C5823F6"/>
    <w:rsid w:val="1C5F3784"/>
    <w:rsid w:val="1C852733"/>
    <w:rsid w:val="1C8C6544"/>
    <w:rsid w:val="1C9571A6"/>
    <w:rsid w:val="1C9669D8"/>
    <w:rsid w:val="1CA23671"/>
    <w:rsid w:val="1CA34506"/>
    <w:rsid w:val="1CA55340"/>
    <w:rsid w:val="1CAB69CA"/>
    <w:rsid w:val="1CB33AD0"/>
    <w:rsid w:val="1CBA27B2"/>
    <w:rsid w:val="1CBD66FD"/>
    <w:rsid w:val="1CCF5BBE"/>
    <w:rsid w:val="1CDE26C4"/>
    <w:rsid w:val="1CFC5477"/>
    <w:rsid w:val="1CFD6DBF"/>
    <w:rsid w:val="1CFE5DCC"/>
    <w:rsid w:val="1CFF0641"/>
    <w:rsid w:val="1D047E88"/>
    <w:rsid w:val="1D0B56BA"/>
    <w:rsid w:val="1D1175AE"/>
    <w:rsid w:val="1D1D719C"/>
    <w:rsid w:val="1D230351"/>
    <w:rsid w:val="1D24052A"/>
    <w:rsid w:val="1D3A4927"/>
    <w:rsid w:val="1D407E9C"/>
    <w:rsid w:val="1D477B8F"/>
    <w:rsid w:val="1D506B65"/>
    <w:rsid w:val="1D526E45"/>
    <w:rsid w:val="1D591F96"/>
    <w:rsid w:val="1D5F5A06"/>
    <w:rsid w:val="1D7B51E8"/>
    <w:rsid w:val="1D7E0B92"/>
    <w:rsid w:val="1D877978"/>
    <w:rsid w:val="1D8B05A9"/>
    <w:rsid w:val="1D8F0099"/>
    <w:rsid w:val="1D9B4C90"/>
    <w:rsid w:val="1DA04055"/>
    <w:rsid w:val="1DAF05FB"/>
    <w:rsid w:val="1DAF6046"/>
    <w:rsid w:val="1DBC69B5"/>
    <w:rsid w:val="1DBD1371"/>
    <w:rsid w:val="1DD0420E"/>
    <w:rsid w:val="1DD41F50"/>
    <w:rsid w:val="1DDE1AD3"/>
    <w:rsid w:val="1DEF1BF3"/>
    <w:rsid w:val="1DF12B02"/>
    <w:rsid w:val="1DF95513"/>
    <w:rsid w:val="1DFB572F"/>
    <w:rsid w:val="1E0D68D0"/>
    <w:rsid w:val="1E1E141D"/>
    <w:rsid w:val="1E357617"/>
    <w:rsid w:val="1E480248"/>
    <w:rsid w:val="1E480813"/>
    <w:rsid w:val="1E54368F"/>
    <w:rsid w:val="1E650DFA"/>
    <w:rsid w:val="1E65704C"/>
    <w:rsid w:val="1E7652FF"/>
    <w:rsid w:val="1E7948A6"/>
    <w:rsid w:val="1E7D4396"/>
    <w:rsid w:val="1E7D79E8"/>
    <w:rsid w:val="1E836D7E"/>
    <w:rsid w:val="1E91399D"/>
    <w:rsid w:val="1E990AA4"/>
    <w:rsid w:val="1E9D0594"/>
    <w:rsid w:val="1EC024D4"/>
    <w:rsid w:val="1ECF44C6"/>
    <w:rsid w:val="1ED67BA3"/>
    <w:rsid w:val="1EE13CB7"/>
    <w:rsid w:val="1EEE2B9E"/>
    <w:rsid w:val="1EF17925"/>
    <w:rsid w:val="1EFD1033"/>
    <w:rsid w:val="1F0506DA"/>
    <w:rsid w:val="1F0C0196"/>
    <w:rsid w:val="1F1000A9"/>
    <w:rsid w:val="1F170C43"/>
    <w:rsid w:val="1F2111C5"/>
    <w:rsid w:val="1F2B3DF2"/>
    <w:rsid w:val="1F3779E5"/>
    <w:rsid w:val="1F477D6C"/>
    <w:rsid w:val="1F4A3650"/>
    <w:rsid w:val="1F6D440A"/>
    <w:rsid w:val="1F6D7F66"/>
    <w:rsid w:val="1F770DE5"/>
    <w:rsid w:val="1F78690B"/>
    <w:rsid w:val="1F823301"/>
    <w:rsid w:val="1F833C2E"/>
    <w:rsid w:val="1F841754"/>
    <w:rsid w:val="1F8F25D3"/>
    <w:rsid w:val="1F986A2A"/>
    <w:rsid w:val="1FA616CA"/>
    <w:rsid w:val="1FAB0A8F"/>
    <w:rsid w:val="1FB0605F"/>
    <w:rsid w:val="1FB578D4"/>
    <w:rsid w:val="1FD20D4E"/>
    <w:rsid w:val="1FD44489"/>
    <w:rsid w:val="1FD560AD"/>
    <w:rsid w:val="1FEA5A5B"/>
    <w:rsid w:val="1FEF3071"/>
    <w:rsid w:val="1FFC753C"/>
    <w:rsid w:val="20000DDB"/>
    <w:rsid w:val="20012DA5"/>
    <w:rsid w:val="20084133"/>
    <w:rsid w:val="20087C8F"/>
    <w:rsid w:val="200A5AFC"/>
    <w:rsid w:val="200E0A62"/>
    <w:rsid w:val="200F068A"/>
    <w:rsid w:val="20104D96"/>
    <w:rsid w:val="201523AC"/>
    <w:rsid w:val="201F571A"/>
    <w:rsid w:val="202411F9"/>
    <w:rsid w:val="202C0E8C"/>
    <w:rsid w:val="202C4ABA"/>
    <w:rsid w:val="2038713F"/>
    <w:rsid w:val="204228D0"/>
    <w:rsid w:val="20427645"/>
    <w:rsid w:val="20464C6E"/>
    <w:rsid w:val="2056208F"/>
    <w:rsid w:val="20605D1D"/>
    <w:rsid w:val="206C46C2"/>
    <w:rsid w:val="206F3FEA"/>
    <w:rsid w:val="20704CAA"/>
    <w:rsid w:val="20765541"/>
    <w:rsid w:val="207E43F5"/>
    <w:rsid w:val="208B5DBC"/>
    <w:rsid w:val="20943C19"/>
    <w:rsid w:val="20B326D1"/>
    <w:rsid w:val="20BA1B07"/>
    <w:rsid w:val="20C95670"/>
    <w:rsid w:val="20DC4E99"/>
    <w:rsid w:val="20DF4E94"/>
    <w:rsid w:val="20E65FCE"/>
    <w:rsid w:val="21076199"/>
    <w:rsid w:val="210A7A37"/>
    <w:rsid w:val="211B3CCD"/>
    <w:rsid w:val="211C60E8"/>
    <w:rsid w:val="2124643D"/>
    <w:rsid w:val="212B00D9"/>
    <w:rsid w:val="21360DC6"/>
    <w:rsid w:val="213B582E"/>
    <w:rsid w:val="214061FD"/>
    <w:rsid w:val="215533A8"/>
    <w:rsid w:val="215C64E4"/>
    <w:rsid w:val="215E20EB"/>
    <w:rsid w:val="21647CD4"/>
    <w:rsid w:val="216C6051"/>
    <w:rsid w:val="216C6AAC"/>
    <w:rsid w:val="217441EC"/>
    <w:rsid w:val="217575A6"/>
    <w:rsid w:val="217A696B"/>
    <w:rsid w:val="2182172B"/>
    <w:rsid w:val="218405C8"/>
    <w:rsid w:val="218850C1"/>
    <w:rsid w:val="218E062D"/>
    <w:rsid w:val="21937A2C"/>
    <w:rsid w:val="21A0145B"/>
    <w:rsid w:val="21A8797C"/>
    <w:rsid w:val="21C66054"/>
    <w:rsid w:val="21D27D5E"/>
    <w:rsid w:val="21ED1832"/>
    <w:rsid w:val="21F20BF7"/>
    <w:rsid w:val="21F26E49"/>
    <w:rsid w:val="21FA4943"/>
    <w:rsid w:val="220A7991"/>
    <w:rsid w:val="220D3C83"/>
    <w:rsid w:val="2215382F"/>
    <w:rsid w:val="221B021A"/>
    <w:rsid w:val="221B63A0"/>
    <w:rsid w:val="221E695F"/>
    <w:rsid w:val="22227C23"/>
    <w:rsid w:val="222A65E3"/>
    <w:rsid w:val="222F1E4B"/>
    <w:rsid w:val="225673D8"/>
    <w:rsid w:val="225E7BC1"/>
    <w:rsid w:val="226E2973"/>
    <w:rsid w:val="226F199F"/>
    <w:rsid w:val="227776B2"/>
    <w:rsid w:val="227B0BEC"/>
    <w:rsid w:val="227F44DD"/>
    <w:rsid w:val="22873A35"/>
    <w:rsid w:val="228C06EB"/>
    <w:rsid w:val="22AC2486"/>
    <w:rsid w:val="22AC349C"/>
    <w:rsid w:val="22AF6AE8"/>
    <w:rsid w:val="22B11472"/>
    <w:rsid w:val="22B440FE"/>
    <w:rsid w:val="22B779EA"/>
    <w:rsid w:val="22C2681B"/>
    <w:rsid w:val="22D402FC"/>
    <w:rsid w:val="22D802B1"/>
    <w:rsid w:val="22EB6BD4"/>
    <w:rsid w:val="22F1723F"/>
    <w:rsid w:val="22F32E79"/>
    <w:rsid w:val="22F369D5"/>
    <w:rsid w:val="23005595"/>
    <w:rsid w:val="2309269C"/>
    <w:rsid w:val="231D6147"/>
    <w:rsid w:val="23313981"/>
    <w:rsid w:val="233734FD"/>
    <w:rsid w:val="23434EF6"/>
    <w:rsid w:val="235506D9"/>
    <w:rsid w:val="23621DAC"/>
    <w:rsid w:val="23700025"/>
    <w:rsid w:val="23711FEF"/>
    <w:rsid w:val="23737B15"/>
    <w:rsid w:val="2380198C"/>
    <w:rsid w:val="2383146C"/>
    <w:rsid w:val="2385664C"/>
    <w:rsid w:val="23887A65"/>
    <w:rsid w:val="23917CC8"/>
    <w:rsid w:val="239724A4"/>
    <w:rsid w:val="239A7054"/>
    <w:rsid w:val="239F090A"/>
    <w:rsid w:val="23A22D21"/>
    <w:rsid w:val="23A60AA3"/>
    <w:rsid w:val="23A7545F"/>
    <w:rsid w:val="23A95CF8"/>
    <w:rsid w:val="23BA1BE8"/>
    <w:rsid w:val="23BC609F"/>
    <w:rsid w:val="23C20DD1"/>
    <w:rsid w:val="23C70504"/>
    <w:rsid w:val="23CB4475"/>
    <w:rsid w:val="23D06D16"/>
    <w:rsid w:val="23D279EF"/>
    <w:rsid w:val="23D305B4"/>
    <w:rsid w:val="23DD61D1"/>
    <w:rsid w:val="23E427C1"/>
    <w:rsid w:val="23E96BAC"/>
    <w:rsid w:val="23FA3D93"/>
    <w:rsid w:val="240C4B07"/>
    <w:rsid w:val="240D1D18"/>
    <w:rsid w:val="241021B1"/>
    <w:rsid w:val="24141D9B"/>
    <w:rsid w:val="24243538"/>
    <w:rsid w:val="242B321C"/>
    <w:rsid w:val="24392E3E"/>
    <w:rsid w:val="243948BB"/>
    <w:rsid w:val="243A3AB5"/>
    <w:rsid w:val="24482D50"/>
    <w:rsid w:val="24622A7A"/>
    <w:rsid w:val="247C21FC"/>
    <w:rsid w:val="24B91EA0"/>
    <w:rsid w:val="24C0764C"/>
    <w:rsid w:val="24C148B0"/>
    <w:rsid w:val="24D10F97"/>
    <w:rsid w:val="24DE5462"/>
    <w:rsid w:val="24E0567E"/>
    <w:rsid w:val="24E231A5"/>
    <w:rsid w:val="24E24157"/>
    <w:rsid w:val="24E707BB"/>
    <w:rsid w:val="24F0227D"/>
    <w:rsid w:val="24F86524"/>
    <w:rsid w:val="24F92761"/>
    <w:rsid w:val="25007ACF"/>
    <w:rsid w:val="250323C5"/>
    <w:rsid w:val="25050C41"/>
    <w:rsid w:val="250F7D12"/>
    <w:rsid w:val="251F256B"/>
    <w:rsid w:val="253439FF"/>
    <w:rsid w:val="253D736D"/>
    <w:rsid w:val="25470734"/>
    <w:rsid w:val="2561056D"/>
    <w:rsid w:val="257D6A22"/>
    <w:rsid w:val="257E536B"/>
    <w:rsid w:val="259C77F7"/>
    <w:rsid w:val="25A220A9"/>
    <w:rsid w:val="25AD1339"/>
    <w:rsid w:val="25B0078F"/>
    <w:rsid w:val="25BD151C"/>
    <w:rsid w:val="25DD571A"/>
    <w:rsid w:val="25E44CFA"/>
    <w:rsid w:val="25EE5B79"/>
    <w:rsid w:val="25F0544D"/>
    <w:rsid w:val="25F74973"/>
    <w:rsid w:val="25FA2770"/>
    <w:rsid w:val="2601765A"/>
    <w:rsid w:val="260F621B"/>
    <w:rsid w:val="261F3F85"/>
    <w:rsid w:val="26224855"/>
    <w:rsid w:val="26294FAA"/>
    <w:rsid w:val="262B0B7B"/>
    <w:rsid w:val="265A4FBD"/>
    <w:rsid w:val="2668592C"/>
    <w:rsid w:val="266D4CF0"/>
    <w:rsid w:val="268426B0"/>
    <w:rsid w:val="268A3AF4"/>
    <w:rsid w:val="269229A8"/>
    <w:rsid w:val="269E7683"/>
    <w:rsid w:val="26A30712"/>
    <w:rsid w:val="26B25E23"/>
    <w:rsid w:val="26B66697"/>
    <w:rsid w:val="26B7240F"/>
    <w:rsid w:val="26C54B2C"/>
    <w:rsid w:val="26C64400"/>
    <w:rsid w:val="26E74032"/>
    <w:rsid w:val="26E7788B"/>
    <w:rsid w:val="270513CC"/>
    <w:rsid w:val="2705317A"/>
    <w:rsid w:val="27224205"/>
    <w:rsid w:val="273D46C2"/>
    <w:rsid w:val="27402404"/>
    <w:rsid w:val="27462BA9"/>
    <w:rsid w:val="275163C0"/>
    <w:rsid w:val="27576805"/>
    <w:rsid w:val="275B45E2"/>
    <w:rsid w:val="276500BD"/>
    <w:rsid w:val="276C05C4"/>
    <w:rsid w:val="276E51C4"/>
    <w:rsid w:val="2779556D"/>
    <w:rsid w:val="277B51EB"/>
    <w:rsid w:val="2786250D"/>
    <w:rsid w:val="27870033"/>
    <w:rsid w:val="278A3680"/>
    <w:rsid w:val="278E4F1E"/>
    <w:rsid w:val="27936E37"/>
    <w:rsid w:val="279D7857"/>
    <w:rsid w:val="27AC5CEC"/>
    <w:rsid w:val="27B23302"/>
    <w:rsid w:val="27C2106B"/>
    <w:rsid w:val="27DA63B5"/>
    <w:rsid w:val="27E2170E"/>
    <w:rsid w:val="27EC60E8"/>
    <w:rsid w:val="28094EEC"/>
    <w:rsid w:val="280E42B1"/>
    <w:rsid w:val="28133675"/>
    <w:rsid w:val="2818686F"/>
    <w:rsid w:val="282E59EC"/>
    <w:rsid w:val="283B1947"/>
    <w:rsid w:val="28427C92"/>
    <w:rsid w:val="284D4632"/>
    <w:rsid w:val="285A6DB6"/>
    <w:rsid w:val="2862683D"/>
    <w:rsid w:val="286B34B1"/>
    <w:rsid w:val="287A1269"/>
    <w:rsid w:val="28927BEE"/>
    <w:rsid w:val="28976054"/>
    <w:rsid w:val="28A32C4B"/>
    <w:rsid w:val="28A44478"/>
    <w:rsid w:val="28D1105A"/>
    <w:rsid w:val="28D15A0A"/>
    <w:rsid w:val="28D472A8"/>
    <w:rsid w:val="28D9666D"/>
    <w:rsid w:val="28DF74E5"/>
    <w:rsid w:val="28F214DC"/>
    <w:rsid w:val="28FB65E3"/>
    <w:rsid w:val="28FE45A2"/>
    <w:rsid w:val="29084CD8"/>
    <w:rsid w:val="29121B7F"/>
    <w:rsid w:val="2914320A"/>
    <w:rsid w:val="29194CBB"/>
    <w:rsid w:val="292518B2"/>
    <w:rsid w:val="29257B04"/>
    <w:rsid w:val="292F2731"/>
    <w:rsid w:val="29345F99"/>
    <w:rsid w:val="2936586D"/>
    <w:rsid w:val="294361DC"/>
    <w:rsid w:val="29453D02"/>
    <w:rsid w:val="29583A35"/>
    <w:rsid w:val="2959155B"/>
    <w:rsid w:val="29600B3C"/>
    <w:rsid w:val="29664785"/>
    <w:rsid w:val="29891E41"/>
    <w:rsid w:val="299459B1"/>
    <w:rsid w:val="299B0438"/>
    <w:rsid w:val="299B32DA"/>
    <w:rsid w:val="299E123B"/>
    <w:rsid w:val="29AE7A04"/>
    <w:rsid w:val="29B175E9"/>
    <w:rsid w:val="29C94933"/>
    <w:rsid w:val="29CE1F49"/>
    <w:rsid w:val="29DD429D"/>
    <w:rsid w:val="29E208F7"/>
    <w:rsid w:val="29E30AD2"/>
    <w:rsid w:val="29F17D0F"/>
    <w:rsid w:val="2A004D02"/>
    <w:rsid w:val="2A027E45"/>
    <w:rsid w:val="2A07545B"/>
    <w:rsid w:val="2A092F82"/>
    <w:rsid w:val="2A0C65CE"/>
    <w:rsid w:val="2A1A3861"/>
    <w:rsid w:val="2A355B25"/>
    <w:rsid w:val="2A427557"/>
    <w:rsid w:val="2A44045E"/>
    <w:rsid w:val="2A4F5DAE"/>
    <w:rsid w:val="2A5E32CD"/>
    <w:rsid w:val="2A63050F"/>
    <w:rsid w:val="2A7629E5"/>
    <w:rsid w:val="2A8145E8"/>
    <w:rsid w:val="2A933B43"/>
    <w:rsid w:val="2AA02968"/>
    <w:rsid w:val="2AB7478C"/>
    <w:rsid w:val="2AE052E3"/>
    <w:rsid w:val="2AF21C68"/>
    <w:rsid w:val="2B073965"/>
    <w:rsid w:val="2B0B2D29"/>
    <w:rsid w:val="2B165956"/>
    <w:rsid w:val="2B253DEB"/>
    <w:rsid w:val="2B285689"/>
    <w:rsid w:val="2B3A0D69"/>
    <w:rsid w:val="2B45448D"/>
    <w:rsid w:val="2B45623B"/>
    <w:rsid w:val="2B485D2C"/>
    <w:rsid w:val="2B487ADA"/>
    <w:rsid w:val="2B4E27CF"/>
    <w:rsid w:val="2B5E1DE1"/>
    <w:rsid w:val="2B617527"/>
    <w:rsid w:val="2B69017C"/>
    <w:rsid w:val="2B6D7540"/>
    <w:rsid w:val="2B710DDE"/>
    <w:rsid w:val="2B733CC8"/>
    <w:rsid w:val="2B7663F5"/>
    <w:rsid w:val="2B794137"/>
    <w:rsid w:val="2B7B3A0B"/>
    <w:rsid w:val="2B844FB6"/>
    <w:rsid w:val="2B85488A"/>
    <w:rsid w:val="2B8A00F2"/>
    <w:rsid w:val="2B8D373E"/>
    <w:rsid w:val="2B956DFA"/>
    <w:rsid w:val="2B9B6245"/>
    <w:rsid w:val="2BA07916"/>
    <w:rsid w:val="2BA54F2C"/>
    <w:rsid w:val="2BAA609E"/>
    <w:rsid w:val="2BAC0068"/>
    <w:rsid w:val="2BB138D1"/>
    <w:rsid w:val="2BB7491C"/>
    <w:rsid w:val="2BCE7FDF"/>
    <w:rsid w:val="2BE242CD"/>
    <w:rsid w:val="2BEA0B91"/>
    <w:rsid w:val="2BED2A86"/>
    <w:rsid w:val="2BF35C97"/>
    <w:rsid w:val="2BFF463C"/>
    <w:rsid w:val="2C1F083A"/>
    <w:rsid w:val="2C2D1D71"/>
    <w:rsid w:val="2C302A48"/>
    <w:rsid w:val="2C35005E"/>
    <w:rsid w:val="2C424529"/>
    <w:rsid w:val="2C5000EA"/>
    <w:rsid w:val="2C5524AE"/>
    <w:rsid w:val="2C701096"/>
    <w:rsid w:val="2C77776B"/>
    <w:rsid w:val="2C7A1F15"/>
    <w:rsid w:val="2C844B41"/>
    <w:rsid w:val="2C8D7E9A"/>
    <w:rsid w:val="2C9354E6"/>
    <w:rsid w:val="2C9F7BCD"/>
    <w:rsid w:val="2CCF3215"/>
    <w:rsid w:val="2CD77367"/>
    <w:rsid w:val="2CDA6E57"/>
    <w:rsid w:val="2CDE6947"/>
    <w:rsid w:val="2CDF621C"/>
    <w:rsid w:val="2CEB2E12"/>
    <w:rsid w:val="2CED3261"/>
    <w:rsid w:val="2CF03F85"/>
    <w:rsid w:val="2CF061F0"/>
    <w:rsid w:val="2CFD664F"/>
    <w:rsid w:val="2D0A12CF"/>
    <w:rsid w:val="2D214E0A"/>
    <w:rsid w:val="2D2A393B"/>
    <w:rsid w:val="2D364A73"/>
    <w:rsid w:val="2D390414"/>
    <w:rsid w:val="2D3E73E6"/>
    <w:rsid w:val="2D410C84"/>
    <w:rsid w:val="2D4744ED"/>
    <w:rsid w:val="2D517119"/>
    <w:rsid w:val="2D55022E"/>
    <w:rsid w:val="2D5E1836"/>
    <w:rsid w:val="2D60735C"/>
    <w:rsid w:val="2D621327"/>
    <w:rsid w:val="2D662499"/>
    <w:rsid w:val="2D690650"/>
    <w:rsid w:val="2D6D1BF5"/>
    <w:rsid w:val="2D8017AD"/>
    <w:rsid w:val="2D811081"/>
    <w:rsid w:val="2D8C1F00"/>
    <w:rsid w:val="2D8D3ECA"/>
    <w:rsid w:val="2D9214E0"/>
    <w:rsid w:val="2D960FD0"/>
    <w:rsid w:val="2D9767CA"/>
    <w:rsid w:val="2D9E2F7F"/>
    <w:rsid w:val="2DA4576C"/>
    <w:rsid w:val="2DA63E50"/>
    <w:rsid w:val="2DAF7761"/>
    <w:rsid w:val="2DB11966"/>
    <w:rsid w:val="2DB17BB8"/>
    <w:rsid w:val="2DB22749"/>
    <w:rsid w:val="2DBD655D"/>
    <w:rsid w:val="2DCA2A28"/>
    <w:rsid w:val="2DD85145"/>
    <w:rsid w:val="2DDD0628"/>
    <w:rsid w:val="2DE25FC3"/>
    <w:rsid w:val="2DE76755"/>
    <w:rsid w:val="2DF31F7F"/>
    <w:rsid w:val="2DF44C0C"/>
    <w:rsid w:val="2DF53F49"/>
    <w:rsid w:val="2E014621"/>
    <w:rsid w:val="2E0570CC"/>
    <w:rsid w:val="2E1D0BC5"/>
    <w:rsid w:val="2E1E6002"/>
    <w:rsid w:val="2E222864"/>
    <w:rsid w:val="2E397027"/>
    <w:rsid w:val="2E496043"/>
    <w:rsid w:val="2E56075F"/>
    <w:rsid w:val="2E5A0250"/>
    <w:rsid w:val="2E5D7E03"/>
    <w:rsid w:val="2E6764C9"/>
    <w:rsid w:val="2E821554"/>
    <w:rsid w:val="2EA74B17"/>
    <w:rsid w:val="2EAB2859"/>
    <w:rsid w:val="2EB164D8"/>
    <w:rsid w:val="2EB72FAC"/>
    <w:rsid w:val="2EBF3113"/>
    <w:rsid w:val="2EC102CF"/>
    <w:rsid w:val="2EC35DF5"/>
    <w:rsid w:val="2EC6323C"/>
    <w:rsid w:val="2ED27DE6"/>
    <w:rsid w:val="2EDA071F"/>
    <w:rsid w:val="2EDC1839"/>
    <w:rsid w:val="2EDD1647"/>
    <w:rsid w:val="2EDF42F2"/>
    <w:rsid w:val="2EE1627B"/>
    <w:rsid w:val="2F003C4D"/>
    <w:rsid w:val="2F0B779C"/>
    <w:rsid w:val="2F0D0E1E"/>
    <w:rsid w:val="2F302AD6"/>
    <w:rsid w:val="2F3E017E"/>
    <w:rsid w:val="2F6B3D97"/>
    <w:rsid w:val="2F7964B4"/>
    <w:rsid w:val="2F7B66D0"/>
    <w:rsid w:val="2F7D2448"/>
    <w:rsid w:val="2F8D6403"/>
    <w:rsid w:val="2F974B8C"/>
    <w:rsid w:val="2F990904"/>
    <w:rsid w:val="2F9A0147"/>
    <w:rsid w:val="2FB13E9F"/>
    <w:rsid w:val="2FC15740"/>
    <w:rsid w:val="2FC17E5A"/>
    <w:rsid w:val="2FC33BD3"/>
    <w:rsid w:val="2FC75EB3"/>
    <w:rsid w:val="2FD70E5E"/>
    <w:rsid w:val="2FD813AC"/>
    <w:rsid w:val="2FDE6C5E"/>
    <w:rsid w:val="2FE57FED"/>
    <w:rsid w:val="2FE661F2"/>
    <w:rsid w:val="30073ABF"/>
    <w:rsid w:val="300F506A"/>
    <w:rsid w:val="301306B6"/>
    <w:rsid w:val="30201025"/>
    <w:rsid w:val="302723B3"/>
    <w:rsid w:val="30420F9B"/>
    <w:rsid w:val="304C1E1A"/>
    <w:rsid w:val="30564A47"/>
    <w:rsid w:val="305A6B4F"/>
    <w:rsid w:val="306453B6"/>
    <w:rsid w:val="30682E29"/>
    <w:rsid w:val="30760C45"/>
    <w:rsid w:val="307F7AFA"/>
    <w:rsid w:val="30836D2C"/>
    <w:rsid w:val="30A8575E"/>
    <w:rsid w:val="30AA08EF"/>
    <w:rsid w:val="30B06EC1"/>
    <w:rsid w:val="30B66DC0"/>
    <w:rsid w:val="30E07E7B"/>
    <w:rsid w:val="30EE4C7F"/>
    <w:rsid w:val="30F54260"/>
    <w:rsid w:val="310519D7"/>
    <w:rsid w:val="310D15A9"/>
    <w:rsid w:val="311229A4"/>
    <w:rsid w:val="31181417"/>
    <w:rsid w:val="3126266B"/>
    <w:rsid w:val="312D1C4B"/>
    <w:rsid w:val="31411253"/>
    <w:rsid w:val="31423283"/>
    <w:rsid w:val="315546FB"/>
    <w:rsid w:val="31570A76"/>
    <w:rsid w:val="315F198B"/>
    <w:rsid w:val="316867E0"/>
    <w:rsid w:val="316B3659"/>
    <w:rsid w:val="316D6F5A"/>
    <w:rsid w:val="316F4012"/>
    <w:rsid w:val="31886E82"/>
    <w:rsid w:val="3189171C"/>
    <w:rsid w:val="319770C5"/>
    <w:rsid w:val="31A43590"/>
    <w:rsid w:val="31AA0C3A"/>
    <w:rsid w:val="31B26A74"/>
    <w:rsid w:val="31BD2FCF"/>
    <w:rsid w:val="31D25682"/>
    <w:rsid w:val="31D3560C"/>
    <w:rsid w:val="31E139C2"/>
    <w:rsid w:val="31E247E4"/>
    <w:rsid w:val="31E60FE1"/>
    <w:rsid w:val="3222295D"/>
    <w:rsid w:val="32317519"/>
    <w:rsid w:val="32382BF4"/>
    <w:rsid w:val="323C401E"/>
    <w:rsid w:val="325545D1"/>
    <w:rsid w:val="325C747A"/>
    <w:rsid w:val="32715B68"/>
    <w:rsid w:val="327411B4"/>
    <w:rsid w:val="32827D75"/>
    <w:rsid w:val="328A273D"/>
    <w:rsid w:val="32BB6DE3"/>
    <w:rsid w:val="32C51A10"/>
    <w:rsid w:val="32CD02CC"/>
    <w:rsid w:val="32E41DED"/>
    <w:rsid w:val="32E91BA2"/>
    <w:rsid w:val="32F01183"/>
    <w:rsid w:val="33024A12"/>
    <w:rsid w:val="33154745"/>
    <w:rsid w:val="3316226B"/>
    <w:rsid w:val="332309C0"/>
    <w:rsid w:val="332B3F69"/>
    <w:rsid w:val="33311618"/>
    <w:rsid w:val="333443EB"/>
    <w:rsid w:val="333746BC"/>
    <w:rsid w:val="333E44E2"/>
    <w:rsid w:val="3344057D"/>
    <w:rsid w:val="334E5EA9"/>
    <w:rsid w:val="335A2AA0"/>
    <w:rsid w:val="335D2048"/>
    <w:rsid w:val="33705E1F"/>
    <w:rsid w:val="33792F26"/>
    <w:rsid w:val="33807C27"/>
    <w:rsid w:val="338259CF"/>
    <w:rsid w:val="338F274A"/>
    <w:rsid w:val="33942978"/>
    <w:rsid w:val="33945FB2"/>
    <w:rsid w:val="339947BD"/>
    <w:rsid w:val="33A57714"/>
    <w:rsid w:val="33AF6948"/>
    <w:rsid w:val="33B64797"/>
    <w:rsid w:val="33BB0195"/>
    <w:rsid w:val="33BC1065"/>
    <w:rsid w:val="33BD33AE"/>
    <w:rsid w:val="33C837B3"/>
    <w:rsid w:val="33CA10C8"/>
    <w:rsid w:val="33CA5530"/>
    <w:rsid w:val="33D40FCA"/>
    <w:rsid w:val="33D53ED4"/>
    <w:rsid w:val="33D939C5"/>
    <w:rsid w:val="33FBE1EE"/>
    <w:rsid w:val="341332DE"/>
    <w:rsid w:val="342F5EB0"/>
    <w:rsid w:val="3431735D"/>
    <w:rsid w:val="344572AC"/>
    <w:rsid w:val="344A48C2"/>
    <w:rsid w:val="346C7B0F"/>
    <w:rsid w:val="34846FB6"/>
    <w:rsid w:val="34AA3056"/>
    <w:rsid w:val="34B102DB"/>
    <w:rsid w:val="34B166F0"/>
    <w:rsid w:val="34C46423"/>
    <w:rsid w:val="34D67F04"/>
    <w:rsid w:val="34DB551B"/>
    <w:rsid w:val="34E127B0"/>
    <w:rsid w:val="34E404B6"/>
    <w:rsid w:val="34EA7012"/>
    <w:rsid w:val="34F33242"/>
    <w:rsid w:val="34F42AC0"/>
    <w:rsid w:val="35075F4C"/>
    <w:rsid w:val="350C1773"/>
    <w:rsid w:val="3518325F"/>
    <w:rsid w:val="3518676F"/>
    <w:rsid w:val="351C000D"/>
    <w:rsid w:val="352262AE"/>
    <w:rsid w:val="352E64E2"/>
    <w:rsid w:val="352E7D40"/>
    <w:rsid w:val="352F7B20"/>
    <w:rsid w:val="35303AB8"/>
    <w:rsid w:val="3536249C"/>
    <w:rsid w:val="3538461A"/>
    <w:rsid w:val="353C7FC9"/>
    <w:rsid w:val="35472BB0"/>
    <w:rsid w:val="35527ED3"/>
    <w:rsid w:val="35551771"/>
    <w:rsid w:val="355D3462"/>
    <w:rsid w:val="35635C3C"/>
    <w:rsid w:val="35685142"/>
    <w:rsid w:val="35696FCA"/>
    <w:rsid w:val="356E45E1"/>
    <w:rsid w:val="356E7C91"/>
    <w:rsid w:val="3575771D"/>
    <w:rsid w:val="358160C2"/>
    <w:rsid w:val="358A62EA"/>
    <w:rsid w:val="35964243"/>
    <w:rsid w:val="35A7059B"/>
    <w:rsid w:val="35BD494A"/>
    <w:rsid w:val="35F40F8A"/>
    <w:rsid w:val="35FC399A"/>
    <w:rsid w:val="36015455"/>
    <w:rsid w:val="360A60B7"/>
    <w:rsid w:val="360D3DFA"/>
    <w:rsid w:val="361641C9"/>
    <w:rsid w:val="36216B63"/>
    <w:rsid w:val="362278ED"/>
    <w:rsid w:val="362D624A"/>
    <w:rsid w:val="3632560E"/>
    <w:rsid w:val="364C29E6"/>
    <w:rsid w:val="36590082"/>
    <w:rsid w:val="365A756F"/>
    <w:rsid w:val="365C49EA"/>
    <w:rsid w:val="36657792"/>
    <w:rsid w:val="36785717"/>
    <w:rsid w:val="368C4D1E"/>
    <w:rsid w:val="36987B67"/>
    <w:rsid w:val="369938DF"/>
    <w:rsid w:val="36B204FD"/>
    <w:rsid w:val="36B35693"/>
    <w:rsid w:val="36BE050B"/>
    <w:rsid w:val="36C16143"/>
    <w:rsid w:val="36C546D4"/>
    <w:rsid w:val="36C97D20"/>
    <w:rsid w:val="36D2690E"/>
    <w:rsid w:val="36E1514C"/>
    <w:rsid w:val="36E904EF"/>
    <w:rsid w:val="37030E71"/>
    <w:rsid w:val="37032A96"/>
    <w:rsid w:val="37046FAB"/>
    <w:rsid w:val="3708403F"/>
    <w:rsid w:val="370E607B"/>
    <w:rsid w:val="372413FB"/>
    <w:rsid w:val="372817E5"/>
    <w:rsid w:val="372A4537"/>
    <w:rsid w:val="372E04CB"/>
    <w:rsid w:val="3732449F"/>
    <w:rsid w:val="374627C3"/>
    <w:rsid w:val="375717D0"/>
    <w:rsid w:val="375D302F"/>
    <w:rsid w:val="376C4B50"/>
    <w:rsid w:val="37735EDE"/>
    <w:rsid w:val="37737C8C"/>
    <w:rsid w:val="3776777C"/>
    <w:rsid w:val="377C2FE5"/>
    <w:rsid w:val="377F0D27"/>
    <w:rsid w:val="37824373"/>
    <w:rsid w:val="37873738"/>
    <w:rsid w:val="37D05406"/>
    <w:rsid w:val="37D35131"/>
    <w:rsid w:val="37D37502"/>
    <w:rsid w:val="37DF05B3"/>
    <w:rsid w:val="37E42938"/>
    <w:rsid w:val="37E64902"/>
    <w:rsid w:val="37EB35DC"/>
    <w:rsid w:val="37F60FE9"/>
    <w:rsid w:val="38055E51"/>
    <w:rsid w:val="3814146F"/>
    <w:rsid w:val="382369A5"/>
    <w:rsid w:val="382E2CEA"/>
    <w:rsid w:val="383861DE"/>
    <w:rsid w:val="383E029A"/>
    <w:rsid w:val="38455ACD"/>
    <w:rsid w:val="385A4814"/>
    <w:rsid w:val="386046B4"/>
    <w:rsid w:val="3861318E"/>
    <w:rsid w:val="38683569"/>
    <w:rsid w:val="386D5023"/>
    <w:rsid w:val="38710670"/>
    <w:rsid w:val="38726196"/>
    <w:rsid w:val="38743784"/>
    <w:rsid w:val="387463B2"/>
    <w:rsid w:val="38926838"/>
    <w:rsid w:val="38966328"/>
    <w:rsid w:val="38A24CCD"/>
    <w:rsid w:val="38A547BD"/>
    <w:rsid w:val="38DD7AB3"/>
    <w:rsid w:val="3902751A"/>
    <w:rsid w:val="39033292"/>
    <w:rsid w:val="390904B2"/>
    <w:rsid w:val="390C0398"/>
    <w:rsid w:val="390D7134"/>
    <w:rsid w:val="391B05DB"/>
    <w:rsid w:val="39203C7B"/>
    <w:rsid w:val="39290F4A"/>
    <w:rsid w:val="39474FB8"/>
    <w:rsid w:val="396225C5"/>
    <w:rsid w:val="3968097D"/>
    <w:rsid w:val="3970219E"/>
    <w:rsid w:val="39755F3E"/>
    <w:rsid w:val="3976372E"/>
    <w:rsid w:val="398B39B3"/>
    <w:rsid w:val="399330B1"/>
    <w:rsid w:val="39A24859"/>
    <w:rsid w:val="39AB7BB1"/>
    <w:rsid w:val="39BF18AF"/>
    <w:rsid w:val="39C66799"/>
    <w:rsid w:val="39C85E9D"/>
    <w:rsid w:val="39DC7D6B"/>
    <w:rsid w:val="39E245F9"/>
    <w:rsid w:val="39E33C12"/>
    <w:rsid w:val="39E54D22"/>
    <w:rsid w:val="39E82BB3"/>
    <w:rsid w:val="39EB26A4"/>
    <w:rsid w:val="39EE05C6"/>
    <w:rsid w:val="39FF1CAB"/>
    <w:rsid w:val="3A092081"/>
    <w:rsid w:val="3A1514CF"/>
    <w:rsid w:val="3A217E73"/>
    <w:rsid w:val="3A267238"/>
    <w:rsid w:val="3A322081"/>
    <w:rsid w:val="3A347BA7"/>
    <w:rsid w:val="3A3A0F35"/>
    <w:rsid w:val="3A434E4D"/>
    <w:rsid w:val="3A4A07C4"/>
    <w:rsid w:val="3A4C5148"/>
    <w:rsid w:val="3A5A5133"/>
    <w:rsid w:val="3A605730"/>
    <w:rsid w:val="3A742699"/>
    <w:rsid w:val="3A752072"/>
    <w:rsid w:val="3A7C2A1E"/>
    <w:rsid w:val="3A814EA1"/>
    <w:rsid w:val="3A865F28"/>
    <w:rsid w:val="3A8B0FEE"/>
    <w:rsid w:val="3A944AE9"/>
    <w:rsid w:val="3A9B19D4"/>
    <w:rsid w:val="3A9F1D8B"/>
    <w:rsid w:val="3AA07C1E"/>
    <w:rsid w:val="3AA34D2C"/>
    <w:rsid w:val="3AB26D18"/>
    <w:rsid w:val="3AC21656"/>
    <w:rsid w:val="3AD1189A"/>
    <w:rsid w:val="3AD44EE6"/>
    <w:rsid w:val="3AD46C94"/>
    <w:rsid w:val="3AD66EB0"/>
    <w:rsid w:val="3AFD213A"/>
    <w:rsid w:val="3B082C04"/>
    <w:rsid w:val="3B226ED3"/>
    <w:rsid w:val="3B253993"/>
    <w:rsid w:val="3B5E2C18"/>
    <w:rsid w:val="3B64626A"/>
    <w:rsid w:val="3B651FE2"/>
    <w:rsid w:val="3B675D5A"/>
    <w:rsid w:val="3B6D3F55"/>
    <w:rsid w:val="3B781D15"/>
    <w:rsid w:val="3B954675"/>
    <w:rsid w:val="3BA26D92"/>
    <w:rsid w:val="3BAE40E7"/>
    <w:rsid w:val="3BAF665A"/>
    <w:rsid w:val="3BBD5042"/>
    <w:rsid w:val="3BC05C60"/>
    <w:rsid w:val="3BC44F5A"/>
    <w:rsid w:val="3BD322AF"/>
    <w:rsid w:val="3BD827B4"/>
    <w:rsid w:val="3BF84C04"/>
    <w:rsid w:val="3C057788"/>
    <w:rsid w:val="3C091760"/>
    <w:rsid w:val="3C11114C"/>
    <w:rsid w:val="3C2D2B00"/>
    <w:rsid w:val="3C2E0626"/>
    <w:rsid w:val="3C431DE1"/>
    <w:rsid w:val="3C4E5FA9"/>
    <w:rsid w:val="3C59045B"/>
    <w:rsid w:val="3C5F252D"/>
    <w:rsid w:val="3C6711C5"/>
    <w:rsid w:val="3C700C3E"/>
    <w:rsid w:val="3C746980"/>
    <w:rsid w:val="3C7921E9"/>
    <w:rsid w:val="3C8B5A78"/>
    <w:rsid w:val="3C916B41"/>
    <w:rsid w:val="3C9A5CBB"/>
    <w:rsid w:val="3C9E1C4F"/>
    <w:rsid w:val="3CAB1C76"/>
    <w:rsid w:val="3CAB7BA8"/>
    <w:rsid w:val="3CB65C21"/>
    <w:rsid w:val="3CC33464"/>
    <w:rsid w:val="3CD016DD"/>
    <w:rsid w:val="3CDC62D4"/>
    <w:rsid w:val="3CF61143"/>
    <w:rsid w:val="3CFF2B29"/>
    <w:rsid w:val="3D015D3A"/>
    <w:rsid w:val="3D0D46DF"/>
    <w:rsid w:val="3D0F66A9"/>
    <w:rsid w:val="3D3E0D74"/>
    <w:rsid w:val="3D4225DB"/>
    <w:rsid w:val="3D500FE8"/>
    <w:rsid w:val="3D5F318D"/>
    <w:rsid w:val="3D6A7D83"/>
    <w:rsid w:val="3D70352D"/>
    <w:rsid w:val="3D7309E6"/>
    <w:rsid w:val="3D7C6112"/>
    <w:rsid w:val="3D7F4F6C"/>
    <w:rsid w:val="3D8250CD"/>
    <w:rsid w:val="3D891FB8"/>
    <w:rsid w:val="3D8D4C40"/>
    <w:rsid w:val="3D9646D4"/>
    <w:rsid w:val="3DAB63D2"/>
    <w:rsid w:val="3DB1150E"/>
    <w:rsid w:val="3DC6320C"/>
    <w:rsid w:val="3DCC0998"/>
    <w:rsid w:val="3DDC47DD"/>
    <w:rsid w:val="3DE11DF4"/>
    <w:rsid w:val="3DE43692"/>
    <w:rsid w:val="3DF31B27"/>
    <w:rsid w:val="3DF83CE5"/>
    <w:rsid w:val="3DFF634A"/>
    <w:rsid w:val="3E012496"/>
    <w:rsid w:val="3E047890"/>
    <w:rsid w:val="3E3C0ACB"/>
    <w:rsid w:val="3E4660FB"/>
    <w:rsid w:val="3E492123"/>
    <w:rsid w:val="3E554590"/>
    <w:rsid w:val="3E5C147A"/>
    <w:rsid w:val="3E6030A6"/>
    <w:rsid w:val="3E625B65"/>
    <w:rsid w:val="3E66679D"/>
    <w:rsid w:val="3E6B5B61"/>
    <w:rsid w:val="3E6C7122"/>
    <w:rsid w:val="3E704F26"/>
    <w:rsid w:val="3E860BED"/>
    <w:rsid w:val="3E8D1F7B"/>
    <w:rsid w:val="3E8D5AD7"/>
    <w:rsid w:val="3E8E65A7"/>
    <w:rsid w:val="3E937ED2"/>
    <w:rsid w:val="3EAA6689"/>
    <w:rsid w:val="3EAF1EF2"/>
    <w:rsid w:val="3EB412B6"/>
    <w:rsid w:val="3EB5502E"/>
    <w:rsid w:val="3EC945AA"/>
    <w:rsid w:val="3ECD2378"/>
    <w:rsid w:val="3EDB4A95"/>
    <w:rsid w:val="3EFC2A5E"/>
    <w:rsid w:val="3F116709"/>
    <w:rsid w:val="3F240FBA"/>
    <w:rsid w:val="3F2521B4"/>
    <w:rsid w:val="3F3441A5"/>
    <w:rsid w:val="3F3E4FCE"/>
    <w:rsid w:val="3F454604"/>
    <w:rsid w:val="3F463268"/>
    <w:rsid w:val="3F487C50"/>
    <w:rsid w:val="3F547A9E"/>
    <w:rsid w:val="3F5900B0"/>
    <w:rsid w:val="3F8562FF"/>
    <w:rsid w:val="3F8769CB"/>
    <w:rsid w:val="3F93536F"/>
    <w:rsid w:val="3FA56E51"/>
    <w:rsid w:val="3FAA090B"/>
    <w:rsid w:val="3FAE03FB"/>
    <w:rsid w:val="3FC217B1"/>
    <w:rsid w:val="3FCA4B09"/>
    <w:rsid w:val="3FD87226"/>
    <w:rsid w:val="3FE13309"/>
    <w:rsid w:val="3FE61943"/>
    <w:rsid w:val="3FF04B62"/>
    <w:rsid w:val="3FF23327"/>
    <w:rsid w:val="3FF57DD8"/>
    <w:rsid w:val="40061FE5"/>
    <w:rsid w:val="400C0C7E"/>
    <w:rsid w:val="401F09B1"/>
    <w:rsid w:val="402370B5"/>
    <w:rsid w:val="40275AB8"/>
    <w:rsid w:val="403A6897"/>
    <w:rsid w:val="403E4E28"/>
    <w:rsid w:val="4061546E"/>
    <w:rsid w:val="406311E6"/>
    <w:rsid w:val="40754A75"/>
    <w:rsid w:val="407F3B46"/>
    <w:rsid w:val="40835B12"/>
    <w:rsid w:val="408847B3"/>
    <w:rsid w:val="4094799C"/>
    <w:rsid w:val="40994C08"/>
    <w:rsid w:val="40AA5529"/>
    <w:rsid w:val="40C477AB"/>
    <w:rsid w:val="40E165AE"/>
    <w:rsid w:val="40E51BFB"/>
    <w:rsid w:val="40EA4EB9"/>
    <w:rsid w:val="40EA5463"/>
    <w:rsid w:val="40F57964"/>
    <w:rsid w:val="40F77B80"/>
    <w:rsid w:val="410A07A5"/>
    <w:rsid w:val="41110C42"/>
    <w:rsid w:val="411E4163"/>
    <w:rsid w:val="41233624"/>
    <w:rsid w:val="41354204"/>
    <w:rsid w:val="41393CF5"/>
    <w:rsid w:val="413B7A6D"/>
    <w:rsid w:val="413C37E5"/>
    <w:rsid w:val="41405083"/>
    <w:rsid w:val="41441B56"/>
    <w:rsid w:val="4147536B"/>
    <w:rsid w:val="415C474B"/>
    <w:rsid w:val="41696778"/>
    <w:rsid w:val="416B5129"/>
    <w:rsid w:val="416F28C3"/>
    <w:rsid w:val="41720217"/>
    <w:rsid w:val="41A6426F"/>
    <w:rsid w:val="41A9647C"/>
    <w:rsid w:val="41B65345"/>
    <w:rsid w:val="41B94567"/>
    <w:rsid w:val="41BB6E00"/>
    <w:rsid w:val="41C21F3C"/>
    <w:rsid w:val="41C37A62"/>
    <w:rsid w:val="41C51A2C"/>
    <w:rsid w:val="41C55588"/>
    <w:rsid w:val="41D50C68"/>
    <w:rsid w:val="41DD6EB8"/>
    <w:rsid w:val="41E11D36"/>
    <w:rsid w:val="41F60D5C"/>
    <w:rsid w:val="41FB544E"/>
    <w:rsid w:val="41FC1AD1"/>
    <w:rsid w:val="42020914"/>
    <w:rsid w:val="420A5691"/>
    <w:rsid w:val="420A743F"/>
    <w:rsid w:val="421B789E"/>
    <w:rsid w:val="42206C63"/>
    <w:rsid w:val="42380450"/>
    <w:rsid w:val="423A41C8"/>
    <w:rsid w:val="426B6130"/>
    <w:rsid w:val="42723962"/>
    <w:rsid w:val="42764AD5"/>
    <w:rsid w:val="427A6373"/>
    <w:rsid w:val="42A1398E"/>
    <w:rsid w:val="42BF022A"/>
    <w:rsid w:val="42E807A8"/>
    <w:rsid w:val="42F4346E"/>
    <w:rsid w:val="42FA0C37"/>
    <w:rsid w:val="43170066"/>
    <w:rsid w:val="43191640"/>
    <w:rsid w:val="431B5DA8"/>
    <w:rsid w:val="431C742A"/>
    <w:rsid w:val="432F53AF"/>
    <w:rsid w:val="433B4267"/>
    <w:rsid w:val="435272F0"/>
    <w:rsid w:val="43591138"/>
    <w:rsid w:val="43617324"/>
    <w:rsid w:val="43736DBA"/>
    <w:rsid w:val="43790D20"/>
    <w:rsid w:val="43825367"/>
    <w:rsid w:val="438F759E"/>
    <w:rsid w:val="4397166E"/>
    <w:rsid w:val="43B13D85"/>
    <w:rsid w:val="43BD6E5F"/>
    <w:rsid w:val="43C02E23"/>
    <w:rsid w:val="43C4465B"/>
    <w:rsid w:val="43C57AC2"/>
    <w:rsid w:val="43CA157C"/>
    <w:rsid w:val="43DC1F9C"/>
    <w:rsid w:val="43DE43A7"/>
    <w:rsid w:val="43E50164"/>
    <w:rsid w:val="43E6432D"/>
    <w:rsid w:val="43F42155"/>
    <w:rsid w:val="440C6AEC"/>
    <w:rsid w:val="442B46AD"/>
    <w:rsid w:val="44315F79"/>
    <w:rsid w:val="44472BCC"/>
    <w:rsid w:val="444D1FC9"/>
    <w:rsid w:val="444F026C"/>
    <w:rsid w:val="4464552C"/>
    <w:rsid w:val="447C0AC8"/>
    <w:rsid w:val="448E623D"/>
    <w:rsid w:val="448F0DF7"/>
    <w:rsid w:val="449576D9"/>
    <w:rsid w:val="449F0313"/>
    <w:rsid w:val="44BD69EB"/>
    <w:rsid w:val="44BF6C07"/>
    <w:rsid w:val="44C64192"/>
    <w:rsid w:val="44CC6C2E"/>
    <w:rsid w:val="44D04970"/>
    <w:rsid w:val="44D35794"/>
    <w:rsid w:val="44D942E2"/>
    <w:rsid w:val="44DC1D64"/>
    <w:rsid w:val="44E4666D"/>
    <w:rsid w:val="44EE129A"/>
    <w:rsid w:val="45025810"/>
    <w:rsid w:val="450E35BB"/>
    <w:rsid w:val="45193DAA"/>
    <w:rsid w:val="45196317"/>
    <w:rsid w:val="452151CC"/>
    <w:rsid w:val="45225E26"/>
    <w:rsid w:val="452331B8"/>
    <w:rsid w:val="453E3FCF"/>
    <w:rsid w:val="454513E5"/>
    <w:rsid w:val="455E01CE"/>
    <w:rsid w:val="45605CF4"/>
    <w:rsid w:val="45660E30"/>
    <w:rsid w:val="456C2E92"/>
    <w:rsid w:val="456E36C8"/>
    <w:rsid w:val="456F4189"/>
    <w:rsid w:val="45844E1E"/>
    <w:rsid w:val="45A800D4"/>
    <w:rsid w:val="45BD3146"/>
    <w:rsid w:val="45BE70CB"/>
    <w:rsid w:val="45E43CDB"/>
    <w:rsid w:val="45F06601"/>
    <w:rsid w:val="45F34DBA"/>
    <w:rsid w:val="45F4643C"/>
    <w:rsid w:val="45F621B4"/>
    <w:rsid w:val="45FC3543"/>
    <w:rsid w:val="45FD79E7"/>
    <w:rsid w:val="46160AA8"/>
    <w:rsid w:val="461B60BF"/>
    <w:rsid w:val="46230C36"/>
    <w:rsid w:val="46340F2E"/>
    <w:rsid w:val="46380A1F"/>
    <w:rsid w:val="463B22BD"/>
    <w:rsid w:val="46405B25"/>
    <w:rsid w:val="46454EEA"/>
    <w:rsid w:val="46565349"/>
    <w:rsid w:val="4657799D"/>
    <w:rsid w:val="466435C2"/>
    <w:rsid w:val="46647A66"/>
    <w:rsid w:val="46780E1B"/>
    <w:rsid w:val="467D3578"/>
    <w:rsid w:val="469232B8"/>
    <w:rsid w:val="46940330"/>
    <w:rsid w:val="46A165C4"/>
    <w:rsid w:val="46A92B0D"/>
    <w:rsid w:val="46B75DE7"/>
    <w:rsid w:val="46BA1434"/>
    <w:rsid w:val="46C10A14"/>
    <w:rsid w:val="46C2478C"/>
    <w:rsid w:val="46C2653A"/>
    <w:rsid w:val="46C422B2"/>
    <w:rsid w:val="46C568CB"/>
    <w:rsid w:val="46CC73B9"/>
    <w:rsid w:val="46F25EE9"/>
    <w:rsid w:val="46FD57C4"/>
    <w:rsid w:val="46FF32EA"/>
    <w:rsid w:val="47017063"/>
    <w:rsid w:val="470E499D"/>
    <w:rsid w:val="47123691"/>
    <w:rsid w:val="47150D60"/>
    <w:rsid w:val="473C453F"/>
    <w:rsid w:val="474433F3"/>
    <w:rsid w:val="474653BD"/>
    <w:rsid w:val="474F1D35"/>
    <w:rsid w:val="47543636"/>
    <w:rsid w:val="476733A0"/>
    <w:rsid w:val="476A2E5A"/>
    <w:rsid w:val="477F61D9"/>
    <w:rsid w:val="47822F99"/>
    <w:rsid w:val="47831C61"/>
    <w:rsid w:val="478A52AA"/>
    <w:rsid w:val="47912522"/>
    <w:rsid w:val="4799729B"/>
    <w:rsid w:val="479C322F"/>
    <w:rsid w:val="47AA76FA"/>
    <w:rsid w:val="47C22C96"/>
    <w:rsid w:val="47D1729C"/>
    <w:rsid w:val="47E50732"/>
    <w:rsid w:val="47E97262"/>
    <w:rsid w:val="47F6293F"/>
    <w:rsid w:val="480D492A"/>
    <w:rsid w:val="482E032B"/>
    <w:rsid w:val="48381158"/>
    <w:rsid w:val="4840749F"/>
    <w:rsid w:val="484713ED"/>
    <w:rsid w:val="48594C7C"/>
    <w:rsid w:val="48684EBF"/>
    <w:rsid w:val="48745EE9"/>
    <w:rsid w:val="48751B08"/>
    <w:rsid w:val="488066AD"/>
    <w:rsid w:val="488948A0"/>
    <w:rsid w:val="48961A2D"/>
    <w:rsid w:val="489E61D5"/>
    <w:rsid w:val="48A24875"/>
    <w:rsid w:val="48B979EC"/>
    <w:rsid w:val="48BD44DB"/>
    <w:rsid w:val="48BD683A"/>
    <w:rsid w:val="48BF0F83"/>
    <w:rsid w:val="48C540C0"/>
    <w:rsid w:val="48CE671E"/>
    <w:rsid w:val="48DC7D87"/>
    <w:rsid w:val="48ED6550"/>
    <w:rsid w:val="48FC21D7"/>
    <w:rsid w:val="48FF1043"/>
    <w:rsid w:val="49067043"/>
    <w:rsid w:val="49090450"/>
    <w:rsid w:val="4927369E"/>
    <w:rsid w:val="492D2391"/>
    <w:rsid w:val="494B6CBB"/>
    <w:rsid w:val="494C58F4"/>
    <w:rsid w:val="4957740E"/>
    <w:rsid w:val="49641B2B"/>
    <w:rsid w:val="49675177"/>
    <w:rsid w:val="496E6505"/>
    <w:rsid w:val="4977360C"/>
    <w:rsid w:val="497F6965"/>
    <w:rsid w:val="498B5309"/>
    <w:rsid w:val="49A62143"/>
    <w:rsid w:val="49A6708E"/>
    <w:rsid w:val="49B04D70"/>
    <w:rsid w:val="49BF4FB3"/>
    <w:rsid w:val="49C600F0"/>
    <w:rsid w:val="49DA5543"/>
    <w:rsid w:val="49DB003F"/>
    <w:rsid w:val="49EC224C"/>
    <w:rsid w:val="49F63474"/>
    <w:rsid w:val="49F70BF1"/>
    <w:rsid w:val="4A0834EB"/>
    <w:rsid w:val="4A1B668D"/>
    <w:rsid w:val="4A2117CA"/>
    <w:rsid w:val="4A235542"/>
    <w:rsid w:val="4A2B33FF"/>
    <w:rsid w:val="4A4060F4"/>
    <w:rsid w:val="4A6A13C3"/>
    <w:rsid w:val="4A6C513B"/>
    <w:rsid w:val="4A6F0787"/>
    <w:rsid w:val="4A802994"/>
    <w:rsid w:val="4A851D59"/>
    <w:rsid w:val="4A940B6B"/>
    <w:rsid w:val="4A9B157C"/>
    <w:rsid w:val="4A9D52F4"/>
    <w:rsid w:val="4AA87171"/>
    <w:rsid w:val="4AB909D1"/>
    <w:rsid w:val="4AC24D5B"/>
    <w:rsid w:val="4AC62A9D"/>
    <w:rsid w:val="4AD11442"/>
    <w:rsid w:val="4ADA1F63"/>
    <w:rsid w:val="4AF76568"/>
    <w:rsid w:val="4B076C12"/>
    <w:rsid w:val="4B0923D3"/>
    <w:rsid w:val="4B0C7423"/>
    <w:rsid w:val="4B0E1D4E"/>
    <w:rsid w:val="4B117A90"/>
    <w:rsid w:val="4B223A4B"/>
    <w:rsid w:val="4B2D2D60"/>
    <w:rsid w:val="4B3A3768"/>
    <w:rsid w:val="4B5E35FF"/>
    <w:rsid w:val="4B5F6A4E"/>
    <w:rsid w:val="4B602C2D"/>
    <w:rsid w:val="4B616322"/>
    <w:rsid w:val="4B7047B7"/>
    <w:rsid w:val="4B7F2C4C"/>
    <w:rsid w:val="4B83098E"/>
    <w:rsid w:val="4B860374"/>
    <w:rsid w:val="4B925FCF"/>
    <w:rsid w:val="4B9F509C"/>
    <w:rsid w:val="4BA469B4"/>
    <w:rsid w:val="4BB072A9"/>
    <w:rsid w:val="4BCD1C09"/>
    <w:rsid w:val="4BDC009E"/>
    <w:rsid w:val="4C0D66AB"/>
    <w:rsid w:val="4C0F2222"/>
    <w:rsid w:val="4C0F6E79"/>
    <w:rsid w:val="4C12586E"/>
    <w:rsid w:val="4C132FD8"/>
    <w:rsid w:val="4C2113C4"/>
    <w:rsid w:val="4C3E67FC"/>
    <w:rsid w:val="4C4B0D80"/>
    <w:rsid w:val="4C63256E"/>
    <w:rsid w:val="4C6836E0"/>
    <w:rsid w:val="4C6D6562"/>
    <w:rsid w:val="4C6F2CC0"/>
    <w:rsid w:val="4C7C0669"/>
    <w:rsid w:val="4C8449BE"/>
    <w:rsid w:val="4C940EBC"/>
    <w:rsid w:val="4C96024D"/>
    <w:rsid w:val="4CA96B18"/>
    <w:rsid w:val="4CBA7667"/>
    <w:rsid w:val="4CC528E0"/>
    <w:rsid w:val="4CC823D1"/>
    <w:rsid w:val="4CE2073C"/>
    <w:rsid w:val="4CE27EB0"/>
    <w:rsid w:val="4CE70AA9"/>
    <w:rsid w:val="4CE90CC5"/>
    <w:rsid w:val="4D0E652F"/>
    <w:rsid w:val="4D0F7FFF"/>
    <w:rsid w:val="4D106251"/>
    <w:rsid w:val="4D143CAC"/>
    <w:rsid w:val="4D3768C1"/>
    <w:rsid w:val="4D3B0EF1"/>
    <w:rsid w:val="4D3E388F"/>
    <w:rsid w:val="4D3F08E5"/>
    <w:rsid w:val="4D416915"/>
    <w:rsid w:val="4D453A21"/>
    <w:rsid w:val="4D551EB6"/>
    <w:rsid w:val="4D554671"/>
    <w:rsid w:val="4D6265D6"/>
    <w:rsid w:val="4D693BB4"/>
    <w:rsid w:val="4D697710"/>
    <w:rsid w:val="4D73797A"/>
    <w:rsid w:val="4D761E2D"/>
    <w:rsid w:val="4D7D140D"/>
    <w:rsid w:val="4D8023A4"/>
    <w:rsid w:val="4D887E64"/>
    <w:rsid w:val="4D8B1D7C"/>
    <w:rsid w:val="4D8D0226"/>
    <w:rsid w:val="4D8D78A2"/>
    <w:rsid w:val="4D901855"/>
    <w:rsid w:val="4D950505"/>
    <w:rsid w:val="4D960C1A"/>
    <w:rsid w:val="4DB210B7"/>
    <w:rsid w:val="4DB52955"/>
    <w:rsid w:val="4DB7491F"/>
    <w:rsid w:val="4DB95442"/>
    <w:rsid w:val="4DCE53DD"/>
    <w:rsid w:val="4DD454D1"/>
    <w:rsid w:val="4DD73602"/>
    <w:rsid w:val="4DDD3780"/>
    <w:rsid w:val="4DF051A4"/>
    <w:rsid w:val="4DF62D80"/>
    <w:rsid w:val="4E143B1F"/>
    <w:rsid w:val="4E241889"/>
    <w:rsid w:val="4E265601"/>
    <w:rsid w:val="4E2C1525"/>
    <w:rsid w:val="4E3909D5"/>
    <w:rsid w:val="4E5A52AA"/>
    <w:rsid w:val="4E6323B1"/>
    <w:rsid w:val="4E722DE7"/>
    <w:rsid w:val="4E775E5C"/>
    <w:rsid w:val="4E8A3DE2"/>
    <w:rsid w:val="4E915170"/>
    <w:rsid w:val="4E916F1E"/>
    <w:rsid w:val="4E952801"/>
    <w:rsid w:val="4E9E788D"/>
    <w:rsid w:val="4EB35188"/>
    <w:rsid w:val="4EB40E5E"/>
    <w:rsid w:val="4EBE1CDD"/>
    <w:rsid w:val="4ECC7F56"/>
    <w:rsid w:val="4ED908C5"/>
    <w:rsid w:val="4EF305EB"/>
    <w:rsid w:val="4F021BCA"/>
    <w:rsid w:val="4F134CF9"/>
    <w:rsid w:val="4F1A386D"/>
    <w:rsid w:val="4F2064F4"/>
    <w:rsid w:val="4F2705FD"/>
    <w:rsid w:val="4F336227"/>
    <w:rsid w:val="4F3A75B6"/>
    <w:rsid w:val="4F4421E2"/>
    <w:rsid w:val="4F4B1AA6"/>
    <w:rsid w:val="4F5157DB"/>
    <w:rsid w:val="4F5803B2"/>
    <w:rsid w:val="4F5C39D0"/>
    <w:rsid w:val="4F6050C6"/>
    <w:rsid w:val="4F660494"/>
    <w:rsid w:val="4F7E58BD"/>
    <w:rsid w:val="4F820F5D"/>
    <w:rsid w:val="4F8627FB"/>
    <w:rsid w:val="4FAB125A"/>
    <w:rsid w:val="4FAF7F57"/>
    <w:rsid w:val="4FB76E58"/>
    <w:rsid w:val="4FC6709B"/>
    <w:rsid w:val="4FD712A8"/>
    <w:rsid w:val="4FE43BD6"/>
    <w:rsid w:val="4FE623CF"/>
    <w:rsid w:val="4FEB115D"/>
    <w:rsid w:val="4FF260E2"/>
    <w:rsid w:val="4FF57980"/>
    <w:rsid w:val="50041972"/>
    <w:rsid w:val="50083210"/>
    <w:rsid w:val="50285D0A"/>
    <w:rsid w:val="502C2D69"/>
    <w:rsid w:val="502D16BB"/>
    <w:rsid w:val="50493828"/>
    <w:rsid w:val="50970A38"/>
    <w:rsid w:val="50A40B49"/>
    <w:rsid w:val="50AC7C25"/>
    <w:rsid w:val="50B22B30"/>
    <w:rsid w:val="50C51101"/>
    <w:rsid w:val="50DA7F98"/>
    <w:rsid w:val="50E16F70"/>
    <w:rsid w:val="50ED2406"/>
    <w:rsid w:val="50F43C4D"/>
    <w:rsid w:val="50F44204"/>
    <w:rsid w:val="50F6795C"/>
    <w:rsid w:val="5100482F"/>
    <w:rsid w:val="510F2848"/>
    <w:rsid w:val="51173064"/>
    <w:rsid w:val="513F3489"/>
    <w:rsid w:val="51586419"/>
    <w:rsid w:val="51600E2A"/>
    <w:rsid w:val="51646B6C"/>
    <w:rsid w:val="516528E4"/>
    <w:rsid w:val="516A3A56"/>
    <w:rsid w:val="51703763"/>
    <w:rsid w:val="517B78FC"/>
    <w:rsid w:val="518B6549"/>
    <w:rsid w:val="51916783"/>
    <w:rsid w:val="51937451"/>
    <w:rsid w:val="51954F77"/>
    <w:rsid w:val="51976F41"/>
    <w:rsid w:val="519A1675"/>
    <w:rsid w:val="519A258E"/>
    <w:rsid w:val="519F12A3"/>
    <w:rsid w:val="51A56298"/>
    <w:rsid w:val="51B178D7"/>
    <w:rsid w:val="51C21FC2"/>
    <w:rsid w:val="51C94C21"/>
    <w:rsid w:val="51CE38FA"/>
    <w:rsid w:val="51D35A9F"/>
    <w:rsid w:val="51D80349"/>
    <w:rsid w:val="51DC783E"/>
    <w:rsid w:val="51EC062F"/>
    <w:rsid w:val="51F46301"/>
    <w:rsid w:val="51FB0B52"/>
    <w:rsid w:val="52044F8A"/>
    <w:rsid w:val="52047444"/>
    <w:rsid w:val="52084DC8"/>
    <w:rsid w:val="520B6FE7"/>
    <w:rsid w:val="521354A9"/>
    <w:rsid w:val="521577D4"/>
    <w:rsid w:val="52171E30"/>
    <w:rsid w:val="52181704"/>
    <w:rsid w:val="5218677C"/>
    <w:rsid w:val="522D3402"/>
    <w:rsid w:val="52320A18"/>
    <w:rsid w:val="523429E2"/>
    <w:rsid w:val="523C1897"/>
    <w:rsid w:val="523E07C4"/>
    <w:rsid w:val="523F4EE3"/>
    <w:rsid w:val="52466271"/>
    <w:rsid w:val="52552958"/>
    <w:rsid w:val="52596476"/>
    <w:rsid w:val="526B3A1D"/>
    <w:rsid w:val="526D7CA2"/>
    <w:rsid w:val="52756B57"/>
    <w:rsid w:val="5276640E"/>
    <w:rsid w:val="52846D9A"/>
    <w:rsid w:val="52924A4F"/>
    <w:rsid w:val="52A631B4"/>
    <w:rsid w:val="52AD009F"/>
    <w:rsid w:val="52B551A5"/>
    <w:rsid w:val="52CF2751"/>
    <w:rsid w:val="52DA3931"/>
    <w:rsid w:val="52E141EC"/>
    <w:rsid w:val="52F5184E"/>
    <w:rsid w:val="5314011E"/>
    <w:rsid w:val="53206AC2"/>
    <w:rsid w:val="53312A7E"/>
    <w:rsid w:val="5334256E"/>
    <w:rsid w:val="534327B1"/>
    <w:rsid w:val="53467970"/>
    <w:rsid w:val="534A3192"/>
    <w:rsid w:val="534D53DE"/>
    <w:rsid w:val="534E7AD3"/>
    <w:rsid w:val="53582700"/>
    <w:rsid w:val="53803A05"/>
    <w:rsid w:val="53A96AB8"/>
    <w:rsid w:val="53C466A7"/>
    <w:rsid w:val="53DD092D"/>
    <w:rsid w:val="53E144A4"/>
    <w:rsid w:val="53F00B8B"/>
    <w:rsid w:val="53F51D8D"/>
    <w:rsid w:val="53F65A75"/>
    <w:rsid w:val="54081FBB"/>
    <w:rsid w:val="541C1980"/>
    <w:rsid w:val="541F6D7A"/>
    <w:rsid w:val="543D5452"/>
    <w:rsid w:val="543E39AC"/>
    <w:rsid w:val="5449029B"/>
    <w:rsid w:val="544C4B78"/>
    <w:rsid w:val="545033D7"/>
    <w:rsid w:val="545A3F20"/>
    <w:rsid w:val="545C727E"/>
    <w:rsid w:val="546F1AD9"/>
    <w:rsid w:val="547F49A0"/>
    <w:rsid w:val="54872B26"/>
    <w:rsid w:val="54984C55"/>
    <w:rsid w:val="54A27C87"/>
    <w:rsid w:val="54A34393"/>
    <w:rsid w:val="54BC0A6D"/>
    <w:rsid w:val="54D14355"/>
    <w:rsid w:val="54D44008"/>
    <w:rsid w:val="54E3323A"/>
    <w:rsid w:val="54FA18C4"/>
    <w:rsid w:val="54FE1085"/>
    <w:rsid w:val="55003A01"/>
    <w:rsid w:val="550A77E5"/>
    <w:rsid w:val="550B5550"/>
    <w:rsid w:val="5512305B"/>
    <w:rsid w:val="5516017D"/>
    <w:rsid w:val="551E5284"/>
    <w:rsid w:val="55236D3E"/>
    <w:rsid w:val="55252042"/>
    <w:rsid w:val="55260804"/>
    <w:rsid w:val="55472F89"/>
    <w:rsid w:val="554F368F"/>
    <w:rsid w:val="55603AEE"/>
    <w:rsid w:val="55713605"/>
    <w:rsid w:val="55733F14"/>
    <w:rsid w:val="557979E1"/>
    <w:rsid w:val="557B3C6A"/>
    <w:rsid w:val="557F1137"/>
    <w:rsid w:val="55851C75"/>
    <w:rsid w:val="55945546"/>
    <w:rsid w:val="55B4566E"/>
    <w:rsid w:val="55BB4DA8"/>
    <w:rsid w:val="55C20305"/>
    <w:rsid w:val="55CC4CE0"/>
    <w:rsid w:val="55CE371C"/>
    <w:rsid w:val="55D6090B"/>
    <w:rsid w:val="55DB50CD"/>
    <w:rsid w:val="55DF2C65"/>
    <w:rsid w:val="55E93292"/>
    <w:rsid w:val="55EE5D18"/>
    <w:rsid w:val="55F06C20"/>
    <w:rsid w:val="55F34962"/>
    <w:rsid w:val="56002BDB"/>
    <w:rsid w:val="56037A1B"/>
    <w:rsid w:val="561B7A15"/>
    <w:rsid w:val="56335076"/>
    <w:rsid w:val="56350AD7"/>
    <w:rsid w:val="56370001"/>
    <w:rsid w:val="56446F6C"/>
    <w:rsid w:val="564631E9"/>
    <w:rsid w:val="565C6063"/>
    <w:rsid w:val="566C201F"/>
    <w:rsid w:val="56793C77"/>
    <w:rsid w:val="567B1032"/>
    <w:rsid w:val="568455BA"/>
    <w:rsid w:val="56892BD1"/>
    <w:rsid w:val="5689497F"/>
    <w:rsid w:val="568B06F7"/>
    <w:rsid w:val="56916AE8"/>
    <w:rsid w:val="569D6A91"/>
    <w:rsid w:val="569E667C"/>
    <w:rsid w:val="56A33C92"/>
    <w:rsid w:val="56AF71B7"/>
    <w:rsid w:val="56B539C6"/>
    <w:rsid w:val="56C65BD3"/>
    <w:rsid w:val="56DB3269"/>
    <w:rsid w:val="56DC53F6"/>
    <w:rsid w:val="56E43496"/>
    <w:rsid w:val="56FC5D73"/>
    <w:rsid w:val="57064221"/>
    <w:rsid w:val="57164E71"/>
    <w:rsid w:val="571701DC"/>
    <w:rsid w:val="5717642E"/>
    <w:rsid w:val="572172AD"/>
    <w:rsid w:val="572648C3"/>
    <w:rsid w:val="57342815"/>
    <w:rsid w:val="57381C10"/>
    <w:rsid w:val="573B211D"/>
    <w:rsid w:val="574A12F5"/>
    <w:rsid w:val="576C64D8"/>
    <w:rsid w:val="5774562F"/>
    <w:rsid w:val="57771FD8"/>
    <w:rsid w:val="577949F3"/>
    <w:rsid w:val="577B69BD"/>
    <w:rsid w:val="578037CD"/>
    <w:rsid w:val="5789732C"/>
    <w:rsid w:val="578C0FB5"/>
    <w:rsid w:val="57957CAD"/>
    <w:rsid w:val="579637F7"/>
    <w:rsid w:val="57996E43"/>
    <w:rsid w:val="579B7786"/>
    <w:rsid w:val="57BD0D84"/>
    <w:rsid w:val="57CC0FC7"/>
    <w:rsid w:val="57CC546B"/>
    <w:rsid w:val="57D52571"/>
    <w:rsid w:val="57D60097"/>
    <w:rsid w:val="57E427B4"/>
    <w:rsid w:val="57E502DB"/>
    <w:rsid w:val="57E5652D"/>
    <w:rsid w:val="57F64296"/>
    <w:rsid w:val="5806097D"/>
    <w:rsid w:val="58062D10"/>
    <w:rsid w:val="580F7106"/>
    <w:rsid w:val="5813309A"/>
    <w:rsid w:val="58256929"/>
    <w:rsid w:val="582C5F09"/>
    <w:rsid w:val="582F7DF6"/>
    <w:rsid w:val="583A1E2D"/>
    <w:rsid w:val="58531622"/>
    <w:rsid w:val="585F62DF"/>
    <w:rsid w:val="58676F42"/>
    <w:rsid w:val="588553BA"/>
    <w:rsid w:val="58873140"/>
    <w:rsid w:val="589B7ADD"/>
    <w:rsid w:val="58A106A5"/>
    <w:rsid w:val="58B008E9"/>
    <w:rsid w:val="58B71C77"/>
    <w:rsid w:val="58B77EC9"/>
    <w:rsid w:val="58D00F8B"/>
    <w:rsid w:val="58D75E75"/>
    <w:rsid w:val="58DC7D89"/>
    <w:rsid w:val="58E50571"/>
    <w:rsid w:val="58EC607A"/>
    <w:rsid w:val="58F72073"/>
    <w:rsid w:val="59011144"/>
    <w:rsid w:val="590A624B"/>
    <w:rsid w:val="592A069B"/>
    <w:rsid w:val="5932754F"/>
    <w:rsid w:val="5939464F"/>
    <w:rsid w:val="593C03CE"/>
    <w:rsid w:val="594159E5"/>
    <w:rsid w:val="594352B9"/>
    <w:rsid w:val="594A0E70"/>
    <w:rsid w:val="594D4389"/>
    <w:rsid w:val="59545660"/>
    <w:rsid w:val="5956083D"/>
    <w:rsid w:val="59653481"/>
    <w:rsid w:val="596A6CE9"/>
    <w:rsid w:val="5979517E"/>
    <w:rsid w:val="597C6A1D"/>
    <w:rsid w:val="59B91A1F"/>
    <w:rsid w:val="59E20F76"/>
    <w:rsid w:val="5A201A9E"/>
    <w:rsid w:val="5A225816"/>
    <w:rsid w:val="5A253C50"/>
    <w:rsid w:val="5A2570B4"/>
    <w:rsid w:val="5A2A6479"/>
    <w:rsid w:val="5A405AC7"/>
    <w:rsid w:val="5A4A08C9"/>
    <w:rsid w:val="5A4E660B"/>
    <w:rsid w:val="5A50187B"/>
    <w:rsid w:val="5A5F4374"/>
    <w:rsid w:val="5A676681"/>
    <w:rsid w:val="5A6B2D19"/>
    <w:rsid w:val="5A731BCE"/>
    <w:rsid w:val="5A7476F4"/>
    <w:rsid w:val="5A81253D"/>
    <w:rsid w:val="5A8913F1"/>
    <w:rsid w:val="5AB30967"/>
    <w:rsid w:val="5ABA3CA0"/>
    <w:rsid w:val="5AC27E15"/>
    <w:rsid w:val="5AC71F19"/>
    <w:rsid w:val="5ACC7530"/>
    <w:rsid w:val="5AE42ACB"/>
    <w:rsid w:val="5AF076C2"/>
    <w:rsid w:val="5AF30F60"/>
    <w:rsid w:val="5AF56A87"/>
    <w:rsid w:val="5B0A331F"/>
    <w:rsid w:val="5B1213E7"/>
    <w:rsid w:val="5B13476E"/>
    <w:rsid w:val="5B296730"/>
    <w:rsid w:val="5B2A2BD4"/>
    <w:rsid w:val="5B2E1B25"/>
    <w:rsid w:val="5B3C03B1"/>
    <w:rsid w:val="5B45644D"/>
    <w:rsid w:val="5B4B66A7"/>
    <w:rsid w:val="5B6339F0"/>
    <w:rsid w:val="5B667984"/>
    <w:rsid w:val="5B667E7A"/>
    <w:rsid w:val="5B67043D"/>
    <w:rsid w:val="5B7A7787"/>
    <w:rsid w:val="5B891ED7"/>
    <w:rsid w:val="5B913B07"/>
    <w:rsid w:val="5BB23024"/>
    <w:rsid w:val="5BC30933"/>
    <w:rsid w:val="5BE508A9"/>
    <w:rsid w:val="5BE663CF"/>
    <w:rsid w:val="5BED775E"/>
    <w:rsid w:val="5BF321FC"/>
    <w:rsid w:val="5BF73F60"/>
    <w:rsid w:val="5BFA33E1"/>
    <w:rsid w:val="5C030079"/>
    <w:rsid w:val="5C14628F"/>
    <w:rsid w:val="5C2E68BC"/>
    <w:rsid w:val="5C390BF5"/>
    <w:rsid w:val="5C3A043F"/>
    <w:rsid w:val="5C4315C4"/>
    <w:rsid w:val="5C4B1054"/>
    <w:rsid w:val="5C4F0418"/>
    <w:rsid w:val="5C591079"/>
    <w:rsid w:val="5C68540A"/>
    <w:rsid w:val="5C69772C"/>
    <w:rsid w:val="5C731040"/>
    <w:rsid w:val="5C85412C"/>
    <w:rsid w:val="5C89392A"/>
    <w:rsid w:val="5C8A31FF"/>
    <w:rsid w:val="5C966047"/>
    <w:rsid w:val="5C9A11AC"/>
    <w:rsid w:val="5C9B540C"/>
    <w:rsid w:val="5C9D587A"/>
    <w:rsid w:val="5CBD1826"/>
    <w:rsid w:val="5CD105CC"/>
    <w:rsid w:val="5CD54DC2"/>
    <w:rsid w:val="5CD56B70"/>
    <w:rsid w:val="5CD66444"/>
    <w:rsid w:val="5CEA0D81"/>
    <w:rsid w:val="5CEE5E83"/>
    <w:rsid w:val="5CF54B1C"/>
    <w:rsid w:val="5CFF599B"/>
    <w:rsid w:val="5D047455"/>
    <w:rsid w:val="5D083982"/>
    <w:rsid w:val="5D0B0FA4"/>
    <w:rsid w:val="5D104DB3"/>
    <w:rsid w:val="5D1A27D4"/>
    <w:rsid w:val="5D1D4073"/>
    <w:rsid w:val="5D242F88"/>
    <w:rsid w:val="5D2B6790"/>
    <w:rsid w:val="5D333896"/>
    <w:rsid w:val="5D375134"/>
    <w:rsid w:val="5D494E68"/>
    <w:rsid w:val="5D4E4706"/>
    <w:rsid w:val="5D525245"/>
    <w:rsid w:val="5D700646"/>
    <w:rsid w:val="5D731EF4"/>
    <w:rsid w:val="5D804D2D"/>
    <w:rsid w:val="5D8B36D2"/>
    <w:rsid w:val="5D9C143B"/>
    <w:rsid w:val="5D9C58DF"/>
    <w:rsid w:val="5DCB0835"/>
    <w:rsid w:val="5DD71FB0"/>
    <w:rsid w:val="5DE2780C"/>
    <w:rsid w:val="5DE828D3"/>
    <w:rsid w:val="5DF9063C"/>
    <w:rsid w:val="5DFB2606"/>
    <w:rsid w:val="5E082F75"/>
    <w:rsid w:val="5E0F7E5F"/>
    <w:rsid w:val="5E1C257C"/>
    <w:rsid w:val="5E211941"/>
    <w:rsid w:val="5E2C27BF"/>
    <w:rsid w:val="5E3661BC"/>
    <w:rsid w:val="5E366F27"/>
    <w:rsid w:val="5E3B0C54"/>
    <w:rsid w:val="5E4C4C10"/>
    <w:rsid w:val="5E543AC4"/>
    <w:rsid w:val="5E581806"/>
    <w:rsid w:val="5E6933A9"/>
    <w:rsid w:val="5E69388B"/>
    <w:rsid w:val="5E897C12"/>
    <w:rsid w:val="5E9F2613"/>
    <w:rsid w:val="5EA52572"/>
    <w:rsid w:val="5EB427B5"/>
    <w:rsid w:val="5EB50A07"/>
    <w:rsid w:val="5EBA0657"/>
    <w:rsid w:val="5EBE53E1"/>
    <w:rsid w:val="5EC21376"/>
    <w:rsid w:val="5ECC1232"/>
    <w:rsid w:val="5ED15BC2"/>
    <w:rsid w:val="5ED4415C"/>
    <w:rsid w:val="5ED74E21"/>
    <w:rsid w:val="5EDD61AF"/>
    <w:rsid w:val="5EE66E12"/>
    <w:rsid w:val="5F090D52"/>
    <w:rsid w:val="5F0B6879"/>
    <w:rsid w:val="5F0E6369"/>
    <w:rsid w:val="5F13397F"/>
    <w:rsid w:val="5F1863C2"/>
    <w:rsid w:val="5F434264"/>
    <w:rsid w:val="5F561FC8"/>
    <w:rsid w:val="5F580FA5"/>
    <w:rsid w:val="5F6135C3"/>
    <w:rsid w:val="5F6146EB"/>
    <w:rsid w:val="5F6B7317"/>
    <w:rsid w:val="5F700457"/>
    <w:rsid w:val="5F7116B9"/>
    <w:rsid w:val="5F8D23BD"/>
    <w:rsid w:val="5F9007B6"/>
    <w:rsid w:val="5F9C5723"/>
    <w:rsid w:val="5FB17F94"/>
    <w:rsid w:val="5FBA3F43"/>
    <w:rsid w:val="5FBC1730"/>
    <w:rsid w:val="5FBC5E9F"/>
    <w:rsid w:val="5FC86AF5"/>
    <w:rsid w:val="5FCA6734"/>
    <w:rsid w:val="5FE5531C"/>
    <w:rsid w:val="5FF84C06"/>
    <w:rsid w:val="5FF93217"/>
    <w:rsid w:val="5FFA6181"/>
    <w:rsid w:val="60013C1E"/>
    <w:rsid w:val="6005776C"/>
    <w:rsid w:val="600734E4"/>
    <w:rsid w:val="60082DB8"/>
    <w:rsid w:val="600F7100"/>
    <w:rsid w:val="60187897"/>
    <w:rsid w:val="60246F1F"/>
    <w:rsid w:val="60334EB8"/>
    <w:rsid w:val="60340051"/>
    <w:rsid w:val="603D198D"/>
    <w:rsid w:val="60477D84"/>
    <w:rsid w:val="60583D40"/>
    <w:rsid w:val="60651FB9"/>
    <w:rsid w:val="606C2BD7"/>
    <w:rsid w:val="608368E3"/>
    <w:rsid w:val="608A1A1F"/>
    <w:rsid w:val="608D2991"/>
    <w:rsid w:val="608E7761"/>
    <w:rsid w:val="60956E6E"/>
    <w:rsid w:val="60A056E7"/>
    <w:rsid w:val="60A505EC"/>
    <w:rsid w:val="60A87B85"/>
    <w:rsid w:val="60A93B7F"/>
    <w:rsid w:val="60B151FE"/>
    <w:rsid w:val="60BF5B6D"/>
    <w:rsid w:val="60D9509E"/>
    <w:rsid w:val="60EB4933"/>
    <w:rsid w:val="60F31CBA"/>
    <w:rsid w:val="60F670B5"/>
    <w:rsid w:val="60FD6695"/>
    <w:rsid w:val="611B712C"/>
    <w:rsid w:val="6131633F"/>
    <w:rsid w:val="613D2F35"/>
    <w:rsid w:val="61412A26"/>
    <w:rsid w:val="6151078F"/>
    <w:rsid w:val="616D1D71"/>
    <w:rsid w:val="61822E4B"/>
    <w:rsid w:val="6184540C"/>
    <w:rsid w:val="6189057E"/>
    <w:rsid w:val="618B5A4F"/>
    <w:rsid w:val="61970898"/>
    <w:rsid w:val="61991139"/>
    <w:rsid w:val="61A07B7D"/>
    <w:rsid w:val="61A42FB4"/>
    <w:rsid w:val="61B516AF"/>
    <w:rsid w:val="61C01910"/>
    <w:rsid w:val="61CB0541"/>
    <w:rsid w:val="61F96E5C"/>
    <w:rsid w:val="62065A1D"/>
    <w:rsid w:val="62145A44"/>
    <w:rsid w:val="621974FF"/>
    <w:rsid w:val="6243457B"/>
    <w:rsid w:val="625C73EB"/>
    <w:rsid w:val="625E13B5"/>
    <w:rsid w:val="6271733B"/>
    <w:rsid w:val="62791D4B"/>
    <w:rsid w:val="62841C8D"/>
    <w:rsid w:val="629923ED"/>
    <w:rsid w:val="629B0AEE"/>
    <w:rsid w:val="629D291D"/>
    <w:rsid w:val="62A019CE"/>
    <w:rsid w:val="62A74B0A"/>
    <w:rsid w:val="62A80882"/>
    <w:rsid w:val="62A96AD4"/>
    <w:rsid w:val="62AE0927"/>
    <w:rsid w:val="62B63BB5"/>
    <w:rsid w:val="62CA07F9"/>
    <w:rsid w:val="62EA2C49"/>
    <w:rsid w:val="62EF5687"/>
    <w:rsid w:val="62F51D1A"/>
    <w:rsid w:val="630D180C"/>
    <w:rsid w:val="63100901"/>
    <w:rsid w:val="631F77D7"/>
    <w:rsid w:val="63202B0E"/>
    <w:rsid w:val="63224191"/>
    <w:rsid w:val="633A772C"/>
    <w:rsid w:val="63443BFB"/>
    <w:rsid w:val="634E31D8"/>
    <w:rsid w:val="63520F1A"/>
    <w:rsid w:val="63716EC6"/>
    <w:rsid w:val="637B1D2E"/>
    <w:rsid w:val="637F5A87"/>
    <w:rsid w:val="637F6719"/>
    <w:rsid w:val="638B7F88"/>
    <w:rsid w:val="63936E3D"/>
    <w:rsid w:val="639C661D"/>
    <w:rsid w:val="63B05C41"/>
    <w:rsid w:val="63B219B9"/>
    <w:rsid w:val="63C139AA"/>
    <w:rsid w:val="63D80CF3"/>
    <w:rsid w:val="63E61662"/>
    <w:rsid w:val="63E87188"/>
    <w:rsid w:val="63ED29F1"/>
    <w:rsid w:val="63F23374"/>
    <w:rsid w:val="63F26259"/>
    <w:rsid w:val="63FD0C3D"/>
    <w:rsid w:val="64033FC2"/>
    <w:rsid w:val="64065861"/>
    <w:rsid w:val="641461CF"/>
    <w:rsid w:val="641679E0"/>
    <w:rsid w:val="64234664"/>
    <w:rsid w:val="64253E2A"/>
    <w:rsid w:val="64462101"/>
    <w:rsid w:val="644D043B"/>
    <w:rsid w:val="644F5459"/>
    <w:rsid w:val="6477675E"/>
    <w:rsid w:val="648273DA"/>
    <w:rsid w:val="649015CE"/>
    <w:rsid w:val="64A05CB5"/>
    <w:rsid w:val="64A21A2D"/>
    <w:rsid w:val="64AA3446"/>
    <w:rsid w:val="64AF5C32"/>
    <w:rsid w:val="64AF7CA6"/>
    <w:rsid w:val="64B259E8"/>
    <w:rsid w:val="64BB627E"/>
    <w:rsid w:val="64CA7365"/>
    <w:rsid w:val="64CF0348"/>
    <w:rsid w:val="64E13AF7"/>
    <w:rsid w:val="64E34291"/>
    <w:rsid w:val="64F25DE5"/>
    <w:rsid w:val="64F36456"/>
    <w:rsid w:val="64F47DAF"/>
    <w:rsid w:val="64F81AF8"/>
    <w:rsid w:val="64F8789F"/>
    <w:rsid w:val="650370F5"/>
    <w:rsid w:val="650E5842"/>
    <w:rsid w:val="651346D9"/>
    <w:rsid w:val="65181CEF"/>
    <w:rsid w:val="65197815"/>
    <w:rsid w:val="65270D59"/>
    <w:rsid w:val="653452E6"/>
    <w:rsid w:val="65411937"/>
    <w:rsid w:val="654F7759"/>
    <w:rsid w:val="655417A5"/>
    <w:rsid w:val="655F16CC"/>
    <w:rsid w:val="65623B79"/>
    <w:rsid w:val="65646CE3"/>
    <w:rsid w:val="656B62C3"/>
    <w:rsid w:val="65805761"/>
    <w:rsid w:val="6587477F"/>
    <w:rsid w:val="658E3D60"/>
    <w:rsid w:val="65CE23AE"/>
    <w:rsid w:val="65DE4CE7"/>
    <w:rsid w:val="660202AA"/>
    <w:rsid w:val="660A5ADC"/>
    <w:rsid w:val="66154481"/>
    <w:rsid w:val="661A3845"/>
    <w:rsid w:val="661C580F"/>
    <w:rsid w:val="6639016F"/>
    <w:rsid w:val="663B41BC"/>
    <w:rsid w:val="66476D2B"/>
    <w:rsid w:val="66530AC3"/>
    <w:rsid w:val="665875E4"/>
    <w:rsid w:val="665C16B7"/>
    <w:rsid w:val="6668116C"/>
    <w:rsid w:val="66682803"/>
    <w:rsid w:val="667C005C"/>
    <w:rsid w:val="668A0554"/>
    <w:rsid w:val="668A4527"/>
    <w:rsid w:val="66B74C6F"/>
    <w:rsid w:val="66C448FE"/>
    <w:rsid w:val="66D93700"/>
    <w:rsid w:val="66DC0AFB"/>
    <w:rsid w:val="66E3632D"/>
    <w:rsid w:val="670C7632"/>
    <w:rsid w:val="67121C13"/>
    <w:rsid w:val="6716225F"/>
    <w:rsid w:val="6722122C"/>
    <w:rsid w:val="67282E5C"/>
    <w:rsid w:val="672C1A82"/>
    <w:rsid w:val="67380427"/>
    <w:rsid w:val="67452B44"/>
    <w:rsid w:val="675608AD"/>
    <w:rsid w:val="6759039D"/>
    <w:rsid w:val="67743491"/>
    <w:rsid w:val="677F7E04"/>
    <w:rsid w:val="67957627"/>
    <w:rsid w:val="679F04A6"/>
    <w:rsid w:val="67AC6234"/>
    <w:rsid w:val="67B42CC7"/>
    <w:rsid w:val="67B6759E"/>
    <w:rsid w:val="67C223E6"/>
    <w:rsid w:val="67E73BFB"/>
    <w:rsid w:val="67EE0AE5"/>
    <w:rsid w:val="67F02AB0"/>
    <w:rsid w:val="680B5B3B"/>
    <w:rsid w:val="681F2B7E"/>
    <w:rsid w:val="68246BFD"/>
    <w:rsid w:val="68336E40"/>
    <w:rsid w:val="683D381B"/>
    <w:rsid w:val="683F301F"/>
    <w:rsid w:val="68476448"/>
    <w:rsid w:val="684A65AD"/>
    <w:rsid w:val="684B47B3"/>
    <w:rsid w:val="685D6698"/>
    <w:rsid w:val="68694610"/>
    <w:rsid w:val="686E5EBB"/>
    <w:rsid w:val="687A4A6F"/>
    <w:rsid w:val="687D1CC4"/>
    <w:rsid w:val="687E0719"/>
    <w:rsid w:val="687E630D"/>
    <w:rsid w:val="68831B76"/>
    <w:rsid w:val="68865B3F"/>
    <w:rsid w:val="68A2273F"/>
    <w:rsid w:val="68A8782A"/>
    <w:rsid w:val="68B63CF9"/>
    <w:rsid w:val="68BE702D"/>
    <w:rsid w:val="68C2564E"/>
    <w:rsid w:val="68D37C3F"/>
    <w:rsid w:val="68D5610C"/>
    <w:rsid w:val="68DA6C86"/>
    <w:rsid w:val="68DB3760"/>
    <w:rsid w:val="68E02F0F"/>
    <w:rsid w:val="68E343C2"/>
    <w:rsid w:val="68E819D9"/>
    <w:rsid w:val="69054339"/>
    <w:rsid w:val="69085BD7"/>
    <w:rsid w:val="6931512E"/>
    <w:rsid w:val="6942558D"/>
    <w:rsid w:val="69561FF5"/>
    <w:rsid w:val="696468A4"/>
    <w:rsid w:val="698C05B6"/>
    <w:rsid w:val="698E432E"/>
    <w:rsid w:val="69B31FE7"/>
    <w:rsid w:val="69B47B0D"/>
    <w:rsid w:val="69B55D5F"/>
    <w:rsid w:val="69BF7282"/>
    <w:rsid w:val="69C30372"/>
    <w:rsid w:val="69C4371A"/>
    <w:rsid w:val="69E06B54"/>
    <w:rsid w:val="69E95A08"/>
    <w:rsid w:val="69EE1271"/>
    <w:rsid w:val="69F525FF"/>
    <w:rsid w:val="69FC398E"/>
    <w:rsid w:val="69FF1540"/>
    <w:rsid w:val="6A1011E7"/>
    <w:rsid w:val="6A1707C7"/>
    <w:rsid w:val="6A244C92"/>
    <w:rsid w:val="6A2674F0"/>
    <w:rsid w:val="6A334ED5"/>
    <w:rsid w:val="6A38261D"/>
    <w:rsid w:val="6A464983"/>
    <w:rsid w:val="6A5437CA"/>
    <w:rsid w:val="6A5512F0"/>
    <w:rsid w:val="6A58493C"/>
    <w:rsid w:val="6A58657C"/>
    <w:rsid w:val="6A5A06B4"/>
    <w:rsid w:val="6A5E353F"/>
    <w:rsid w:val="6A611A43"/>
    <w:rsid w:val="6A615EE7"/>
    <w:rsid w:val="6A6E5F0E"/>
    <w:rsid w:val="6A806C6B"/>
    <w:rsid w:val="6A890F99"/>
    <w:rsid w:val="6A9E4A45"/>
    <w:rsid w:val="6A9E585D"/>
    <w:rsid w:val="6AA67D9D"/>
    <w:rsid w:val="6AA87672"/>
    <w:rsid w:val="6AB06526"/>
    <w:rsid w:val="6AB87654"/>
    <w:rsid w:val="6ABC136F"/>
    <w:rsid w:val="6ACB15B2"/>
    <w:rsid w:val="6AD20B92"/>
    <w:rsid w:val="6AD541DF"/>
    <w:rsid w:val="6AD93CCF"/>
    <w:rsid w:val="6AFD246E"/>
    <w:rsid w:val="6AFD44BE"/>
    <w:rsid w:val="6AFF300A"/>
    <w:rsid w:val="6B0E4A5B"/>
    <w:rsid w:val="6B15282D"/>
    <w:rsid w:val="6B230332"/>
    <w:rsid w:val="6B297338"/>
    <w:rsid w:val="6B3416AA"/>
    <w:rsid w:val="6B431BB7"/>
    <w:rsid w:val="6B460C38"/>
    <w:rsid w:val="6B4678CC"/>
    <w:rsid w:val="6B480E55"/>
    <w:rsid w:val="6B532B05"/>
    <w:rsid w:val="6B5E12AD"/>
    <w:rsid w:val="6B612393"/>
    <w:rsid w:val="6B673089"/>
    <w:rsid w:val="6B715CB5"/>
    <w:rsid w:val="6B7B4D86"/>
    <w:rsid w:val="6B811C71"/>
    <w:rsid w:val="6B9635CC"/>
    <w:rsid w:val="6BA50273"/>
    <w:rsid w:val="6BAF2C82"/>
    <w:rsid w:val="6BBE4C73"/>
    <w:rsid w:val="6BD050D2"/>
    <w:rsid w:val="6BD12BF8"/>
    <w:rsid w:val="6BE24E05"/>
    <w:rsid w:val="6BFF59B7"/>
    <w:rsid w:val="6C066D46"/>
    <w:rsid w:val="6C294735"/>
    <w:rsid w:val="6C2972E9"/>
    <w:rsid w:val="6C2B055A"/>
    <w:rsid w:val="6C3311BD"/>
    <w:rsid w:val="6C3513D9"/>
    <w:rsid w:val="6C44786E"/>
    <w:rsid w:val="6C506213"/>
    <w:rsid w:val="6C537AB1"/>
    <w:rsid w:val="6C541E65"/>
    <w:rsid w:val="6C5C0097"/>
    <w:rsid w:val="6C6B6BA9"/>
    <w:rsid w:val="6C8827EE"/>
    <w:rsid w:val="6CA16A6E"/>
    <w:rsid w:val="6CBC5656"/>
    <w:rsid w:val="6CD04D2D"/>
    <w:rsid w:val="6CD56718"/>
    <w:rsid w:val="6CD755FA"/>
    <w:rsid w:val="6CD96208"/>
    <w:rsid w:val="6CDE55CC"/>
    <w:rsid w:val="6CEC4EC1"/>
    <w:rsid w:val="6CF574E1"/>
    <w:rsid w:val="6CFB0737"/>
    <w:rsid w:val="6CFC3CA5"/>
    <w:rsid w:val="6CFE5C6F"/>
    <w:rsid w:val="6D162FB8"/>
    <w:rsid w:val="6D21370B"/>
    <w:rsid w:val="6D25144D"/>
    <w:rsid w:val="6D413DAD"/>
    <w:rsid w:val="6D52419A"/>
    <w:rsid w:val="6D543AE1"/>
    <w:rsid w:val="6D5E670D"/>
    <w:rsid w:val="6D61091E"/>
    <w:rsid w:val="6D806AF9"/>
    <w:rsid w:val="6D863EF4"/>
    <w:rsid w:val="6D865B9D"/>
    <w:rsid w:val="6D877C56"/>
    <w:rsid w:val="6D885538"/>
    <w:rsid w:val="6D8A7502"/>
    <w:rsid w:val="6D972C1C"/>
    <w:rsid w:val="6D9A57B3"/>
    <w:rsid w:val="6DA22A9E"/>
    <w:rsid w:val="6DA94D04"/>
    <w:rsid w:val="6DAA54AF"/>
    <w:rsid w:val="6DAC56CB"/>
    <w:rsid w:val="6DAC5B97"/>
    <w:rsid w:val="6DB3635A"/>
    <w:rsid w:val="6DB427D1"/>
    <w:rsid w:val="6DDB7D5E"/>
    <w:rsid w:val="6DDC3E22"/>
    <w:rsid w:val="6E054DDB"/>
    <w:rsid w:val="6E182D60"/>
    <w:rsid w:val="6E1E7639"/>
    <w:rsid w:val="6E2579F9"/>
    <w:rsid w:val="6E2E4332"/>
    <w:rsid w:val="6E5518BE"/>
    <w:rsid w:val="6E557B10"/>
    <w:rsid w:val="6E6715F2"/>
    <w:rsid w:val="6E700F68"/>
    <w:rsid w:val="6E731D44"/>
    <w:rsid w:val="6E785F23"/>
    <w:rsid w:val="6E7D2BC3"/>
    <w:rsid w:val="6E8602FE"/>
    <w:rsid w:val="6E8E3022"/>
    <w:rsid w:val="6E8F342D"/>
    <w:rsid w:val="6E9A19C7"/>
    <w:rsid w:val="6E9A1AB5"/>
    <w:rsid w:val="6E9A5523"/>
    <w:rsid w:val="6E9F0D8B"/>
    <w:rsid w:val="6EB071AE"/>
    <w:rsid w:val="6EB760D5"/>
    <w:rsid w:val="6EBF4F8A"/>
    <w:rsid w:val="6ECA5C04"/>
    <w:rsid w:val="6EDC0332"/>
    <w:rsid w:val="6EE449F0"/>
    <w:rsid w:val="6EEB3FD1"/>
    <w:rsid w:val="6EEC2539"/>
    <w:rsid w:val="6EF32E85"/>
    <w:rsid w:val="6EFA4214"/>
    <w:rsid w:val="6F0F5F11"/>
    <w:rsid w:val="6F1C418A"/>
    <w:rsid w:val="6F1E7F02"/>
    <w:rsid w:val="6F223242"/>
    <w:rsid w:val="6F285225"/>
    <w:rsid w:val="6F2A4AF9"/>
    <w:rsid w:val="6F370FC4"/>
    <w:rsid w:val="6F552618"/>
    <w:rsid w:val="6F59718C"/>
    <w:rsid w:val="6F610B62"/>
    <w:rsid w:val="6F675D4D"/>
    <w:rsid w:val="6F683873"/>
    <w:rsid w:val="6F76111E"/>
    <w:rsid w:val="6F765A5C"/>
    <w:rsid w:val="6F781D96"/>
    <w:rsid w:val="6FA52634"/>
    <w:rsid w:val="6FA635F1"/>
    <w:rsid w:val="6FA75F3B"/>
    <w:rsid w:val="6FB40867"/>
    <w:rsid w:val="6FB62831"/>
    <w:rsid w:val="6FBE3493"/>
    <w:rsid w:val="6FCF38F2"/>
    <w:rsid w:val="6FD26F3F"/>
    <w:rsid w:val="6FD76303"/>
    <w:rsid w:val="6FD81D0C"/>
    <w:rsid w:val="6FD827A7"/>
    <w:rsid w:val="6FE50A20"/>
    <w:rsid w:val="6FE5193F"/>
    <w:rsid w:val="701B077F"/>
    <w:rsid w:val="702603D0"/>
    <w:rsid w:val="702F4391"/>
    <w:rsid w:val="703B2D36"/>
    <w:rsid w:val="70485937"/>
    <w:rsid w:val="706109EE"/>
    <w:rsid w:val="7064228D"/>
    <w:rsid w:val="70647373"/>
    <w:rsid w:val="70751BE4"/>
    <w:rsid w:val="70761FC0"/>
    <w:rsid w:val="707D50FC"/>
    <w:rsid w:val="708510DD"/>
    <w:rsid w:val="708A59BF"/>
    <w:rsid w:val="708F5983"/>
    <w:rsid w:val="70993022"/>
    <w:rsid w:val="709B5583"/>
    <w:rsid w:val="70AC7913"/>
    <w:rsid w:val="70B34FC2"/>
    <w:rsid w:val="70C1148D"/>
    <w:rsid w:val="70C237DA"/>
    <w:rsid w:val="70D0347E"/>
    <w:rsid w:val="70E84C6C"/>
    <w:rsid w:val="70E92EF6"/>
    <w:rsid w:val="70F10A19"/>
    <w:rsid w:val="70F85AEC"/>
    <w:rsid w:val="70FD70FC"/>
    <w:rsid w:val="71017ADB"/>
    <w:rsid w:val="710D6480"/>
    <w:rsid w:val="711C4915"/>
    <w:rsid w:val="712158DE"/>
    <w:rsid w:val="712437CA"/>
    <w:rsid w:val="71394D8D"/>
    <w:rsid w:val="71426175"/>
    <w:rsid w:val="7157594D"/>
    <w:rsid w:val="71605000"/>
    <w:rsid w:val="717B788E"/>
    <w:rsid w:val="71825F59"/>
    <w:rsid w:val="718F50E7"/>
    <w:rsid w:val="71946BA2"/>
    <w:rsid w:val="719A5158"/>
    <w:rsid w:val="719B1193"/>
    <w:rsid w:val="71A02AE6"/>
    <w:rsid w:val="71B27028"/>
    <w:rsid w:val="71BF3DBA"/>
    <w:rsid w:val="71C54FAD"/>
    <w:rsid w:val="71CA611F"/>
    <w:rsid w:val="71DB7DB3"/>
    <w:rsid w:val="71E33685"/>
    <w:rsid w:val="71E50F4D"/>
    <w:rsid w:val="71E63182"/>
    <w:rsid w:val="71ED532E"/>
    <w:rsid w:val="71F35EA7"/>
    <w:rsid w:val="72062ED0"/>
    <w:rsid w:val="72095DDE"/>
    <w:rsid w:val="72192C03"/>
    <w:rsid w:val="72192F52"/>
    <w:rsid w:val="721E46BD"/>
    <w:rsid w:val="722C2936"/>
    <w:rsid w:val="722F1BF8"/>
    <w:rsid w:val="7234771D"/>
    <w:rsid w:val="724365FA"/>
    <w:rsid w:val="724759C2"/>
    <w:rsid w:val="7249798C"/>
    <w:rsid w:val="72592908"/>
    <w:rsid w:val="725C6A3E"/>
    <w:rsid w:val="727A15DA"/>
    <w:rsid w:val="72874010"/>
    <w:rsid w:val="728F1117"/>
    <w:rsid w:val="729329B5"/>
    <w:rsid w:val="72936E59"/>
    <w:rsid w:val="72B23FF5"/>
    <w:rsid w:val="72C652C7"/>
    <w:rsid w:val="72CB7509"/>
    <w:rsid w:val="72D23D0B"/>
    <w:rsid w:val="72DB435C"/>
    <w:rsid w:val="72E42010"/>
    <w:rsid w:val="72F2278C"/>
    <w:rsid w:val="72F571CC"/>
    <w:rsid w:val="72F83160"/>
    <w:rsid w:val="73027B3B"/>
    <w:rsid w:val="730833A3"/>
    <w:rsid w:val="7318735E"/>
    <w:rsid w:val="731C6E4F"/>
    <w:rsid w:val="731F249B"/>
    <w:rsid w:val="73385FCD"/>
    <w:rsid w:val="733E5017"/>
    <w:rsid w:val="73471D8B"/>
    <w:rsid w:val="73535CBB"/>
    <w:rsid w:val="73593BFF"/>
    <w:rsid w:val="735A7977"/>
    <w:rsid w:val="736B3932"/>
    <w:rsid w:val="737E0718"/>
    <w:rsid w:val="738642C8"/>
    <w:rsid w:val="73880040"/>
    <w:rsid w:val="738D1AFA"/>
    <w:rsid w:val="738D7E94"/>
    <w:rsid w:val="738E13CF"/>
    <w:rsid w:val="73920485"/>
    <w:rsid w:val="739C3AEB"/>
    <w:rsid w:val="73A11102"/>
    <w:rsid w:val="73A56E44"/>
    <w:rsid w:val="73B01345"/>
    <w:rsid w:val="73B149F4"/>
    <w:rsid w:val="73B452D9"/>
    <w:rsid w:val="73B70925"/>
    <w:rsid w:val="73F7134B"/>
    <w:rsid w:val="73F92CEC"/>
    <w:rsid w:val="74024296"/>
    <w:rsid w:val="741300E6"/>
    <w:rsid w:val="741622D7"/>
    <w:rsid w:val="741F1A27"/>
    <w:rsid w:val="7430760E"/>
    <w:rsid w:val="743307BB"/>
    <w:rsid w:val="743A2C83"/>
    <w:rsid w:val="74485A21"/>
    <w:rsid w:val="746C7962"/>
    <w:rsid w:val="746D7236"/>
    <w:rsid w:val="74744A68"/>
    <w:rsid w:val="7474586E"/>
    <w:rsid w:val="74816EB6"/>
    <w:rsid w:val="7495532C"/>
    <w:rsid w:val="7499002B"/>
    <w:rsid w:val="74B15375"/>
    <w:rsid w:val="74BA5640"/>
    <w:rsid w:val="74BF3F37"/>
    <w:rsid w:val="74CC21AE"/>
    <w:rsid w:val="74D06143"/>
    <w:rsid w:val="74D379E1"/>
    <w:rsid w:val="74D74AF9"/>
    <w:rsid w:val="74DC6569"/>
    <w:rsid w:val="74E514C2"/>
    <w:rsid w:val="74EE65C9"/>
    <w:rsid w:val="74F6547D"/>
    <w:rsid w:val="74F6722B"/>
    <w:rsid w:val="74F71921"/>
    <w:rsid w:val="74FA6D1C"/>
    <w:rsid w:val="74FF07D6"/>
    <w:rsid w:val="74FF6B82"/>
    <w:rsid w:val="751D0C5C"/>
    <w:rsid w:val="752B15CB"/>
    <w:rsid w:val="752D5343"/>
    <w:rsid w:val="7530098F"/>
    <w:rsid w:val="7540746C"/>
    <w:rsid w:val="754248CD"/>
    <w:rsid w:val="754E52B9"/>
    <w:rsid w:val="755F74C6"/>
    <w:rsid w:val="758D4034"/>
    <w:rsid w:val="75932CCC"/>
    <w:rsid w:val="759929D8"/>
    <w:rsid w:val="759C7DD3"/>
    <w:rsid w:val="75A20CD1"/>
    <w:rsid w:val="75A651BD"/>
    <w:rsid w:val="75AD190D"/>
    <w:rsid w:val="75BA294F"/>
    <w:rsid w:val="75BA46FD"/>
    <w:rsid w:val="75CF5F4C"/>
    <w:rsid w:val="75D21A46"/>
    <w:rsid w:val="75D532E5"/>
    <w:rsid w:val="75DC08C0"/>
    <w:rsid w:val="75EB48B6"/>
    <w:rsid w:val="75EB641E"/>
    <w:rsid w:val="75EC6304"/>
    <w:rsid w:val="75EE17A1"/>
    <w:rsid w:val="75EE5E88"/>
    <w:rsid w:val="75F432FB"/>
    <w:rsid w:val="75F75951"/>
    <w:rsid w:val="75FE0A8D"/>
    <w:rsid w:val="760827D0"/>
    <w:rsid w:val="7633736D"/>
    <w:rsid w:val="76377AFB"/>
    <w:rsid w:val="764F230E"/>
    <w:rsid w:val="766052A4"/>
    <w:rsid w:val="7671125F"/>
    <w:rsid w:val="768A40CF"/>
    <w:rsid w:val="768C75A0"/>
    <w:rsid w:val="768F7938"/>
    <w:rsid w:val="76A0148B"/>
    <w:rsid w:val="76D50943"/>
    <w:rsid w:val="770C71DA"/>
    <w:rsid w:val="77183DD1"/>
    <w:rsid w:val="771F3117"/>
    <w:rsid w:val="77336515"/>
    <w:rsid w:val="773648B1"/>
    <w:rsid w:val="77402413"/>
    <w:rsid w:val="775070C7"/>
    <w:rsid w:val="77560455"/>
    <w:rsid w:val="775C1F10"/>
    <w:rsid w:val="77610EB0"/>
    <w:rsid w:val="7762504C"/>
    <w:rsid w:val="776916A4"/>
    <w:rsid w:val="77731007"/>
    <w:rsid w:val="77732DB5"/>
    <w:rsid w:val="777803CC"/>
    <w:rsid w:val="777D3271"/>
    <w:rsid w:val="77813724"/>
    <w:rsid w:val="77835664"/>
    <w:rsid w:val="77862AE9"/>
    <w:rsid w:val="77935C51"/>
    <w:rsid w:val="779C67B0"/>
    <w:rsid w:val="779F0CCB"/>
    <w:rsid w:val="77A25449"/>
    <w:rsid w:val="77ABFE09"/>
    <w:rsid w:val="77B8543C"/>
    <w:rsid w:val="77C90C27"/>
    <w:rsid w:val="77CD2FD8"/>
    <w:rsid w:val="77CD43F6"/>
    <w:rsid w:val="77CF3A15"/>
    <w:rsid w:val="77D25D2E"/>
    <w:rsid w:val="77D73344"/>
    <w:rsid w:val="77E31CE9"/>
    <w:rsid w:val="77EE67C9"/>
    <w:rsid w:val="77F76F92"/>
    <w:rsid w:val="780A371A"/>
    <w:rsid w:val="780C2FAC"/>
    <w:rsid w:val="782347DB"/>
    <w:rsid w:val="78236589"/>
    <w:rsid w:val="7827371A"/>
    <w:rsid w:val="782D7408"/>
    <w:rsid w:val="783C36E0"/>
    <w:rsid w:val="7840538D"/>
    <w:rsid w:val="785901FD"/>
    <w:rsid w:val="786728C9"/>
    <w:rsid w:val="786F7C97"/>
    <w:rsid w:val="7872404F"/>
    <w:rsid w:val="787E7C64"/>
    <w:rsid w:val="78924292"/>
    <w:rsid w:val="789A2B63"/>
    <w:rsid w:val="789B6A68"/>
    <w:rsid w:val="789E36F2"/>
    <w:rsid w:val="78A869CC"/>
    <w:rsid w:val="78A952F8"/>
    <w:rsid w:val="78AC657F"/>
    <w:rsid w:val="78B611AB"/>
    <w:rsid w:val="78CA7C25"/>
    <w:rsid w:val="78D12489"/>
    <w:rsid w:val="78E33F6B"/>
    <w:rsid w:val="78E4686E"/>
    <w:rsid w:val="78E50951"/>
    <w:rsid w:val="78EE303B"/>
    <w:rsid w:val="78FF0DA4"/>
    <w:rsid w:val="790C34C1"/>
    <w:rsid w:val="790F4D60"/>
    <w:rsid w:val="79164340"/>
    <w:rsid w:val="791E16C5"/>
    <w:rsid w:val="792F44BB"/>
    <w:rsid w:val="794013BD"/>
    <w:rsid w:val="79414380"/>
    <w:rsid w:val="79504B57"/>
    <w:rsid w:val="79570BE0"/>
    <w:rsid w:val="79641194"/>
    <w:rsid w:val="79705F2E"/>
    <w:rsid w:val="797C0647"/>
    <w:rsid w:val="798D4602"/>
    <w:rsid w:val="79B575F1"/>
    <w:rsid w:val="79D27AA9"/>
    <w:rsid w:val="79D42231"/>
    <w:rsid w:val="79DA35C0"/>
    <w:rsid w:val="79E366B9"/>
    <w:rsid w:val="79E63D12"/>
    <w:rsid w:val="7A013020"/>
    <w:rsid w:val="7A121F67"/>
    <w:rsid w:val="7A1A51A5"/>
    <w:rsid w:val="7A1B0B9B"/>
    <w:rsid w:val="7A287E87"/>
    <w:rsid w:val="7A2A7347"/>
    <w:rsid w:val="7A2C7E9F"/>
    <w:rsid w:val="7A3A640A"/>
    <w:rsid w:val="7A4153ED"/>
    <w:rsid w:val="7A5311DC"/>
    <w:rsid w:val="7A5F4AA6"/>
    <w:rsid w:val="7A6342B7"/>
    <w:rsid w:val="7A637953"/>
    <w:rsid w:val="7A6510DB"/>
    <w:rsid w:val="7A680BCB"/>
    <w:rsid w:val="7A7725C1"/>
    <w:rsid w:val="7A886B78"/>
    <w:rsid w:val="7A925C48"/>
    <w:rsid w:val="7A995000"/>
    <w:rsid w:val="7AAD65DE"/>
    <w:rsid w:val="7AAF2356"/>
    <w:rsid w:val="7AC8166A"/>
    <w:rsid w:val="7AD973D3"/>
    <w:rsid w:val="7ADB139D"/>
    <w:rsid w:val="7AE30252"/>
    <w:rsid w:val="7AE91D0C"/>
    <w:rsid w:val="7AED10D1"/>
    <w:rsid w:val="7AEE2E2F"/>
    <w:rsid w:val="7AEE7323"/>
    <w:rsid w:val="7AF10BC1"/>
    <w:rsid w:val="7AFC36D7"/>
    <w:rsid w:val="7B007056"/>
    <w:rsid w:val="7B047BAB"/>
    <w:rsid w:val="7B073F40"/>
    <w:rsid w:val="7B0C59FB"/>
    <w:rsid w:val="7B160627"/>
    <w:rsid w:val="7B203254"/>
    <w:rsid w:val="7B206D06"/>
    <w:rsid w:val="7B3E30A5"/>
    <w:rsid w:val="7B475CF9"/>
    <w:rsid w:val="7B513917"/>
    <w:rsid w:val="7B521B74"/>
    <w:rsid w:val="7B5B0730"/>
    <w:rsid w:val="7B95154C"/>
    <w:rsid w:val="7BA619AB"/>
    <w:rsid w:val="7BA95456"/>
    <w:rsid w:val="7BB0282A"/>
    <w:rsid w:val="7BBF5EE5"/>
    <w:rsid w:val="7BC77B74"/>
    <w:rsid w:val="7BE97AEA"/>
    <w:rsid w:val="7BF070CA"/>
    <w:rsid w:val="7BF42EE8"/>
    <w:rsid w:val="7BF85F7F"/>
    <w:rsid w:val="7BFF3227"/>
    <w:rsid w:val="7C0C5586"/>
    <w:rsid w:val="7C26489A"/>
    <w:rsid w:val="7C2700CB"/>
    <w:rsid w:val="7C3F3BAE"/>
    <w:rsid w:val="7C435FEF"/>
    <w:rsid w:val="7C4A67DB"/>
    <w:rsid w:val="7C5359D5"/>
    <w:rsid w:val="7C55517F"/>
    <w:rsid w:val="7C5A2796"/>
    <w:rsid w:val="7C5B6AE0"/>
    <w:rsid w:val="7C613B24"/>
    <w:rsid w:val="7C6C28C4"/>
    <w:rsid w:val="7C6F4493"/>
    <w:rsid w:val="7C775E66"/>
    <w:rsid w:val="7C7C095E"/>
    <w:rsid w:val="7C8D2B6B"/>
    <w:rsid w:val="7C9673F2"/>
    <w:rsid w:val="7CAD4FBB"/>
    <w:rsid w:val="7CD71535"/>
    <w:rsid w:val="7CD9190C"/>
    <w:rsid w:val="7CE3278B"/>
    <w:rsid w:val="7CFE5817"/>
    <w:rsid w:val="7D0A727F"/>
    <w:rsid w:val="7D1B1F25"/>
    <w:rsid w:val="7D31799A"/>
    <w:rsid w:val="7D4B7628"/>
    <w:rsid w:val="7D4F2192"/>
    <w:rsid w:val="7D545437"/>
    <w:rsid w:val="7D5539EE"/>
    <w:rsid w:val="7D5C4A71"/>
    <w:rsid w:val="7D6438CC"/>
    <w:rsid w:val="7D6C09D3"/>
    <w:rsid w:val="7D6E64F9"/>
    <w:rsid w:val="7D733B0F"/>
    <w:rsid w:val="7D8125AE"/>
    <w:rsid w:val="7D8775BA"/>
    <w:rsid w:val="7D8B70AB"/>
    <w:rsid w:val="7D8E26F7"/>
    <w:rsid w:val="7D9300E0"/>
    <w:rsid w:val="7D9C12B8"/>
    <w:rsid w:val="7DA261A2"/>
    <w:rsid w:val="7DA737B9"/>
    <w:rsid w:val="7DCA74A7"/>
    <w:rsid w:val="7DCB394B"/>
    <w:rsid w:val="7DEF37C6"/>
    <w:rsid w:val="7E0E55E6"/>
    <w:rsid w:val="7E100852"/>
    <w:rsid w:val="7E1233AB"/>
    <w:rsid w:val="7E1A0583"/>
    <w:rsid w:val="7E1C2E62"/>
    <w:rsid w:val="7E1C41A7"/>
    <w:rsid w:val="7E2608D0"/>
    <w:rsid w:val="7E282B4B"/>
    <w:rsid w:val="7E3239CA"/>
    <w:rsid w:val="7E3E2DDE"/>
    <w:rsid w:val="7E3F50AB"/>
    <w:rsid w:val="7E445F20"/>
    <w:rsid w:val="7E490D14"/>
    <w:rsid w:val="7E4E7388"/>
    <w:rsid w:val="7E584145"/>
    <w:rsid w:val="7E5C3DB2"/>
    <w:rsid w:val="7E5D26E3"/>
    <w:rsid w:val="7E70004F"/>
    <w:rsid w:val="7E771608"/>
    <w:rsid w:val="7E7F4735"/>
    <w:rsid w:val="7E8C1FCF"/>
    <w:rsid w:val="7E8D4871"/>
    <w:rsid w:val="7E970BD8"/>
    <w:rsid w:val="7E9975A5"/>
    <w:rsid w:val="7EB22415"/>
    <w:rsid w:val="7ECB0DA4"/>
    <w:rsid w:val="7EF173E1"/>
    <w:rsid w:val="7EFC5D86"/>
    <w:rsid w:val="7EFF7151"/>
    <w:rsid w:val="7F0022A3"/>
    <w:rsid w:val="7F062761"/>
    <w:rsid w:val="7F0D2529"/>
    <w:rsid w:val="7F251E65"/>
    <w:rsid w:val="7F2B7528"/>
    <w:rsid w:val="7F2F68F2"/>
    <w:rsid w:val="7F341F96"/>
    <w:rsid w:val="7F4671ED"/>
    <w:rsid w:val="7F475253"/>
    <w:rsid w:val="7F5160D2"/>
    <w:rsid w:val="7F520D53"/>
    <w:rsid w:val="7F5300F0"/>
    <w:rsid w:val="7F55167C"/>
    <w:rsid w:val="7F594C76"/>
    <w:rsid w:val="7F5D1ED3"/>
    <w:rsid w:val="7F6A238F"/>
    <w:rsid w:val="7F761695"/>
    <w:rsid w:val="7F8F6BFA"/>
    <w:rsid w:val="7F985AAF"/>
    <w:rsid w:val="7FA6617A"/>
    <w:rsid w:val="7FB34A77"/>
    <w:rsid w:val="7FBF303C"/>
    <w:rsid w:val="7FC05006"/>
    <w:rsid w:val="7FC56178"/>
    <w:rsid w:val="7FDF548C"/>
    <w:rsid w:val="7FE17456"/>
    <w:rsid w:val="7FEA1475"/>
    <w:rsid w:val="7FED6F53"/>
    <w:rsid w:val="7FF806CF"/>
    <w:rsid w:val="7FFC4290"/>
    <w:rsid w:val="BFFF57C3"/>
    <w:rsid w:val="FA9F6A1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4"/>
    <w:semiHidden/>
    <w:unhideWhenUsed/>
    <w:qFormat/>
    <w:uiPriority w:val="99"/>
    <w:rPr>
      <w:rFonts w:ascii="宋体" w:eastAsia="宋体"/>
      <w:sz w:val="18"/>
      <w:szCs w:val="18"/>
    </w:rPr>
  </w:style>
  <w:style w:type="paragraph" w:styleId="7">
    <w:name w:val="annotation text"/>
    <w:basedOn w:val="1"/>
    <w:link w:val="87"/>
    <w:unhideWhenUsed/>
    <w:qFormat/>
    <w:uiPriority w:val="0"/>
    <w:pPr>
      <w:jc w:val="left"/>
    </w:pPr>
  </w:style>
  <w:style w:type="paragraph" w:styleId="8">
    <w:name w:val="Body Text"/>
    <w:basedOn w:val="1"/>
    <w:link w:val="85"/>
    <w:unhideWhenUsed/>
    <w:qFormat/>
    <w:uiPriority w:val="99"/>
    <w:pPr>
      <w:spacing w:after="120"/>
    </w:pPr>
    <w:rPr>
      <w:rFonts w:ascii="Times New Roman" w:hAnsi="Times New Roman" w:eastAsia="宋体" w:cs="Times New Roman"/>
      <w:szCs w:val="24"/>
    </w:rPr>
  </w:style>
  <w:style w:type="paragraph" w:styleId="9">
    <w:name w:val="Body Text Indent"/>
    <w:basedOn w:val="1"/>
    <w:link w:val="38"/>
    <w:qFormat/>
    <w:uiPriority w:val="0"/>
    <w:pPr>
      <w:spacing w:line="360" w:lineRule="auto"/>
      <w:ind w:firstLine="482"/>
    </w:pPr>
    <w:rPr>
      <w:rFonts w:ascii="Times New Roman" w:hAnsi="Times New Roman" w:eastAsia="宋体" w:cs="Times New Roman"/>
      <w:sz w:val="24"/>
      <w:szCs w:val="24"/>
    </w:rPr>
  </w:style>
  <w:style w:type="paragraph" w:styleId="10">
    <w:name w:val="Plain Text"/>
    <w:basedOn w:val="1"/>
    <w:link w:val="34"/>
    <w:unhideWhenUsed/>
    <w:qFormat/>
    <w:uiPriority w:val="99"/>
    <w:rPr>
      <w:rFonts w:ascii="宋体" w:hAnsi="Courier New" w:eastAsia="宋体" w:cs="Courier New"/>
      <w:szCs w:val="21"/>
    </w:rPr>
  </w:style>
  <w:style w:type="paragraph" w:styleId="11">
    <w:name w:val="Date"/>
    <w:basedOn w:val="1"/>
    <w:next w:val="1"/>
    <w:link w:val="26"/>
    <w:semiHidden/>
    <w:unhideWhenUsed/>
    <w:qFormat/>
    <w:uiPriority w:val="99"/>
    <w:pPr>
      <w:ind w:left="100" w:leftChars="2500"/>
    </w:pPr>
  </w:style>
  <w:style w:type="paragraph" w:styleId="12">
    <w:name w:val="Balloon Text"/>
    <w:basedOn w:val="1"/>
    <w:link w:val="39"/>
    <w:unhideWhenUsed/>
    <w:qFormat/>
    <w:uiPriority w:val="0"/>
    <w:rPr>
      <w:sz w:val="18"/>
      <w:szCs w:val="18"/>
    </w:rPr>
  </w:style>
  <w:style w:type="paragraph" w:styleId="13">
    <w:name w:val="footer"/>
    <w:basedOn w:val="1"/>
    <w:link w:val="36"/>
    <w:unhideWhenUsed/>
    <w:qFormat/>
    <w:uiPriority w:val="0"/>
    <w:pPr>
      <w:tabs>
        <w:tab w:val="center" w:pos="4153"/>
        <w:tab w:val="right" w:pos="8306"/>
      </w:tabs>
      <w:snapToGrid w:val="0"/>
      <w:jc w:val="left"/>
    </w:pPr>
    <w:rPr>
      <w:sz w:val="18"/>
      <w:szCs w:val="18"/>
    </w:rPr>
  </w:style>
  <w:style w:type="paragraph" w:styleId="14">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left" w:pos="840"/>
        <w:tab w:val="right" w:leader="dot" w:pos="8296"/>
      </w:tabs>
    </w:pPr>
    <w:rPr>
      <w:rFonts w:ascii="Times New Roman" w:hAnsi="Times New Roman" w:cs="Times New Roman"/>
      <w:b/>
      <w:sz w:val="30"/>
      <w:szCs w:val="30"/>
    </w:rPr>
  </w:style>
  <w:style w:type="paragraph" w:styleId="16">
    <w:name w:val="toc 2"/>
    <w:basedOn w:val="1"/>
    <w:next w:val="1"/>
    <w:unhideWhenUsed/>
    <w:qFormat/>
    <w:uiPriority w:val="39"/>
    <w:pPr>
      <w:ind w:left="420" w:leftChars="2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8">
    <w:name w:val="Normal (Web)"/>
    <w:basedOn w:val="1"/>
    <w:link w:val="56"/>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7"/>
    <w:next w:val="7"/>
    <w:link w:val="88"/>
    <w:qFormat/>
    <w:uiPriority w:val="0"/>
    <w:rPr>
      <w:rFonts w:ascii="Times New Roman" w:hAnsi="Times New Roman" w:eastAsia="宋体" w:cs="Times New Roman"/>
      <w:b/>
      <w:bCs/>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character" w:customStyle="1" w:styleId="26">
    <w:name w:val="日期 字符"/>
    <w:basedOn w:val="22"/>
    <w:link w:val="11"/>
    <w:semiHidden/>
    <w:qFormat/>
    <w:uiPriority w:val="99"/>
  </w:style>
  <w:style w:type="paragraph" w:styleId="27">
    <w:name w:val="List Paragraph"/>
    <w:basedOn w:val="1"/>
    <w:qFormat/>
    <w:uiPriority w:val="34"/>
    <w:pPr>
      <w:ind w:firstLine="420" w:firstLineChars="200"/>
    </w:pPr>
  </w:style>
  <w:style w:type="paragraph" w:customStyle="1" w:styleId="28">
    <w:name w:val="段"/>
    <w:link w:val="2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basedOn w:val="22"/>
    <w:link w:val="28"/>
    <w:qFormat/>
    <w:uiPriority w:val="0"/>
    <w:rPr>
      <w:rFonts w:ascii="宋体" w:hAnsi="Times New Roman" w:eastAsia="宋体" w:cs="Times New Roman"/>
      <w:kern w:val="0"/>
      <w:szCs w:val="20"/>
    </w:rPr>
  </w:style>
  <w:style w:type="paragraph" w:customStyle="1" w:styleId="3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32">
    <w:name w:val="标题 2 字符"/>
    <w:basedOn w:val="22"/>
    <w:link w:val="3"/>
    <w:qFormat/>
    <w:uiPriority w:val="9"/>
    <w:rPr>
      <w:rFonts w:asciiTheme="majorHAnsi" w:hAnsiTheme="majorHAnsi" w:eastAsiaTheme="majorEastAsia" w:cstheme="majorBidi"/>
      <w:b/>
      <w:bCs/>
      <w:sz w:val="32"/>
      <w:szCs w:val="32"/>
    </w:rPr>
  </w:style>
  <w:style w:type="paragraph" w:customStyle="1" w:styleId="33">
    <w:name w:val="样式 样式 样式 样式 样式 gb231211315 + Times New Roman 四号 行距: 固定值 24 磅 + 首..."/>
    <w:basedOn w:val="1"/>
    <w:qFormat/>
    <w:uiPriority w:val="0"/>
    <w:pPr>
      <w:spacing w:line="360" w:lineRule="auto"/>
      <w:ind w:firstLine="640" w:firstLineChars="200"/>
    </w:pPr>
    <w:rPr>
      <w:rFonts w:ascii="Times New Roman" w:hAnsi="Times New Roman" w:eastAsia="仿宋_GB2312" w:cs="Times New Roman"/>
      <w:kern w:val="0"/>
      <w:sz w:val="32"/>
      <w:szCs w:val="32"/>
    </w:rPr>
  </w:style>
  <w:style w:type="character" w:customStyle="1" w:styleId="34">
    <w:name w:val="纯文本 字符"/>
    <w:basedOn w:val="22"/>
    <w:link w:val="10"/>
    <w:qFormat/>
    <w:uiPriority w:val="99"/>
    <w:rPr>
      <w:rFonts w:ascii="宋体" w:hAnsi="Courier New" w:eastAsia="宋体" w:cs="Courier New"/>
      <w:szCs w:val="21"/>
    </w:rPr>
  </w:style>
  <w:style w:type="character" w:customStyle="1" w:styleId="35">
    <w:name w:val="页眉 字符"/>
    <w:basedOn w:val="22"/>
    <w:link w:val="14"/>
    <w:qFormat/>
    <w:uiPriority w:val="0"/>
    <w:rPr>
      <w:sz w:val="18"/>
      <w:szCs w:val="18"/>
    </w:rPr>
  </w:style>
  <w:style w:type="character" w:customStyle="1" w:styleId="36">
    <w:name w:val="页脚 字符"/>
    <w:basedOn w:val="22"/>
    <w:link w:val="13"/>
    <w:qFormat/>
    <w:uiPriority w:val="0"/>
    <w:rPr>
      <w:sz w:val="18"/>
      <w:szCs w:val="18"/>
    </w:rPr>
  </w:style>
  <w:style w:type="character" w:customStyle="1" w:styleId="37">
    <w:name w:val="标题 1 字符"/>
    <w:basedOn w:val="22"/>
    <w:link w:val="2"/>
    <w:qFormat/>
    <w:uiPriority w:val="0"/>
    <w:rPr>
      <w:b/>
      <w:bCs/>
      <w:kern w:val="44"/>
      <w:sz w:val="44"/>
      <w:szCs w:val="44"/>
    </w:rPr>
  </w:style>
  <w:style w:type="character" w:customStyle="1" w:styleId="38">
    <w:name w:val="正文文本缩进 字符"/>
    <w:basedOn w:val="22"/>
    <w:link w:val="9"/>
    <w:qFormat/>
    <w:uiPriority w:val="0"/>
    <w:rPr>
      <w:rFonts w:ascii="Times New Roman" w:hAnsi="Times New Roman" w:eastAsia="宋体" w:cs="Times New Roman"/>
      <w:sz w:val="24"/>
      <w:szCs w:val="24"/>
    </w:rPr>
  </w:style>
  <w:style w:type="character" w:customStyle="1" w:styleId="39">
    <w:name w:val="批注框文本 字符"/>
    <w:basedOn w:val="22"/>
    <w:link w:val="12"/>
    <w:qFormat/>
    <w:uiPriority w:val="0"/>
    <w:rPr>
      <w:sz w:val="18"/>
      <w:szCs w:val="18"/>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注："/>
    <w:next w:val="2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43">
    <w:name w:val="注×："/>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character" w:customStyle="1" w:styleId="44">
    <w:name w:val="文档结构图 字符"/>
    <w:basedOn w:val="22"/>
    <w:link w:val="6"/>
    <w:semiHidden/>
    <w:qFormat/>
    <w:uiPriority w:val="99"/>
    <w:rPr>
      <w:rFonts w:ascii="宋体" w:eastAsia="宋体"/>
      <w:sz w:val="18"/>
      <w:szCs w:val="18"/>
    </w:rPr>
  </w:style>
  <w:style w:type="paragraph" w:customStyle="1" w:styleId="45">
    <w:name w:val="注×：（正文）"/>
    <w:qFormat/>
    <w:uiPriority w:val="0"/>
    <w:pPr>
      <w:numPr>
        <w:ilvl w:val="0"/>
        <w:numId w:val="2"/>
      </w:numPr>
      <w:jc w:val="both"/>
    </w:pPr>
    <w:rPr>
      <w:rFonts w:ascii="宋体" w:hAnsi="Times New Roman" w:eastAsia="宋体" w:cs="Times New Roman"/>
      <w:sz w:val="18"/>
      <w:szCs w:val="18"/>
      <w:lang w:val="en-US" w:eastAsia="zh-CN" w:bidi="ar-SA"/>
    </w:rPr>
  </w:style>
  <w:style w:type="paragraph" w:customStyle="1" w:styleId="46">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47">
    <w:name w:val="附录图标题"/>
    <w:basedOn w:val="1"/>
    <w:next w:val="28"/>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4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9">
    <w:name w:val="附录标识"/>
    <w:basedOn w:val="1"/>
    <w:next w:val="28"/>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0">
    <w:name w:val="附录二级条标题"/>
    <w:basedOn w:val="1"/>
    <w:next w:val="28"/>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51">
    <w:name w:val="附录三级条标题"/>
    <w:basedOn w:val="50"/>
    <w:next w:val="28"/>
    <w:qFormat/>
    <w:uiPriority w:val="0"/>
    <w:pPr>
      <w:numPr>
        <w:ilvl w:val="4"/>
      </w:numPr>
      <w:outlineLvl w:val="4"/>
    </w:pPr>
  </w:style>
  <w:style w:type="paragraph" w:customStyle="1" w:styleId="52">
    <w:name w:val="附录四级条标题"/>
    <w:basedOn w:val="51"/>
    <w:next w:val="28"/>
    <w:qFormat/>
    <w:uiPriority w:val="0"/>
    <w:pPr>
      <w:numPr>
        <w:ilvl w:val="5"/>
      </w:numPr>
      <w:outlineLvl w:val="5"/>
    </w:pPr>
  </w:style>
  <w:style w:type="paragraph" w:customStyle="1" w:styleId="53">
    <w:name w:val="附录五级条标题"/>
    <w:basedOn w:val="52"/>
    <w:next w:val="28"/>
    <w:qFormat/>
    <w:uiPriority w:val="0"/>
    <w:pPr>
      <w:numPr>
        <w:ilvl w:val="6"/>
      </w:numPr>
      <w:outlineLvl w:val="6"/>
    </w:pPr>
  </w:style>
  <w:style w:type="paragraph" w:customStyle="1" w:styleId="54">
    <w:name w:val="附录章标题"/>
    <w:next w:val="28"/>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5">
    <w:name w:val="附录一级条标题"/>
    <w:basedOn w:val="54"/>
    <w:next w:val="28"/>
    <w:qFormat/>
    <w:uiPriority w:val="0"/>
    <w:pPr>
      <w:numPr>
        <w:ilvl w:val="2"/>
      </w:numPr>
      <w:autoSpaceDN w:val="0"/>
      <w:spacing w:beforeLines="50" w:afterLines="50"/>
      <w:outlineLvl w:val="2"/>
    </w:pPr>
  </w:style>
  <w:style w:type="character" w:customStyle="1" w:styleId="56">
    <w:name w:val="普通(网站) 字符"/>
    <w:link w:val="18"/>
    <w:qFormat/>
    <w:uiPriority w:val="99"/>
    <w:rPr>
      <w:rFonts w:ascii="宋体" w:hAnsi="宋体" w:eastAsia="宋体" w:cs="宋体"/>
      <w:kern w:val="0"/>
      <w:sz w:val="24"/>
      <w:szCs w:val="24"/>
    </w:rPr>
  </w:style>
  <w:style w:type="character" w:customStyle="1" w:styleId="57">
    <w:name w:val="font51"/>
    <w:basedOn w:val="22"/>
    <w:qFormat/>
    <w:uiPriority w:val="0"/>
    <w:rPr>
      <w:rFonts w:hint="eastAsia" w:ascii="宋体" w:hAnsi="宋体" w:eastAsia="宋体" w:cs="宋体"/>
      <w:color w:val="auto"/>
      <w:sz w:val="24"/>
      <w:szCs w:val="24"/>
      <w:u w:val="none"/>
    </w:rPr>
  </w:style>
  <w:style w:type="character" w:customStyle="1" w:styleId="58">
    <w:name w:val="font71"/>
    <w:basedOn w:val="22"/>
    <w:qFormat/>
    <w:uiPriority w:val="0"/>
    <w:rPr>
      <w:rFonts w:hint="eastAsia" w:ascii="宋体" w:hAnsi="宋体" w:eastAsia="宋体" w:cs="宋体"/>
      <w:color w:val="000000"/>
      <w:sz w:val="32"/>
      <w:szCs w:val="32"/>
      <w:u w:val="none"/>
    </w:rPr>
  </w:style>
  <w:style w:type="character" w:customStyle="1" w:styleId="59">
    <w:name w:val="font61"/>
    <w:basedOn w:val="22"/>
    <w:qFormat/>
    <w:uiPriority w:val="0"/>
    <w:rPr>
      <w:rFonts w:hint="eastAsia" w:ascii="宋体" w:hAnsi="宋体" w:eastAsia="宋体" w:cs="宋体"/>
      <w:color w:val="000000"/>
      <w:sz w:val="32"/>
      <w:szCs w:val="32"/>
      <w:u w:val="none"/>
    </w:rPr>
  </w:style>
  <w:style w:type="paragraph" w:customStyle="1" w:styleId="60">
    <w:name w:val="二级无"/>
    <w:basedOn w:val="61"/>
    <w:qFormat/>
    <w:uiPriority w:val="0"/>
    <w:pPr>
      <w:spacing w:beforeLines="0" w:afterLines="0"/>
    </w:pPr>
    <w:rPr>
      <w:rFonts w:ascii="宋体" w:eastAsia="宋体"/>
    </w:rPr>
  </w:style>
  <w:style w:type="paragraph" w:customStyle="1" w:styleId="61">
    <w:name w:val="二级条标题"/>
    <w:basedOn w:val="62"/>
    <w:next w:val="28"/>
    <w:qFormat/>
    <w:uiPriority w:val="0"/>
    <w:pPr>
      <w:numPr>
        <w:ilvl w:val="2"/>
      </w:numPr>
      <w:spacing w:before="50" w:after="50"/>
      <w:outlineLvl w:val="3"/>
    </w:pPr>
  </w:style>
  <w:style w:type="paragraph" w:customStyle="1" w:styleId="62">
    <w:name w:val="一级条标题"/>
    <w:next w:val="28"/>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3">
    <w:name w:val="正文表标题"/>
    <w:next w:val="28"/>
    <w:qFormat/>
    <w:uiPriority w:val="0"/>
    <w:pPr>
      <w:numPr>
        <w:ilvl w:val="0"/>
        <w:numId w:val="6"/>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64">
    <w:name w:val="font11"/>
    <w:basedOn w:val="22"/>
    <w:qFormat/>
    <w:uiPriority w:val="0"/>
    <w:rPr>
      <w:rFonts w:hint="eastAsia" w:ascii="宋体" w:hAnsi="宋体" w:eastAsia="宋体" w:cs="宋体"/>
      <w:color w:val="000000"/>
      <w:sz w:val="24"/>
      <w:szCs w:val="24"/>
      <w:u w:val="none"/>
    </w:rPr>
  </w:style>
  <w:style w:type="character" w:customStyle="1" w:styleId="65">
    <w:name w:val="font01"/>
    <w:basedOn w:val="22"/>
    <w:qFormat/>
    <w:uiPriority w:val="0"/>
    <w:rPr>
      <w:rFonts w:hint="default" w:ascii="Times New Roman" w:hAnsi="Times New Roman" w:cs="Times New Roman"/>
      <w:color w:val="000000"/>
      <w:sz w:val="24"/>
      <w:szCs w:val="24"/>
      <w:u w:val="none"/>
    </w:rPr>
  </w:style>
  <w:style w:type="paragraph" w:customStyle="1" w:styleId="66">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character" w:customStyle="1" w:styleId="67">
    <w:name w:val="font21"/>
    <w:basedOn w:val="22"/>
    <w:qFormat/>
    <w:uiPriority w:val="0"/>
    <w:rPr>
      <w:rFonts w:hint="eastAsia" w:ascii="宋体" w:hAnsi="宋体" w:eastAsia="宋体" w:cs="宋体"/>
      <w:color w:val="000000"/>
      <w:sz w:val="24"/>
      <w:szCs w:val="24"/>
      <w:u w:val="none"/>
    </w:rPr>
  </w:style>
  <w:style w:type="character" w:customStyle="1" w:styleId="68">
    <w:name w:val="font31"/>
    <w:basedOn w:val="22"/>
    <w:qFormat/>
    <w:uiPriority w:val="0"/>
    <w:rPr>
      <w:rFonts w:hint="eastAsia" w:ascii="等线" w:hAnsi="等线" w:eastAsia="等线" w:cs="等线"/>
      <w:color w:val="000000"/>
      <w:sz w:val="22"/>
      <w:szCs w:val="22"/>
      <w:u w:val="none"/>
    </w:rPr>
  </w:style>
  <w:style w:type="paragraph" w:customStyle="1" w:styleId="69">
    <w:name w:val="章标题"/>
    <w:next w:val="28"/>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0">
    <w:name w:val="正文公式编号制表符"/>
    <w:basedOn w:val="28"/>
    <w:next w:val="28"/>
    <w:qFormat/>
    <w:uiPriority w:val="0"/>
    <w:pPr>
      <w:ind w:firstLine="0" w:firstLineChars="0"/>
    </w:pPr>
  </w:style>
  <w:style w:type="character" w:customStyle="1" w:styleId="71">
    <w:name w:val="font41"/>
    <w:basedOn w:val="22"/>
    <w:qFormat/>
    <w:uiPriority w:val="0"/>
    <w:rPr>
      <w:rFonts w:hint="default" w:ascii="Times New Roman" w:hAnsi="Times New Roman" w:cs="Times New Roman"/>
      <w:color w:val="000000"/>
      <w:sz w:val="20"/>
      <w:szCs w:val="20"/>
      <w:u w:val="none"/>
    </w:rPr>
  </w:style>
  <w:style w:type="paragraph" w:customStyle="1" w:styleId="72">
    <w:name w:val="标准文件_表格"/>
    <w:basedOn w:val="73"/>
    <w:qFormat/>
    <w:uiPriority w:val="0"/>
    <w:pPr>
      <w:ind w:firstLine="0" w:firstLineChars="0"/>
      <w:jc w:val="center"/>
    </w:pPr>
    <w:rPr>
      <w:sz w:val="18"/>
    </w:rPr>
  </w:style>
  <w:style w:type="paragraph" w:customStyle="1" w:styleId="7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标准文件_注："/>
    <w:next w:val="73"/>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5">
    <w:name w:val="标准文件_一级条标题"/>
    <w:basedOn w:val="76"/>
    <w:next w:val="73"/>
    <w:qFormat/>
    <w:uiPriority w:val="0"/>
    <w:pPr>
      <w:numPr>
        <w:ilvl w:val="2"/>
      </w:numPr>
      <w:spacing w:beforeLines="50" w:afterLines="50"/>
      <w:outlineLvl w:val="1"/>
    </w:pPr>
  </w:style>
  <w:style w:type="paragraph" w:customStyle="1" w:styleId="76">
    <w:name w:val="标准文件_章标题"/>
    <w:next w:val="73"/>
    <w:qFormat/>
    <w:uiPriority w:val="0"/>
    <w:pPr>
      <w:numPr>
        <w:ilvl w:val="1"/>
        <w:numId w:val="8"/>
      </w:numPr>
      <w:spacing w:beforeLines="100" w:afterLines="100"/>
      <w:jc w:val="both"/>
      <w:outlineLvl w:val="0"/>
    </w:pPr>
    <w:rPr>
      <w:rFonts w:ascii="黑体" w:hAnsi="Times New Roman" w:eastAsia="黑体" w:cs="Times New Roman"/>
      <w:sz w:val="21"/>
      <w:lang w:val="en-US" w:eastAsia="zh-CN" w:bidi="ar-SA"/>
    </w:rPr>
  </w:style>
  <w:style w:type="paragraph" w:customStyle="1" w:styleId="77">
    <w:name w:val="标准文件_正文公式"/>
    <w:basedOn w:val="1"/>
    <w:next w:val="78"/>
    <w:qFormat/>
    <w:uiPriority w:val="0"/>
    <w:pPr>
      <w:tabs>
        <w:tab w:val="center" w:pos="4678"/>
        <w:tab w:val="right" w:leader="middleDot" w:pos="9356"/>
      </w:tabs>
    </w:pPr>
    <w:rPr>
      <w:rFonts w:ascii="宋体" w:hAnsi="宋体"/>
    </w:rPr>
  </w:style>
  <w:style w:type="paragraph" w:customStyle="1" w:styleId="78">
    <w:name w:val="标准文件_标准正文"/>
    <w:basedOn w:val="1"/>
    <w:next w:val="73"/>
    <w:qFormat/>
    <w:uiPriority w:val="0"/>
    <w:pPr>
      <w:snapToGrid w:val="0"/>
      <w:ind w:firstLine="200" w:firstLineChars="200"/>
    </w:pPr>
    <w:rPr>
      <w:kern w:val="0"/>
    </w:rPr>
  </w:style>
  <w:style w:type="paragraph" w:customStyle="1" w:styleId="79">
    <w:name w:val="附录表标题"/>
    <w:basedOn w:val="1"/>
    <w:next w:val="28"/>
    <w:qFormat/>
    <w:uiPriority w:val="0"/>
    <w:pPr>
      <w:numPr>
        <w:ilvl w:val="1"/>
        <w:numId w:val="9"/>
      </w:numPr>
      <w:tabs>
        <w:tab w:val="left" w:pos="180"/>
      </w:tabs>
      <w:spacing w:before="50" w:beforeLines="50" w:after="50" w:afterLines="50"/>
      <w:ind w:left="0" w:firstLine="0"/>
      <w:jc w:val="center"/>
    </w:pPr>
    <w:rPr>
      <w:rFonts w:ascii="黑体" w:eastAsia="黑体"/>
      <w:szCs w:val="21"/>
    </w:rPr>
  </w:style>
  <w:style w:type="paragraph" w:customStyle="1" w:styleId="80">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81">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82">
    <w:name w:val="标准文件_二级条标题"/>
    <w:next w:val="73"/>
    <w:qFormat/>
    <w:uiPriority w:val="0"/>
    <w:pPr>
      <w:widowControl w:val="0"/>
      <w:numPr>
        <w:ilvl w:val="3"/>
        <w:numId w:val="8"/>
      </w:numPr>
      <w:spacing w:beforeLines="50" w:afterLines="50"/>
      <w:jc w:val="both"/>
      <w:outlineLvl w:val="2"/>
    </w:pPr>
    <w:rPr>
      <w:rFonts w:ascii="黑体" w:hAnsi="Times New Roman" w:eastAsia="黑体" w:cs="Times New Roman"/>
      <w:sz w:val="21"/>
      <w:lang w:val="en-US" w:eastAsia="zh-CN" w:bidi="ar-SA"/>
    </w:rPr>
  </w:style>
  <w:style w:type="paragraph" w:customStyle="1" w:styleId="83">
    <w:name w:val="标准文件_三级条标题"/>
    <w:basedOn w:val="82"/>
    <w:next w:val="73"/>
    <w:qFormat/>
    <w:uiPriority w:val="0"/>
    <w:pPr>
      <w:widowControl/>
      <w:numPr>
        <w:ilvl w:val="4"/>
      </w:numPr>
      <w:outlineLvl w:val="3"/>
    </w:pPr>
  </w:style>
  <w:style w:type="paragraph" w:customStyle="1" w:styleId="84">
    <w:name w:val="列项——（一级）"/>
    <w:qFormat/>
    <w:uiPriority w:val="0"/>
    <w:pPr>
      <w:widowControl w:val="0"/>
      <w:numPr>
        <w:ilvl w:val="0"/>
        <w:numId w:val="12"/>
      </w:numPr>
      <w:jc w:val="both"/>
    </w:pPr>
    <w:rPr>
      <w:rFonts w:ascii="宋体" w:hAnsi="Times New Roman" w:eastAsia="宋体" w:cs="Times New Roman"/>
      <w:sz w:val="21"/>
      <w:lang w:val="en-US" w:eastAsia="zh-CN" w:bidi="ar-SA"/>
    </w:rPr>
  </w:style>
  <w:style w:type="character" w:customStyle="1" w:styleId="85">
    <w:name w:val="正文文本 字符"/>
    <w:basedOn w:val="22"/>
    <w:link w:val="8"/>
    <w:qFormat/>
    <w:uiPriority w:val="99"/>
    <w:rPr>
      <w:kern w:val="2"/>
      <w:sz w:val="21"/>
      <w:szCs w:val="24"/>
    </w:rPr>
  </w:style>
  <w:style w:type="character" w:customStyle="1" w:styleId="86">
    <w:name w:val="批注文字 字符"/>
    <w:basedOn w:val="22"/>
    <w:qFormat/>
    <w:uiPriority w:val="0"/>
    <w:rPr>
      <w:rFonts w:ascii="Times New Roman" w:hAnsi="Times New Roman" w:eastAsia="宋体" w:cs="Times New Roman"/>
      <w:sz w:val="21"/>
      <w:szCs w:val="24"/>
    </w:rPr>
  </w:style>
  <w:style w:type="character" w:customStyle="1" w:styleId="87">
    <w:name w:val="批注文字 字符1"/>
    <w:basedOn w:val="22"/>
    <w:link w:val="7"/>
    <w:qFormat/>
    <w:uiPriority w:val="0"/>
    <w:rPr>
      <w:rFonts w:asciiTheme="minorHAnsi" w:hAnsiTheme="minorHAnsi" w:eastAsiaTheme="minorEastAsia" w:cstheme="minorBidi"/>
      <w:kern w:val="2"/>
      <w:sz w:val="21"/>
      <w:szCs w:val="22"/>
    </w:rPr>
  </w:style>
  <w:style w:type="character" w:customStyle="1" w:styleId="88">
    <w:name w:val="批注主题 字符"/>
    <w:basedOn w:val="87"/>
    <w:link w:val="19"/>
    <w:qFormat/>
    <w:uiPriority w:val="0"/>
    <w:rPr>
      <w:rFonts w:asciiTheme="minorHAnsi" w:hAnsiTheme="minorHAnsi" w:eastAsiaTheme="minorEastAsia" w:cstheme="minorBidi"/>
      <w:b/>
      <w:bCs/>
      <w:kern w:val="2"/>
      <w:sz w:val="21"/>
      <w:szCs w:val="24"/>
    </w:rPr>
  </w:style>
  <w:style w:type="paragraph" w:customStyle="1" w:styleId="89">
    <w:name w:val="Table Paragraph"/>
    <w:basedOn w:val="1"/>
    <w:qFormat/>
    <w:uiPriority w:val="1"/>
    <w:pPr>
      <w:autoSpaceDE w:val="0"/>
      <w:autoSpaceDN w:val="0"/>
      <w:spacing w:before="52" w:line="167" w:lineRule="exact"/>
      <w:jc w:val="center"/>
    </w:pPr>
    <w:rPr>
      <w:rFonts w:ascii="Times New Roman" w:hAnsi="Times New Roman" w:eastAsia="Times New Roman" w:cs="Times New Roman"/>
      <w:kern w:val="0"/>
      <w:sz w:val="22"/>
      <w:lang w:eastAsia="en-US"/>
    </w:rPr>
  </w:style>
  <w:style w:type="table" w:customStyle="1" w:styleId="90">
    <w:name w:val="Table Normal"/>
    <w:unhideWhenUsed/>
    <w:qFormat/>
    <w:uiPriority w:val="2"/>
    <w:tblPr>
      <w:tblCellMar>
        <w:top w:w="0" w:type="dxa"/>
        <w:left w:w="0" w:type="dxa"/>
        <w:bottom w:w="0" w:type="dxa"/>
        <w:right w:w="0" w:type="dxa"/>
      </w:tblCellMar>
    </w:tblPr>
  </w:style>
  <w:style w:type="paragraph" w:customStyle="1" w:styleId="9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1596</Words>
  <Characters>9103</Characters>
  <Lines>75</Lines>
  <Paragraphs>21</Paragraphs>
  <TotalTime>4</TotalTime>
  <ScaleCrop>false</ScaleCrop>
  <LinksUpToDate>false</LinksUpToDate>
  <CharactersWithSpaces>10678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2024-12-24T13:20:00Z</dcterms:created>
  <dc:creator>Lenovo</dc:creator>
  <cp:lastModifiedBy>nyncj</cp:lastModifiedBy>
  <cp:lastPrinted>2021-08-07T02:39:00Z</cp:lastPrinted>
  <dcterms:modified xsi:type="dcterms:W3CDTF">2025-01-15T09:47:48Z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023906D74701439295EE06A0CED46E61_13</vt:lpwstr>
  </property>
</Properties>
</file>