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DCE7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黑体" w:eastAsia="方正小标宋简体" w:cs="方正小标宋简体"/>
          <w:sz w:val="44"/>
          <w:szCs w:val="44"/>
          <w:highlight w:val="none"/>
        </w:rPr>
      </w:pPr>
      <w:r>
        <w:rPr>
          <w:rFonts w:hint="eastAsia" w:ascii="方正小标宋简体" w:hAnsi="黑体" w:eastAsia="方正小标宋简体" w:cs="方正小标宋简体"/>
          <w:sz w:val="44"/>
          <w:szCs w:val="44"/>
          <w:highlight w:val="none"/>
          <w:lang w:eastAsia="zh-CN"/>
        </w:rPr>
        <w:t>《北京市国旗升挂使用管理规定（征求意见稿</w:t>
      </w:r>
      <w:r>
        <w:rPr>
          <w:rFonts w:hint="default" w:ascii="方正小标宋简体" w:hAnsi="黑体" w:eastAsia="方正小标宋简体" w:cs="方正小标宋简体"/>
          <w:sz w:val="44"/>
          <w:szCs w:val="44"/>
          <w:highlight w:val="none"/>
          <w:lang w:val="en" w:eastAsia="zh-CN"/>
        </w:rPr>
        <w:t>)</w:t>
      </w:r>
      <w:r>
        <w:rPr>
          <w:rFonts w:hint="eastAsia" w:ascii="方正小标宋简体" w:hAnsi="黑体" w:eastAsia="方正小标宋简体" w:cs="方正小标宋简体"/>
          <w:sz w:val="44"/>
          <w:szCs w:val="44"/>
          <w:highlight w:val="none"/>
          <w:lang w:eastAsia="zh-CN"/>
        </w:rPr>
        <w:t>》的</w:t>
      </w:r>
      <w:r>
        <w:rPr>
          <w:rFonts w:hint="eastAsia" w:ascii="方正小标宋简体" w:hAnsi="黑体" w:eastAsia="方正小标宋简体" w:cs="方正小标宋简体"/>
          <w:sz w:val="44"/>
          <w:szCs w:val="44"/>
          <w:highlight w:val="none"/>
        </w:rPr>
        <w:t>解读</w:t>
      </w:r>
    </w:p>
    <w:p w14:paraId="55EA1D59">
      <w:pPr>
        <w:pBdr>
          <w:top w:val="none" w:color="auto" w:sz="0" w:space="0"/>
          <w:left w:val="none" w:color="auto" w:sz="0" w:space="0"/>
          <w:bottom w:val="none" w:color="auto" w:sz="0" w:space="0"/>
          <w:right w:val="none" w:color="auto" w:sz="0" w:space="0"/>
        </w:pBdr>
        <w:snapToGrid w:val="0"/>
        <w:spacing w:line="560" w:lineRule="exact"/>
        <w:rPr>
          <w:rFonts w:hint="eastAsia" w:ascii="仿宋_GB2312" w:hAnsi="Calibri" w:eastAsia="仿宋_GB2312" w:cs="仿宋_GB2312"/>
          <w:sz w:val="32"/>
          <w:szCs w:val="32"/>
          <w:highlight w:val="none"/>
        </w:rPr>
      </w:pPr>
    </w:p>
    <w:p w14:paraId="0AC13782">
      <w:pPr>
        <w:pBdr>
          <w:top w:val="none" w:color="auto" w:sz="0" w:space="0"/>
          <w:left w:val="none" w:color="auto" w:sz="0" w:space="0"/>
          <w:bottom w:val="none" w:color="auto" w:sz="0" w:space="0"/>
          <w:right w:val="none" w:color="auto" w:sz="0" w:space="0"/>
        </w:pBdr>
        <w:snapToGrid w:val="0"/>
        <w:spacing w:line="560" w:lineRule="exact"/>
        <w:ind w:firstLine="640"/>
        <w:rPr>
          <w:rFonts w:hint="eastAsia" w:ascii="仿宋_GB2312" w:hAnsi="Calibri" w:eastAsia="仿宋_GB2312" w:cs="仿宋_GB2312"/>
          <w:sz w:val="32"/>
          <w:szCs w:val="32"/>
          <w:highlight w:val="none"/>
        </w:rPr>
      </w:pPr>
      <w:r>
        <w:rPr>
          <w:rFonts w:hint="eastAsia" w:ascii="黑体" w:hAnsi="黑体" w:eastAsia="黑体" w:cs="黑体"/>
          <w:sz w:val="32"/>
          <w:szCs w:val="32"/>
          <w:highlight w:val="none"/>
        </w:rPr>
        <w:t>一、背景依据</w:t>
      </w:r>
    </w:p>
    <w:p w14:paraId="0ADFF9DE">
      <w:pPr>
        <w:pBdr>
          <w:top w:val="none" w:color="auto" w:sz="0" w:space="0"/>
          <w:left w:val="none" w:color="auto" w:sz="0" w:space="0"/>
          <w:bottom w:val="none" w:color="auto" w:sz="0" w:space="0"/>
          <w:right w:val="none" w:color="auto" w:sz="0" w:space="0"/>
        </w:pBdr>
        <w:spacing w:line="560" w:lineRule="exact"/>
        <w:ind w:firstLine="640" w:firstLineChars="200"/>
        <w:rPr>
          <w:rFonts w:hint="default" w:ascii="仿宋_GB2312" w:hAnsi="Calibri" w:eastAsia="仿宋_GB2312" w:cs="仿宋_GB2312"/>
          <w:color w:val="000000"/>
          <w:sz w:val="32"/>
          <w:szCs w:val="32"/>
          <w:highlight w:val="none"/>
        </w:rPr>
      </w:pPr>
      <w:r>
        <w:rPr>
          <w:rFonts w:hint="eastAsia" w:ascii="仿宋_GB2312" w:hAnsi="Calibri" w:eastAsia="仿宋_GB2312" w:cs="仿宋_GB2312"/>
          <w:color w:val="000000"/>
          <w:sz w:val="32"/>
          <w:szCs w:val="32"/>
          <w:highlight w:val="none"/>
        </w:rPr>
        <w:t>国旗是国家的象征和标志，代表着国家权威与尊严，是国家制度的重要内容。2020年10月17日，十三届全国人大常委会第二十二次会议表决通过关于修改国旗法的决定，并于2021年1月1日起正式施行。修正版《中华人民共和国国旗法》</w:t>
      </w:r>
      <w:r>
        <w:rPr>
          <w:rFonts w:hint="eastAsia" w:ascii="仿宋_GB2312" w:hAnsi="Calibri" w:eastAsia="仿宋_GB2312" w:cs="仿宋_GB2312"/>
          <w:color w:val="000000"/>
          <w:sz w:val="32"/>
          <w:szCs w:val="32"/>
          <w:highlight w:val="none"/>
          <w:lang w:eastAsia="zh"/>
        </w:rPr>
        <w:t>（以下简称《国旗法》）</w:t>
      </w:r>
      <w:r>
        <w:rPr>
          <w:rFonts w:hint="eastAsia" w:ascii="仿宋_GB2312" w:hAnsi="Calibri" w:eastAsia="仿宋_GB2312" w:cs="仿宋_GB2312"/>
          <w:color w:val="000000"/>
          <w:sz w:val="32"/>
          <w:szCs w:val="32"/>
          <w:highlight w:val="none"/>
        </w:rPr>
        <w:t>是适应新时期我国政治和社会发展需要，针对实践中存在的突出问题，与时俱进，保障国旗正确使用的重要法律，对维护国旗尊严，增强公民国家观念，弘扬爱国主义精神，发挥了重要作用。</w:t>
      </w:r>
    </w:p>
    <w:p w14:paraId="25C76260">
      <w:pPr>
        <w:pBdr>
          <w:top w:val="none" w:color="auto" w:sz="0" w:space="0"/>
          <w:left w:val="none" w:color="auto" w:sz="0" w:space="0"/>
          <w:bottom w:val="none" w:color="auto" w:sz="0" w:space="0"/>
          <w:right w:val="none" w:color="auto" w:sz="0" w:space="0"/>
        </w:pBdr>
        <w:spacing w:line="560" w:lineRule="exact"/>
        <w:ind w:firstLine="640" w:firstLineChars="200"/>
        <w:rPr>
          <w:rFonts w:hint="eastAsia" w:ascii="仿宋_GB2312" w:hAnsi="Calibri" w:eastAsia="仿宋_GB2312" w:cs="仿宋_GB2312"/>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经梳理，本市</w:t>
      </w:r>
      <w:r>
        <w:rPr>
          <w:rFonts w:hint="eastAsia" w:ascii="仿宋_GB2312" w:hAnsi="仿宋_GB2312" w:eastAsia="仿宋_GB2312" w:cs="仿宋_GB2312"/>
          <w:b w:val="0"/>
          <w:bCs w:val="0"/>
          <w:color w:val="000000"/>
          <w:sz w:val="32"/>
          <w:szCs w:val="32"/>
          <w:highlight w:val="none"/>
          <w:lang w:val="en-US" w:eastAsia="zh-CN"/>
        </w:rPr>
        <w:t>关于国旗管理的有关文件主要有4</w:t>
      </w:r>
      <w:r>
        <w:rPr>
          <w:rFonts w:hint="eastAsia" w:ascii="仿宋_GB2312" w:hAnsi="仿宋_GB2312" w:eastAsia="仿宋_GB2312" w:cs="仿宋_GB2312"/>
          <w:b w:val="0"/>
          <w:bCs w:val="0"/>
          <w:color w:val="000000"/>
          <w:sz w:val="32"/>
          <w:szCs w:val="32"/>
          <w:highlight w:val="none"/>
          <w:lang w:val="en-US" w:eastAsia="zh"/>
        </w:rPr>
        <w:t>件</w:t>
      </w:r>
      <w:r>
        <w:rPr>
          <w:rFonts w:hint="eastAsia" w:ascii="仿宋_GB2312" w:hAnsi="仿宋_GB2312" w:eastAsia="仿宋_GB2312" w:cs="仿宋_GB2312"/>
          <w:b w:val="0"/>
          <w:bCs w:val="0"/>
          <w:color w:val="000000"/>
          <w:sz w:val="32"/>
          <w:szCs w:val="32"/>
          <w:highlight w:val="none"/>
          <w:lang w:val="en-US" w:eastAsia="zh-CN"/>
        </w:rPr>
        <w:t>，分别为市政府办公厅在新中国成立</w:t>
      </w:r>
      <w:r>
        <w:rPr>
          <w:rFonts w:hint="eastAsia" w:ascii="仿宋_GB2312" w:hAnsi="仿宋_GB2312" w:eastAsia="仿宋_GB2312" w:cs="仿宋_GB2312"/>
          <w:b w:val="0"/>
          <w:bCs w:val="0"/>
          <w:color w:val="000000"/>
          <w:sz w:val="32"/>
          <w:szCs w:val="32"/>
          <w:highlight w:val="none"/>
        </w:rPr>
        <w:t>40周年和60周年</w:t>
      </w:r>
      <w:r>
        <w:rPr>
          <w:rFonts w:hint="eastAsia" w:ascii="仿宋_GB2312" w:hAnsi="仿宋_GB2312" w:eastAsia="仿宋_GB2312" w:cs="仿宋_GB2312"/>
          <w:b w:val="0"/>
          <w:bCs w:val="0"/>
          <w:color w:val="000000"/>
          <w:sz w:val="32"/>
          <w:szCs w:val="32"/>
          <w:highlight w:val="none"/>
          <w:lang w:val="en-US" w:eastAsia="zh-CN"/>
        </w:rPr>
        <w:t>重大活动保障期间印发</w:t>
      </w:r>
      <w:r>
        <w:rPr>
          <w:rFonts w:hint="eastAsia" w:ascii="仿宋_GB2312" w:hAnsi="仿宋_GB2312" w:eastAsia="仿宋_GB2312" w:cs="仿宋_GB2312"/>
          <w:b w:val="0"/>
          <w:bCs w:val="0"/>
          <w:color w:val="000000"/>
          <w:sz w:val="32"/>
          <w:szCs w:val="32"/>
          <w:highlight w:val="none"/>
          <w:lang w:val="en-US" w:eastAsia="zh"/>
        </w:rPr>
        <w:t>的</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rPr>
        <w:t>关于在重大节日升挂国旗有关事项的通知</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val="en-US" w:eastAsia="zh"/>
        </w:rPr>
        <w:t>（京政办发〔1989〕66号）、</w:t>
      </w:r>
      <w:r>
        <w:rPr>
          <w:rFonts w:hint="eastAsia" w:ascii="仿宋_GB2312" w:hAnsi="仿宋_GB2312" w:eastAsia="仿宋_GB2312" w:cs="仿宋_GB2312"/>
          <w:b w:val="0"/>
          <w:bCs w:val="0"/>
          <w:color w:val="000000"/>
          <w:sz w:val="32"/>
          <w:szCs w:val="32"/>
          <w:highlight w:val="none"/>
          <w:lang w:val="en-US" w:eastAsia="zh-CN"/>
        </w:rPr>
        <w:t>《关于依法规范升挂国旗的通知》</w:t>
      </w:r>
      <w:r>
        <w:rPr>
          <w:rFonts w:hint="eastAsia" w:ascii="仿宋_GB2312" w:hAnsi="仿宋_GB2312" w:eastAsia="仿宋_GB2312" w:cs="仿宋_GB2312"/>
          <w:b w:val="0"/>
          <w:bCs w:val="0"/>
          <w:color w:val="000000"/>
          <w:sz w:val="32"/>
          <w:szCs w:val="32"/>
          <w:highlight w:val="none"/>
          <w:lang w:val="en-US" w:eastAsia="zh"/>
        </w:rPr>
        <w:t>及</w:t>
      </w:r>
      <w:r>
        <w:rPr>
          <w:rFonts w:hint="eastAsia" w:ascii="仿宋_GB2312" w:hAnsi="仿宋_GB2312" w:eastAsia="仿宋_GB2312" w:cs="仿宋_GB2312"/>
          <w:b w:val="0"/>
          <w:bCs w:val="0"/>
          <w:color w:val="000000"/>
          <w:sz w:val="32"/>
          <w:szCs w:val="32"/>
          <w:highlight w:val="none"/>
          <w:lang w:val="en-US" w:eastAsia="zh-CN"/>
        </w:rPr>
        <w:t>1996年印发</w:t>
      </w:r>
      <w:r>
        <w:rPr>
          <w:rFonts w:hint="eastAsia" w:ascii="仿宋_GB2312" w:hAnsi="仿宋_GB2312" w:eastAsia="仿宋_GB2312" w:cs="仿宋_GB2312"/>
          <w:b w:val="0"/>
          <w:bCs w:val="0"/>
          <w:color w:val="000000"/>
          <w:sz w:val="32"/>
          <w:szCs w:val="32"/>
          <w:highlight w:val="none"/>
          <w:lang w:val="en-US" w:eastAsia="zh"/>
        </w:rPr>
        <w:t>的</w:t>
      </w:r>
      <w:r>
        <w:rPr>
          <w:rFonts w:hint="eastAsia" w:ascii="仿宋_GB2312" w:hAnsi="仿宋_GB2312" w:eastAsia="仿宋_GB2312" w:cs="仿宋_GB2312"/>
          <w:b w:val="0"/>
          <w:bCs w:val="0"/>
          <w:color w:val="000000"/>
          <w:sz w:val="32"/>
          <w:szCs w:val="32"/>
          <w:highlight w:val="none"/>
          <w:lang w:val="en-US" w:eastAsia="zh-CN"/>
        </w:rPr>
        <w:t>《关于制止违法制作销售和随意插挂摆设国旗的通知》（已失效），2019年</w:t>
      </w:r>
      <w:r>
        <w:rPr>
          <w:rFonts w:hint="eastAsia" w:ascii="仿宋_GB2312" w:hAnsi="仿宋_GB2312" w:eastAsia="仿宋_GB2312" w:cs="仿宋_GB2312"/>
          <w:b w:val="0"/>
          <w:bCs w:val="0"/>
          <w:color w:val="000000"/>
          <w:sz w:val="32"/>
          <w:szCs w:val="32"/>
          <w:highlight w:val="none"/>
        </w:rPr>
        <w:t>首环建管办</w:t>
      </w:r>
      <w:r>
        <w:rPr>
          <w:rFonts w:hint="eastAsia" w:ascii="仿宋_GB2312" w:hAnsi="仿宋_GB2312" w:eastAsia="仿宋_GB2312" w:cs="仿宋_GB2312"/>
          <w:b w:val="0"/>
          <w:bCs w:val="0"/>
          <w:color w:val="000000"/>
          <w:sz w:val="32"/>
          <w:szCs w:val="32"/>
          <w:highlight w:val="none"/>
          <w:lang w:eastAsia="zh-CN"/>
        </w:rPr>
        <w:t>就国旗收回工作印发</w:t>
      </w:r>
      <w:r>
        <w:rPr>
          <w:rFonts w:hint="eastAsia" w:ascii="仿宋_GB2312" w:hAnsi="仿宋_GB2312" w:eastAsia="仿宋_GB2312" w:cs="仿宋_GB2312"/>
          <w:b w:val="0"/>
          <w:bCs w:val="0"/>
          <w:color w:val="000000"/>
          <w:sz w:val="32"/>
          <w:szCs w:val="32"/>
          <w:highlight w:val="none"/>
          <w:lang w:eastAsia="zh"/>
        </w:rPr>
        <w:t>的</w:t>
      </w:r>
      <w:r>
        <w:rPr>
          <w:rFonts w:hint="eastAsia" w:ascii="仿宋_GB2312" w:hAnsi="仿宋_GB2312" w:eastAsia="仿宋_GB2312" w:cs="仿宋_GB2312"/>
          <w:b w:val="0"/>
          <w:bCs w:val="0"/>
          <w:color w:val="000000"/>
          <w:sz w:val="32"/>
          <w:szCs w:val="32"/>
          <w:highlight w:val="none"/>
        </w:rPr>
        <w:t>《关于开展破损污损褪色及不合规格国旗回收处理工作的通知》</w:t>
      </w:r>
      <w:r>
        <w:rPr>
          <w:rFonts w:hint="eastAsia" w:ascii="仿宋_GB2312" w:hAnsi="仿宋_GB2312" w:eastAsia="仿宋_GB2312" w:cs="仿宋_GB2312"/>
          <w:b w:val="0"/>
          <w:bCs w:val="0"/>
          <w:i w:val="0"/>
          <w:iCs w:val="0"/>
          <w:caps w:val="0"/>
          <w:color w:val="000000"/>
          <w:spacing w:val="0"/>
          <w:sz w:val="32"/>
          <w:szCs w:val="32"/>
          <w:highlight w:val="none"/>
        </w:rPr>
        <w:t>（首环建管办〔2019〕47号）</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Calibri" w:eastAsia="仿宋_GB2312" w:cs="仿宋_GB2312"/>
          <w:color w:val="000000"/>
          <w:sz w:val="32"/>
          <w:szCs w:val="32"/>
          <w:highlight w:val="none"/>
        </w:rPr>
        <w:t>本市需根据《国旗法》及国务院有关规定要求，制定国旗全过程管理的配套文件。</w:t>
      </w:r>
      <w:r>
        <w:rPr>
          <w:rFonts w:hint="eastAsia" w:ascii="仿宋_GB2312" w:hAnsi="Calibri" w:eastAsia="仿宋_GB2312" w:cs="仿宋_GB2312"/>
          <w:color w:val="000000"/>
          <w:sz w:val="32"/>
          <w:szCs w:val="32"/>
          <w:highlight w:val="none"/>
          <w:lang w:eastAsia="zh-CN"/>
        </w:rPr>
        <w:t>按照</w:t>
      </w:r>
      <w:bookmarkStart w:id="0" w:name="_GoBack"/>
      <w:r>
        <w:rPr>
          <w:rFonts w:hint="eastAsia" w:ascii="仿宋_GB2312" w:hAnsi="Calibri" w:eastAsia="仿宋_GB2312" w:cs="仿宋_GB2312"/>
          <w:color w:val="000000"/>
          <w:sz w:val="32"/>
          <w:szCs w:val="32"/>
          <w:highlight w:val="none"/>
          <w:lang w:eastAsia="zh-CN"/>
        </w:rPr>
        <w:t>市委</w:t>
      </w:r>
      <w:r>
        <w:rPr>
          <w:rFonts w:hint="eastAsia" w:ascii="仿宋_GB2312" w:hAnsi="Calibri" w:cs="仿宋_GB2312"/>
          <w:color w:val="000000"/>
          <w:sz w:val="32"/>
          <w:szCs w:val="32"/>
          <w:highlight w:val="none"/>
          <w:lang w:eastAsia="zh-CN"/>
        </w:rPr>
        <w:t>、</w:t>
      </w:r>
      <w:r>
        <w:rPr>
          <w:rFonts w:hint="eastAsia" w:ascii="仿宋_GB2312" w:hAnsi="Calibri" w:eastAsia="仿宋_GB2312" w:cs="仿宋_GB2312"/>
          <w:color w:val="000000"/>
          <w:sz w:val="32"/>
          <w:szCs w:val="32"/>
          <w:highlight w:val="none"/>
          <w:lang w:eastAsia="zh-CN"/>
        </w:rPr>
        <w:t>市政府</w:t>
      </w:r>
      <w:bookmarkEnd w:id="0"/>
      <w:r>
        <w:rPr>
          <w:rFonts w:hint="eastAsia" w:ascii="仿宋_GB2312" w:hAnsi="Calibri" w:eastAsia="仿宋_GB2312" w:cs="仿宋_GB2312"/>
          <w:color w:val="000000"/>
          <w:sz w:val="32"/>
          <w:szCs w:val="32"/>
          <w:highlight w:val="none"/>
          <w:lang w:eastAsia="zh-CN"/>
        </w:rPr>
        <w:t>有关工作要求</w:t>
      </w:r>
      <w:r>
        <w:rPr>
          <w:rFonts w:hint="eastAsia" w:ascii="仿宋_GB2312" w:hAnsi="Calibri" w:eastAsia="仿宋_GB2312" w:cs="仿宋_GB2312"/>
          <w:color w:val="000000"/>
          <w:sz w:val="32"/>
          <w:szCs w:val="32"/>
          <w:highlight w:val="none"/>
        </w:rPr>
        <w:t>，由市城市管理委牵头负责，会同市委宣传部、市政府办公厅、市司法局、市市场监管局等有关部门，研究出台</w:t>
      </w:r>
      <w:r>
        <w:rPr>
          <w:rFonts w:hint="eastAsia" w:ascii="仿宋_GB2312" w:hAnsi="Calibri" w:eastAsia="仿宋_GB2312" w:cs="仿宋_GB2312"/>
          <w:color w:val="000000"/>
          <w:sz w:val="32"/>
          <w:szCs w:val="32"/>
          <w:highlight w:val="none"/>
          <w:lang w:eastAsia="zh"/>
        </w:rPr>
        <w:t>以</w:t>
      </w:r>
      <w:r>
        <w:rPr>
          <w:rFonts w:hint="eastAsia" w:ascii="仿宋_GB2312" w:hAnsi="Calibri" w:eastAsia="仿宋_GB2312" w:cs="仿宋_GB2312"/>
          <w:color w:val="000000"/>
          <w:sz w:val="32"/>
          <w:szCs w:val="32"/>
          <w:highlight w:val="none"/>
        </w:rPr>
        <w:t>市政府办公厅名义印发</w:t>
      </w:r>
      <w:r>
        <w:rPr>
          <w:rFonts w:hint="eastAsia" w:ascii="仿宋_GB2312" w:hAnsi="Calibri" w:eastAsia="仿宋_GB2312" w:cs="仿宋_GB2312"/>
          <w:color w:val="000000"/>
          <w:sz w:val="32"/>
          <w:szCs w:val="32"/>
          <w:highlight w:val="none"/>
          <w:lang w:eastAsia="zh"/>
        </w:rPr>
        <w:t>的</w:t>
      </w:r>
      <w:r>
        <w:rPr>
          <w:rFonts w:hint="eastAsia" w:ascii="仿宋_GB2312" w:hAnsi="Calibri" w:eastAsia="仿宋_GB2312" w:cs="仿宋_GB2312"/>
          <w:color w:val="000000"/>
          <w:sz w:val="32"/>
          <w:szCs w:val="32"/>
          <w:highlight w:val="none"/>
        </w:rPr>
        <w:t>规范性文件</w:t>
      </w:r>
      <w:r>
        <w:rPr>
          <w:rFonts w:hint="eastAsia" w:ascii="仿宋_GB2312" w:hAnsi="仿宋_GB2312" w:eastAsia="仿宋_GB2312" w:cs="仿宋_GB2312"/>
          <w:b w:val="0"/>
          <w:bCs w:val="0"/>
          <w:color w:val="000000"/>
          <w:kern w:val="2"/>
          <w:sz w:val="32"/>
          <w:szCs w:val="32"/>
          <w:highlight w:val="none"/>
          <w:lang w:val="en-US" w:eastAsia="zh-CN" w:bidi="ar-SA"/>
        </w:rPr>
        <w:t>《北京市国旗升挂使用管理规定（征求意见稿</w:t>
      </w:r>
      <w:r>
        <w:rPr>
          <w:rFonts w:hint="eastAsia" w:ascii="仿宋_GB2312" w:hAnsi="仿宋_GB2312" w:eastAsia="仿宋_GB2312" w:cs="仿宋_GB2312"/>
          <w:b w:val="0"/>
          <w:bCs w:val="0"/>
          <w:color w:val="000000"/>
          <w:sz w:val="32"/>
          <w:szCs w:val="32"/>
          <w:highlight w:val="none"/>
          <w:lang w:val="en-US" w:eastAsia="zh-CN"/>
        </w:rPr>
        <w:t>）》（以下简称</w:t>
      </w:r>
      <w:r>
        <w:rPr>
          <w:rFonts w:hint="eastAsia" w:ascii="仿宋_GB2312" w:hAnsi="仿宋_GB2312" w:eastAsia="仿宋_GB2312" w:cs="仿宋_GB2312"/>
          <w:b w:val="0"/>
          <w:bCs w:val="0"/>
          <w:color w:val="000000"/>
          <w:sz w:val="32"/>
          <w:szCs w:val="32"/>
          <w:highlight w:val="none"/>
          <w:lang w:val="en-US" w:eastAsia="zh"/>
        </w:rPr>
        <w:t>《</w:t>
      </w:r>
      <w:r>
        <w:rPr>
          <w:rFonts w:hint="eastAsia" w:ascii="仿宋_GB2312" w:hAnsi="仿宋_GB2312" w:eastAsia="仿宋_GB2312" w:cs="仿宋_GB2312"/>
          <w:b w:val="0"/>
          <w:bCs w:val="0"/>
          <w:color w:val="000000"/>
          <w:sz w:val="32"/>
          <w:szCs w:val="32"/>
          <w:highlight w:val="none"/>
          <w:lang w:val="en-US" w:eastAsia="zh-CN"/>
        </w:rPr>
        <w:t>规定</w:t>
      </w:r>
      <w:r>
        <w:rPr>
          <w:rFonts w:hint="eastAsia" w:ascii="仿宋_GB2312" w:hAnsi="仿宋_GB2312" w:eastAsia="仿宋_GB2312" w:cs="仿宋_GB2312"/>
          <w:b w:val="0"/>
          <w:bCs w:val="0"/>
          <w:color w:val="000000"/>
          <w:sz w:val="32"/>
          <w:szCs w:val="32"/>
          <w:highlight w:val="none"/>
          <w:lang w:val="en-US" w:eastAsia="zh"/>
        </w:rPr>
        <w:t>》</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Calibri" w:eastAsia="仿宋_GB2312" w:cs="仿宋_GB2312"/>
          <w:color w:val="000000"/>
          <w:sz w:val="32"/>
          <w:szCs w:val="32"/>
          <w:highlight w:val="none"/>
        </w:rPr>
        <w:t>，细化完善国旗制作、销售、升挂、使用、收回及其管理工作规范。</w:t>
      </w:r>
    </w:p>
    <w:p w14:paraId="72EFA208">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eastAsia" w:ascii="仿宋_GB2312" w:hAnsi="Calibri" w:eastAsia="仿宋_GB2312" w:cs="仿宋_GB2312"/>
          <w:sz w:val="32"/>
          <w:szCs w:val="32"/>
          <w:highlight w:val="none"/>
        </w:rPr>
      </w:pPr>
      <w:r>
        <w:rPr>
          <w:rFonts w:hint="eastAsia" w:ascii="黑体" w:hAnsi="黑体" w:eastAsia="黑体" w:cs="黑体"/>
          <w:sz w:val="32"/>
          <w:szCs w:val="32"/>
          <w:highlight w:val="none"/>
        </w:rPr>
        <w:t>二、目标任务</w:t>
      </w:r>
    </w:p>
    <w:p w14:paraId="4B04B6E8">
      <w:pPr>
        <w:pBdr>
          <w:top w:val="none" w:color="auto" w:sz="0" w:space="0"/>
          <w:left w:val="none" w:color="auto" w:sz="0" w:space="0"/>
          <w:bottom w:val="none" w:color="auto" w:sz="0" w:space="0"/>
          <w:right w:val="none" w:color="auto" w:sz="0" w:space="0"/>
        </w:pBdr>
        <w:spacing w:line="560" w:lineRule="exact"/>
        <w:ind w:firstLine="640" w:firstLineChars="200"/>
        <w:rPr>
          <w:rFonts w:hint="eastAsia" w:ascii="仿宋_GB2312" w:hAnsi="Calibri" w:eastAsia="仿宋_GB2312" w:cs="仿宋_GB2312"/>
          <w:color w:val="000000"/>
          <w:sz w:val="32"/>
          <w:szCs w:val="32"/>
          <w:highlight w:val="none"/>
        </w:rPr>
      </w:pPr>
      <w:r>
        <w:rPr>
          <w:rFonts w:hint="eastAsia" w:ascii="仿宋_GB2312" w:hAnsi="Calibri" w:eastAsia="仿宋_GB2312" w:cs="仿宋_GB2312"/>
          <w:color w:val="000000"/>
          <w:sz w:val="32"/>
          <w:szCs w:val="32"/>
          <w:highlight w:val="none"/>
        </w:rPr>
        <w:t>认真贯彻</w:t>
      </w:r>
      <w:r>
        <w:rPr>
          <w:rFonts w:hint="eastAsia" w:ascii="仿宋_GB2312" w:hAnsi="Calibri" w:eastAsia="仿宋_GB2312" w:cs="仿宋_GB2312"/>
          <w:color w:val="000000"/>
          <w:sz w:val="32"/>
          <w:szCs w:val="32"/>
          <w:highlight w:val="none"/>
          <w:lang w:eastAsia="zh-CN"/>
        </w:rPr>
        <w:t>实施</w:t>
      </w:r>
      <w:r>
        <w:rPr>
          <w:rFonts w:hint="eastAsia" w:ascii="仿宋_GB2312" w:hAnsi="Calibri" w:eastAsia="仿宋_GB2312" w:cs="仿宋_GB2312"/>
          <w:color w:val="000000"/>
          <w:sz w:val="32"/>
          <w:szCs w:val="32"/>
          <w:highlight w:val="none"/>
        </w:rPr>
        <w:t>《国旗法》，进一步做好国旗管理工作，确保国旗使用合法合规。</w:t>
      </w:r>
    </w:p>
    <w:p w14:paraId="54ED4B16">
      <w:pPr>
        <w:pBdr>
          <w:top w:val="none" w:color="auto" w:sz="0" w:space="0"/>
          <w:left w:val="none" w:color="auto" w:sz="0" w:space="0"/>
          <w:bottom w:val="none" w:color="auto" w:sz="0" w:space="0"/>
          <w:right w:val="none" w:color="auto" w:sz="0" w:space="0"/>
        </w:pBdr>
        <w:spacing w:line="560" w:lineRule="exact"/>
        <w:ind w:firstLine="640" w:firstLineChars="200"/>
        <w:rPr>
          <w:rFonts w:hint="eastAsia" w:ascii="仿宋_GB2312" w:hAnsi="Calibri" w:eastAsia="仿宋_GB2312" w:cs="仿宋_GB2312"/>
          <w:color w:val="000000"/>
          <w:sz w:val="32"/>
          <w:szCs w:val="32"/>
          <w:highlight w:val="none"/>
        </w:rPr>
      </w:pPr>
      <w:r>
        <w:rPr>
          <w:rFonts w:hint="eastAsia" w:ascii="仿宋_GB2312" w:hAnsi="Calibri" w:eastAsia="仿宋_GB2312" w:cs="仿宋_GB2312"/>
          <w:color w:val="000000"/>
          <w:sz w:val="32"/>
          <w:szCs w:val="32"/>
          <w:highlight w:val="none"/>
        </w:rPr>
        <w:t>主要任务包括：</w:t>
      </w:r>
    </w:p>
    <w:p w14:paraId="089098E9">
      <w:pPr>
        <w:pBdr>
          <w:top w:val="none" w:color="auto" w:sz="0" w:space="0"/>
          <w:left w:val="none" w:color="auto" w:sz="0" w:space="0"/>
          <w:bottom w:val="none" w:color="auto" w:sz="0" w:space="0"/>
          <w:right w:val="none" w:color="auto" w:sz="0" w:space="0"/>
        </w:pBdr>
        <w:spacing w:line="560" w:lineRule="exact"/>
        <w:ind w:firstLine="640" w:firstLineChars="200"/>
        <w:rPr>
          <w:rFonts w:hint="eastAsia" w:ascii="仿宋_GB2312" w:hAnsi="Calibri" w:eastAsia="仿宋_GB2312" w:cs="仿宋_GB2312"/>
          <w:color w:val="000000"/>
          <w:sz w:val="32"/>
          <w:szCs w:val="32"/>
          <w:highlight w:val="none"/>
        </w:rPr>
      </w:pPr>
      <w:r>
        <w:rPr>
          <w:rFonts w:hint="eastAsia" w:ascii="楷体_GB2312" w:hAnsi="楷体_GB2312" w:eastAsia="楷体_GB2312" w:cs="楷体_GB2312"/>
          <w:b w:val="0"/>
          <w:bCs w:val="0"/>
          <w:kern w:val="2"/>
          <w:sz w:val="32"/>
          <w:szCs w:val="32"/>
          <w:highlight w:val="none"/>
          <w:lang w:val="en-US" w:eastAsia="zh-CN" w:bidi="ar"/>
        </w:rPr>
        <w:t>（一）健全工作机制，明确国旗管理责任主体。</w:t>
      </w:r>
      <w:r>
        <w:rPr>
          <w:rFonts w:hint="eastAsia" w:ascii="仿宋_GB2312" w:hAnsi="Calibri" w:eastAsia="仿宋_GB2312" w:cs="仿宋_GB2312"/>
          <w:color w:val="000000"/>
          <w:sz w:val="32"/>
          <w:szCs w:val="32"/>
          <w:highlight w:val="none"/>
          <w:lang w:val="en-US" w:eastAsia="zh-CN"/>
        </w:rPr>
        <w:t>确定</w:t>
      </w:r>
      <w:r>
        <w:rPr>
          <w:rFonts w:hint="eastAsia" w:ascii="仿宋_GB2312" w:hAnsi="Calibri" w:eastAsia="仿宋_GB2312" w:cs="仿宋_GB2312"/>
          <w:color w:val="000000"/>
          <w:sz w:val="32"/>
          <w:szCs w:val="32"/>
          <w:highlight w:val="none"/>
        </w:rPr>
        <w:t>对国旗制作、销售、升挂、使用和收回</w:t>
      </w:r>
      <w:r>
        <w:rPr>
          <w:rFonts w:hint="eastAsia" w:ascii="仿宋_GB2312" w:hAnsi="Calibri" w:eastAsia="仿宋_GB2312" w:cs="仿宋_GB2312"/>
          <w:color w:val="000000"/>
          <w:sz w:val="32"/>
          <w:szCs w:val="32"/>
          <w:highlight w:val="none"/>
          <w:lang w:eastAsia="zh-CN"/>
        </w:rPr>
        <w:t>实施监督管理的具体部门，</w:t>
      </w:r>
      <w:r>
        <w:rPr>
          <w:rFonts w:hint="eastAsia" w:ascii="仿宋_GB2312" w:hAnsi="Calibri" w:eastAsia="仿宋_GB2312" w:cs="仿宋_GB2312"/>
          <w:color w:val="000000"/>
          <w:sz w:val="32"/>
          <w:szCs w:val="32"/>
          <w:highlight w:val="none"/>
        </w:rPr>
        <w:t>压实责任</w:t>
      </w:r>
      <w:r>
        <w:rPr>
          <w:rFonts w:hint="eastAsia" w:ascii="仿宋_GB2312" w:hAnsi="Calibri" w:eastAsia="仿宋_GB2312" w:cs="仿宋_GB2312"/>
          <w:color w:val="000000"/>
          <w:sz w:val="32"/>
          <w:szCs w:val="32"/>
          <w:highlight w:val="none"/>
          <w:lang w:eastAsia="zh-CN"/>
        </w:rPr>
        <w:t>，</w:t>
      </w:r>
      <w:r>
        <w:rPr>
          <w:rFonts w:hint="eastAsia" w:ascii="仿宋_GB2312" w:hAnsi="Calibri" w:eastAsia="仿宋_GB2312" w:cs="仿宋_GB2312"/>
          <w:color w:val="000000"/>
          <w:sz w:val="32"/>
          <w:szCs w:val="32"/>
          <w:highlight w:val="none"/>
        </w:rPr>
        <w:t>确保国旗管理责任分工清晰</w:t>
      </w:r>
      <w:r>
        <w:rPr>
          <w:rFonts w:hint="eastAsia" w:ascii="仿宋_GB2312" w:hAnsi="Calibri" w:eastAsia="仿宋_GB2312" w:cs="仿宋_GB2312"/>
          <w:color w:val="000000"/>
          <w:sz w:val="32"/>
          <w:szCs w:val="32"/>
          <w:highlight w:val="none"/>
          <w:lang w:eastAsia="zh-CN"/>
        </w:rPr>
        <w:t>，形成工作合力。</w:t>
      </w:r>
    </w:p>
    <w:p w14:paraId="269855A5">
      <w:pPr>
        <w:pBdr>
          <w:top w:val="none" w:color="auto" w:sz="0" w:space="0"/>
          <w:left w:val="none" w:color="auto" w:sz="0" w:space="0"/>
          <w:bottom w:val="none" w:color="auto" w:sz="0" w:space="0"/>
          <w:right w:val="none" w:color="auto" w:sz="0" w:space="0"/>
        </w:pBdr>
        <w:spacing w:line="560" w:lineRule="exact"/>
        <w:ind w:firstLine="640" w:firstLineChars="200"/>
        <w:rPr>
          <w:rFonts w:hint="eastAsia" w:ascii="仿宋_GB2312" w:hAnsi="Calibri" w:eastAsia="仿宋_GB2312" w:cs="仿宋_GB2312"/>
          <w:color w:val="000000"/>
          <w:sz w:val="32"/>
          <w:szCs w:val="32"/>
          <w:highlight w:val="none"/>
        </w:rPr>
      </w:pPr>
      <w:r>
        <w:rPr>
          <w:rFonts w:hint="eastAsia" w:ascii="楷体_GB2312" w:hAnsi="楷体_GB2312" w:eastAsia="楷体_GB2312" w:cs="楷体_GB2312"/>
          <w:b w:val="0"/>
          <w:bCs w:val="0"/>
          <w:kern w:val="2"/>
          <w:sz w:val="32"/>
          <w:szCs w:val="32"/>
          <w:highlight w:val="none"/>
          <w:lang w:val="en-US" w:eastAsia="zh-CN" w:bidi="ar"/>
        </w:rPr>
        <w:t>（二）规范工作要求，实现国旗全过程管理。</w:t>
      </w:r>
      <w:r>
        <w:rPr>
          <w:rFonts w:hint="eastAsia" w:ascii="仿宋_GB2312" w:hAnsi="Calibri" w:eastAsia="仿宋_GB2312" w:cs="仿宋_GB2312"/>
          <w:color w:val="000000"/>
          <w:sz w:val="32"/>
          <w:szCs w:val="32"/>
          <w:highlight w:val="none"/>
        </w:rPr>
        <w:t>细化完善《国旗法》中国旗制作、销售、升挂、使用、收回及其管理</w:t>
      </w:r>
      <w:r>
        <w:rPr>
          <w:rFonts w:hint="eastAsia" w:ascii="仿宋_GB2312" w:hAnsi="Calibri" w:eastAsia="仿宋_GB2312" w:cs="仿宋_GB2312"/>
          <w:color w:val="000000"/>
          <w:sz w:val="32"/>
          <w:szCs w:val="32"/>
          <w:highlight w:val="none"/>
          <w:lang w:eastAsia="zh-CN"/>
        </w:rPr>
        <w:t>活动</w:t>
      </w:r>
      <w:r>
        <w:rPr>
          <w:rFonts w:hint="eastAsia" w:ascii="仿宋_GB2312" w:hAnsi="Calibri" w:eastAsia="仿宋_GB2312" w:cs="仿宋_GB2312"/>
          <w:color w:val="000000"/>
          <w:sz w:val="32"/>
          <w:szCs w:val="32"/>
          <w:highlight w:val="none"/>
        </w:rPr>
        <w:t>的具体措施，建立健全国旗全过程管理工作规范。</w:t>
      </w:r>
    </w:p>
    <w:p w14:paraId="5FD42094">
      <w:pPr>
        <w:pBdr>
          <w:top w:val="none" w:color="auto" w:sz="0" w:space="0"/>
          <w:left w:val="none" w:color="auto" w:sz="0" w:space="0"/>
          <w:bottom w:val="none" w:color="auto" w:sz="0" w:space="0"/>
          <w:right w:val="none" w:color="auto" w:sz="0" w:space="0"/>
        </w:pBdr>
        <w:spacing w:line="560" w:lineRule="exact"/>
        <w:ind w:firstLine="640" w:firstLineChars="200"/>
        <w:rPr>
          <w:rFonts w:hint="eastAsia" w:ascii="仿宋_GB2312" w:hAnsi="Calibri" w:eastAsia="仿宋_GB2312" w:cs="仿宋_GB2312"/>
          <w:color w:val="000000"/>
          <w:sz w:val="32"/>
          <w:szCs w:val="32"/>
          <w:highlight w:val="none"/>
        </w:rPr>
      </w:pPr>
      <w:r>
        <w:rPr>
          <w:rFonts w:hint="eastAsia" w:ascii="楷体_GB2312" w:hAnsi="楷体_GB2312" w:eastAsia="楷体_GB2312" w:cs="楷体_GB2312"/>
          <w:b w:val="0"/>
          <w:bCs w:val="0"/>
          <w:kern w:val="2"/>
          <w:sz w:val="32"/>
          <w:szCs w:val="32"/>
          <w:highlight w:val="none"/>
          <w:lang w:val="en-US" w:eastAsia="zh-CN" w:bidi="ar"/>
        </w:rPr>
        <w:t>（三）抓好工作落实，禁止不规范使用行为。</w:t>
      </w:r>
      <w:r>
        <w:rPr>
          <w:rFonts w:hint="eastAsia" w:ascii="仿宋_GB2312" w:hAnsi="Calibri" w:eastAsia="仿宋_GB2312" w:cs="仿宋_GB2312"/>
          <w:color w:val="000000"/>
          <w:sz w:val="32"/>
          <w:szCs w:val="32"/>
          <w:highlight w:val="none"/>
        </w:rPr>
        <w:t>强调鼓励与规范并重，加强国旗的宣传教育。倡导公民和组织在适宜的场合使用国旗及其图案，表达爱国情感。同时，列出国旗升挂位置不当、倒挂倒插国旗等十类</w:t>
      </w:r>
      <w:r>
        <w:rPr>
          <w:rFonts w:hint="eastAsia" w:ascii="仿宋_GB2312" w:hAnsi="Calibri" w:eastAsia="仿宋_GB2312" w:cs="仿宋_GB2312"/>
          <w:color w:val="000000"/>
          <w:sz w:val="32"/>
          <w:szCs w:val="32"/>
          <w:highlight w:val="none"/>
          <w:lang w:val="en-US" w:eastAsia="zh-CN"/>
        </w:rPr>
        <w:t>及时予以纠正</w:t>
      </w:r>
      <w:r>
        <w:rPr>
          <w:rFonts w:hint="eastAsia" w:ascii="仿宋_GB2312" w:hAnsi="Calibri" w:eastAsia="仿宋_GB2312" w:cs="仿宋_GB2312"/>
          <w:color w:val="000000"/>
          <w:sz w:val="32"/>
          <w:szCs w:val="32"/>
          <w:highlight w:val="none"/>
        </w:rPr>
        <w:t>行为，在监督管理工作中有据可依。</w:t>
      </w:r>
    </w:p>
    <w:p w14:paraId="16CA395A">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eastAsia" w:ascii="仿宋_GB2312" w:hAnsi="Calibri" w:eastAsia="仿宋_GB2312" w:cs="仿宋_GB2312"/>
          <w:sz w:val="32"/>
          <w:szCs w:val="32"/>
          <w:highlight w:val="none"/>
        </w:rPr>
      </w:pPr>
      <w:r>
        <w:rPr>
          <w:rFonts w:hint="eastAsia" w:ascii="黑体" w:hAnsi="黑体" w:eastAsia="黑体" w:cs="黑体"/>
          <w:sz w:val="32"/>
          <w:szCs w:val="32"/>
          <w:highlight w:val="none"/>
        </w:rPr>
        <w:t>三、主要内容</w:t>
      </w:r>
    </w:p>
    <w:p w14:paraId="4EE84CC4">
      <w:pPr>
        <w:pBdr>
          <w:top w:val="none" w:color="auto" w:sz="0" w:space="0"/>
          <w:left w:val="none" w:color="auto" w:sz="0" w:space="0"/>
          <w:bottom w:val="none" w:color="auto" w:sz="0" w:space="0"/>
          <w:right w:val="none" w:color="auto" w:sz="0" w:space="0"/>
        </w:pBdr>
        <w:spacing w:line="560" w:lineRule="exact"/>
        <w:ind w:firstLine="640" w:firstLineChars="200"/>
        <w:rPr>
          <w:rFonts w:hint="eastAsia" w:ascii="仿宋_GB2312" w:hAnsi="Calibri" w:eastAsia="仿宋_GB2312" w:cs="仿宋_GB2312"/>
          <w:color w:val="000000"/>
          <w:sz w:val="32"/>
          <w:szCs w:val="32"/>
          <w:highlight w:val="none"/>
        </w:rPr>
      </w:pPr>
      <w:r>
        <w:rPr>
          <w:rFonts w:hint="eastAsia" w:ascii="仿宋_GB2312" w:hAnsi="Calibri" w:eastAsia="仿宋_GB2312" w:cs="仿宋_GB2312"/>
          <w:color w:val="000000"/>
          <w:sz w:val="32"/>
          <w:szCs w:val="32"/>
          <w:highlight w:val="none"/>
        </w:rPr>
        <w:t>《规定》共二十</w:t>
      </w:r>
      <w:r>
        <w:rPr>
          <w:rFonts w:hint="eastAsia" w:ascii="仿宋_GB2312" w:hAnsi="Calibri" w:cs="仿宋_GB2312"/>
          <w:color w:val="000000"/>
          <w:sz w:val="32"/>
          <w:szCs w:val="32"/>
          <w:highlight w:val="none"/>
          <w:lang w:eastAsia="zh-CN"/>
        </w:rPr>
        <w:t>九</w:t>
      </w:r>
      <w:r>
        <w:rPr>
          <w:rFonts w:hint="eastAsia" w:ascii="仿宋_GB2312" w:hAnsi="Calibri" w:eastAsia="仿宋_GB2312" w:cs="仿宋_GB2312"/>
          <w:color w:val="000000"/>
          <w:sz w:val="32"/>
          <w:szCs w:val="32"/>
          <w:highlight w:val="none"/>
        </w:rPr>
        <w:t>条，主要内容如下：</w:t>
      </w:r>
    </w:p>
    <w:p w14:paraId="304CBCCF">
      <w:pPr>
        <w:keepNext w:val="0"/>
        <w:keepLines w:val="0"/>
        <w:pageBreakBefore w:val="0"/>
        <w:kinsoku/>
        <w:overflowPunct/>
        <w:autoSpaceDE/>
        <w:autoSpaceDN/>
        <w:bidi w:val="0"/>
        <w:snapToGrid w:val="0"/>
        <w:spacing w:afterLines="0"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楷体_GB2312" w:hAnsi="楷体_GB2312" w:eastAsia="楷体_GB2312" w:cs="楷体_GB2312"/>
          <w:b w:val="0"/>
          <w:bCs w:val="0"/>
          <w:color w:val="000000"/>
          <w:kern w:val="2"/>
          <w:sz w:val="32"/>
          <w:szCs w:val="32"/>
          <w:highlight w:val="none"/>
          <w:lang w:val="en-US" w:eastAsia="zh-CN" w:bidi="ar"/>
        </w:rPr>
        <w:t>（一）适用范围等（第一条至第三条）</w:t>
      </w:r>
      <w:r>
        <w:rPr>
          <w:rFonts w:hint="eastAsia" w:ascii="楷体_GB2312" w:hAnsi="楷体_GB2312" w:eastAsia="楷体_GB2312" w:cs="楷体_GB2312"/>
          <w:b w:val="0"/>
          <w:bCs w:val="0"/>
          <w:color w:val="000000"/>
          <w:sz w:val="32"/>
          <w:szCs w:val="32"/>
          <w:highlight w:val="none"/>
          <w:lang w:bidi="ar"/>
        </w:rPr>
        <w:t>。</w:t>
      </w:r>
      <w:r>
        <w:rPr>
          <w:rFonts w:hint="eastAsia" w:ascii="仿宋_GB2312" w:hAnsi="仿宋_GB2312" w:eastAsia="仿宋_GB2312" w:cs="仿宋_GB2312"/>
          <w:b w:val="0"/>
          <w:bCs w:val="0"/>
          <w:snapToGrid w:val="0"/>
          <w:color w:val="000000"/>
          <w:kern w:val="0"/>
          <w:sz w:val="32"/>
          <w:szCs w:val="32"/>
          <w:highlight w:val="none"/>
        </w:rPr>
        <w:t>明确了本规定适用于本市行政区域内国旗的制作、销售、升挂</w:t>
      </w:r>
      <w:r>
        <w:rPr>
          <w:rFonts w:hint="eastAsia" w:ascii="仿宋_GB2312" w:hAnsi="仿宋_GB2312" w:eastAsia="仿宋_GB2312" w:cs="仿宋_GB2312"/>
          <w:b w:val="0"/>
          <w:bCs w:val="0"/>
          <w:color w:val="000000"/>
          <w:sz w:val="32"/>
          <w:szCs w:val="32"/>
          <w:highlight w:val="none"/>
        </w:rPr>
        <w:t>、使用、收回及其管理活动。</w:t>
      </w:r>
    </w:p>
    <w:p w14:paraId="548F023D">
      <w:pPr>
        <w:keepNext w:val="0"/>
        <w:keepLines w:val="0"/>
        <w:pageBreakBefore w:val="0"/>
        <w:widowControl w:val="0"/>
        <w:suppressAutoHyphens w:val="0"/>
        <w:kinsoku/>
        <w:overflowPunct/>
        <w:autoSpaceDE/>
        <w:autoSpaceDN/>
        <w:bidi w:val="0"/>
        <w:spacing w:after="0" w:afterLines="0" w:line="56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lang w:val="en-US" w:eastAsia="zh-CN" w:bidi="ar-SA"/>
        </w:rPr>
        <w:t>（二）管理部门和职责（第四条至第五条）。</w:t>
      </w:r>
      <w:r>
        <w:rPr>
          <w:rFonts w:hint="eastAsia" w:ascii="仿宋_GB2312" w:hAnsi="仿宋_GB2312" w:eastAsia="仿宋_GB2312" w:cs="仿宋_GB2312"/>
          <w:b w:val="0"/>
          <w:bCs w:val="0"/>
          <w:color w:val="000000"/>
          <w:kern w:val="2"/>
          <w:sz w:val="32"/>
          <w:szCs w:val="32"/>
          <w:highlight w:val="none"/>
          <w:lang w:val="en-US" w:eastAsia="zh-CN" w:bidi="ar-SA"/>
        </w:rPr>
        <w:t>各级人民政府统筹协调本行政区域内国旗管理有关工作</w:t>
      </w:r>
      <w:r>
        <w:rPr>
          <w:rFonts w:hint="eastAsia" w:ascii="仿宋_GB2312" w:hAnsi="仿宋_GB2312" w:eastAsia="仿宋_GB2312" w:cs="仿宋_GB2312"/>
          <w:b w:val="0"/>
          <w:bCs w:val="0"/>
          <w:snapToGrid/>
          <w:color w:val="000000"/>
          <w:kern w:val="2"/>
          <w:sz w:val="32"/>
          <w:szCs w:val="32"/>
          <w:highlight w:val="none"/>
          <w:lang w:val="en-US" w:eastAsia="zh-CN" w:bidi="ar-SA"/>
        </w:rPr>
        <w:t>；</w:t>
      </w:r>
      <w:r>
        <w:rPr>
          <w:rFonts w:hint="eastAsia" w:ascii="仿宋_GB2312" w:hAnsi="仿宋_GB2312" w:eastAsia="仿宋_GB2312" w:cs="仿宋_GB2312"/>
          <w:b w:val="0"/>
          <w:bCs w:val="0"/>
          <w:color w:val="000000"/>
          <w:kern w:val="2"/>
          <w:sz w:val="32"/>
          <w:szCs w:val="32"/>
          <w:highlight w:val="none"/>
          <w:lang w:val="en-US" w:eastAsia="zh-CN" w:bidi="ar-SA"/>
        </w:rPr>
        <w:t>市城市管理部门作为国旗的市级主管部门，负责对全市国旗的升挂、使用、收回等实施监督管理；各区人民政府、北京经济技术开发区管委会应确定主管部门负责对本行政区域内国旗的升挂、使用、收回等实施监督管理；市场监管部门负责对国旗的制作和销售实施监督管理；外事、教育、科技等部门依其职责加强本行业本领域国旗升挂、使用、收回等环节的监督管理。</w:t>
      </w:r>
    </w:p>
    <w:p w14:paraId="568B466C">
      <w:pPr>
        <w:keepNext w:val="0"/>
        <w:keepLines w:val="0"/>
        <w:pageBreakBefore w:val="0"/>
        <w:kinsoku/>
        <w:overflowPunct/>
        <w:autoSpaceDE/>
        <w:autoSpaceDN/>
        <w:bidi w:val="0"/>
        <w:snapToGrid w:val="0"/>
        <w:spacing w:afterLines="0"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楷体_GB2312" w:hAnsi="楷体_GB2312" w:eastAsia="楷体_GB2312" w:cs="楷体_GB2312"/>
          <w:b w:val="0"/>
          <w:bCs w:val="0"/>
          <w:color w:val="000000"/>
          <w:kern w:val="2"/>
          <w:sz w:val="32"/>
          <w:szCs w:val="32"/>
          <w:highlight w:val="none"/>
          <w:lang w:val="en-US" w:eastAsia="zh-CN" w:bidi="ar-SA"/>
        </w:rPr>
        <w:t>（三）制作要求（第六条）。</w:t>
      </w:r>
      <w:r>
        <w:rPr>
          <w:rFonts w:hint="eastAsia" w:ascii="仿宋_GB2312" w:hAnsi="仿宋_GB2312" w:eastAsia="仿宋_GB2312" w:cs="仿宋_GB2312"/>
          <w:b w:val="0"/>
          <w:bCs w:val="0"/>
          <w:color w:val="000000"/>
          <w:sz w:val="32"/>
          <w:szCs w:val="32"/>
          <w:highlight w:val="none"/>
        </w:rPr>
        <w:t>国旗制作应符合国家标准。国旗的通用尺度为国旗制法说明中所列明的尺度。特殊情况使用其他尺度</w:t>
      </w:r>
      <w:r>
        <w:rPr>
          <w:rFonts w:hint="eastAsia" w:ascii="仿宋_GB2312" w:hAnsi="仿宋_GB2312" w:eastAsia="仿宋_GB2312" w:cs="仿宋_GB2312"/>
          <w:b w:val="0"/>
          <w:bCs w:val="0"/>
          <w:color w:val="000000"/>
          <w:sz w:val="32"/>
          <w:szCs w:val="32"/>
          <w:highlight w:val="none"/>
          <w:lang w:eastAsia="zh"/>
        </w:rPr>
        <w:t>的国旗</w:t>
      </w:r>
      <w:r>
        <w:rPr>
          <w:rFonts w:hint="eastAsia" w:ascii="仿宋_GB2312" w:hAnsi="仿宋_GB2312" w:eastAsia="仿宋_GB2312" w:cs="仿宋_GB2312"/>
          <w:b w:val="0"/>
          <w:bCs w:val="0"/>
          <w:color w:val="000000"/>
          <w:sz w:val="32"/>
          <w:szCs w:val="32"/>
          <w:highlight w:val="none"/>
        </w:rPr>
        <w:t>，应当按照通用尺度成比例适当放大或者缩小。</w:t>
      </w:r>
    </w:p>
    <w:p w14:paraId="69150C1A">
      <w:pPr>
        <w:keepNext w:val="0"/>
        <w:keepLines w:val="0"/>
        <w:pageBreakBefore w:val="0"/>
        <w:widowControl w:val="0"/>
        <w:suppressAutoHyphens w:val="0"/>
        <w:kinsoku/>
        <w:overflowPunct/>
        <w:autoSpaceDE/>
        <w:autoSpaceDN/>
        <w:bidi w:val="0"/>
        <w:snapToGrid w:val="0"/>
        <w:spacing w:after="0" w:afterLines="0" w:line="56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lang w:val="en-US" w:eastAsia="zh-CN" w:bidi="ar-SA"/>
        </w:rPr>
        <w:t>（四）升挂使用（第七条至第十七条）。</w:t>
      </w:r>
      <w:r>
        <w:rPr>
          <w:rFonts w:hint="eastAsia" w:ascii="仿宋_GB2312" w:hAnsi="仿宋_GB2312" w:eastAsia="仿宋_GB2312" w:cs="仿宋_GB2312"/>
          <w:b w:val="0"/>
          <w:bCs w:val="0"/>
          <w:color w:val="000000"/>
          <w:kern w:val="2"/>
          <w:sz w:val="32"/>
          <w:szCs w:val="32"/>
          <w:highlight w:val="none"/>
          <w:lang w:val="en-US" w:eastAsia="zh-CN" w:bidi="ar-SA"/>
        </w:rPr>
        <w:t>依照《国旗法》规定</w:t>
      </w:r>
      <w:r>
        <w:rPr>
          <w:rFonts w:hint="eastAsia" w:ascii="仿宋_GB2312" w:hAnsi="仿宋_GB2312" w:cs="仿宋_GB2312"/>
          <w:b w:val="0"/>
          <w:bCs w:val="0"/>
          <w:color w:val="000000"/>
          <w:kern w:val="2"/>
          <w:sz w:val="32"/>
          <w:szCs w:val="32"/>
          <w:highlight w:val="none"/>
          <w:lang w:val="en-US" w:eastAsia="zh-CN" w:bidi="ar-SA"/>
        </w:rPr>
        <w:t>在</w:t>
      </w:r>
      <w:r>
        <w:rPr>
          <w:rFonts w:hint="eastAsia" w:ascii="仿宋_GB2312" w:hAnsi="仿宋_GB2312" w:eastAsia="仿宋_GB2312" w:cs="仿宋_GB2312"/>
          <w:b w:val="0"/>
          <w:bCs w:val="0"/>
          <w:color w:val="000000"/>
          <w:kern w:val="2"/>
          <w:sz w:val="32"/>
          <w:szCs w:val="32"/>
          <w:highlight w:val="none"/>
          <w:lang w:val="en-US" w:eastAsia="zh-CN" w:bidi="ar-SA"/>
        </w:rPr>
        <w:t>应当升挂国旗的场所和机构所在地升挂国旗的，应当当天早晨升起，当天傍晚降下；升挂国旗时，可以举行升旗仪式，并对仪式提出具体要求；明确了国旗与其他旗帜升挂使用时，国旗置于显著位置的具体要求；国旗一般横向升挂、使用，因特殊需要以竖挂等方式使用时，保持旗面舒展、五星处于上方位置，与使用场合、周边环境相协调；结合</w:t>
      </w:r>
      <w:r>
        <w:rPr>
          <w:rFonts w:hint="eastAsia" w:ascii="仿宋_GB2312" w:hAnsi="仿宋_GB2312" w:eastAsia="仿宋_GB2312" w:cs="仿宋_GB2312"/>
          <w:b w:val="0"/>
          <w:bCs w:val="0"/>
          <w:color w:val="000000"/>
          <w:kern w:val="2"/>
          <w:sz w:val="32"/>
          <w:szCs w:val="32"/>
          <w:highlight w:val="none"/>
          <w:lang w:val="en-US" w:eastAsia="zh" w:bidi="ar-SA"/>
        </w:rPr>
        <w:t>本</w:t>
      </w:r>
      <w:r>
        <w:rPr>
          <w:rFonts w:hint="eastAsia" w:ascii="仿宋_GB2312" w:hAnsi="仿宋_GB2312" w:eastAsia="仿宋_GB2312" w:cs="仿宋_GB2312"/>
          <w:b w:val="0"/>
          <w:bCs w:val="0"/>
          <w:color w:val="000000"/>
          <w:kern w:val="2"/>
          <w:sz w:val="32"/>
          <w:szCs w:val="32"/>
          <w:highlight w:val="none"/>
          <w:lang w:val="en-US" w:eastAsia="zh-CN" w:bidi="ar-SA"/>
        </w:rPr>
        <w:t>市特色和多年来的实际做法，提出国庆节及重大活动保障插挂国旗的</w:t>
      </w:r>
      <w:r>
        <w:rPr>
          <w:rFonts w:hint="eastAsia" w:ascii="仿宋_GB2312" w:hAnsi="仿宋_GB2312" w:eastAsia="仿宋_GB2312" w:cs="仿宋_GB2312"/>
          <w:b w:val="0"/>
          <w:bCs w:val="0"/>
          <w:color w:val="000000"/>
          <w:kern w:val="2"/>
          <w:sz w:val="32"/>
          <w:szCs w:val="32"/>
          <w:highlight w:val="none"/>
          <w:lang w:val="en-US" w:eastAsia="zh" w:bidi="ar-SA"/>
        </w:rPr>
        <w:t>，</w:t>
      </w:r>
      <w:r>
        <w:rPr>
          <w:rFonts w:hint="eastAsia" w:ascii="仿宋_GB2312" w:hAnsi="仿宋_GB2312" w:eastAsia="仿宋_GB2312" w:cs="仿宋_GB2312"/>
          <w:b w:val="0"/>
          <w:bCs w:val="0"/>
          <w:color w:val="000000"/>
          <w:kern w:val="2"/>
          <w:sz w:val="32"/>
          <w:szCs w:val="32"/>
          <w:highlight w:val="none"/>
          <w:lang w:val="en-US" w:eastAsia="zh-CN" w:bidi="ar-SA"/>
        </w:rPr>
        <w:t>“同一道路两侧临街单位、商户、居住小区等插挂的国旗应当协调统一，禁止将国旗插挂在不符合安全或其他规定的设施设备上”等要求；明确遇有台风、大风、沙尘暴、中雨及以上雨天、中雪及以上雪天、冰雹等恶劣天气，可以不升挂国旗；升挂、使用国旗的单位，应当指定专人负责国旗的升挂、使用和日常保养维护工作。</w:t>
      </w:r>
    </w:p>
    <w:p w14:paraId="4C7D7489">
      <w:pPr>
        <w:keepNext w:val="0"/>
        <w:keepLines w:val="0"/>
        <w:pageBreakBefore w:val="0"/>
        <w:kinsoku/>
        <w:overflowPunct/>
        <w:autoSpaceDE/>
        <w:autoSpaceDN/>
        <w:bidi w:val="0"/>
        <w:snapToGrid w:val="0"/>
        <w:spacing w:afterLines="0" w:line="560" w:lineRule="exact"/>
        <w:ind w:left="0" w:leftChars="0" w:firstLine="640" w:firstLineChars="200"/>
        <w:textAlignment w:val="auto"/>
        <w:rPr>
          <w:rFonts w:hint="eastAsia" w:ascii="仿宋_GB2312" w:hAnsi="仿宋_GB2312" w:eastAsia="仿宋_GB2312" w:cs="仿宋_GB2312"/>
          <w:b w:val="0"/>
          <w:bCs w:val="0"/>
          <w:color w:val="000000"/>
          <w:kern w:val="2"/>
          <w:sz w:val="32"/>
          <w:szCs w:val="32"/>
          <w:highlight w:val="none"/>
        </w:rPr>
      </w:pPr>
      <w:r>
        <w:rPr>
          <w:rFonts w:hint="eastAsia" w:ascii="楷体_GB2312" w:hAnsi="楷体_GB2312" w:eastAsia="楷体_GB2312" w:cs="楷体_GB2312"/>
          <w:b w:val="0"/>
          <w:bCs w:val="0"/>
          <w:color w:val="000000"/>
          <w:kern w:val="2"/>
          <w:sz w:val="32"/>
          <w:szCs w:val="32"/>
          <w:highlight w:val="none"/>
          <w:lang w:val="en-US" w:eastAsia="zh-CN" w:bidi="ar-SA"/>
        </w:rPr>
        <w:t>（五）收回处置（第十八条至第二十二条）。</w:t>
      </w:r>
      <w:r>
        <w:rPr>
          <w:rFonts w:hint="eastAsia" w:ascii="仿宋_GB2312" w:hAnsi="仿宋_GB2312" w:eastAsia="仿宋_GB2312" w:cs="仿宋_GB2312"/>
          <w:b w:val="0"/>
          <w:bCs w:val="0"/>
          <w:color w:val="000000"/>
          <w:kern w:val="2"/>
          <w:sz w:val="32"/>
          <w:szCs w:val="32"/>
          <w:highlight w:val="none"/>
        </w:rPr>
        <w:t>明确破损、污损、褪色或者不合规格国旗的收回，机关、企事业单位由本单位机关党委或者工会负责，</w:t>
      </w:r>
      <w:r>
        <w:rPr>
          <w:rFonts w:hint="eastAsia" w:ascii="仿宋_GB2312" w:hAnsi="仿宋_GB2312" w:eastAsia="仿宋_GB2312" w:cs="仿宋_GB2312"/>
          <w:b w:val="0"/>
          <w:bCs w:val="0"/>
          <w:color w:val="000000"/>
          <w:kern w:val="2"/>
          <w:sz w:val="32"/>
          <w:szCs w:val="32"/>
          <w:highlight w:val="none"/>
          <w:lang w:eastAsia="zh-CN"/>
        </w:rPr>
        <w:t>学校由教育主管部门负责，</w:t>
      </w:r>
      <w:r>
        <w:rPr>
          <w:rFonts w:hint="eastAsia" w:ascii="仿宋_GB2312" w:hAnsi="仿宋_GB2312" w:eastAsia="仿宋_GB2312" w:cs="仿宋_GB2312"/>
          <w:b w:val="0"/>
          <w:bCs w:val="0"/>
          <w:color w:val="000000"/>
          <w:kern w:val="2"/>
          <w:sz w:val="32"/>
          <w:szCs w:val="32"/>
          <w:highlight w:val="none"/>
        </w:rPr>
        <w:t>其他组织和社区</w:t>
      </w:r>
      <w:r>
        <w:rPr>
          <w:rFonts w:hint="eastAsia" w:ascii="仿宋_GB2312" w:hAnsi="仿宋_GB2312" w:eastAsia="仿宋_GB2312" w:cs="仿宋_GB2312"/>
          <w:b w:val="0"/>
          <w:bCs w:val="0"/>
          <w:color w:val="000000"/>
          <w:kern w:val="2"/>
          <w:sz w:val="32"/>
          <w:szCs w:val="32"/>
          <w:highlight w:val="none"/>
          <w:lang w:eastAsia="zh"/>
        </w:rPr>
        <w:t>（村）</w:t>
      </w:r>
      <w:r>
        <w:rPr>
          <w:rFonts w:hint="eastAsia" w:ascii="仿宋_GB2312" w:hAnsi="仿宋_GB2312" w:eastAsia="仿宋_GB2312" w:cs="仿宋_GB2312"/>
          <w:b w:val="0"/>
          <w:bCs w:val="0"/>
          <w:color w:val="000000"/>
          <w:kern w:val="2"/>
          <w:sz w:val="32"/>
          <w:szCs w:val="32"/>
          <w:highlight w:val="none"/>
        </w:rPr>
        <w:t>由所在地街道办事处、乡镇人民政府负责</w:t>
      </w:r>
      <w:r>
        <w:rPr>
          <w:rFonts w:hint="eastAsia" w:ascii="仿宋_GB2312" w:hAnsi="仿宋_GB2312" w:eastAsia="仿宋_GB2312" w:cs="仿宋_GB2312"/>
          <w:b w:val="0"/>
          <w:bCs w:val="0"/>
          <w:color w:val="000000"/>
          <w:kern w:val="2"/>
          <w:sz w:val="32"/>
          <w:szCs w:val="32"/>
          <w:highlight w:val="none"/>
          <w:lang w:eastAsia="zh-CN"/>
        </w:rPr>
        <w:t>。结合本市实际工作经验，在</w:t>
      </w:r>
      <w:r>
        <w:rPr>
          <w:rFonts w:hint="eastAsia" w:ascii="仿宋_GB2312" w:hAnsi="仿宋_GB2312" w:eastAsia="仿宋_GB2312" w:cs="仿宋_GB2312"/>
          <w:b w:val="0"/>
          <w:bCs w:val="0"/>
          <w:color w:val="000000"/>
          <w:sz w:val="32"/>
          <w:szCs w:val="32"/>
          <w:highlight w:val="none"/>
          <w:lang w:bidi="ar-SA"/>
        </w:rPr>
        <w:t>街乡镇政务服务</w:t>
      </w:r>
      <w:r>
        <w:rPr>
          <w:rFonts w:hint="eastAsia" w:ascii="仿宋_GB2312" w:hAnsi="仿宋_GB2312" w:eastAsia="仿宋_GB2312" w:cs="仿宋_GB2312"/>
          <w:b w:val="0"/>
          <w:bCs w:val="0"/>
          <w:color w:val="000000"/>
          <w:sz w:val="32"/>
          <w:szCs w:val="32"/>
          <w:highlight w:val="none"/>
          <w:lang w:eastAsia="zh-CN" w:bidi="ar-SA"/>
        </w:rPr>
        <w:t>场所</w:t>
      </w:r>
      <w:r>
        <w:rPr>
          <w:rFonts w:hint="eastAsia" w:ascii="仿宋_GB2312" w:hAnsi="仿宋_GB2312" w:eastAsia="仿宋_GB2312" w:cs="仿宋_GB2312"/>
          <w:b w:val="0"/>
          <w:bCs w:val="0"/>
          <w:color w:val="000000"/>
          <w:sz w:val="32"/>
          <w:szCs w:val="32"/>
          <w:highlight w:val="none"/>
          <w:lang w:bidi="ar-SA"/>
        </w:rPr>
        <w:t>以及具备条件的社区（村）服务</w:t>
      </w:r>
      <w:r>
        <w:rPr>
          <w:rFonts w:hint="eastAsia" w:ascii="仿宋_GB2312" w:hAnsi="仿宋_GB2312" w:eastAsia="仿宋_GB2312" w:cs="仿宋_GB2312"/>
          <w:b w:val="0"/>
          <w:bCs w:val="0"/>
          <w:color w:val="000000"/>
          <w:sz w:val="32"/>
          <w:szCs w:val="32"/>
          <w:highlight w:val="none"/>
          <w:lang w:eastAsia="zh-CN" w:bidi="ar-SA"/>
        </w:rPr>
        <w:t>场所</w:t>
      </w:r>
      <w:r>
        <w:rPr>
          <w:rFonts w:hint="eastAsia" w:ascii="仿宋_GB2312" w:hAnsi="仿宋_GB2312" w:eastAsia="仿宋_GB2312" w:cs="仿宋_GB2312"/>
          <w:b w:val="0"/>
          <w:bCs w:val="0"/>
          <w:color w:val="000000"/>
          <w:sz w:val="32"/>
          <w:szCs w:val="32"/>
          <w:highlight w:val="none"/>
          <w:lang w:bidi="ar-SA"/>
        </w:rPr>
        <w:t>以适当方式常态化开展国旗收回工作，天安门广场以及人流密集、使用国旗较多的景区等</w:t>
      </w:r>
      <w:r>
        <w:rPr>
          <w:rFonts w:hint="eastAsia" w:ascii="仿宋_GB2312" w:hAnsi="仿宋_GB2312" w:eastAsia="仿宋_GB2312" w:cs="仿宋_GB2312"/>
          <w:b w:val="0"/>
          <w:bCs w:val="0"/>
          <w:color w:val="000000"/>
          <w:kern w:val="2"/>
          <w:sz w:val="32"/>
          <w:szCs w:val="32"/>
          <w:highlight w:val="none"/>
        </w:rPr>
        <w:t>设立国旗收回点，常态化开展国旗收回工作</w:t>
      </w:r>
      <w:r>
        <w:rPr>
          <w:rFonts w:hint="eastAsia" w:ascii="仿宋_GB2312" w:hAnsi="仿宋_GB2312" w:eastAsia="仿宋_GB2312" w:cs="仿宋_GB2312"/>
          <w:b w:val="0"/>
          <w:bCs w:val="0"/>
          <w:color w:val="000000"/>
          <w:kern w:val="2"/>
          <w:sz w:val="32"/>
          <w:szCs w:val="32"/>
          <w:highlight w:val="none"/>
          <w:lang w:eastAsia="zh-CN"/>
        </w:rPr>
        <w:t>。</w:t>
      </w:r>
      <w:r>
        <w:rPr>
          <w:rFonts w:hint="eastAsia" w:ascii="仿宋_GB2312" w:hAnsi="仿宋_GB2312" w:eastAsia="仿宋_GB2312" w:cs="仿宋_GB2312"/>
          <w:b w:val="0"/>
          <w:bCs w:val="0"/>
          <w:color w:val="000000"/>
          <w:kern w:val="2"/>
          <w:sz w:val="32"/>
          <w:szCs w:val="32"/>
          <w:highlight w:val="none"/>
        </w:rPr>
        <w:t>街道办事处、乡镇人民政府将收回后的国旗移交至所在区城市管理部门</w:t>
      </w:r>
      <w:r>
        <w:rPr>
          <w:rFonts w:hint="eastAsia" w:ascii="仿宋_GB2312" w:hAnsi="仿宋_GB2312" w:eastAsia="仿宋_GB2312" w:cs="仿宋_GB2312"/>
          <w:b w:val="0"/>
          <w:bCs w:val="0"/>
          <w:color w:val="000000"/>
          <w:kern w:val="2"/>
          <w:sz w:val="32"/>
          <w:szCs w:val="32"/>
          <w:highlight w:val="none"/>
          <w:lang w:eastAsia="zh-CN"/>
        </w:rPr>
        <w:t>，</w:t>
      </w:r>
      <w:r>
        <w:rPr>
          <w:rFonts w:hint="eastAsia" w:ascii="仿宋_GB2312" w:hAnsi="仿宋_GB2312" w:eastAsia="仿宋_GB2312" w:cs="仿宋_GB2312"/>
          <w:b w:val="0"/>
          <w:bCs w:val="0"/>
          <w:color w:val="000000"/>
          <w:kern w:val="2"/>
          <w:sz w:val="32"/>
          <w:szCs w:val="32"/>
          <w:highlight w:val="none"/>
        </w:rPr>
        <w:t>各区城市管理部门应当于每年年底将本行政区域内收回的国旗送至指定的处置单位</w:t>
      </w:r>
      <w:r>
        <w:rPr>
          <w:rFonts w:hint="eastAsia" w:ascii="仿宋_GB2312" w:hAnsi="仿宋_GB2312" w:eastAsia="仿宋_GB2312" w:cs="仿宋_GB2312"/>
          <w:b w:val="0"/>
          <w:bCs w:val="0"/>
          <w:color w:val="000000"/>
          <w:kern w:val="2"/>
          <w:sz w:val="32"/>
          <w:szCs w:val="32"/>
          <w:highlight w:val="none"/>
          <w:lang w:eastAsia="zh-CN"/>
        </w:rPr>
        <w:t>。</w:t>
      </w:r>
      <w:r>
        <w:rPr>
          <w:rFonts w:hint="eastAsia" w:ascii="仿宋_GB2312" w:hAnsi="仿宋_GB2312" w:eastAsia="仿宋_GB2312" w:cs="仿宋_GB2312"/>
          <w:b w:val="0"/>
          <w:bCs w:val="0"/>
          <w:color w:val="000000"/>
          <w:kern w:val="2"/>
          <w:sz w:val="32"/>
          <w:szCs w:val="32"/>
          <w:highlight w:val="none"/>
        </w:rPr>
        <w:t>国旗收回运输应当</w:t>
      </w:r>
      <w:r>
        <w:rPr>
          <w:rFonts w:hint="eastAsia" w:ascii="仿宋_GB2312" w:hAnsi="仿宋_GB2312" w:eastAsia="仿宋_GB2312" w:cs="仿宋_GB2312"/>
          <w:b w:val="0"/>
          <w:bCs w:val="0"/>
          <w:color w:val="000000"/>
          <w:spacing w:val="6"/>
          <w:kern w:val="2"/>
          <w:sz w:val="32"/>
          <w:szCs w:val="32"/>
          <w:highlight w:val="none"/>
        </w:rPr>
        <w:t>装箱封闭，集中处置应当注重环保和循环利用，确保过程严肃有序。</w:t>
      </w:r>
    </w:p>
    <w:p w14:paraId="4C7876ED">
      <w:pPr>
        <w:keepNext w:val="0"/>
        <w:keepLines w:val="0"/>
        <w:pageBreakBefore w:val="0"/>
        <w:widowControl w:val="0"/>
        <w:suppressAutoHyphens/>
        <w:kinsoku/>
        <w:overflowPunct/>
        <w:autoSpaceDE/>
        <w:autoSpaceDN/>
        <w:bidi w:val="0"/>
        <w:spacing w:after="0" w:afterLines="0" w:line="56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
        </w:rPr>
      </w:pPr>
      <w:r>
        <w:rPr>
          <w:rFonts w:hint="eastAsia" w:ascii="楷体_GB2312" w:hAnsi="楷体_GB2312" w:eastAsia="楷体_GB2312" w:cs="楷体_GB2312"/>
          <w:b w:val="0"/>
          <w:bCs w:val="0"/>
          <w:color w:val="000000"/>
          <w:kern w:val="2"/>
          <w:sz w:val="32"/>
          <w:szCs w:val="32"/>
          <w:highlight w:val="none"/>
          <w:lang w:val="en-US" w:eastAsia="zh-CN" w:bidi="ar-SA"/>
        </w:rPr>
        <w:t>（六）宣传教育（第二十三条至第二十四条）。</w:t>
      </w:r>
      <w:r>
        <w:rPr>
          <w:rFonts w:hint="eastAsia" w:ascii="仿宋_GB2312" w:hAnsi="仿宋_GB2312" w:eastAsia="仿宋_GB2312" w:cs="仿宋_GB2312"/>
          <w:b w:val="0"/>
          <w:bCs w:val="0"/>
          <w:color w:val="000000"/>
          <w:kern w:val="2"/>
          <w:sz w:val="32"/>
          <w:szCs w:val="32"/>
          <w:highlight w:val="none"/>
          <w:lang w:val="en-US" w:eastAsia="zh-CN" w:bidi="ar"/>
        </w:rPr>
        <w:t>倡导公民和组织在适宜的场合场所使用国旗及其图案，表达爱国情感。各级人民政府及其有关部门应当结合爱国主义教育和重大节庆活动，组织开展《国旗法》普法宣传活动等。</w:t>
      </w:r>
    </w:p>
    <w:p w14:paraId="7DB0B72A">
      <w:pPr>
        <w:keepNext w:val="0"/>
        <w:keepLines w:val="0"/>
        <w:pageBreakBefore w:val="0"/>
        <w:kinsoku/>
        <w:overflowPunct/>
        <w:autoSpaceDE/>
        <w:autoSpaceDN/>
        <w:bidi w:val="0"/>
        <w:snapToGrid w:val="0"/>
        <w:spacing w:afterLines="0" w:line="560" w:lineRule="exact"/>
        <w:ind w:left="0" w:leftChars="0" w:firstLine="640" w:firstLineChars="200"/>
        <w:textAlignment w:val="auto"/>
        <w:rPr>
          <w:rFonts w:hint="default" w:ascii="仿宋_GB2312" w:hAnsi="仿宋_GB2312" w:eastAsia="仿宋_GB2312" w:cs="仿宋_GB2312"/>
          <w:b w:val="0"/>
          <w:bCs w:val="0"/>
          <w:kern w:val="0"/>
          <w:sz w:val="32"/>
          <w:szCs w:val="32"/>
          <w:highlight w:val="none"/>
        </w:rPr>
      </w:pPr>
      <w:r>
        <w:rPr>
          <w:rFonts w:hint="eastAsia" w:ascii="楷体_GB2312" w:hAnsi="楷体_GB2312" w:eastAsia="楷体_GB2312" w:cs="楷体_GB2312"/>
          <w:b w:val="0"/>
          <w:bCs w:val="0"/>
          <w:color w:val="000000"/>
          <w:sz w:val="32"/>
          <w:szCs w:val="32"/>
          <w:highlight w:val="none"/>
          <w:lang w:bidi="ar"/>
        </w:rPr>
        <w:t>（七）</w:t>
      </w:r>
      <w:r>
        <w:rPr>
          <w:rFonts w:hint="eastAsia" w:ascii="楷体_GB2312" w:hAnsi="楷体_GB2312" w:eastAsia="楷体_GB2312" w:cs="楷体_GB2312"/>
          <w:b w:val="0"/>
          <w:bCs w:val="0"/>
          <w:color w:val="000000"/>
          <w:sz w:val="32"/>
          <w:szCs w:val="32"/>
          <w:highlight w:val="none"/>
          <w:lang w:eastAsia="zh-CN" w:bidi="ar"/>
        </w:rPr>
        <w:t>监督管理</w:t>
      </w:r>
      <w:r>
        <w:rPr>
          <w:rFonts w:hint="eastAsia" w:ascii="楷体_GB2312" w:hAnsi="楷体_GB2312" w:eastAsia="楷体_GB2312" w:cs="楷体_GB2312"/>
          <w:b w:val="0"/>
          <w:bCs w:val="0"/>
          <w:color w:val="000000"/>
          <w:sz w:val="32"/>
          <w:szCs w:val="32"/>
          <w:highlight w:val="none"/>
          <w:lang w:bidi="ar"/>
        </w:rPr>
        <w:t>（第二十五条至</w:t>
      </w:r>
      <w:r>
        <w:rPr>
          <w:rFonts w:hint="eastAsia" w:ascii="楷体_GB2312" w:hAnsi="楷体_GB2312" w:eastAsia="楷体_GB2312" w:cs="楷体_GB2312"/>
          <w:b w:val="0"/>
          <w:bCs w:val="0"/>
          <w:color w:val="000000"/>
          <w:sz w:val="32"/>
          <w:szCs w:val="32"/>
          <w:highlight w:val="none"/>
          <w:lang w:eastAsia="zh" w:bidi="ar"/>
        </w:rPr>
        <w:t>第</w:t>
      </w:r>
      <w:r>
        <w:rPr>
          <w:rFonts w:hint="eastAsia" w:ascii="楷体_GB2312" w:hAnsi="楷体_GB2312" w:eastAsia="楷体_GB2312" w:cs="楷体_GB2312"/>
          <w:b w:val="0"/>
          <w:bCs w:val="0"/>
          <w:color w:val="000000"/>
          <w:sz w:val="32"/>
          <w:szCs w:val="32"/>
          <w:highlight w:val="none"/>
          <w:lang w:bidi="ar"/>
        </w:rPr>
        <w:t>二十七条）</w:t>
      </w:r>
      <w:r>
        <w:rPr>
          <w:rFonts w:hint="eastAsia" w:ascii="楷体_GB2312" w:hAnsi="楷体_GB2312" w:eastAsia="楷体_GB2312" w:cs="楷体_GB2312"/>
          <w:b w:val="0"/>
          <w:bCs w:val="0"/>
          <w:color w:val="000000"/>
          <w:kern w:val="2"/>
          <w:sz w:val="32"/>
          <w:szCs w:val="32"/>
          <w:highlight w:val="none"/>
        </w:rPr>
        <w:t>。</w:t>
      </w:r>
      <w:r>
        <w:rPr>
          <w:rFonts w:hint="eastAsia" w:ascii="仿宋_GB2312" w:hAnsi="仿宋_GB2312" w:eastAsia="仿宋_GB2312" w:cs="仿宋_GB2312"/>
          <w:b w:val="0"/>
          <w:bCs w:val="0"/>
          <w:kern w:val="0"/>
          <w:sz w:val="32"/>
          <w:szCs w:val="32"/>
          <w:highlight w:val="none"/>
        </w:rPr>
        <w:t>市场监管部门应当依法查处生产、销售不合格国旗相关产品等行为，依法查处在商标、授予专利权的外观设计或者商业广告中使用国旗及其图案等行为；列出国旗升挂位置不当</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rPr>
        <w:t>倒挂倒插国旗等十类</w:t>
      </w:r>
      <w:r>
        <w:rPr>
          <w:rFonts w:hint="eastAsia" w:ascii="仿宋_GB2312" w:hAnsi="仿宋_GB2312" w:eastAsia="仿宋_GB2312" w:cs="仿宋_GB2312"/>
          <w:b w:val="0"/>
          <w:bCs w:val="0"/>
          <w:kern w:val="0"/>
          <w:sz w:val="32"/>
          <w:szCs w:val="32"/>
          <w:highlight w:val="none"/>
          <w:lang w:val="en-US" w:eastAsia="zh-CN"/>
        </w:rPr>
        <w:t>应当及时纠正的行为</w:t>
      </w:r>
      <w:r>
        <w:rPr>
          <w:rFonts w:hint="eastAsia" w:ascii="仿宋_GB2312" w:hAnsi="仿宋_GB2312" w:eastAsia="仿宋_GB2312" w:cs="仿宋_GB2312"/>
          <w:b w:val="0"/>
          <w:bCs w:val="0"/>
          <w:kern w:val="0"/>
          <w:sz w:val="32"/>
          <w:szCs w:val="32"/>
          <w:highlight w:val="none"/>
        </w:rPr>
        <w:t>；发挥社会监督作用，及时纠正单位或者个人不规范行为。</w:t>
      </w:r>
    </w:p>
    <w:p w14:paraId="20275629">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default" w:ascii="仿宋_GB2312" w:hAnsi="Calibri" w:eastAsia="仿宋_GB2312" w:cs="仿宋_GB2312"/>
          <w:sz w:val="32"/>
          <w:szCs w:val="32"/>
          <w:highlight w:val="none"/>
        </w:rPr>
      </w:pPr>
      <w:r>
        <w:rPr>
          <w:rFonts w:hint="eastAsia" w:ascii="黑体" w:hAnsi="黑体" w:eastAsia="黑体" w:cs="黑体"/>
          <w:sz w:val="32"/>
          <w:szCs w:val="32"/>
          <w:highlight w:val="none"/>
        </w:rPr>
        <w:t>四、涉及范围</w:t>
      </w:r>
    </w:p>
    <w:p w14:paraId="726EF22B">
      <w:pPr>
        <w:pBdr>
          <w:top w:val="none" w:color="auto" w:sz="0" w:space="0"/>
          <w:left w:val="none" w:color="auto" w:sz="0" w:space="0"/>
          <w:bottom w:val="none" w:color="auto" w:sz="0" w:space="0"/>
          <w:right w:val="none" w:color="auto" w:sz="0" w:space="0"/>
        </w:pBdr>
        <w:spacing w:line="560" w:lineRule="exact"/>
        <w:ind w:firstLine="640" w:firstLineChars="200"/>
        <w:rPr>
          <w:rFonts w:hint="eastAsia" w:ascii="仿宋_GB2312" w:hAnsi="Calibri" w:eastAsia="仿宋_GB2312" w:cs="仿宋_GB2312"/>
          <w:color w:val="000000"/>
          <w:sz w:val="32"/>
          <w:szCs w:val="32"/>
          <w:highlight w:val="none"/>
        </w:rPr>
      </w:pPr>
      <w:r>
        <w:rPr>
          <w:rFonts w:hint="eastAsia" w:ascii="仿宋_GB2312" w:hAnsi="Calibri" w:eastAsia="仿宋_GB2312" w:cs="仿宋_GB2312"/>
          <w:color w:val="000000"/>
          <w:sz w:val="32"/>
          <w:szCs w:val="32"/>
          <w:highlight w:val="none"/>
        </w:rPr>
        <w:t>本市行政区域内国旗的制作、销售、升挂、使用、收回及其管理</w:t>
      </w:r>
      <w:r>
        <w:rPr>
          <w:rFonts w:hint="eastAsia" w:ascii="仿宋_GB2312" w:hAnsi="Calibri" w:eastAsia="仿宋_GB2312" w:cs="仿宋_GB2312"/>
          <w:color w:val="000000"/>
          <w:sz w:val="32"/>
          <w:szCs w:val="32"/>
          <w:highlight w:val="none"/>
          <w:lang w:eastAsia="zh-CN"/>
        </w:rPr>
        <w:t>活动</w:t>
      </w:r>
      <w:r>
        <w:rPr>
          <w:rFonts w:hint="eastAsia" w:ascii="仿宋_GB2312" w:hAnsi="Calibri" w:eastAsia="仿宋_GB2312" w:cs="仿宋_GB2312"/>
          <w:color w:val="000000"/>
          <w:sz w:val="32"/>
          <w:szCs w:val="32"/>
          <w:highlight w:val="none"/>
        </w:rPr>
        <w:t>。</w:t>
      </w:r>
    </w:p>
    <w:p w14:paraId="2F69F67F">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default" w:ascii="仿宋_GB2312" w:hAnsi="Calibri" w:eastAsia="仿宋_GB2312" w:cs="仿宋_GB2312"/>
          <w:sz w:val="32"/>
          <w:szCs w:val="32"/>
          <w:highlight w:val="none"/>
        </w:rPr>
      </w:pPr>
      <w:r>
        <w:rPr>
          <w:rFonts w:hint="eastAsia" w:ascii="黑体" w:hAnsi="黑体" w:eastAsia="黑体" w:cs="黑体"/>
          <w:sz w:val="32"/>
          <w:szCs w:val="32"/>
          <w:highlight w:val="none"/>
        </w:rPr>
        <w:t>五、执行标准</w:t>
      </w:r>
    </w:p>
    <w:p w14:paraId="513798FF">
      <w:pPr>
        <w:pBdr>
          <w:top w:val="none" w:color="auto" w:sz="0" w:space="0"/>
          <w:left w:val="none" w:color="auto" w:sz="0" w:space="0"/>
          <w:bottom w:val="none" w:color="auto" w:sz="0" w:space="0"/>
          <w:right w:val="none" w:color="auto" w:sz="0" w:space="0"/>
        </w:pBdr>
        <w:spacing w:line="560" w:lineRule="exact"/>
        <w:ind w:firstLine="640" w:firstLineChars="200"/>
        <w:rPr>
          <w:rFonts w:hint="default" w:ascii="仿宋_GB2312" w:hAnsi="Calibri" w:eastAsia="仿宋_GB2312" w:cs="仿宋_GB2312"/>
          <w:color w:val="000000"/>
          <w:sz w:val="32"/>
          <w:szCs w:val="32"/>
          <w:highlight w:val="none"/>
        </w:rPr>
      </w:pPr>
      <w:r>
        <w:rPr>
          <w:rFonts w:hint="eastAsia" w:ascii="仿宋_GB2312" w:hAnsi="Calibri" w:eastAsia="仿宋_GB2312" w:cs="仿宋_GB2312"/>
          <w:color w:val="000000"/>
          <w:sz w:val="32"/>
          <w:szCs w:val="32"/>
          <w:highlight w:val="none"/>
        </w:rPr>
        <w:t>本文件涉及应符合的国家标准，主要包括《国旗》（GB 12982—2004）和《国旗用织物》（GB 17392—2008）。另外</w:t>
      </w:r>
      <w:r>
        <w:rPr>
          <w:rFonts w:hint="eastAsia" w:ascii="仿宋_GB2312" w:hAnsi="Calibri" w:eastAsia="仿宋_GB2312" w:cs="仿宋_GB2312"/>
          <w:color w:val="000000"/>
          <w:sz w:val="32"/>
          <w:szCs w:val="32"/>
          <w:highlight w:val="none"/>
          <w:lang w:eastAsia="zh-CN"/>
        </w:rPr>
        <w:t>，</w:t>
      </w:r>
      <w:r>
        <w:rPr>
          <w:rFonts w:hint="eastAsia" w:ascii="仿宋_GB2312" w:hAnsi="Calibri" w:eastAsia="仿宋_GB2312" w:cs="仿宋_GB2312"/>
          <w:color w:val="000000"/>
          <w:sz w:val="32"/>
          <w:szCs w:val="32"/>
          <w:highlight w:val="none"/>
        </w:rPr>
        <w:t>国旗升挂装置可参照《国旗升挂装置基本要求》（GB/T 18302—2001）执行。</w:t>
      </w:r>
    </w:p>
    <w:p w14:paraId="5EEF3D5F">
      <w:pPr>
        <w:numPr>
          <w:ilvl w:val="0"/>
          <w:numId w:val="1"/>
        </w:num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注意事项</w:t>
      </w:r>
    </w:p>
    <w:p w14:paraId="3882622F">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eastAsia" w:ascii="仿宋_GB2312" w:hAnsi="Calibri" w:eastAsia="仿宋_GB2312" w:cs="仿宋_GB2312"/>
          <w:sz w:val="32"/>
          <w:szCs w:val="32"/>
          <w:highlight w:val="none"/>
        </w:rPr>
      </w:pPr>
      <w:r>
        <w:rPr>
          <w:rFonts w:hint="eastAsia" w:ascii="仿宋_GB2312" w:hAnsi="Calibri" w:eastAsia="仿宋_GB2312" w:cs="仿宋_GB2312"/>
          <w:sz w:val="32"/>
          <w:szCs w:val="32"/>
          <w:highlight w:val="none"/>
        </w:rPr>
        <w:t>倡导公民合理表达爱国情感，除违反《国旗法》《广告法》等法律规章行为外，不设置罚则，对非故意不规范使用国旗行为行政措施主要为</w:t>
      </w:r>
      <w:r>
        <w:rPr>
          <w:rFonts w:hint="eastAsia" w:ascii="仿宋_GB2312" w:hAnsi="Calibri" w:eastAsia="仿宋_GB2312" w:cs="仿宋_GB2312"/>
          <w:sz w:val="32"/>
          <w:szCs w:val="32"/>
          <w:highlight w:val="none"/>
          <w:lang w:eastAsia="zh"/>
        </w:rPr>
        <w:t>及时纠正</w:t>
      </w:r>
      <w:r>
        <w:rPr>
          <w:rFonts w:hint="eastAsia" w:ascii="仿宋_GB2312" w:hAnsi="Calibri" w:eastAsia="仿宋_GB2312" w:cs="仿宋_GB2312"/>
          <w:sz w:val="32"/>
          <w:szCs w:val="32"/>
          <w:highlight w:val="none"/>
        </w:rPr>
        <w:t>。</w:t>
      </w:r>
    </w:p>
    <w:p w14:paraId="1B523A49">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eastAsia" w:ascii="仿宋_GB2312" w:hAnsi="Calibri" w:eastAsia="仿宋_GB2312" w:cs="仿宋_GB2312"/>
          <w:sz w:val="32"/>
          <w:szCs w:val="32"/>
          <w:highlight w:val="none"/>
        </w:rPr>
      </w:pPr>
      <w:r>
        <w:rPr>
          <w:rFonts w:hint="eastAsia" w:ascii="黑体" w:hAnsi="黑体" w:eastAsia="黑体" w:cs="黑体"/>
          <w:sz w:val="32"/>
          <w:szCs w:val="32"/>
          <w:highlight w:val="none"/>
        </w:rPr>
        <w:t>七、关键词诠释、专业名词解释</w:t>
      </w:r>
    </w:p>
    <w:p w14:paraId="4FF960F4">
      <w:pPr>
        <w:pBdr>
          <w:top w:val="none" w:color="auto" w:sz="0" w:space="0"/>
          <w:left w:val="none" w:color="auto" w:sz="0" w:space="0"/>
          <w:bottom w:val="none" w:color="auto" w:sz="0" w:space="0"/>
          <w:right w:val="none" w:color="auto" w:sz="0" w:space="0"/>
        </w:pBdr>
        <w:spacing w:line="560" w:lineRule="exact"/>
        <w:ind w:firstLine="640" w:firstLineChars="200"/>
        <w:rPr>
          <w:rFonts w:hint="eastAsia" w:ascii="仿宋_GB2312" w:hAnsi="Calibri" w:eastAsia="仿宋_GB2312" w:cs="仿宋_GB2312"/>
          <w:color w:val="000000"/>
          <w:sz w:val="32"/>
          <w:szCs w:val="32"/>
          <w:highlight w:val="none"/>
        </w:rPr>
      </w:pPr>
      <w:r>
        <w:rPr>
          <w:rFonts w:hint="eastAsia" w:ascii="仿宋_GB2312" w:hAnsi="Calibri" w:eastAsia="仿宋_GB2312" w:cs="仿宋_GB2312"/>
          <w:color w:val="000000"/>
          <w:sz w:val="32"/>
          <w:szCs w:val="32"/>
          <w:highlight w:val="none"/>
        </w:rPr>
        <w:t>升挂装置：升挂旗帜时所需的配套器材和设施，包括旗杆、旗冠、旗座等辅助装置。</w:t>
      </w:r>
    </w:p>
    <w:p w14:paraId="013D1952">
      <w:pPr>
        <w:pBdr>
          <w:top w:val="none" w:color="auto" w:sz="0" w:space="0"/>
          <w:left w:val="none" w:color="auto" w:sz="0" w:space="0"/>
          <w:bottom w:val="none" w:color="auto" w:sz="0" w:space="0"/>
          <w:right w:val="none" w:color="auto" w:sz="0" w:space="0"/>
        </w:pBdr>
        <w:spacing w:line="560" w:lineRule="exact"/>
        <w:ind w:firstLine="640" w:firstLineChars="200"/>
        <w:rPr>
          <w:rFonts w:hint="eastAsia" w:ascii="仿宋_GB2312" w:hAnsi="Calibri" w:eastAsia="仿宋_GB2312" w:cs="仿宋_GB2312"/>
          <w:color w:val="000000"/>
          <w:sz w:val="32"/>
          <w:szCs w:val="32"/>
          <w:highlight w:val="none"/>
        </w:rPr>
      </w:pPr>
      <w:r>
        <w:rPr>
          <w:rFonts w:hint="eastAsia" w:ascii="仿宋_GB2312" w:hAnsi="Calibri" w:eastAsia="仿宋_GB2312" w:cs="仿宋_GB2312"/>
          <w:color w:val="000000"/>
          <w:sz w:val="32"/>
          <w:szCs w:val="32"/>
          <w:highlight w:val="none"/>
        </w:rPr>
        <w:t>插挂国旗：插挂国旗是指将国旗插入建筑物楼顶、建筑物门首或者其他显著位置，通常使用旗杆或者竹杆，并将其固定在适当的高度和角度上。插挂可以竖直插挂，也可以斜角插挂。</w:t>
      </w:r>
    </w:p>
    <w:p w14:paraId="3A51DD88">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default" w:ascii="仿宋_GB2312" w:hAnsi="Calibri" w:eastAsia="仿宋_GB2312" w:cs="仿宋_GB2312"/>
          <w:sz w:val="32"/>
          <w:szCs w:val="32"/>
          <w:highlight w:val="none"/>
        </w:rPr>
      </w:pPr>
      <w:r>
        <w:rPr>
          <w:rFonts w:hint="eastAsia" w:ascii="黑体" w:hAnsi="黑体" w:eastAsia="黑体" w:cs="黑体"/>
          <w:sz w:val="32"/>
          <w:szCs w:val="32"/>
          <w:highlight w:val="none"/>
        </w:rPr>
        <w:t>八、惠民利企举措</w:t>
      </w:r>
    </w:p>
    <w:p w14:paraId="0771CA1E">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default" w:ascii="仿宋_GB2312" w:hAnsi="Calibri" w:eastAsia="仿宋_GB2312" w:cs="仿宋_GB2312"/>
          <w:sz w:val="32"/>
          <w:szCs w:val="32"/>
          <w:highlight w:val="none"/>
        </w:rPr>
      </w:pPr>
      <w:r>
        <w:rPr>
          <w:rFonts w:hint="eastAsia" w:ascii="楷体_GB2312" w:hAnsi="楷体_GB2312" w:eastAsia="楷体_GB2312" w:cs="楷体_GB2312"/>
          <w:b w:val="0"/>
          <w:bCs w:val="0"/>
          <w:kern w:val="2"/>
          <w:sz w:val="32"/>
          <w:szCs w:val="32"/>
          <w:highlight w:val="none"/>
          <w:lang w:val="en-US" w:eastAsia="zh-CN" w:bidi="ar"/>
        </w:rPr>
        <w:t>（一）优化营商环境。</w:t>
      </w:r>
      <w:r>
        <w:rPr>
          <w:rFonts w:hint="eastAsia" w:ascii="仿宋_GB2312" w:hAnsi="Calibri" w:eastAsia="仿宋_GB2312" w:cs="仿宋_GB2312"/>
          <w:sz w:val="32"/>
          <w:szCs w:val="32"/>
          <w:highlight w:val="none"/>
        </w:rPr>
        <w:t>依照《国旗法》，《规定》</w:t>
      </w:r>
      <w:r>
        <w:rPr>
          <w:rFonts w:hint="eastAsia" w:ascii="仿宋_GB2312" w:hAnsi="Calibri" w:eastAsia="仿宋_GB2312" w:cs="仿宋_GB2312"/>
          <w:sz w:val="32"/>
          <w:szCs w:val="32"/>
          <w:highlight w:val="none"/>
          <w:lang w:eastAsia="zh-CN"/>
        </w:rPr>
        <w:t>未</w:t>
      </w:r>
      <w:r>
        <w:rPr>
          <w:rFonts w:hint="eastAsia" w:ascii="仿宋_GB2312" w:hAnsi="Calibri" w:eastAsia="仿宋_GB2312" w:cs="仿宋_GB2312"/>
          <w:sz w:val="32"/>
          <w:szCs w:val="32"/>
          <w:highlight w:val="none"/>
        </w:rPr>
        <w:t>指定国旗制作企业。</w:t>
      </w:r>
    </w:p>
    <w:p w14:paraId="15630137">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eastAsia" w:ascii="黑体" w:hAnsi="黑体" w:eastAsia="仿宋_GB2312" w:cs="黑体"/>
          <w:sz w:val="32"/>
          <w:szCs w:val="32"/>
          <w:highlight w:val="none"/>
        </w:rPr>
      </w:pPr>
      <w:r>
        <w:rPr>
          <w:rFonts w:hint="eastAsia" w:ascii="楷体_GB2312" w:hAnsi="楷体_GB2312" w:eastAsia="楷体_GB2312" w:cs="楷体_GB2312"/>
          <w:b w:val="0"/>
          <w:bCs w:val="0"/>
          <w:kern w:val="2"/>
          <w:sz w:val="32"/>
          <w:szCs w:val="32"/>
          <w:highlight w:val="none"/>
          <w:lang w:val="en-US" w:eastAsia="zh-CN" w:bidi="ar"/>
        </w:rPr>
        <w:t>（二）营造良好社会氛围。</w:t>
      </w:r>
      <w:r>
        <w:rPr>
          <w:rFonts w:hint="eastAsia" w:ascii="仿宋_GB2312" w:hAnsi="Calibri" w:eastAsia="仿宋_GB2312" w:cs="仿宋_GB2312"/>
          <w:sz w:val="32"/>
          <w:szCs w:val="32"/>
          <w:highlight w:val="none"/>
        </w:rPr>
        <w:t>《规定》倡导公民和组织在适宜的场合场所使用国旗及其图案，</w:t>
      </w:r>
      <w:r>
        <w:rPr>
          <w:rFonts w:hint="eastAsia" w:ascii="仿宋_GB2312" w:hAnsi="Calibri" w:eastAsia="仿宋_GB2312" w:cs="仿宋_GB2312"/>
          <w:sz w:val="32"/>
          <w:szCs w:val="32"/>
          <w:highlight w:val="none"/>
          <w:lang w:eastAsia="zh-CN"/>
        </w:rPr>
        <w:t>在法律允许的范围内，支持</w:t>
      </w:r>
      <w:r>
        <w:rPr>
          <w:rFonts w:hint="eastAsia" w:ascii="仿宋_GB2312" w:hAnsi="Calibri" w:eastAsia="仿宋_GB2312" w:cs="仿宋_GB2312"/>
          <w:sz w:val="32"/>
          <w:szCs w:val="32"/>
          <w:highlight w:val="none"/>
        </w:rPr>
        <w:t>表达爱国情感</w:t>
      </w:r>
      <w:r>
        <w:rPr>
          <w:rFonts w:hint="eastAsia" w:ascii="仿宋_GB2312" w:hAnsi="Calibri" w:eastAsia="仿宋_GB2312" w:cs="仿宋_GB2312"/>
          <w:sz w:val="32"/>
          <w:szCs w:val="32"/>
          <w:highlight w:val="none"/>
          <w:lang w:eastAsia="zh-CN"/>
        </w:rPr>
        <w:t>、规范</w:t>
      </w:r>
      <w:r>
        <w:rPr>
          <w:rFonts w:hint="eastAsia" w:ascii="仿宋_GB2312" w:hAnsi="Calibri" w:eastAsia="仿宋_GB2312" w:cs="仿宋_GB2312"/>
          <w:sz w:val="32"/>
          <w:szCs w:val="32"/>
          <w:highlight w:val="none"/>
        </w:rPr>
        <w:t>使用国旗</w:t>
      </w:r>
      <w:r>
        <w:rPr>
          <w:rFonts w:hint="eastAsia" w:ascii="仿宋_GB2312" w:hAnsi="Calibri" w:eastAsia="仿宋_GB2312" w:cs="仿宋_GB2312"/>
          <w:sz w:val="32"/>
          <w:szCs w:val="32"/>
          <w:highlight w:val="none"/>
          <w:lang w:eastAsia="zh-CN"/>
        </w:rPr>
        <w:t>的行为</w:t>
      </w:r>
      <w:r>
        <w:rPr>
          <w:rFonts w:hint="eastAsia" w:ascii="仿宋_GB2312" w:hAnsi="Calibri" w:eastAsia="仿宋_GB2312" w:cs="仿宋_GB2312"/>
          <w:sz w:val="32"/>
          <w:szCs w:val="32"/>
          <w:highlight w:val="none"/>
        </w:rPr>
        <w:t>。</w:t>
      </w:r>
      <w:r>
        <w:rPr>
          <w:rFonts w:hint="eastAsia" w:ascii="仿宋_GB2312" w:hAnsi="Calibri" w:eastAsia="仿宋_GB2312" w:cs="仿宋_GB2312"/>
          <w:sz w:val="32"/>
          <w:szCs w:val="32"/>
          <w:highlight w:val="none"/>
          <w:lang w:eastAsia="zh-CN"/>
        </w:rPr>
        <w:t>同时，</w:t>
      </w:r>
      <w:r>
        <w:rPr>
          <w:rFonts w:hint="eastAsia" w:ascii="仿宋_GB2312" w:hAnsi="Calibri" w:eastAsia="仿宋_GB2312" w:cs="仿宋_GB2312"/>
          <w:sz w:val="32"/>
          <w:szCs w:val="32"/>
          <w:highlight w:val="none"/>
        </w:rPr>
        <w:t>各级人民政府及其有关部门结合爱国主义教育和重大节庆活动，组织开展《国旗法》普法宣传活动，通过报纸、广播电视、新媒体等渠道，广泛普及国旗知识，增强公民国家观念，在全社会营造尊重国旗、爱护国旗的良好氛围。</w:t>
      </w:r>
    </w:p>
    <w:p w14:paraId="4A8B40D0">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九、创新特点</w:t>
      </w:r>
    </w:p>
    <w:p w14:paraId="147484EA">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eastAsia" w:ascii="仿宋_GB2312" w:hAnsi="Calibri" w:eastAsia="仿宋_GB2312" w:cs="仿宋_GB2312"/>
          <w:sz w:val="32"/>
          <w:szCs w:val="32"/>
          <w:highlight w:val="none"/>
          <w:lang w:eastAsia="zh-CN"/>
        </w:rPr>
      </w:pPr>
      <w:r>
        <w:rPr>
          <w:rFonts w:hint="eastAsia" w:ascii="仿宋_GB2312" w:hAnsi="Calibri" w:eastAsia="仿宋_GB2312" w:cs="仿宋_GB2312"/>
          <w:sz w:val="32"/>
          <w:szCs w:val="32"/>
          <w:highlight w:val="none"/>
        </w:rPr>
        <w:t>立足北京特色，明确国庆节及重大活动保障国旗使用管理要求。</w:t>
      </w:r>
      <w:r>
        <w:rPr>
          <w:rFonts w:hint="eastAsia" w:ascii="仿宋_GB2312" w:hAnsi="Calibri" w:eastAsia="仿宋_GB2312" w:cs="仿宋_GB2312"/>
          <w:sz w:val="32"/>
          <w:szCs w:val="32"/>
          <w:highlight w:val="none"/>
          <w:lang w:eastAsia="zh-CN"/>
        </w:rPr>
        <w:t>提出国庆节以及按照重大活动保障要求插挂国旗的，应当在节日或活动结束后有序撤除。同一道路两侧临街单位、商户、居住小区等插挂的国旗应当协调统一，禁止将国旗插挂在不符合安全或其他规定的设施设备上。</w:t>
      </w:r>
    </w:p>
    <w:p w14:paraId="13DCC052">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eastAsia" w:ascii="仿宋_GB2312" w:hAnsi="Calibri" w:eastAsia="仿宋_GB2312" w:cs="仿宋_GB2312"/>
          <w:sz w:val="32"/>
          <w:szCs w:val="32"/>
          <w:highlight w:val="none"/>
        </w:rPr>
      </w:pPr>
      <w:r>
        <w:rPr>
          <w:rFonts w:hint="eastAsia" w:ascii="仿宋_GB2312" w:hAnsi="Calibri" w:eastAsia="仿宋_GB2312" w:cs="仿宋_GB2312"/>
          <w:sz w:val="32"/>
          <w:szCs w:val="32"/>
          <w:highlight w:val="none"/>
          <w:lang w:eastAsia="zh-CN"/>
        </w:rPr>
        <w:t>规范国旗收回流程，</w:t>
      </w:r>
      <w:r>
        <w:rPr>
          <w:rFonts w:hint="eastAsia" w:ascii="仿宋_GB2312" w:hAnsi="Calibri" w:eastAsia="仿宋_GB2312" w:cs="仿宋_GB2312"/>
          <w:sz w:val="32"/>
          <w:szCs w:val="32"/>
          <w:highlight w:val="none"/>
        </w:rPr>
        <w:t>提出重点区域国旗收回要求。天安门广场以及重点旅游景区游客较多，使用手持国旗情况较多，为及时收回国旗，明确在景区出入口设置国旗收回点，确保国旗的规范收回。</w:t>
      </w:r>
    </w:p>
    <w:p w14:paraId="2B997928">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default" w:ascii="仿宋_GB2312" w:hAnsi="Calibri" w:eastAsia="仿宋_GB2312" w:cs="仿宋_GB2312"/>
          <w:sz w:val="32"/>
          <w:szCs w:val="32"/>
          <w:highlight w:val="none"/>
        </w:rPr>
      </w:pPr>
      <w:r>
        <w:rPr>
          <w:rFonts w:hint="eastAsia" w:ascii="黑体" w:hAnsi="黑体" w:eastAsia="黑体" w:cs="黑体"/>
          <w:sz w:val="32"/>
          <w:szCs w:val="32"/>
          <w:highlight w:val="none"/>
        </w:rPr>
        <w:t>十、新旧政策差异</w:t>
      </w:r>
    </w:p>
    <w:p w14:paraId="4F19F506">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eastAsia" w:ascii="黑体" w:hAnsi="黑体" w:eastAsia="黑体" w:cs="黑体"/>
          <w:sz w:val="32"/>
          <w:szCs w:val="32"/>
          <w:highlight w:val="none"/>
        </w:rPr>
      </w:pPr>
      <w:r>
        <w:rPr>
          <w:rFonts w:hint="eastAsia" w:ascii="仿宋_GB2312" w:hAnsi="Calibri" w:eastAsia="仿宋_GB2312" w:cs="仿宋_GB2312"/>
          <w:sz w:val="32"/>
          <w:szCs w:val="32"/>
          <w:highlight w:val="none"/>
        </w:rPr>
        <w:t>本文件为新出台政策，无新旧政策差异对比。</w:t>
      </w:r>
    </w:p>
    <w:p w14:paraId="72AF75DD">
      <w:pPr>
        <w:numPr>
          <w:ilvl w:val="0"/>
          <w:numId w:val="2"/>
        </w:num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热点敏感问题口径</w:t>
      </w:r>
    </w:p>
    <w:p w14:paraId="401CB8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right="0" w:rightChars="0" w:firstLine="640" w:firstLineChars="200"/>
        <w:rPr>
          <w:rFonts w:hint="eastAsia" w:ascii="楷体_GB2312" w:hAnsi="楷体_GB2312" w:eastAsia="楷体_GB2312" w:cs="楷体_GB2312"/>
          <w:b w:val="0"/>
          <w:bCs w:val="0"/>
          <w:kern w:val="2"/>
          <w:sz w:val="32"/>
          <w:szCs w:val="32"/>
          <w:highlight w:val="none"/>
          <w:lang w:val="en-US" w:eastAsia="zh-CN" w:bidi="ar"/>
        </w:rPr>
      </w:pPr>
      <w:r>
        <w:rPr>
          <w:rFonts w:hint="eastAsia" w:ascii="楷体_GB2312" w:hAnsi="楷体_GB2312" w:eastAsia="楷体_GB2312" w:cs="楷体_GB2312"/>
          <w:b w:val="0"/>
          <w:bCs w:val="0"/>
          <w:kern w:val="2"/>
          <w:sz w:val="32"/>
          <w:szCs w:val="32"/>
          <w:highlight w:val="none"/>
          <w:lang w:val="en-US" w:eastAsia="zh-CN" w:bidi="ar"/>
        </w:rPr>
        <w:t>（一）在微信等社交平台的账户头像上附着国旗图案是否合法合规？</w:t>
      </w:r>
    </w:p>
    <w:p w14:paraId="5DE17B10">
      <w:pPr>
        <w:pStyle w:val="4"/>
        <w:numPr>
          <w:ilvl w:val="0"/>
          <w:numId w:val="0"/>
        </w:numPr>
        <w:spacing w:after="0" w:afterLines="0" w:line="560" w:lineRule="exact"/>
        <w:ind w:firstLine="640" w:firstLineChars="200"/>
        <w:jc w:val="both"/>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国旗法》第十八条规定“国旗及其图案不得用作商标和广告，不得用于私人丧事活动”，但没有明确规定国旗图案不能作为自然人在社交平台上的头像，一般来说，在私权领域“法无禁止即可为”，因此微信等用户使用国旗头像的行为本身并不违反法律。</w:t>
      </w:r>
    </w:p>
    <w:p w14:paraId="226E2948">
      <w:pPr>
        <w:pStyle w:val="4"/>
        <w:numPr>
          <w:ilvl w:val="0"/>
          <w:numId w:val="0"/>
        </w:numPr>
        <w:spacing w:after="0" w:afterLines="0" w:line="560" w:lineRule="exact"/>
        <w:ind w:firstLine="640" w:firstLineChars="200"/>
        <w:jc w:val="both"/>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不过要提醒的是，虽然使用国旗头像表达爱国热情是不违法的，但根据《国旗法》第十九条：“在公共场合故意以焚烧、毁损、涂划、玷污、践踏等方式侮辱中华人民共和国国旗的，依法追究刑事责任；情节较轻的，参照治安管理处罚条例的处罚规定，由公安机关处以十五日以下拘留”</w:t>
      </w:r>
      <w:r>
        <w:rPr>
          <w:rFonts w:hint="eastAsia" w:ascii="仿宋_GB2312" w:hAnsi="仿宋_GB2312" w:eastAsia="仿宋_GB2312" w:cs="仿宋_GB2312"/>
          <w:color w:val="000000"/>
          <w:kern w:val="2"/>
          <w:sz w:val="32"/>
          <w:szCs w:val="32"/>
          <w:highlight w:val="none"/>
          <w:lang w:val="en-US" w:eastAsia="zh" w:bidi="ar-SA"/>
        </w:rPr>
        <w:t>，</w:t>
      </w:r>
      <w:r>
        <w:rPr>
          <w:rFonts w:hint="eastAsia" w:ascii="仿宋_GB2312" w:hAnsi="仿宋_GB2312" w:eastAsia="仿宋_GB2312" w:cs="仿宋_GB2312"/>
          <w:color w:val="000000"/>
          <w:kern w:val="2"/>
          <w:sz w:val="32"/>
          <w:szCs w:val="32"/>
          <w:highlight w:val="none"/>
          <w:lang w:val="en-US" w:eastAsia="zh-CN" w:bidi="ar-SA"/>
        </w:rPr>
        <w:t>在使用这面“小国旗”时，还要注意微信头像和微信账号本身是否含有不合法、侮辱性等内容。如果将国旗图案贴在淫秽、色情或其他侮辱性图片及字眼上时，就是违法的。</w:t>
      </w:r>
    </w:p>
    <w:p w14:paraId="446474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textAlignment w:val="auto"/>
        <w:rPr>
          <w:rFonts w:hint="eastAsia" w:ascii="楷体_GB2312" w:hAnsi="楷体_GB2312" w:eastAsia="楷体_GB2312" w:cs="楷体_GB2312"/>
          <w:b w:val="0"/>
          <w:bCs w:val="0"/>
          <w:kern w:val="2"/>
          <w:sz w:val="32"/>
          <w:szCs w:val="32"/>
          <w:highlight w:val="none"/>
          <w:lang w:val="en-US" w:eastAsia="zh-CN" w:bidi="ar"/>
        </w:rPr>
      </w:pPr>
      <w:r>
        <w:rPr>
          <w:rFonts w:hint="eastAsia" w:ascii="楷体_GB2312" w:hAnsi="楷体_GB2312" w:eastAsia="楷体_GB2312" w:cs="楷体_GB2312"/>
          <w:b w:val="0"/>
          <w:bCs w:val="0"/>
          <w:kern w:val="2"/>
          <w:sz w:val="32"/>
          <w:szCs w:val="32"/>
          <w:highlight w:val="none"/>
          <w:lang w:val="en-US" w:eastAsia="zh-CN" w:bidi="ar"/>
        </w:rPr>
        <w:t>（二）怎样正确使用或悬挂国旗？</w:t>
      </w:r>
    </w:p>
    <w:p w14:paraId="53F570E6">
      <w:pPr>
        <w:pBdr>
          <w:top w:val="none" w:color="auto" w:sz="0" w:space="0"/>
          <w:left w:val="none" w:color="auto" w:sz="0" w:space="0"/>
          <w:bottom w:val="none" w:color="auto" w:sz="0" w:space="0"/>
          <w:right w:val="none" w:color="auto" w:sz="0" w:space="0"/>
        </w:pBdr>
        <w:snapToGrid w:val="0"/>
        <w:spacing w:line="560" w:lineRule="exact"/>
        <w:ind w:firstLine="640" w:firstLineChars="200"/>
        <w:rPr>
          <w:rFonts w:hint="default" w:ascii="Calibri" w:hAnsi="Calibri" w:eastAsia="宋体" w:cs="Times New Roman"/>
          <w:sz w:val="32"/>
          <w:szCs w:val="32"/>
          <w:highlight w:val="none"/>
          <w:lang w:val="en-US" w:eastAsia="zh-CN"/>
        </w:rPr>
      </w:pPr>
      <w:r>
        <w:rPr>
          <w:rFonts w:hint="eastAsia" w:ascii="仿宋_GB2312" w:hAnsi="Calibri" w:eastAsia="仿宋_GB2312" w:cs="仿宋_GB2312"/>
          <w:sz w:val="32"/>
          <w:szCs w:val="32"/>
          <w:highlight w:val="none"/>
          <w:lang w:eastAsia="zh-CN"/>
        </w:rPr>
        <w:t>按照规定升挂国旗的，应当当天早晨升起，当天傍晚降下。升起时，必须将国旗升至杆顶；降下时，不得使国旗落地。升挂国旗时，可以举行升旗仪式，举行升旗仪式时，应当奏唱国歌。在国旗升起的过程中，在场人员应当面向国旗肃立，行注目礼或者按照规定要求敬礼，不得有损害国旗尊严的行为。国旗应置于显著位置，且</w:t>
      </w:r>
      <w:r>
        <w:rPr>
          <w:rFonts w:hint="eastAsia" w:ascii="仿宋_GB2312" w:hAnsi="Calibri" w:eastAsia="仿宋_GB2312" w:cs="仿宋_GB2312"/>
          <w:sz w:val="32"/>
          <w:szCs w:val="32"/>
          <w:highlight w:val="none"/>
          <w:lang w:eastAsia="zh"/>
        </w:rPr>
        <w:t>与</w:t>
      </w:r>
      <w:r>
        <w:rPr>
          <w:rFonts w:hint="eastAsia" w:ascii="仿宋_GB2312" w:hAnsi="Calibri" w:eastAsia="仿宋_GB2312" w:cs="仿宋_GB2312"/>
          <w:sz w:val="32"/>
          <w:szCs w:val="32"/>
          <w:highlight w:val="none"/>
          <w:lang w:eastAsia="zh-CN"/>
        </w:rPr>
        <w:t>使用目的、周围建筑、周边环境相适应。两个及以上单位同处一座建筑物或者一个院落内的，可以只升挂一面国旗。国旗一般横向升挂、使用，因特殊需要以竖挂等方式使用国旗时，应当使用符合规格的国旗，保持旗面舒展、五星处于上方位置，与使用场合、周边环境相协调。悬挂、插挂、竖挂或者摆放国旗时，国旗不得被其他物品遮挡。旗杆、旗座等不得挪作他用或悬挂、堆放无关物品。插挂国旗应当置于建筑物楼顶、建筑物门首或者其他显著位置，旗杆长度、旗面尺度适宜，旗面门幅下沿应明显高于地面。悬挂的国旗必须是完好的，不得升挂破损、污损、褪色或者不合规格的国旗。插挂国旗的装置应当完好，同一道路两侧临街单位、商户、居住小区等插挂的国旗应当协调统一，禁止将国旗插挂在不符合安全或其他规定的设施设备上。遇有台风、大风、沙尘暴、中雨及以上雨天、中雪及以上雪天、冰雹等恶劣天气，可以不升挂。国旗及其图案不得用作商标、广告或私人丧事活动等不恰当场合。</w:t>
      </w:r>
    </w:p>
    <w:p w14:paraId="6697D5F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640" w:firstLineChars="200"/>
        <w:rPr>
          <w:rFonts w:hint="eastAsia" w:ascii="楷体_GB2312" w:hAnsi="楷体_GB2312" w:eastAsia="楷体_GB2312" w:cs="楷体_GB2312"/>
          <w:b w:val="0"/>
          <w:bCs w:val="0"/>
          <w:kern w:val="2"/>
          <w:sz w:val="32"/>
          <w:szCs w:val="32"/>
          <w:highlight w:val="none"/>
          <w:lang w:val="en-US" w:eastAsia="zh-CN" w:bidi="ar"/>
        </w:rPr>
      </w:pPr>
      <w:r>
        <w:rPr>
          <w:rFonts w:hint="eastAsia" w:ascii="楷体_GB2312" w:hAnsi="楷体_GB2312" w:eastAsia="楷体_GB2312" w:cs="楷体_GB2312"/>
          <w:b w:val="0"/>
          <w:bCs w:val="0"/>
          <w:kern w:val="2"/>
          <w:sz w:val="32"/>
          <w:szCs w:val="32"/>
          <w:highlight w:val="none"/>
          <w:lang w:val="en-US" w:eastAsia="zh-CN" w:bidi="ar"/>
        </w:rPr>
        <w:t>（三）旧国旗如何收回处理，避免重新流入社会？</w:t>
      </w:r>
    </w:p>
    <w:p w14:paraId="07CFC27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60" w:lineRule="exact"/>
        <w:ind w:firstLine="640" w:firstLineChars="200"/>
        <w:textAlignment w:val="auto"/>
        <w:rPr>
          <w:rFonts w:hint="eastAsia" w:ascii="仿宋_GB2312" w:hAnsi="Calibri" w:eastAsia="仿宋_GB2312" w:cs="仿宋_GB2312"/>
          <w:sz w:val="32"/>
          <w:szCs w:val="32"/>
          <w:highlight w:val="none"/>
          <w:lang w:val="en-US" w:eastAsia="zh-CN"/>
        </w:rPr>
      </w:pPr>
      <w:r>
        <w:rPr>
          <w:rFonts w:hint="eastAsia" w:ascii="仿宋_GB2312" w:hAnsi="Calibri" w:eastAsia="仿宋_GB2312" w:cs="仿宋_GB2312"/>
          <w:sz w:val="32"/>
          <w:szCs w:val="32"/>
          <w:highlight w:val="none"/>
          <w:lang w:eastAsia="zh-CN"/>
        </w:rPr>
        <w:t>破损、污损、褪色或者不合规格国旗的收回，机关、企事业单位由本单位机关党委或者工会负责；学校由教育主管部门负责；其他组织和社区由所在地街道办事处、乡镇人民政府负责。街道办事处、乡镇人民政府在本级政务服务场所以及具备条件的社区（村）服务场所以适当方式常态化开展国旗收回工作。天安门广场以及人流密集、使用国旗较多的景区等，应当在出入口等适当位置设置国旗收回点，及时收回使用的国旗。各区人民政府、北京经济技术开发区管委会确定的主管部门应当定期组织本行政区域内国旗升挂使用的组织</w:t>
      </w:r>
      <w:r>
        <w:rPr>
          <w:rFonts w:hint="eastAsia" w:ascii="仿宋_GB2312" w:hAnsi="Calibri" w:cs="仿宋_GB2312"/>
          <w:sz w:val="32"/>
          <w:szCs w:val="32"/>
          <w:highlight w:val="none"/>
          <w:lang w:eastAsia="zh-CN"/>
        </w:rPr>
        <w:t>和</w:t>
      </w:r>
      <w:r>
        <w:rPr>
          <w:rFonts w:hint="eastAsia" w:ascii="仿宋_GB2312" w:hAnsi="Calibri" w:eastAsia="仿宋_GB2312" w:cs="仿宋_GB2312"/>
          <w:sz w:val="32"/>
          <w:szCs w:val="32"/>
          <w:highlight w:val="none"/>
          <w:lang w:eastAsia="zh-CN"/>
        </w:rPr>
        <w:t>个人将破损、污损、褪色或者不合规格国旗，送交所在地国旗收回点。街道办事处、乡镇人民政府将收回后的国旗移交至所在区城市管理部门。各区城市管理部门应当于每年年底将本行政区域内收回的国旗送至指定的处置单位。集中处置应当注重环保和循环利用，可以根据不同材质采取</w:t>
      </w:r>
      <w:r>
        <w:rPr>
          <w:rFonts w:hint="eastAsia" w:ascii="仿宋_GB2312" w:hAnsi="Calibri" w:cs="仿宋_GB2312"/>
          <w:sz w:val="32"/>
          <w:szCs w:val="32"/>
          <w:highlight w:val="none"/>
          <w:lang w:eastAsia="zh-CN"/>
        </w:rPr>
        <w:t>适当</w:t>
      </w:r>
      <w:r>
        <w:rPr>
          <w:rFonts w:hint="eastAsia" w:ascii="仿宋_GB2312" w:hAnsi="Calibri" w:eastAsia="仿宋_GB2312" w:cs="仿宋_GB2312"/>
          <w:sz w:val="32"/>
          <w:szCs w:val="32"/>
          <w:highlight w:val="none"/>
          <w:lang w:eastAsia="zh-CN"/>
        </w:rPr>
        <w:t>方式，处置过程应当严肃有序。</w:t>
      </w:r>
    </w:p>
    <w:p w14:paraId="2212A2A1">
      <w:pPr>
        <w:keepNext w:val="0"/>
        <w:keepLines w:val="0"/>
        <w:pageBreakBefore w:val="0"/>
        <w:numPr>
          <w:ilvl w:val="-1"/>
          <w:numId w:val="0"/>
        </w:numPr>
        <w:kinsoku/>
        <w:overflowPunct/>
        <w:autoSpaceDE/>
        <w:autoSpaceDN/>
        <w:bidi w:val="0"/>
        <w:spacing w:line="540" w:lineRule="exact"/>
        <w:ind w:left="0" w:leftChars="0" w:firstLine="0" w:firstLineChars="0"/>
        <w:jc w:val="both"/>
        <w:textAlignment w:val="auto"/>
        <w:rPr>
          <w:rFonts w:hint="eastAsia" w:ascii="仿宋_GB2312" w:hAnsi="仿宋_GB2312" w:cs="仿宋_GB2312"/>
          <w:bCs/>
          <w:color w:val="000000"/>
          <w:sz w:val="32"/>
          <w:szCs w:val="32"/>
          <w:highlight w:val="none"/>
          <w:lang w:bidi="ar"/>
        </w:rPr>
      </w:pPr>
    </w:p>
    <w:p w14:paraId="57173173">
      <w:pPr>
        <w:keepNext w:val="0"/>
        <w:keepLines w:val="0"/>
        <w:pageBreakBefore w:val="0"/>
        <w:numPr>
          <w:ilvl w:val="-1"/>
          <w:numId w:val="0"/>
        </w:numPr>
        <w:kinsoku/>
        <w:overflowPunct/>
        <w:autoSpaceDE/>
        <w:autoSpaceDN/>
        <w:bidi w:val="0"/>
        <w:spacing w:line="240" w:lineRule="auto"/>
        <w:ind w:left="0" w:leftChars="0" w:firstLine="0" w:firstLineChars="0"/>
        <w:jc w:val="left"/>
        <w:textAlignment w:val="auto"/>
        <w:rPr>
          <w:rFonts w:hint="eastAsia" w:ascii="仿宋_GB2312" w:hAnsi="仿宋_GB2312" w:cs="仿宋_GB2312"/>
          <w:bCs/>
          <w:color w:val="000000"/>
          <w:sz w:val="32"/>
          <w:szCs w:val="32"/>
          <w:highlight w:val="none"/>
          <w:lang w:bidi="ar"/>
        </w:rPr>
      </w:pPr>
    </w:p>
    <w:sectPr>
      <w:footerReference r:id="rId3" w:type="default"/>
      <w:pgSz w:w="11906" w:h="16838"/>
      <w:pgMar w:top="2098" w:right="1474" w:bottom="1984" w:left="1587" w:header="851" w:footer="1587" w:gutter="0"/>
      <w:pgNumType w:fmt="decimal"/>
      <w:cols w:space="72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25C0BF-A6BB-4B06-A3AF-C5B5370E16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BD4FBD6-A945-4409-925F-6BD8E43C05D2}"/>
  </w:font>
  <w:font w:name="仿宋_GB2312">
    <w:altName w:val="仿宋"/>
    <w:panose1 w:val="02010609030101010101"/>
    <w:charset w:val="86"/>
    <w:family w:val="modern"/>
    <w:pitch w:val="default"/>
    <w:sig w:usb0="00000000" w:usb1="00000000" w:usb2="00000000" w:usb3="00000000" w:csb0="00040000" w:csb1="00000000"/>
    <w:embedRegular r:id="rId3" w:fontKey="{669235F9-1E45-44BB-97CE-18F533CF0192}"/>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embedRegular r:id="rId4" w:fontKey="{F9195887-4F96-4D0B-AB19-6D1259144630}"/>
  </w:font>
  <w:font w:name="楷体_GB2312">
    <w:altName w:val="楷体"/>
    <w:panose1 w:val="02010609030101010101"/>
    <w:charset w:val="86"/>
    <w:family w:val="auto"/>
    <w:pitch w:val="default"/>
    <w:sig w:usb0="00000000" w:usb1="00000000" w:usb2="00000000" w:usb3="00000000" w:csb0="00040000" w:csb1="00000000"/>
    <w:embedRegular r:id="rId5" w:fontKey="{2DCA6705-8AFF-4F67-8C5F-0EEA73D17966}"/>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B12A">
    <w:pPr>
      <w:pStyle w:val="6"/>
      <w:tabs>
        <w:tab w:val="center" w:pos="4366"/>
        <w:tab w:val="clear" w:pos="4153"/>
      </w:tabs>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1EF96A">
                          <w:pPr>
                            <w:snapToGrid w:val="0"/>
                            <w:rPr>
                              <w:rFonts w:hint="eastAsia" w:ascii="宋体" w:hAnsi="宋体" w:eastAsia="宋体" w:cs="宋体"/>
                              <w:lang w:eastAsia="zh"/>
                            </w:rPr>
                          </w:pPr>
                          <w:r>
                            <w:rPr>
                              <w:rFonts w:hint="eastAsia" w:ascii="宋体" w:hAnsi="宋体" w:eastAsia="宋体" w:cs="宋体"/>
                              <w:lang w:eastAsia="zh"/>
                            </w:rPr>
                            <w:t xml:space="preserve">— </w:t>
                          </w:r>
                          <w:r>
                            <w:rPr>
                              <w:rFonts w:hint="eastAsia" w:ascii="宋体" w:hAnsi="宋体" w:eastAsia="宋体" w:cs="宋体"/>
                              <w:lang w:eastAsia="zh"/>
                            </w:rPr>
                            <w:fldChar w:fldCharType="begin"/>
                          </w:r>
                          <w:r>
                            <w:rPr>
                              <w:rFonts w:hint="eastAsia" w:ascii="宋体" w:hAnsi="宋体" w:eastAsia="宋体" w:cs="宋体"/>
                              <w:lang w:eastAsia="zh"/>
                            </w:rPr>
                            <w:instrText xml:space="preserve"> PAGE  \* MERGEFORMAT </w:instrText>
                          </w:r>
                          <w:r>
                            <w:rPr>
                              <w:rFonts w:hint="eastAsia" w:ascii="宋体" w:hAnsi="宋体" w:eastAsia="宋体" w:cs="宋体"/>
                              <w:lang w:eastAsia="zh"/>
                            </w:rPr>
                            <w:fldChar w:fldCharType="separate"/>
                          </w:r>
                          <w:r>
                            <w:rPr>
                              <w:rFonts w:hint="eastAsia" w:ascii="宋体" w:hAnsi="宋体" w:eastAsia="宋体" w:cs="宋体"/>
                              <w:lang w:eastAsia="zh"/>
                            </w:rPr>
                            <w:t>- 1 -</w:t>
                          </w:r>
                          <w:r>
                            <w:rPr>
                              <w:rFonts w:hint="eastAsia" w:ascii="宋体" w:hAnsi="宋体" w:eastAsia="宋体" w:cs="宋体"/>
                              <w:lang w:eastAsia="zh"/>
                            </w:rPr>
                            <w:fldChar w:fldCharType="end"/>
                          </w:r>
                          <w:r>
                            <w:rPr>
                              <w:rFonts w:hint="eastAsia" w:ascii="宋体" w:hAnsi="宋体" w:eastAsia="宋体" w:cs="宋体"/>
                              <w:lang w:eastAsia="zh"/>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14:paraId="451EF96A">
                    <w:pPr>
                      <w:snapToGrid w:val="0"/>
                      <w:rPr>
                        <w:rFonts w:hint="eastAsia" w:ascii="宋体" w:hAnsi="宋体" w:eastAsia="宋体" w:cs="宋体"/>
                        <w:lang w:eastAsia="zh"/>
                      </w:rPr>
                    </w:pPr>
                    <w:r>
                      <w:rPr>
                        <w:rFonts w:hint="eastAsia" w:ascii="宋体" w:hAnsi="宋体" w:eastAsia="宋体" w:cs="宋体"/>
                        <w:lang w:eastAsia="zh"/>
                      </w:rPr>
                      <w:t xml:space="preserve">— </w:t>
                    </w:r>
                    <w:r>
                      <w:rPr>
                        <w:rFonts w:hint="eastAsia" w:ascii="宋体" w:hAnsi="宋体" w:eastAsia="宋体" w:cs="宋体"/>
                        <w:lang w:eastAsia="zh"/>
                      </w:rPr>
                      <w:fldChar w:fldCharType="begin"/>
                    </w:r>
                    <w:r>
                      <w:rPr>
                        <w:rFonts w:hint="eastAsia" w:ascii="宋体" w:hAnsi="宋体" w:eastAsia="宋体" w:cs="宋体"/>
                        <w:lang w:eastAsia="zh"/>
                      </w:rPr>
                      <w:instrText xml:space="preserve"> PAGE  \* MERGEFORMAT </w:instrText>
                    </w:r>
                    <w:r>
                      <w:rPr>
                        <w:rFonts w:hint="eastAsia" w:ascii="宋体" w:hAnsi="宋体" w:eastAsia="宋体" w:cs="宋体"/>
                        <w:lang w:eastAsia="zh"/>
                      </w:rPr>
                      <w:fldChar w:fldCharType="separate"/>
                    </w:r>
                    <w:r>
                      <w:rPr>
                        <w:rFonts w:hint="eastAsia" w:ascii="宋体" w:hAnsi="宋体" w:eastAsia="宋体" w:cs="宋体"/>
                        <w:lang w:eastAsia="zh"/>
                      </w:rPr>
                      <w:t>- 1 -</w:t>
                    </w:r>
                    <w:r>
                      <w:rPr>
                        <w:rFonts w:hint="eastAsia" w:ascii="宋体" w:hAnsi="宋体" w:eastAsia="宋体" w:cs="宋体"/>
                        <w:lang w:eastAsia="zh"/>
                      </w:rPr>
                      <w:fldChar w:fldCharType="end"/>
                    </w:r>
                    <w:r>
                      <w:rPr>
                        <w:rFonts w:hint="eastAsia" w:ascii="宋体" w:hAnsi="宋体" w:eastAsia="宋体" w:cs="宋体"/>
                        <w:lang w:eastAsia="zh"/>
                      </w:rPr>
                      <w:t xml:space="preserve"> —</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E3B1F"/>
    <w:multiLevelType w:val="singleLevel"/>
    <w:tmpl w:val="F93E3B1F"/>
    <w:lvl w:ilvl="0" w:tentative="0">
      <w:start w:val="6"/>
      <w:numFmt w:val="chineseCounting"/>
      <w:suff w:val="nothing"/>
      <w:lvlText w:val="%1、"/>
      <w:lvlJc w:val="left"/>
      <w:rPr>
        <w:rFonts w:hint="eastAsia"/>
      </w:rPr>
    </w:lvl>
  </w:abstractNum>
  <w:abstractNum w:abstractNumId="1">
    <w:nsid w:val="6FCF9BED"/>
    <w:multiLevelType w:val="singleLevel"/>
    <w:tmpl w:val="6FCF9BED"/>
    <w:lvl w:ilvl="0" w:tentative="0">
      <w:start w:val="11"/>
      <w:numFmt w:val="chineseCounting"/>
      <w:suff w:val="nothing"/>
      <w:lvlText w:val="%1、"/>
      <w:lvlJc w:val="left"/>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6FB01AC5"/>
    <w:rsid w:val="000127CE"/>
    <w:rsid w:val="00074131"/>
    <w:rsid w:val="001600A6"/>
    <w:rsid w:val="00242A8C"/>
    <w:rsid w:val="002E5C8A"/>
    <w:rsid w:val="0037210B"/>
    <w:rsid w:val="003743B6"/>
    <w:rsid w:val="00426677"/>
    <w:rsid w:val="00450787"/>
    <w:rsid w:val="006F52E4"/>
    <w:rsid w:val="00703AA9"/>
    <w:rsid w:val="00712699"/>
    <w:rsid w:val="0074064F"/>
    <w:rsid w:val="00744C6D"/>
    <w:rsid w:val="00751502"/>
    <w:rsid w:val="00771B35"/>
    <w:rsid w:val="007B4AD4"/>
    <w:rsid w:val="007F40C1"/>
    <w:rsid w:val="00894B87"/>
    <w:rsid w:val="008E1981"/>
    <w:rsid w:val="008E1F37"/>
    <w:rsid w:val="00953E73"/>
    <w:rsid w:val="00B2322D"/>
    <w:rsid w:val="00B93619"/>
    <w:rsid w:val="00BC189A"/>
    <w:rsid w:val="00C3052B"/>
    <w:rsid w:val="00C7695A"/>
    <w:rsid w:val="00D120F9"/>
    <w:rsid w:val="00D41822"/>
    <w:rsid w:val="00E13557"/>
    <w:rsid w:val="00E570CD"/>
    <w:rsid w:val="00F112EF"/>
    <w:rsid w:val="077E64C1"/>
    <w:rsid w:val="08E711A1"/>
    <w:rsid w:val="0AC0235E"/>
    <w:rsid w:val="0EC84205"/>
    <w:rsid w:val="0F7FD837"/>
    <w:rsid w:val="0FA6646E"/>
    <w:rsid w:val="16DF933E"/>
    <w:rsid w:val="16DFD9F0"/>
    <w:rsid w:val="16F6F725"/>
    <w:rsid w:val="175F1F82"/>
    <w:rsid w:val="17C32158"/>
    <w:rsid w:val="19B5E6FA"/>
    <w:rsid w:val="1B9B2960"/>
    <w:rsid w:val="1C2EA40C"/>
    <w:rsid w:val="1D3FE125"/>
    <w:rsid w:val="1D7019C1"/>
    <w:rsid w:val="1F3376F3"/>
    <w:rsid w:val="1FFDA7C0"/>
    <w:rsid w:val="20330EE3"/>
    <w:rsid w:val="210F7A41"/>
    <w:rsid w:val="22002309"/>
    <w:rsid w:val="23BC6BEA"/>
    <w:rsid w:val="26775F80"/>
    <w:rsid w:val="26FEA346"/>
    <w:rsid w:val="29D77BEC"/>
    <w:rsid w:val="2C4F4F11"/>
    <w:rsid w:val="2D9715EA"/>
    <w:rsid w:val="2DE73C86"/>
    <w:rsid w:val="2DE7C601"/>
    <w:rsid w:val="2DFDC439"/>
    <w:rsid w:val="2F7F73C4"/>
    <w:rsid w:val="2FBBD4C1"/>
    <w:rsid w:val="3305B3FA"/>
    <w:rsid w:val="35D72A09"/>
    <w:rsid w:val="35FF60B5"/>
    <w:rsid w:val="39FB0183"/>
    <w:rsid w:val="3A190A5E"/>
    <w:rsid w:val="3AEB97FB"/>
    <w:rsid w:val="3B2FDE20"/>
    <w:rsid w:val="3B5D9A2B"/>
    <w:rsid w:val="3B6FA5C9"/>
    <w:rsid w:val="3BBF6D33"/>
    <w:rsid w:val="3BF5BFB7"/>
    <w:rsid w:val="3BFE0F5C"/>
    <w:rsid w:val="3CD9B7D8"/>
    <w:rsid w:val="3DBE3880"/>
    <w:rsid w:val="3DBED4A9"/>
    <w:rsid w:val="3F5E97AA"/>
    <w:rsid w:val="3F7B8559"/>
    <w:rsid w:val="3FBF4B76"/>
    <w:rsid w:val="3FEF4249"/>
    <w:rsid w:val="43FBF260"/>
    <w:rsid w:val="46C16C66"/>
    <w:rsid w:val="48BF9781"/>
    <w:rsid w:val="4B6FA80C"/>
    <w:rsid w:val="4C2B6443"/>
    <w:rsid w:val="4E6CB89F"/>
    <w:rsid w:val="4EEFDB68"/>
    <w:rsid w:val="4EF30715"/>
    <w:rsid w:val="4F3637AF"/>
    <w:rsid w:val="4FC3E7BC"/>
    <w:rsid w:val="5007C301"/>
    <w:rsid w:val="52FF6C1A"/>
    <w:rsid w:val="53CF4DF2"/>
    <w:rsid w:val="551D61AC"/>
    <w:rsid w:val="553BD7DA"/>
    <w:rsid w:val="555F8710"/>
    <w:rsid w:val="567F3FD4"/>
    <w:rsid w:val="56D55A1B"/>
    <w:rsid w:val="56DF6C95"/>
    <w:rsid w:val="573CBBC1"/>
    <w:rsid w:val="574DD1CF"/>
    <w:rsid w:val="57D5FB69"/>
    <w:rsid w:val="57EC40B9"/>
    <w:rsid w:val="57FF58D3"/>
    <w:rsid w:val="59DEF368"/>
    <w:rsid w:val="59EABC8D"/>
    <w:rsid w:val="5BEF0D7C"/>
    <w:rsid w:val="5BFB7CF2"/>
    <w:rsid w:val="5DEFA7E1"/>
    <w:rsid w:val="5F7E6883"/>
    <w:rsid w:val="5F8AF576"/>
    <w:rsid w:val="5FEA24DA"/>
    <w:rsid w:val="64BD6867"/>
    <w:rsid w:val="64FCDAC4"/>
    <w:rsid w:val="655F0CE4"/>
    <w:rsid w:val="65F144C8"/>
    <w:rsid w:val="6AB77556"/>
    <w:rsid w:val="6AB96130"/>
    <w:rsid w:val="6AE7E635"/>
    <w:rsid w:val="6B7E17B8"/>
    <w:rsid w:val="6B835C04"/>
    <w:rsid w:val="6BF7A8D7"/>
    <w:rsid w:val="6CFFF5E3"/>
    <w:rsid w:val="6DCF35AE"/>
    <w:rsid w:val="6DDA24CA"/>
    <w:rsid w:val="6DDE8317"/>
    <w:rsid w:val="6E9DE512"/>
    <w:rsid w:val="6F2DBF85"/>
    <w:rsid w:val="6F73E9BA"/>
    <w:rsid w:val="6F97A2B9"/>
    <w:rsid w:val="6FB01AC5"/>
    <w:rsid w:val="6FB64D6F"/>
    <w:rsid w:val="6FF77C73"/>
    <w:rsid w:val="7167A73D"/>
    <w:rsid w:val="72BFB300"/>
    <w:rsid w:val="737BDD00"/>
    <w:rsid w:val="73DDA4C1"/>
    <w:rsid w:val="73FDBC5C"/>
    <w:rsid w:val="74F774F6"/>
    <w:rsid w:val="757F9DFB"/>
    <w:rsid w:val="75EB4D98"/>
    <w:rsid w:val="75FB21DD"/>
    <w:rsid w:val="75FBE4F7"/>
    <w:rsid w:val="76AEE9BF"/>
    <w:rsid w:val="7736D0FD"/>
    <w:rsid w:val="77501181"/>
    <w:rsid w:val="77BD2B75"/>
    <w:rsid w:val="77E96A20"/>
    <w:rsid w:val="77FEB486"/>
    <w:rsid w:val="78FB49B9"/>
    <w:rsid w:val="798A60D1"/>
    <w:rsid w:val="79ADB56F"/>
    <w:rsid w:val="79FB1B33"/>
    <w:rsid w:val="79FF1D7F"/>
    <w:rsid w:val="7A456EE6"/>
    <w:rsid w:val="7A632DCD"/>
    <w:rsid w:val="7A7D3051"/>
    <w:rsid w:val="7AB36261"/>
    <w:rsid w:val="7AFFF65F"/>
    <w:rsid w:val="7B3FBD3B"/>
    <w:rsid w:val="7B790220"/>
    <w:rsid w:val="7BF62B24"/>
    <w:rsid w:val="7BFA9A4C"/>
    <w:rsid w:val="7BFD297C"/>
    <w:rsid w:val="7BFF26DF"/>
    <w:rsid w:val="7BFF79C2"/>
    <w:rsid w:val="7BFFE3C9"/>
    <w:rsid w:val="7D753B85"/>
    <w:rsid w:val="7D7B9281"/>
    <w:rsid w:val="7D8110D0"/>
    <w:rsid w:val="7DADBD61"/>
    <w:rsid w:val="7DBFEBDB"/>
    <w:rsid w:val="7DD7BAB5"/>
    <w:rsid w:val="7DFA5723"/>
    <w:rsid w:val="7DFB11FA"/>
    <w:rsid w:val="7E7FE29E"/>
    <w:rsid w:val="7EAF172B"/>
    <w:rsid w:val="7EDAC379"/>
    <w:rsid w:val="7EDBDA40"/>
    <w:rsid w:val="7EEE3677"/>
    <w:rsid w:val="7EF9391F"/>
    <w:rsid w:val="7EFF2E47"/>
    <w:rsid w:val="7EFF9A15"/>
    <w:rsid w:val="7EFFA871"/>
    <w:rsid w:val="7EFFD1CA"/>
    <w:rsid w:val="7F1BB99F"/>
    <w:rsid w:val="7F3735A7"/>
    <w:rsid w:val="7F5B3A7F"/>
    <w:rsid w:val="7F6F9040"/>
    <w:rsid w:val="7F6FA51B"/>
    <w:rsid w:val="7F771B76"/>
    <w:rsid w:val="7F7F1784"/>
    <w:rsid w:val="7F7FF84A"/>
    <w:rsid w:val="7F8C29CD"/>
    <w:rsid w:val="7FB745AF"/>
    <w:rsid w:val="7FB7BDFD"/>
    <w:rsid w:val="7FD74E6F"/>
    <w:rsid w:val="7FE58DFD"/>
    <w:rsid w:val="7FEE1FAF"/>
    <w:rsid w:val="7FF3477F"/>
    <w:rsid w:val="7FFAAC97"/>
    <w:rsid w:val="7FFB6C6D"/>
    <w:rsid w:val="7FFF0A6F"/>
    <w:rsid w:val="7FFF64A2"/>
    <w:rsid w:val="7FFF8AA5"/>
    <w:rsid w:val="7FFFD500"/>
    <w:rsid w:val="7FFFDD97"/>
    <w:rsid w:val="87FD2A98"/>
    <w:rsid w:val="8B266065"/>
    <w:rsid w:val="8B33E849"/>
    <w:rsid w:val="8BFB3919"/>
    <w:rsid w:val="8DBDE3E3"/>
    <w:rsid w:val="8EB371F1"/>
    <w:rsid w:val="95DE00E6"/>
    <w:rsid w:val="976660E6"/>
    <w:rsid w:val="97FE82A0"/>
    <w:rsid w:val="99F8A291"/>
    <w:rsid w:val="9B7FAA8B"/>
    <w:rsid w:val="9BF545EF"/>
    <w:rsid w:val="9D6FDCEC"/>
    <w:rsid w:val="9D7F8156"/>
    <w:rsid w:val="9E6D4D8B"/>
    <w:rsid w:val="9E7B3C88"/>
    <w:rsid w:val="9E7BD962"/>
    <w:rsid w:val="9ECC7DA8"/>
    <w:rsid w:val="9EF75FD6"/>
    <w:rsid w:val="9EF78C0E"/>
    <w:rsid w:val="9F56F380"/>
    <w:rsid w:val="9FBD590E"/>
    <w:rsid w:val="9FFF542C"/>
    <w:rsid w:val="A38FB0E6"/>
    <w:rsid w:val="A6F76CEF"/>
    <w:rsid w:val="A8DAAD7A"/>
    <w:rsid w:val="AE7F4088"/>
    <w:rsid w:val="AF7F8EF2"/>
    <w:rsid w:val="AFBF6BD2"/>
    <w:rsid w:val="AFF7A5EE"/>
    <w:rsid w:val="B0D9DAAE"/>
    <w:rsid w:val="B2FA80E5"/>
    <w:rsid w:val="B57716A2"/>
    <w:rsid w:val="B7B34DEF"/>
    <w:rsid w:val="BAD18B80"/>
    <w:rsid w:val="BB7F2981"/>
    <w:rsid w:val="BDEF4CBF"/>
    <w:rsid w:val="BDEF5FAE"/>
    <w:rsid w:val="BE8F96FF"/>
    <w:rsid w:val="BED9328F"/>
    <w:rsid w:val="BEFF0111"/>
    <w:rsid w:val="BF6FE7FE"/>
    <w:rsid w:val="BFD94E30"/>
    <w:rsid w:val="BFFC5919"/>
    <w:rsid w:val="BFFDBE8A"/>
    <w:rsid w:val="BFFF730F"/>
    <w:rsid w:val="C33712C8"/>
    <w:rsid w:val="C35D30B0"/>
    <w:rsid w:val="C5C79631"/>
    <w:rsid w:val="C7F7781E"/>
    <w:rsid w:val="C8BFC7AB"/>
    <w:rsid w:val="CDFF51A8"/>
    <w:rsid w:val="CEFFC8CF"/>
    <w:rsid w:val="CF736248"/>
    <w:rsid w:val="CFBC0741"/>
    <w:rsid w:val="D5F72108"/>
    <w:rsid w:val="D7E7404F"/>
    <w:rsid w:val="D9F07062"/>
    <w:rsid w:val="DABD9354"/>
    <w:rsid w:val="DCEC52AC"/>
    <w:rsid w:val="DEBF58F2"/>
    <w:rsid w:val="DEDFB254"/>
    <w:rsid w:val="DF2F6479"/>
    <w:rsid w:val="DF7C0676"/>
    <w:rsid w:val="DF9B19ED"/>
    <w:rsid w:val="DFDEA421"/>
    <w:rsid w:val="DFF70A8A"/>
    <w:rsid w:val="E1FE3D6F"/>
    <w:rsid w:val="E3DC80F2"/>
    <w:rsid w:val="E3DF97B1"/>
    <w:rsid w:val="E5F7F1F7"/>
    <w:rsid w:val="E6F64B71"/>
    <w:rsid w:val="E7FF1EB1"/>
    <w:rsid w:val="E87A8ECB"/>
    <w:rsid w:val="E9777E06"/>
    <w:rsid w:val="ED6FB10E"/>
    <w:rsid w:val="ED7F4BDC"/>
    <w:rsid w:val="EDBEE171"/>
    <w:rsid w:val="EDEEDB41"/>
    <w:rsid w:val="EEBF5C91"/>
    <w:rsid w:val="EEFF40C1"/>
    <w:rsid w:val="EEFFCD0B"/>
    <w:rsid w:val="F0DE8EE4"/>
    <w:rsid w:val="F38E0FED"/>
    <w:rsid w:val="F4F51FAC"/>
    <w:rsid w:val="F537AC24"/>
    <w:rsid w:val="F56F99F5"/>
    <w:rsid w:val="F5FB144A"/>
    <w:rsid w:val="F603C025"/>
    <w:rsid w:val="F67F348E"/>
    <w:rsid w:val="F68C92FE"/>
    <w:rsid w:val="F6BA9EDF"/>
    <w:rsid w:val="F6FF0102"/>
    <w:rsid w:val="F77FE928"/>
    <w:rsid w:val="F7BA9044"/>
    <w:rsid w:val="F7EF4137"/>
    <w:rsid w:val="F7EFA520"/>
    <w:rsid w:val="F7FEB7AF"/>
    <w:rsid w:val="F8FE6D83"/>
    <w:rsid w:val="F9EDAD36"/>
    <w:rsid w:val="F9FB8802"/>
    <w:rsid w:val="FB4B8073"/>
    <w:rsid w:val="FB6DEC55"/>
    <w:rsid w:val="FBBF147F"/>
    <w:rsid w:val="FBBF2DC4"/>
    <w:rsid w:val="FBDE2706"/>
    <w:rsid w:val="FBF06126"/>
    <w:rsid w:val="FBF3F3F4"/>
    <w:rsid w:val="FBF9AD0C"/>
    <w:rsid w:val="FBFD07F4"/>
    <w:rsid w:val="FBFF9C96"/>
    <w:rsid w:val="FCC9E974"/>
    <w:rsid w:val="FCDA8FD0"/>
    <w:rsid w:val="FCEFEBAC"/>
    <w:rsid w:val="FD7F369B"/>
    <w:rsid w:val="FDF323F0"/>
    <w:rsid w:val="FDF7C413"/>
    <w:rsid w:val="FDFD1EB7"/>
    <w:rsid w:val="FDFFA069"/>
    <w:rsid w:val="FE46E766"/>
    <w:rsid w:val="FED5D75D"/>
    <w:rsid w:val="FEDBABC9"/>
    <w:rsid w:val="FEDEF167"/>
    <w:rsid w:val="FEEF9222"/>
    <w:rsid w:val="FEF988DC"/>
    <w:rsid w:val="FEFCBFBE"/>
    <w:rsid w:val="FEFF9977"/>
    <w:rsid w:val="FEFFB719"/>
    <w:rsid w:val="FF4FC6CB"/>
    <w:rsid w:val="FF5F8CA3"/>
    <w:rsid w:val="FF8B3DAA"/>
    <w:rsid w:val="FFAEC1F7"/>
    <w:rsid w:val="FFBFC8D1"/>
    <w:rsid w:val="FFCE03A2"/>
    <w:rsid w:val="FFCF76C1"/>
    <w:rsid w:val="FFEB0DE5"/>
    <w:rsid w:val="FFEF3E53"/>
    <w:rsid w:val="FFF6F65A"/>
    <w:rsid w:val="FFF7BE65"/>
    <w:rsid w:val="FFFB6B3C"/>
    <w:rsid w:val="FFFB78B1"/>
    <w:rsid w:val="FFFE09EB"/>
    <w:rsid w:val="FFFE70E7"/>
    <w:rsid w:val="FFFF14B5"/>
    <w:rsid w:val="FFFF4A9D"/>
    <w:rsid w:val="FFFF934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widowControl w:val="0"/>
      <w:ind w:left="420"/>
      <w:jc w:val="both"/>
    </w:pPr>
    <w:rPr>
      <w:rFonts w:ascii="等线" w:hAnsi="等线" w:eastAsia="等线" w:cs="Times New Roman"/>
      <w:b/>
      <w:snapToGrid w:val="0"/>
      <w:kern w:val="32"/>
      <w:sz w:val="30"/>
      <w:szCs w:val="30"/>
      <w:lang w:val="en-US" w:eastAsia="zh-CN" w:bidi="ar-SA"/>
    </w:rPr>
  </w:style>
  <w:style w:type="paragraph" w:styleId="3">
    <w:name w:val="annotation text"/>
    <w:basedOn w:val="1"/>
    <w:qFormat/>
    <w:uiPriority w:val="0"/>
    <w:pPr>
      <w:jc w:val="left"/>
    </w:pPr>
  </w:style>
  <w:style w:type="paragraph" w:styleId="4">
    <w:name w:val="Body Text"/>
    <w:basedOn w:val="1"/>
    <w:next w:val="1"/>
    <w:qFormat/>
    <w:uiPriority w:val="0"/>
    <w:pPr>
      <w:suppressAutoHyphens/>
      <w:spacing w:after="140" w:line="276" w:lineRule="auto"/>
    </w:pPr>
    <w:rPr>
      <w:rFonts w:ascii="Calibri" w:hAnsi="Calibri" w:eastAsia="宋体" w:cs="Calibri"/>
      <w:sz w:val="21"/>
      <w:szCs w:val="21"/>
    </w:rPr>
  </w:style>
  <w:style w:type="paragraph" w:styleId="5">
    <w:name w:val="Plain Text"/>
    <w:basedOn w:val="1"/>
    <w:qFormat/>
    <w:uiPriority w:val="0"/>
    <w:rPr>
      <w:rFonts w:ascii="宋体" w:hAnsi="Courier New"/>
    </w:rPr>
  </w:style>
  <w:style w:type="paragraph" w:styleId="6">
    <w:name w:val="footer"/>
    <w:basedOn w:val="1"/>
    <w:next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索引 11"/>
    <w:basedOn w:val="1"/>
    <w:next w:val="1"/>
    <w:qFormat/>
    <w:uiPriority w:val="0"/>
  </w:style>
  <w:style w:type="paragraph" w:customStyle="1" w:styleId="12">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3">
    <w:name w:val="正文文本 21"/>
    <w:basedOn w:val="1"/>
    <w:qFormat/>
    <w:uiPriority w:val="0"/>
    <w:pPr>
      <w:spacing w:after="120" w:line="480" w:lineRule="auto"/>
    </w:pPr>
  </w:style>
  <w:style w:type="paragraph" w:customStyle="1" w:styleId="14">
    <w:name w:val="BodyText"/>
    <w:basedOn w:val="1"/>
    <w:next w:val="15"/>
    <w:qFormat/>
    <w:uiPriority w:val="0"/>
    <w:pPr>
      <w:spacing w:after="120" w:line="240" w:lineRule="auto"/>
      <w:jc w:val="both"/>
    </w:pPr>
    <w:rPr>
      <w:rFonts w:ascii="宋体" w:hAnsi="宋体" w:eastAsia="宋体"/>
      <w:kern w:val="2"/>
      <w:sz w:val="21"/>
      <w:lang w:val="en-US" w:eastAsia="zh-CN"/>
    </w:rPr>
  </w:style>
  <w:style w:type="paragraph" w:customStyle="1" w:styleId="15">
    <w:name w:val="UserStyle_4"/>
    <w:next w:val="1"/>
    <w:qFormat/>
    <w:uiPriority w:val="0"/>
    <w:pPr>
      <w:jc w:val="both"/>
      <w:textAlignment w:val="baseline"/>
    </w:pPr>
    <w:rPr>
      <w:rFonts w:ascii="Calibri" w:hAnsi="Calibri" w:eastAsia="宋体" w:cs="Times New Roman"/>
      <w:sz w:val="21"/>
      <w:szCs w:val="22"/>
      <w:lang w:val="en-US" w:eastAsia="zh-CN" w:bidi="ar-SA"/>
    </w:rPr>
  </w:style>
  <w:style w:type="paragraph" w:customStyle="1" w:styleId="16">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4279</Words>
  <Characters>4329</Characters>
  <Lines>32</Lines>
  <Paragraphs>9</Paragraphs>
  <TotalTime>11</TotalTime>
  <ScaleCrop>false</ScaleCrop>
  <LinksUpToDate>false</LinksUpToDate>
  <CharactersWithSpaces>4332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2024-11-14T00:42:00Z</dcterms:created>
  <dc:creator>Lijian</dc:creator>
  <cp:lastModifiedBy>孙彤</cp:lastModifiedBy>
  <cp:lastPrinted>2024-12-03T23:59:00Z</cp:lastPrinted>
  <dcterms:modified xsi:type="dcterms:W3CDTF">2024-12-12T02:47:03Z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3B7CFFDB647A871121644D6735D85E0F_43</vt:lpwstr>
  </property>
</Properties>
</file>