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rPr>
      </w:pPr>
      <w:r>
        <w:rPr>
          <w:rFonts w:hint="eastAsia" w:ascii="方正小标宋简体" w:eastAsia="方正小标宋简体"/>
          <w:sz w:val="44"/>
        </w:rPr>
        <w:t>关于对《</w:t>
      </w:r>
      <w:r>
        <w:rPr>
          <w:rFonts w:hint="eastAsia" w:ascii="方正小标宋简体" w:eastAsia="方正小标宋简体"/>
          <w:sz w:val="44"/>
          <w:lang w:val="en-US" w:eastAsia="zh-CN"/>
        </w:rPr>
        <w:t>北京市道路运输车辆智能视频监控报警信息系统应用管理办法</w:t>
      </w:r>
      <w:r>
        <w:rPr>
          <w:rFonts w:hint="eastAsia" w:ascii="方正小标宋简体" w:eastAsia="方正小标宋简体"/>
          <w:sz w:val="44"/>
        </w:rPr>
        <w:t>》的起草说明</w:t>
      </w:r>
    </w:p>
    <w:p>
      <w:pPr>
        <w:spacing w:line="560" w:lineRule="exact"/>
        <w:rPr>
          <w:rFonts w:eastAsia="仿宋_GB2312"/>
          <w:sz w:val="30"/>
        </w:rPr>
      </w:pP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一、起草背景及过程</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（一）起草背景</w:t>
      </w:r>
    </w:p>
    <w:p>
      <w:pPr>
        <w:widowControl/>
        <w:spacing w:line="560" w:lineRule="exact"/>
        <w:ind w:firstLine="640" w:firstLineChars="200"/>
        <w:rPr>
          <w:rFonts w:hint="eastAsia"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根据上级文件要求，</w:t>
      </w:r>
      <w:r>
        <w:rPr>
          <w:rFonts w:hint="eastAsia" w:ascii="仿宋_GB2312" w:eastAsia="仿宋_GB2312" w:cs="宋体"/>
          <w:kern w:val="0"/>
          <w:sz w:val="32"/>
          <w:szCs w:val="32"/>
          <w:lang w:eastAsia="zh-CN"/>
        </w:rPr>
        <w:t>切实加快推进本市“两客一危一重”道路运输车辆安装车载智能视频监控报警装置，完成北京市道路运输车辆智能视频监控报警信息系统建设，完善考核</w:t>
      </w:r>
      <w:r>
        <w:rPr>
          <w:rFonts w:hint="eastAsia" w:ascii="仿宋_GB2312" w:eastAsia="仿宋_GB2312" w:cs="宋体"/>
          <w:kern w:val="0"/>
          <w:sz w:val="32"/>
          <w:szCs w:val="32"/>
          <w:lang w:val="en-US" w:eastAsia="zh-CN"/>
        </w:rPr>
        <w:t>评价</w:t>
      </w:r>
      <w:r>
        <w:rPr>
          <w:rFonts w:hint="eastAsia" w:ascii="仿宋_GB2312" w:eastAsia="仿宋_GB2312" w:cs="宋体"/>
          <w:kern w:val="0"/>
          <w:sz w:val="32"/>
          <w:szCs w:val="32"/>
          <w:lang w:eastAsia="zh-CN"/>
        </w:rPr>
        <w:t>监管闭环工作，是进一步强化道路运输安全管理、落实运输企业安全主体责任的迫切需要，更是落实政策文件的必然要求。</w:t>
      </w:r>
      <w:r>
        <w:rPr>
          <w:rFonts w:hint="default" w:ascii="仿宋_GB2312" w:eastAsia="仿宋_GB2312" w:cs="宋体"/>
          <w:kern w:val="0"/>
          <w:sz w:val="32"/>
          <w:szCs w:val="32"/>
          <w:lang w:val="en-US" w:eastAsia="zh-CN"/>
        </w:rPr>
        <w:t>为有效发挥道路运输车辆智能监控数据在监测预警、态势分析、防范重大安全风险等方面的积极作用，加强道路运输车辆动态安全监督管理</w:t>
      </w:r>
      <w:r>
        <w:rPr>
          <w:rFonts w:hint="eastAsia" w:ascii="仿宋_GB2312" w:eastAsia="仿宋_GB2312" w:cs="宋体"/>
          <w:kern w:val="0"/>
          <w:sz w:val="32"/>
          <w:szCs w:val="32"/>
          <w:lang w:val="en-US" w:eastAsia="zh-CN"/>
        </w:rPr>
        <w:t>。</w:t>
      </w:r>
      <w:r>
        <w:rPr>
          <w:rFonts w:hint="default" w:ascii="仿宋_GB2312" w:eastAsia="仿宋_GB2312" w:cs="宋体"/>
          <w:kern w:val="0"/>
          <w:sz w:val="32"/>
          <w:szCs w:val="32"/>
          <w:lang w:val="en-US" w:eastAsia="zh-CN"/>
        </w:rPr>
        <w:t>有</w:t>
      </w:r>
      <w:r>
        <w:rPr>
          <w:rFonts w:hint="eastAsia" w:ascii="仿宋_GB2312" w:eastAsia="仿宋_GB2312" w:cs="宋体"/>
          <w:kern w:val="0"/>
          <w:sz w:val="32"/>
          <w:szCs w:val="32"/>
          <w:lang w:val="en-US" w:eastAsia="zh-CN"/>
        </w:rPr>
        <w:t>必要对“两客一危一重”</w:t>
      </w:r>
      <w:r>
        <w:rPr>
          <w:rFonts w:hint="default" w:ascii="仿宋_GB2312" w:eastAsia="仿宋_GB2312" w:cs="宋体"/>
          <w:kern w:val="0"/>
          <w:sz w:val="32"/>
          <w:szCs w:val="32"/>
          <w:lang w:val="en-US" w:eastAsia="zh-CN"/>
        </w:rPr>
        <w:t>领域的发展情况、关键技术、应用案例进行调研分析，并结合我市实际情况</w:t>
      </w:r>
      <w:r>
        <w:rPr>
          <w:rFonts w:hint="eastAsia" w:ascii="仿宋_GB2312" w:eastAsia="仿宋_GB2312" w:cs="宋体"/>
          <w:kern w:val="0"/>
          <w:sz w:val="32"/>
          <w:szCs w:val="32"/>
          <w:lang w:val="en-US" w:eastAsia="zh-CN"/>
        </w:rPr>
        <w:t>，编制“北京市道路运输车辆智能视频监控报警信息系统应用管理办法”和对“两客一危一重”领域进行月、季、年度的考核评价服务。可以建立健全工作领导体系，明确牵头、配合部门在智能监管系统应用上的责任分工和联动机制，压实道路运输企业主体责任，确保政策执行和系统应用的高效畅通。</w:t>
      </w:r>
    </w:p>
    <w:p>
      <w:pPr>
        <w:spacing w:line="560" w:lineRule="exact"/>
        <w:ind w:firstLine="640" w:firstLineChars="200"/>
        <w:rPr>
          <w:rFonts w:hint="eastAsia" w:ascii="仿宋_GB2312" w:eastAsia="仿宋_GB2312"/>
          <w:sz w:val="32"/>
          <w:szCs w:val="32"/>
          <w:lang w:val="en-US" w:eastAsia="zh-CN"/>
        </w:rPr>
      </w:pPr>
    </w:p>
    <w:p>
      <w:pPr>
        <w:spacing w:line="560" w:lineRule="exact"/>
        <w:rPr>
          <w:rFonts w:hint="eastAsia" w:ascii="仿宋_GB2312" w:eastAsia="仿宋_GB2312" w:cs="宋体"/>
          <w:kern w:val="0"/>
          <w:sz w:val="32"/>
          <w:szCs w:val="32"/>
        </w:rPr>
      </w:pPr>
    </w:p>
    <w:p>
      <w:pPr>
        <w:spacing w:line="560" w:lineRule="exact"/>
        <w:rPr>
          <w:rFonts w:hint="eastAsia" w:ascii="仿宋_GB2312" w:eastAsia="仿宋_GB2312" w:cs="宋体"/>
          <w:kern w:val="0"/>
          <w:sz w:val="32"/>
          <w:szCs w:val="32"/>
        </w:rPr>
      </w:pP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（二）起草过程</w:t>
      </w:r>
    </w:p>
    <w:p>
      <w:pPr>
        <w:widowControl/>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202</w:t>
      </w:r>
      <w:r>
        <w:rPr>
          <w:rFonts w:hint="eastAsia" w:ascii="仿宋_GB2312" w:eastAsia="仿宋_GB2312" w:cs="宋体"/>
          <w:kern w:val="0"/>
          <w:sz w:val="32"/>
          <w:szCs w:val="32"/>
          <w:lang w:val="en-US" w:eastAsia="zh-CN"/>
        </w:rPr>
        <w:t>3</w:t>
      </w:r>
      <w:r>
        <w:rPr>
          <w:rFonts w:hint="eastAsia" w:ascii="仿宋_GB2312" w:eastAsia="仿宋_GB2312" w:cs="宋体"/>
          <w:kern w:val="0"/>
          <w:sz w:val="32"/>
          <w:szCs w:val="32"/>
        </w:rPr>
        <w:t>年</w:t>
      </w:r>
      <w:r>
        <w:rPr>
          <w:rFonts w:hint="eastAsia" w:ascii="仿宋_GB2312" w:eastAsia="仿宋_GB2312" w:cs="宋体"/>
          <w:kern w:val="0"/>
          <w:sz w:val="32"/>
          <w:szCs w:val="32"/>
          <w:lang w:val="en-US" w:eastAsia="zh-CN"/>
        </w:rPr>
        <w:t>2</w:t>
      </w:r>
      <w:r>
        <w:rPr>
          <w:rFonts w:hint="eastAsia" w:ascii="仿宋_GB2312" w:eastAsia="仿宋_GB2312" w:cs="宋体"/>
          <w:kern w:val="0"/>
          <w:sz w:val="32"/>
          <w:szCs w:val="32"/>
        </w:rPr>
        <w:t>月启动《办法》编制工作，着手收集相关资料，参考了广东、</w:t>
      </w:r>
      <w:r>
        <w:rPr>
          <w:rFonts w:hint="eastAsia" w:ascii="仿宋_GB2312" w:eastAsia="仿宋_GB2312" w:cs="宋体"/>
          <w:kern w:val="0"/>
          <w:sz w:val="32"/>
          <w:szCs w:val="32"/>
          <w:lang w:val="en-US" w:eastAsia="zh-CN"/>
        </w:rPr>
        <w:t>天津、</w:t>
      </w:r>
      <w:r>
        <w:rPr>
          <w:rFonts w:hint="eastAsia" w:ascii="仿宋_GB2312" w:eastAsia="仿宋_GB2312" w:cs="宋体"/>
          <w:kern w:val="0"/>
          <w:sz w:val="32"/>
          <w:szCs w:val="32"/>
        </w:rPr>
        <w:t>江苏等多个省份</w:t>
      </w:r>
      <w:r>
        <w:rPr>
          <w:rFonts w:hint="eastAsia" w:ascii="仿宋_GB2312" w:eastAsia="仿宋_GB2312" w:cs="宋体"/>
          <w:kern w:val="0"/>
          <w:sz w:val="32"/>
          <w:szCs w:val="32"/>
          <w:lang w:val="en-US" w:eastAsia="zh-CN"/>
        </w:rPr>
        <w:t>出台的</w:t>
      </w:r>
      <w:r>
        <w:rPr>
          <w:rFonts w:hint="eastAsia" w:ascii="仿宋_GB2312" w:eastAsia="仿宋_GB2312" w:cs="宋体"/>
          <w:kern w:val="0"/>
          <w:sz w:val="32"/>
          <w:szCs w:val="32"/>
        </w:rPr>
        <w:t>管理办法的相关内容，查阅了适用的法律法规和规章，结合我市实际，于</w:t>
      </w:r>
      <w:r>
        <w:rPr>
          <w:rFonts w:hint="eastAsia" w:ascii="仿宋_GB2312" w:eastAsia="仿宋_GB2312" w:cs="宋体"/>
          <w:kern w:val="0"/>
          <w:sz w:val="32"/>
          <w:szCs w:val="32"/>
          <w:lang w:val="en-US" w:eastAsia="zh-CN"/>
        </w:rPr>
        <w:t>5</w:t>
      </w:r>
      <w:r>
        <w:rPr>
          <w:rFonts w:hint="eastAsia" w:ascii="仿宋_GB2312" w:eastAsia="仿宋_GB2312" w:cs="宋体"/>
          <w:kern w:val="0"/>
          <w:sz w:val="32"/>
          <w:szCs w:val="32"/>
        </w:rPr>
        <w:t>月初完成《办法》初稿。</w:t>
      </w:r>
    </w:p>
    <w:p>
      <w:pPr>
        <w:widowControl/>
        <w:spacing w:line="560" w:lineRule="exact"/>
        <w:ind w:firstLine="640" w:firstLineChars="200"/>
        <w:rPr>
          <w:rFonts w:hint="eastAsia" w:ascii="仿宋_GB2312" w:eastAsia="仿宋_GB2312" w:cs="宋体"/>
          <w:kern w:val="0"/>
          <w:sz w:val="32"/>
          <w:szCs w:val="32"/>
          <w:lang w:val="en-US" w:eastAsia="zh-CN"/>
        </w:rPr>
      </w:pPr>
      <w:r>
        <w:rPr>
          <w:rFonts w:hint="eastAsia" w:ascii="仿宋_GB2312" w:eastAsia="仿宋_GB2312" w:cs="宋体"/>
          <w:kern w:val="0"/>
          <w:sz w:val="32"/>
          <w:szCs w:val="32"/>
        </w:rPr>
        <w:t>202</w:t>
      </w:r>
      <w:r>
        <w:rPr>
          <w:rFonts w:hint="eastAsia" w:ascii="仿宋_GB2312" w:eastAsia="仿宋_GB2312" w:cs="宋体"/>
          <w:kern w:val="0"/>
          <w:sz w:val="32"/>
          <w:szCs w:val="32"/>
          <w:lang w:val="en-US" w:eastAsia="zh-CN"/>
        </w:rPr>
        <w:t>3</w:t>
      </w:r>
      <w:bookmarkStart w:id="0" w:name="_GoBack"/>
      <w:bookmarkEnd w:id="0"/>
      <w:r>
        <w:rPr>
          <w:rFonts w:hint="eastAsia" w:ascii="仿宋_GB2312" w:eastAsia="仿宋_GB2312" w:cs="宋体"/>
          <w:kern w:val="0"/>
          <w:sz w:val="32"/>
          <w:szCs w:val="32"/>
        </w:rPr>
        <w:t>年</w:t>
      </w:r>
      <w:r>
        <w:rPr>
          <w:rFonts w:hint="eastAsia" w:ascii="仿宋_GB2312" w:eastAsia="仿宋_GB2312" w:cs="宋体"/>
          <w:kern w:val="0"/>
          <w:sz w:val="32"/>
          <w:szCs w:val="32"/>
          <w:lang w:val="en-US" w:eastAsia="zh-CN"/>
        </w:rPr>
        <w:t>3月-6</w:t>
      </w:r>
      <w:r>
        <w:rPr>
          <w:rFonts w:hint="eastAsia" w:ascii="仿宋_GB2312" w:eastAsia="仿宋_GB2312" w:cs="宋体"/>
          <w:kern w:val="0"/>
          <w:sz w:val="32"/>
          <w:szCs w:val="32"/>
        </w:rPr>
        <w:t>月</w:t>
      </w:r>
      <w:r>
        <w:rPr>
          <w:rFonts w:hint="eastAsia" w:ascii="仿宋_GB2312" w:eastAsia="仿宋_GB2312" w:cs="宋体"/>
          <w:kern w:val="0"/>
          <w:sz w:val="32"/>
          <w:szCs w:val="32"/>
          <w:lang w:val="en-US" w:eastAsia="zh-CN"/>
        </w:rPr>
        <w:t>内部多次组织会议</w:t>
      </w:r>
      <w:r>
        <w:rPr>
          <w:rFonts w:hint="eastAsia" w:ascii="仿宋_GB2312" w:eastAsia="仿宋_GB2312" w:cs="宋体"/>
          <w:kern w:val="0"/>
          <w:sz w:val="32"/>
          <w:szCs w:val="32"/>
        </w:rPr>
        <w:t>征求相关成员单位意见，进一步补充</w:t>
      </w:r>
      <w:r>
        <w:rPr>
          <w:rFonts w:hint="eastAsia" w:ascii="仿宋_GB2312" w:eastAsia="仿宋_GB2312" w:cs="宋体"/>
          <w:kern w:val="0"/>
          <w:sz w:val="32"/>
          <w:szCs w:val="32"/>
          <w:lang w:val="en-US" w:eastAsia="zh-CN"/>
        </w:rPr>
        <w:t>完善管理办法。</w:t>
      </w:r>
    </w:p>
    <w:p>
      <w:pPr>
        <w:widowControl/>
        <w:spacing w:line="560" w:lineRule="exact"/>
        <w:ind w:firstLine="640" w:firstLineChars="200"/>
        <w:rPr>
          <w:rFonts w:hint="default" w:ascii="仿宋_GB2312" w:eastAsia="仿宋_GB2312" w:cs="宋体"/>
          <w:kern w:val="0"/>
          <w:sz w:val="32"/>
          <w:szCs w:val="32"/>
          <w:lang w:val="en-US" w:eastAsia="zh-CN"/>
        </w:rPr>
      </w:pPr>
      <w:r>
        <w:rPr>
          <w:rFonts w:hint="eastAsia" w:ascii="仿宋_GB2312" w:eastAsia="仿宋_GB2312" w:cs="宋体"/>
          <w:kern w:val="0"/>
          <w:sz w:val="32"/>
          <w:szCs w:val="32"/>
        </w:rPr>
        <w:t>202</w:t>
      </w:r>
      <w:r>
        <w:rPr>
          <w:rFonts w:hint="eastAsia" w:ascii="仿宋_GB2312" w:eastAsia="仿宋_GB2312" w:cs="宋体"/>
          <w:kern w:val="0"/>
          <w:sz w:val="32"/>
          <w:szCs w:val="32"/>
          <w:lang w:val="en-US" w:eastAsia="zh-CN"/>
        </w:rPr>
        <w:t>3</w:t>
      </w:r>
      <w:r>
        <w:rPr>
          <w:rFonts w:hint="eastAsia" w:ascii="仿宋_GB2312" w:eastAsia="仿宋_GB2312" w:cs="宋体"/>
          <w:kern w:val="0"/>
          <w:sz w:val="32"/>
          <w:szCs w:val="32"/>
        </w:rPr>
        <w:t>年</w:t>
      </w:r>
      <w:r>
        <w:rPr>
          <w:rFonts w:hint="eastAsia" w:ascii="仿宋_GB2312" w:eastAsia="仿宋_GB2312" w:cs="宋体"/>
          <w:kern w:val="0"/>
          <w:sz w:val="32"/>
          <w:szCs w:val="32"/>
          <w:lang w:val="en-US" w:eastAsia="zh-CN"/>
        </w:rPr>
        <w:t>7月按照相关单位意见，形成管理办法征求稿。</w:t>
      </w:r>
    </w:p>
    <w:p>
      <w:pPr>
        <w:widowControl/>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202</w:t>
      </w:r>
      <w:r>
        <w:rPr>
          <w:rFonts w:hint="eastAsia" w:ascii="仿宋_GB2312" w:eastAsia="仿宋_GB2312" w:cs="宋体"/>
          <w:kern w:val="0"/>
          <w:sz w:val="32"/>
          <w:szCs w:val="32"/>
          <w:lang w:val="en-US" w:eastAsia="zh-CN"/>
        </w:rPr>
        <w:t>4</w:t>
      </w:r>
      <w:r>
        <w:rPr>
          <w:rFonts w:hint="eastAsia" w:ascii="仿宋_GB2312" w:eastAsia="仿宋_GB2312" w:cs="宋体"/>
          <w:kern w:val="0"/>
          <w:sz w:val="32"/>
          <w:szCs w:val="32"/>
        </w:rPr>
        <w:t>年</w:t>
      </w:r>
      <w:r>
        <w:rPr>
          <w:rFonts w:hint="eastAsia" w:ascii="仿宋_GB2312" w:eastAsia="仿宋_GB2312" w:cs="宋体"/>
          <w:kern w:val="0"/>
          <w:sz w:val="32"/>
          <w:szCs w:val="32"/>
          <w:lang w:val="en-US" w:eastAsia="zh-CN"/>
        </w:rPr>
        <w:t>4</w:t>
      </w:r>
      <w:r>
        <w:rPr>
          <w:rFonts w:hint="eastAsia" w:ascii="仿宋_GB2312" w:eastAsia="仿宋_GB2312" w:cs="宋体"/>
          <w:kern w:val="0"/>
          <w:sz w:val="32"/>
          <w:szCs w:val="32"/>
        </w:rPr>
        <w:t>月</w:t>
      </w:r>
      <w:r>
        <w:rPr>
          <w:rFonts w:hint="eastAsia" w:ascii="仿宋_GB2312" w:eastAsia="仿宋_GB2312" w:cs="宋体"/>
          <w:kern w:val="0"/>
          <w:sz w:val="32"/>
          <w:szCs w:val="32"/>
          <w:lang w:val="en-US" w:eastAsia="zh-CN"/>
        </w:rPr>
        <w:t>进一步征求</w:t>
      </w:r>
      <w:r>
        <w:rPr>
          <w:rFonts w:hint="eastAsia" w:ascii="仿宋_GB2312" w:eastAsia="仿宋_GB2312" w:cs="宋体"/>
          <w:kern w:val="0"/>
          <w:sz w:val="32"/>
          <w:szCs w:val="32"/>
        </w:rPr>
        <w:t>相关成员单位意见，补充修订</w:t>
      </w:r>
    </w:p>
    <w:p>
      <w:pPr>
        <w:widowControl/>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办法。</w:t>
      </w:r>
    </w:p>
    <w:p>
      <w:pPr>
        <w:widowControl/>
        <w:spacing w:line="560" w:lineRule="exact"/>
        <w:ind w:firstLine="640" w:firstLineChars="200"/>
        <w:rPr>
          <w:rFonts w:hint="default" w:ascii="仿宋_GB2312" w:eastAsia="仿宋_GB2312" w:cs="宋体"/>
          <w:kern w:val="0"/>
          <w:sz w:val="32"/>
          <w:szCs w:val="32"/>
          <w:lang w:val="en-US" w:eastAsia="zh-CN"/>
        </w:rPr>
      </w:pPr>
      <w:r>
        <w:rPr>
          <w:rFonts w:hint="eastAsia" w:ascii="仿宋_GB2312" w:eastAsia="仿宋_GB2312" w:cs="宋体"/>
          <w:kern w:val="0"/>
          <w:sz w:val="32"/>
          <w:szCs w:val="32"/>
        </w:rPr>
        <w:t>202</w:t>
      </w:r>
      <w:r>
        <w:rPr>
          <w:rFonts w:hint="eastAsia" w:ascii="仿宋_GB2312" w:eastAsia="仿宋_GB2312" w:cs="宋体"/>
          <w:kern w:val="0"/>
          <w:sz w:val="32"/>
          <w:szCs w:val="32"/>
          <w:lang w:val="en-US" w:eastAsia="zh-CN"/>
        </w:rPr>
        <w:t>4</w:t>
      </w:r>
      <w:r>
        <w:rPr>
          <w:rFonts w:hint="eastAsia" w:ascii="仿宋_GB2312" w:eastAsia="仿宋_GB2312" w:cs="宋体"/>
          <w:kern w:val="0"/>
          <w:sz w:val="32"/>
          <w:szCs w:val="32"/>
        </w:rPr>
        <w:t>年</w:t>
      </w:r>
      <w:r>
        <w:rPr>
          <w:rFonts w:hint="eastAsia" w:ascii="仿宋_GB2312" w:eastAsia="仿宋_GB2312" w:cs="宋体"/>
          <w:kern w:val="0"/>
          <w:sz w:val="32"/>
          <w:szCs w:val="32"/>
          <w:lang w:val="en-US" w:eastAsia="zh-CN"/>
        </w:rPr>
        <w:t>4</w:t>
      </w:r>
      <w:r>
        <w:rPr>
          <w:rFonts w:hint="eastAsia" w:ascii="仿宋_GB2312" w:eastAsia="仿宋_GB2312" w:cs="宋体"/>
          <w:kern w:val="0"/>
          <w:sz w:val="32"/>
          <w:szCs w:val="32"/>
        </w:rPr>
        <w:t>月</w:t>
      </w:r>
      <w:r>
        <w:rPr>
          <w:rFonts w:hint="eastAsia" w:ascii="仿宋_GB2312" w:eastAsia="仿宋_GB2312" w:cs="宋体"/>
          <w:kern w:val="0"/>
          <w:sz w:val="32"/>
          <w:szCs w:val="32"/>
          <w:lang w:val="en-US" w:eastAsia="zh-CN"/>
        </w:rPr>
        <w:t>推进管理办法合法性审查。</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二、起草文件的主要考虑</w:t>
      </w:r>
    </w:p>
    <w:p>
      <w:pPr>
        <w:widowControl/>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编制我市道路运输车辆智能视频监控报警信息系统应用管理办法的必要性主要体现在以下几方面：</w:t>
      </w:r>
    </w:p>
    <w:p>
      <w:pPr>
        <w:ind w:firstLine="642" w:firstLineChars="200"/>
        <w:rPr>
          <w:rFonts w:hint="eastAsia" w:ascii="仿宋_GB2312" w:eastAsia="仿宋_GB2312" w:cs="宋体"/>
          <w:b/>
          <w:kern w:val="0"/>
          <w:sz w:val="32"/>
          <w:szCs w:val="32"/>
          <w:lang w:val="en-US" w:eastAsia="zh-CN"/>
        </w:rPr>
      </w:pPr>
      <w:r>
        <w:rPr>
          <w:rFonts w:hint="eastAsia" w:ascii="仿宋_GB2312" w:eastAsia="仿宋_GB2312" w:cs="宋体"/>
          <w:b/>
          <w:kern w:val="0"/>
          <w:sz w:val="32"/>
          <w:szCs w:val="32"/>
        </w:rPr>
        <w:t>一是</w:t>
      </w:r>
      <w:r>
        <w:rPr>
          <w:rFonts w:hint="eastAsia" w:ascii="仿宋_GB2312" w:eastAsia="仿宋_GB2312" w:cs="宋体"/>
          <w:b/>
          <w:kern w:val="0"/>
          <w:sz w:val="32"/>
          <w:szCs w:val="32"/>
          <w:lang w:val="en-US" w:eastAsia="zh-CN"/>
        </w:rPr>
        <w:t>规范道路运输企业</w:t>
      </w:r>
      <w:r>
        <w:rPr>
          <w:rFonts w:hint="eastAsia" w:ascii="仿宋_GB2312" w:eastAsia="仿宋_GB2312" w:cs="宋体"/>
          <w:b/>
          <w:kern w:val="0"/>
          <w:sz w:val="32"/>
          <w:szCs w:val="32"/>
          <w:lang w:eastAsia="zh-CN"/>
        </w:rPr>
        <w:t>主体责任，防范化解重大风险，推动交通行业安全高质量发展</w:t>
      </w:r>
    </w:p>
    <w:p>
      <w:pPr>
        <w:widowControl/>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安全生产的主体责任在企业，落实企业主体责任最</w:t>
      </w:r>
      <w:r>
        <w:rPr>
          <w:rFonts w:hint="eastAsia" w:ascii="仿宋_GB2312" w:eastAsia="仿宋_GB2312" w:cs="宋体"/>
          <w:kern w:val="0"/>
          <w:sz w:val="32"/>
          <w:szCs w:val="32"/>
          <w:lang w:val="en-US" w:eastAsia="zh-CN"/>
        </w:rPr>
        <w:t>为</w:t>
      </w:r>
      <w:r>
        <w:rPr>
          <w:rFonts w:hint="eastAsia" w:ascii="仿宋_GB2312" w:eastAsia="仿宋_GB2312" w:cs="宋体"/>
          <w:kern w:val="0"/>
          <w:sz w:val="32"/>
          <w:szCs w:val="32"/>
        </w:rPr>
        <w:t>重要</w:t>
      </w:r>
      <w:r>
        <w:rPr>
          <w:rFonts w:hint="eastAsia" w:ascii="仿宋_GB2312" w:eastAsia="仿宋_GB2312" w:cs="宋体"/>
          <w:kern w:val="0"/>
          <w:sz w:val="32"/>
          <w:szCs w:val="32"/>
          <w:lang w:eastAsia="zh-CN"/>
        </w:rPr>
        <w:t>。</w:t>
      </w:r>
      <w:r>
        <w:rPr>
          <w:rFonts w:hint="eastAsia" w:ascii="仿宋_GB2312" w:eastAsia="仿宋_GB2312" w:cs="宋体"/>
          <w:kern w:val="0"/>
          <w:sz w:val="32"/>
          <w:szCs w:val="32"/>
        </w:rPr>
        <w:t>结合当前国内“两客一危一重”行业领域的配套政策、先进设备技术</w:t>
      </w:r>
      <w:r>
        <w:rPr>
          <w:rFonts w:hint="eastAsia" w:ascii="仿宋_GB2312" w:eastAsia="仿宋_GB2312" w:cs="宋体"/>
          <w:kern w:val="0"/>
          <w:sz w:val="32"/>
          <w:szCs w:val="32"/>
          <w:lang w:val="en-US" w:eastAsia="zh-CN"/>
        </w:rPr>
        <w:t>标准</w:t>
      </w:r>
      <w:r>
        <w:rPr>
          <w:rFonts w:hint="eastAsia" w:ascii="仿宋_GB2312" w:eastAsia="仿宋_GB2312" w:cs="宋体"/>
          <w:kern w:val="0"/>
          <w:sz w:val="32"/>
          <w:szCs w:val="32"/>
        </w:rPr>
        <w:t>及</w:t>
      </w:r>
      <w:r>
        <w:rPr>
          <w:rFonts w:hint="eastAsia" w:ascii="仿宋_GB2312" w:eastAsia="仿宋_GB2312" w:cs="宋体"/>
          <w:kern w:val="0"/>
          <w:sz w:val="32"/>
          <w:szCs w:val="32"/>
          <w:lang w:val="en-US" w:eastAsia="zh-CN"/>
        </w:rPr>
        <w:t>行业</w:t>
      </w:r>
      <w:r>
        <w:rPr>
          <w:rFonts w:hint="eastAsia" w:ascii="仿宋_GB2312" w:eastAsia="仿宋_GB2312" w:cs="宋体"/>
          <w:kern w:val="0"/>
          <w:sz w:val="32"/>
          <w:szCs w:val="32"/>
        </w:rPr>
        <w:t>发展趋势</w:t>
      </w:r>
      <w:r>
        <w:rPr>
          <w:rFonts w:hint="eastAsia" w:ascii="仿宋_GB2312" w:eastAsia="仿宋_GB2312" w:cs="宋体"/>
          <w:kern w:val="0"/>
          <w:sz w:val="32"/>
          <w:szCs w:val="32"/>
          <w:lang w:eastAsia="zh-CN"/>
        </w:rPr>
        <w:t>，</w:t>
      </w:r>
      <w:r>
        <w:rPr>
          <w:rFonts w:hint="eastAsia" w:ascii="仿宋_GB2312" w:eastAsia="仿宋_GB2312" w:cs="宋体"/>
          <w:kern w:val="0"/>
          <w:sz w:val="32"/>
          <w:szCs w:val="32"/>
        </w:rPr>
        <w:t>利用大数据从不同层次、角度对重点领域营运车辆驾驶行为和运行状态、风险源进行定量化分析研判、排查，</w:t>
      </w:r>
      <w:r>
        <w:rPr>
          <w:rFonts w:hint="eastAsia" w:ascii="仿宋_GB2312" w:eastAsia="仿宋_GB2312" w:cs="宋体"/>
          <w:kern w:val="0"/>
          <w:sz w:val="32"/>
          <w:szCs w:val="32"/>
          <w:lang w:val="en-US" w:eastAsia="zh-CN"/>
        </w:rPr>
        <w:t>按照</w:t>
      </w:r>
      <w:r>
        <w:rPr>
          <w:rFonts w:hint="eastAsia" w:ascii="仿宋_GB2312" w:eastAsia="仿宋_GB2312" w:cs="宋体"/>
          <w:kern w:val="0"/>
          <w:sz w:val="32"/>
          <w:szCs w:val="32"/>
        </w:rPr>
        <w:t>监控报警装置预警信息的可能性和后果的严重程度进行分级分类管控，</w:t>
      </w:r>
      <w:r>
        <w:rPr>
          <w:rFonts w:hint="eastAsia" w:ascii="仿宋_GB2312" w:eastAsia="仿宋_GB2312" w:cs="宋体"/>
          <w:kern w:val="0"/>
          <w:sz w:val="32"/>
          <w:szCs w:val="32"/>
          <w:lang w:val="en-US" w:eastAsia="zh-CN"/>
        </w:rPr>
        <w:t>有利于</w:t>
      </w:r>
      <w:r>
        <w:rPr>
          <w:rFonts w:hint="eastAsia" w:ascii="仿宋_GB2312" w:eastAsia="仿宋_GB2312" w:cs="宋体"/>
          <w:kern w:val="0"/>
          <w:sz w:val="32"/>
          <w:szCs w:val="32"/>
        </w:rPr>
        <w:t>提升行业、区域</w:t>
      </w:r>
      <w:r>
        <w:rPr>
          <w:rFonts w:hint="eastAsia" w:ascii="仿宋_GB2312" w:eastAsia="仿宋_GB2312" w:cs="宋体"/>
          <w:kern w:val="0"/>
          <w:sz w:val="32"/>
          <w:szCs w:val="32"/>
          <w:lang w:eastAsia="zh-CN"/>
        </w:rPr>
        <w:t>、</w:t>
      </w:r>
      <w:r>
        <w:rPr>
          <w:rFonts w:hint="eastAsia" w:ascii="仿宋_GB2312" w:eastAsia="仿宋_GB2312" w:cs="宋体"/>
          <w:kern w:val="0"/>
          <w:sz w:val="32"/>
          <w:szCs w:val="32"/>
          <w:lang w:val="en-US" w:eastAsia="zh-CN"/>
        </w:rPr>
        <w:t>企业</w:t>
      </w:r>
      <w:r>
        <w:rPr>
          <w:rFonts w:hint="eastAsia" w:ascii="仿宋_GB2312" w:eastAsia="仿宋_GB2312" w:cs="宋体"/>
          <w:kern w:val="0"/>
          <w:sz w:val="32"/>
          <w:szCs w:val="32"/>
        </w:rPr>
        <w:t>风险评估和风险管控的精准性和科学性。建立重点营运车辆动态监</w:t>
      </w:r>
      <w:r>
        <w:rPr>
          <w:rFonts w:hint="eastAsia" w:ascii="仿宋_GB2312" w:eastAsia="仿宋_GB2312" w:cs="宋体"/>
          <w:kern w:val="0"/>
          <w:sz w:val="32"/>
          <w:szCs w:val="32"/>
          <w:lang w:val="en-US" w:eastAsia="zh-CN"/>
        </w:rPr>
        <w:t>行业管理办法和</w:t>
      </w:r>
      <w:r>
        <w:rPr>
          <w:rFonts w:hint="eastAsia" w:ascii="仿宋_GB2312" w:eastAsia="仿宋_GB2312" w:cs="宋体"/>
          <w:kern w:val="0"/>
          <w:sz w:val="32"/>
          <w:szCs w:val="32"/>
        </w:rPr>
        <w:t>考核指标体系，对行业监管</w:t>
      </w:r>
      <w:r>
        <w:rPr>
          <w:rFonts w:hint="eastAsia" w:ascii="仿宋_GB2312" w:eastAsia="仿宋_GB2312" w:cs="宋体"/>
          <w:kern w:val="0"/>
          <w:sz w:val="32"/>
          <w:szCs w:val="32"/>
          <w:lang w:val="en-US" w:eastAsia="zh-CN"/>
        </w:rPr>
        <w:t>工作起到技术支撑和辅助决策作用</w:t>
      </w:r>
      <w:r>
        <w:rPr>
          <w:rFonts w:hint="eastAsia" w:ascii="仿宋_GB2312" w:eastAsia="仿宋_GB2312" w:cs="宋体"/>
          <w:kern w:val="0"/>
          <w:sz w:val="32"/>
          <w:szCs w:val="32"/>
        </w:rPr>
        <w:t>，</w:t>
      </w:r>
      <w:r>
        <w:rPr>
          <w:rFonts w:hint="eastAsia" w:ascii="仿宋_GB2312" w:eastAsia="仿宋_GB2312" w:cs="宋体"/>
          <w:kern w:val="0"/>
          <w:sz w:val="32"/>
          <w:szCs w:val="32"/>
          <w:lang w:val="en-US" w:eastAsia="zh-CN"/>
        </w:rPr>
        <w:t>有助于防范化解重大风险，对推动交通行业安全高质量发展</w:t>
      </w:r>
      <w:r>
        <w:rPr>
          <w:rFonts w:hint="eastAsia" w:ascii="仿宋_GB2312" w:eastAsia="仿宋_GB2312" w:cs="宋体"/>
          <w:kern w:val="0"/>
          <w:sz w:val="32"/>
          <w:szCs w:val="32"/>
        </w:rPr>
        <w:t>具有重要的现实意义。</w:t>
      </w:r>
    </w:p>
    <w:p>
      <w:pPr>
        <w:widowControl/>
        <w:spacing w:line="560" w:lineRule="exact"/>
        <w:ind w:firstLine="642" w:firstLineChars="200"/>
        <w:rPr>
          <w:rFonts w:hint="eastAsia" w:ascii="Times New Roman" w:hAnsi="Times New Roman" w:eastAsia="宋体" w:cs="Times New Roman"/>
          <w:sz w:val="28"/>
          <w:szCs w:val="28"/>
          <w:lang w:val="en-US" w:eastAsia="zh-CN"/>
        </w:rPr>
      </w:pPr>
      <w:r>
        <w:rPr>
          <w:rFonts w:hint="eastAsia" w:ascii="仿宋_GB2312" w:eastAsia="仿宋_GB2312" w:cs="宋体"/>
          <w:b/>
          <w:kern w:val="0"/>
          <w:sz w:val="32"/>
          <w:szCs w:val="32"/>
        </w:rPr>
        <w:t>二是有利于加快</w:t>
      </w:r>
      <w:r>
        <w:rPr>
          <w:rFonts w:hint="eastAsia" w:ascii="仿宋_GB2312" w:eastAsia="仿宋_GB2312" w:cs="宋体"/>
          <w:b/>
          <w:kern w:val="0"/>
          <w:sz w:val="32"/>
          <w:szCs w:val="32"/>
          <w:lang w:val="en-US" w:eastAsia="zh-CN"/>
        </w:rPr>
        <w:t>全市重点营运车辆动态监控数据考核评价</w:t>
      </w:r>
      <w:r>
        <w:rPr>
          <w:rFonts w:hint="eastAsia" w:ascii="仿宋_GB2312" w:eastAsia="仿宋_GB2312" w:cs="宋体"/>
          <w:b/>
          <w:kern w:val="0"/>
          <w:sz w:val="32"/>
          <w:szCs w:val="32"/>
        </w:rPr>
        <w:t>的全面推行。</w:t>
      </w:r>
      <w:r>
        <w:rPr>
          <w:rFonts w:hint="eastAsia" w:ascii="仿宋_GB2312" w:eastAsia="仿宋_GB2312" w:cs="宋体"/>
          <w:kern w:val="0"/>
          <w:sz w:val="32"/>
          <w:szCs w:val="32"/>
          <w:lang w:val="en-US" w:eastAsia="zh-CN"/>
        </w:rPr>
        <w:t>当前，交通运输领域安全生产工作主要以事中防范和发生事故后的处置为主。本办法建设结合新形势新要求，紧密围绕防范化解安全生产重大风险，对重点领域营运车辆提供专业、优质的营运车辆考核监控服务，前移事前预防工作，首次实现本市“两客一危一重”道路运输车辆安装车载智能视频监控报警装置后车辆动态监管数据考核，解决行业不具备高风险动态监控报警数据监督考核管理能力，无法落实相关要求，部分动态监管工作处于真空地带等问题，强化考核结果运用，为行业辅助管理提供有效抓手，将安全风险隐患消除在萌芽阶段。</w:t>
      </w:r>
    </w:p>
    <w:p>
      <w:pPr>
        <w:widowControl/>
        <w:spacing w:line="560" w:lineRule="exact"/>
        <w:ind w:firstLine="642" w:firstLineChars="200"/>
        <w:rPr>
          <w:rFonts w:hint="eastAsia" w:ascii="仿宋_GB2312" w:eastAsia="仿宋_GB2312" w:cs="宋体"/>
          <w:kern w:val="0"/>
          <w:sz w:val="32"/>
          <w:szCs w:val="32"/>
        </w:rPr>
      </w:pPr>
      <w:r>
        <w:rPr>
          <w:rFonts w:hint="eastAsia" w:ascii="仿宋_GB2312" w:eastAsia="仿宋_GB2312" w:cs="宋体"/>
          <w:b/>
          <w:kern w:val="0"/>
          <w:sz w:val="32"/>
          <w:szCs w:val="32"/>
        </w:rPr>
        <w:t>三是进一步降低</w:t>
      </w:r>
      <w:r>
        <w:rPr>
          <w:rFonts w:hint="eastAsia" w:ascii="仿宋_GB2312" w:eastAsia="仿宋_GB2312" w:cs="宋体"/>
          <w:b/>
          <w:kern w:val="0"/>
          <w:sz w:val="32"/>
          <w:szCs w:val="32"/>
          <w:lang w:val="en-US" w:eastAsia="zh-CN"/>
        </w:rPr>
        <w:t>重点营运车辆领域</w:t>
      </w:r>
      <w:r>
        <w:rPr>
          <w:rFonts w:hint="eastAsia" w:ascii="仿宋_GB2312" w:eastAsia="仿宋_GB2312" w:cs="宋体"/>
          <w:b/>
          <w:kern w:val="0"/>
          <w:sz w:val="32"/>
          <w:szCs w:val="32"/>
        </w:rPr>
        <w:t>生产事故和安全生产隐患发生数量。</w:t>
      </w:r>
      <w:r>
        <w:rPr>
          <w:rFonts w:hint="eastAsia" w:ascii="仿宋_GB2312" w:eastAsia="仿宋_GB2312" w:cs="宋体"/>
          <w:kern w:val="0"/>
          <w:sz w:val="32"/>
          <w:szCs w:val="32"/>
          <w:lang w:eastAsia="zh-CN"/>
        </w:rPr>
        <w:t>督促指导道路运输企业为所属客运、危运和重型货车安装使用符合</w:t>
      </w:r>
      <w:r>
        <w:rPr>
          <w:rFonts w:hint="eastAsia" w:ascii="仿宋_GB2312" w:eastAsia="仿宋_GB2312" w:cs="宋体"/>
          <w:kern w:val="0"/>
          <w:sz w:val="32"/>
          <w:szCs w:val="32"/>
          <w:lang w:val="en-US" w:eastAsia="zh-CN"/>
        </w:rPr>
        <w:t>北京市</w:t>
      </w:r>
      <w:r>
        <w:rPr>
          <w:rFonts w:hint="eastAsia" w:ascii="仿宋_GB2312" w:eastAsia="仿宋_GB2312" w:cs="宋体"/>
          <w:kern w:val="0"/>
          <w:sz w:val="32"/>
          <w:szCs w:val="32"/>
          <w:lang w:eastAsia="zh-CN"/>
        </w:rPr>
        <w:t>技术标准的智能视频监控报警装置，并将监控数据通过设备链路实时上报</w:t>
      </w:r>
      <w:r>
        <w:rPr>
          <w:rFonts w:hint="eastAsia" w:ascii="仿宋_GB2312" w:eastAsia="仿宋_GB2312" w:cs="宋体"/>
          <w:kern w:val="0"/>
          <w:sz w:val="32"/>
          <w:szCs w:val="32"/>
          <w:lang w:val="en-US" w:eastAsia="zh-CN"/>
        </w:rPr>
        <w:t>市级</w:t>
      </w:r>
      <w:r>
        <w:rPr>
          <w:rFonts w:hint="eastAsia" w:ascii="仿宋_GB2312" w:eastAsia="仿宋_GB2312" w:cs="宋体"/>
          <w:kern w:val="0"/>
          <w:sz w:val="32"/>
          <w:szCs w:val="32"/>
          <w:lang w:eastAsia="zh-CN"/>
        </w:rPr>
        <w:t>智能监管系统。督促指导道路运输企业按规定配备专职监控人员开展车辆和驾驶员运行的实时监控，及时处理、反馈</w:t>
      </w:r>
      <w:r>
        <w:rPr>
          <w:rFonts w:hint="eastAsia" w:ascii="仿宋_GB2312" w:eastAsia="仿宋_GB2312" w:cs="宋体"/>
          <w:kern w:val="0"/>
          <w:sz w:val="32"/>
          <w:szCs w:val="32"/>
          <w:lang w:val="en-US" w:eastAsia="zh-CN"/>
        </w:rPr>
        <w:t>报警</w:t>
      </w:r>
      <w:r>
        <w:rPr>
          <w:rFonts w:hint="eastAsia" w:ascii="仿宋_GB2312" w:eastAsia="仿宋_GB2312" w:cs="宋体"/>
          <w:kern w:val="0"/>
          <w:sz w:val="32"/>
          <w:szCs w:val="32"/>
          <w:lang w:eastAsia="zh-CN"/>
        </w:rPr>
        <w:t>系统发现的</w:t>
      </w:r>
      <w:r>
        <w:rPr>
          <w:rFonts w:hint="eastAsia" w:ascii="仿宋_GB2312" w:eastAsia="仿宋_GB2312" w:cs="宋体"/>
          <w:kern w:val="0"/>
          <w:sz w:val="32"/>
          <w:szCs w:val="32"/>
          <w:lang w:val="en-US" w:eastAsia="zh-CN"/>
        </w:rPr>
        <w:t>车辆高风险驾驶行为</w:t>
      </w:r>
      <w:r>
        <w:rPr>
          <w:rFonts w:hint="eastAsia" w:ascii="仿宋_GB2312" w:eastAsia="仿宋_GB2312" w:cs="宋体"/>
          <w:kern w:val="0"/>
          <w:sz w:val="32"/>
          <w:szCs w:val="32"/>
          <w:lang w:eastAsia="zh-CN"/>
        </w:rPr>
        <w:t>问题；对不具备专职监控人员配置条件的中小运输企业和个体经营业户，鼓励引导其委托第三方监控机构开展监控工作，确保监控工作贯穿车辆和驾驶员运行全过程。将企业、车辆和驾驶员的运行风险情况作为日常监督检查和业务办理的重要参考，</w:t>
      </w:r>
      <w:r>
        <w:rPr>
          <w:rFonts w:hint="eastAsia" w:ascii="仿宋_GB2312" w:hAnsi="宋体" w:eastAsia="仿宋_GB2312" w:cs="宋体"/>
          <w:kern w:val="0"/>
          <w:sz w:val="32"/>
          <w:szCs w:val="32"/>
        </w:rPr>
        <w:t>一方面强化</w:t>
      </w:r>
      <w:r>
        <w:rPr>
          <w:rFonts w:hint="eastAsia" w:ascii="仿宋_GB2312" w:hAnsi="宋体" w:eastAsia="仿宋_GB2312" w:cs="宋体"/>
          <w:kern w:val="0"/>
          <w:sz w:val="32"/>
          <w:szCs w:val="32"/>
          <w:lang w:val="en-US" w:eastAsia="zh-CN"/>
        </w:rPr>
        <w:t>了</w:t>
      </w:r>
      <w:r>
        <w:rPr>
          <w:rFonts w:hint="eastAsia" w:ascii="仿宋_GB2312" w:hAnsi="宋体" w:eastAsia="仿宋_GB2312" w:cs="宋体"/>
          <w:kern w:val="0"/>
          <w:sz w:val="32"/>
          <w:szCs w:val="32"/>
        </w:rPr>
        <w:t>企业安全生产责任意识</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提升企业日常监督管理水平</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另一方面通过严格</w:t>
      </w:r>
      <w:r>
        <w:rPr>
          <w:rFonts w:hint="eastAsia" w:ascii="仿宋_GB2312" w:hAnsi="宋体" w:eastAsia="仿宋_GB2312" w:cs="宋体"/>
          <w:kern w:val="0"/>
          <w:sz w:val="32"/>
          <w:szCs w:val="32"/>
          <w:lang w:val="en-US" w:eastAsia="zh-CN"/>
        </w:rPr>
        <w:t>执行管理办法相关工作要求</w:t>
      </w:r>
      <w:r>
        <w:rPr>
          <w:rFonts w:hint="eastAsia" w:ascii="仿宋_GB2312" w:hAnsi="宋体" w:eastAsia="仿宋_GB2312" w:cs="宋体"/>
          <w:kern w:val="0"/>
          <w:sz w:val="32"/>
          <w:szCs w:val="32"/>
        </w:rPr>
        <w:t>，建立可靠的</w:t>
      </w:r>
      <w:r>
        <w:rPr>
          <w:rFonts w:hint="eastAsia" w:ascii="仿宋_GB2312" w:hAnsi="宋体" w:eastAsia="仿宋_GB2312" w:cs="宋体"/>
          <w:kern w:val="0"/>
          <w:sz w:val="32"/>
          <w:szCs w:val="32"/>
          <w:lang w:val="en-US" w:eastAsia="zh-CN"/>
        </w:rPr>
        <w:t>重点领域营运车辆动态监管和处罚</w:t>
      </w:r>
      <w:r>
        <w:rPr>
          <w:rFonts w:hint="eastAsia" w:ascii="仿宋_GB2312" w:hAnsi="宋体" w:eastAsia="仿宋_GB2312" w:cs="宋体"/>
          <w:kern w:val="0"/>
          <w:sz w:val="32"/>
          <w:szCs w:val="32"/>
        </w:rPr>
        <w:t>机制，提高企业安全生产保障能力，从根本上遏制企业安全生产事故和隐患的发生。</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三、主要内容说明</w:t>
      </w:r>
    </w:p>
    <w:p>
      <w:pPr>
        <w:spacing w:line="56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《办法》共</w:t>
      </w:r>
      <w:r>
        <w:rPr>
          <w:rFonts w:hint="eastAsia" w:ascii="仿宋_GB2312" w:hAnsi="黑体" w:eastAsia="仿宋_GB2312"/>
          <w:sz w:val="32"/>
          <w:szCs w:val="32"/>
          <w:lang w:val="en-US" w:eastAsia="zh-CN"/>
        </w:rPr>
        <w:t>五</w:t>
      </w:r>
      <w:r>
        <w:rPr>
          <w:rFonts w:hint="eastAsia" w:ascii="仿宋_GB2312" w:hAnsi="黑体" w:eastAsia="仿宋_GB2312"/>
          <w:sz w:val="32"/>
          <w:szCs w:val="32"/>
        </w:rPr>
        <w:t>章三十</w:t>
      </w:r>
      <w:r>
        <w:rPr>
          <w:rFonts w:hint="eastAsia" w:ascii="仿宋_GB2312" w:hAnsi="黑体" w:eastAsia="仿宋_GB2312"/>
          <w:sz w:val="32"/>
          <w:szCs w:val="32"/>
          <w:lang w:val="en-US" w:eastAsia="zh-CN"/>
        </w:rPr>
        <w:t>二</w:t>
      </w:r>
      <w:r>
        <w:rPr>
          <w:rFonts w:hint="eastAsia" w:ascii="仿宋_GB2312" w:hAnsi="黑体" w:eastAsia="仿宋_GB2312"/>
          <w:sz w:val="32"/>
          <w:szCs w:val="32"/>
        </w:rPr>
        <w:t>条，分别为总则、</w:t>
      </w:r>
      <w:r>
        <w:rPr>
          <w:rFonts w:hint="eastAsia" w:ascii="仿宋_GB2312" w:hAnsi="黑体" w:eastAsia="仿宋_GB2312"/>
          <w:sz w:val="32"/>
          <w:szCs w:val="32"/>
          <w:lang w:val="en-US" w:eastAsia="zh-CN"/>
        </w:rPr>
        <w:t>系统建设、车辆监控、监督管理、</w:t>
      </w:r>
      <w:r>
        <w:rPr>
          <w:rFonts w:hint="eastAsia" w:ascii="仿宋_GB2312" w:hAnsi="黑体" w:eastAsia="仿宋_GB2312"/>
          <w:sz w:val="32"/>
          <w:szCs w:val="32"/>
        </w:rPr>
        <w:t>附则，并附《北京市道路运输车辆智能视频监控报警信息系统考核管理细则》</w:t>
      </w:r>
      <w:r>
        <w:rPr>
          <w:rFonts w:hint="eastAsia" w:ascii="仿宋_GB2312" w:hAnsi="黑体" w:eastAsia="仿宋_GB2312"/>
          <w:sz w:val="32"/>
          <w:szCs w:val="32"/>
          <w:lang w:eastAsia="zh-CN"/>
        </w:rPr>
        <w:t>。</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第一部分是总则。明确了《办法》的制定</w:t>
      </w:r>
      <w:r>
        <w:rPr>
          <w:rFonts w:hint="eastAsia" w:ascii="仿宋_GB2312" w:hAnsi="黑体" w:eastAsia="仿宋_GB2312"/>
          <w:sz w:val="32"/>
          <w:szCs w:val="32"/>
          <w:lang w:val="en-US" w:eastAsia="zh-CN"/>
        </w:rPr>
        <w:t>依据、适用范围、</w:t>
      </w:r>
      <w:r>
        <w:rPr>
          <w:rFonts w:hint="eastAsia" w:ascii="仿宋_GB2312" w:hAnsi="黑体" w:eastAsia="仿宋_GB2312"/>
          <w:sz w:val="32"/>
          <w:szCs w:val="32"/>
        </w:rPr>
        <w:t>目的、定义内涵、原则等相关内容。</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第二部分是</w:t>
      </w:r>
      <w:r>
        <w:rPr>
          <w:rFonts w:hint="eastAsia" w:ascii="仿宋_GB2312" w:eastAsia="仿宋_GB2312" w:cs="新宋体"/>
          <w:kern w:val="0"/>
          <w:sz w:val="32"/>
          <w:szCs w:val="32"/>
          <w:lang w:val="en-US" w:eastAsia="zh-CN"/>
        </w:rPr>
        <w:t>系统建设</w:t>
      </w:r>
      <w:r>
        <w:rPr>
          <w:rFonts w:hint="eastAsia" w:ascii="仿宋_GB2312" w:hAnsi="黑体" w:eastAsia="仿宋_GB2312"/>
          <w:sz w:val="32"/>
          <w:szCs w:val="32"/>
        </w:rPr>
        <w:t>。明确了</w:t>
      </w:r>
      <w:r>
        <w:rPr>
          <w:rFonts w:hint="eastAsia" w:ascii="仿宋_GB2312" w:hAnsi="仿宋_GB2312" w:eastAsia="仿宋_GB2312" w:cs="Times New Roman"/>
          <w:color w:val="000000"/>
          <w:sz w:val="32"/>
          <w:szCs w:val="30"/>
        </w:rPr>
        <w:t>市智能视频监控报警系统</w:t>
      </w:r>
      <w:r>
        <w:rPr>
          <w:rFonts w:hint="eastAsia" w:ascii="仿宋_GB2312" w:hAnsi="仿宋_GB2312" w:eastAsia="仿宋_GB2312" w:cs="Times New Roman"/>
          <w:color w:val="000000"/>
          <w:sz w:val="32"/>
          <w:szCs w:val="30"/>
          <w:lang w:val="en-US" w:eastAsia="zh-CN"/>
        </w:rPr>
        <w:t>职责、</w:t>
      </w:r>
      <w:r>
        <w:rPr>
          <w:rFonts w:hint="eastAsia" w:ascii="仿宋_GB2312" w:hAnsi="仿宋_GB2312" w:eastAsia="仿宋_GB2312" w:cs="Times New Roman"/>
          <w:color w:val="000000"/>
          <w:sz w:val="32"/>
          <w:szCs w:val="30"/>
        </w:rPr>
        <w:t>企业自建监控平台、社会化监控平台</w:t>
      </w:r>
      <w:r>
        <w:rPr>
          <w:rFonts w:hint="eastAsia" w:ascii="仿宋_GB2312" w:hAnsi="仿宋_GB2312" w:eastAsia="仿宋_GB2312" w:cs="Times New Roman"/>
          <w:color w:val="000000"/>
          <w:sz w:val="32"/>
          <w:szCs w:val="30"/>
          <w:lang w:val="en-US" w:eastAsia="zh-CN"/>
        </w:rPr>
        <w:t>建设标准和工作要求</w:t>
      </w:r>
      <w:r>
        <w:rPr>
          <w:rFonts w:hint="eastAsia" w:ascii="仿宋_GB2312" w:hAnsi="黑体" w:eastAsia="仿宋_GB2312"/>
          <w:sz w:val="32"/>
          <w:szCs w:val="32"/>
        </w:rPr>
        <w:t>。</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第三部分是</w:t>
      </w:r>
      <w:r>
        <w:rPr>
          <w:rFonts w:hint="eastAsia" w:ascii="仿宋_GB2312" w:eastAsia="仿宋_GB2312" w:cs="新宋体"/>
          <w:kern w:val="0"/>
          <w:sz w:val="32"/>
          <w:szCs w:val="32"/>
          <w:lang w:val="en-US" w:eastAsia="zh-CN"/>
        </w:rPr>
        <w:t>车辆监控</w:t>
      </w:r>
      <w:r>
        <w:rPr>
          <w:rFonts w:hint="eastAsia" w:ascii="仿宋_GB2312" w:hAnsi="黑体" w:eastAsia="仿宋_GB2312"/>
          <w:sz w:val="32"/>
          <w:szCs w:val="32"/>
        </w:rPr>
        <w:t>。明确了</w:t>
      </w:r>
      <w:r>
        <w:rPr>
          <w:rFonts w:hint="eastAsia" w:ascii="仿宋_GB2312" w:hAnsi="仿宋_GB2312" w:eastAsia="仿宋_GB2312" w:cs="Times New Roman"/>
          <w:color w:val="000000"/>
          <w:sz w:val="32"/>
          <w:szCs w:val="30"/>
        </w:rPr>
        <w:t>道路运输企业</w:t>
      </w:r>
      <w:r>
        <w:rPr>
          <w:rFonts w:hint="eastAsia" w:ascii="仿宋_GB2312" w:eastAsia="仿宋_GB2312" w:cs="新宋体"/>
          <w:kern w:val="0"/>
          <w:sz w:val="32"/>
          <w:szCs w:val="32"/>
        </w:rPr>
        <w:t>的相关</w:t>
      </w:r>
      <w:r>
        <w:rPr>
          <w:rFonts w:hint="eastAsia" w:ascii="仿宋_GB2312" w:eastAsia="仿宋_GB2312" w:cs="新宋体"/>
          <w:kern w:val="0"/>
          <w:sz w:val="32"/>
          <w:szCs w:val="32"/>
          <w:lang w:val="en-US" w:eastAsia="zh-CN"/>
        </w:rPr>
        <w:t>工作</w:t>
      </w:r>
      <w:r>
        <w:rPr>
          <w:rFonts w:hint="eastAsia" w:ascii="仿宋_GB2312" w:eastAsia="仿宋_GB2312" w:cs="新宋体"/>
          <w:kern w:val="0"/>
          <w:sz w:val="32"/>
          <w:szCs w:val="32"/>
        </w:rPr>
        <w:t>要求。</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第四部分是</w:t>
      </w:r>
      <w:r>
        <w:rPr>
          <w:rFonts w:hint="eastAsia" w:ascii="仿宋_GB2312" w:eastAsia="仿宋_GB2312" w:cs="新宋体"/>
          <w:kern w:val="0"/>
          <w:sz w:val="32"/>
          <w:szCs w:val="32"/>
          <w:lang w:val="en-US" w:eastAsia="zh-CN"/>
        </w:rPr>
        <w:t>监督管理</w:t>
      </w:r>
      <w:r>
        <w:rPr>
          <w:rFonts w:hint="eastAsia" w:ascii="仿宋_GB2312" w:hAnsi="黑体" w:eastAsia="仿宋_GB2312"/>
          <w:sz w:val="32"/>
          <w:szCs w:val="32"/>
        </w:rPr>
        <w:t>。明确了</w:t>
      </w:r>
      <w:r>
        <w:rPr>
          <w:rFonts w:hint="eastAsia" w:ascii="仿宋_GB2312" w:hAnsi="仿宋_GB2312" w:eastAsia="仿宋_GB2312" w:cs="Times New Roman"/>
          <w:color w:val="000000"/>
          <w:sz w:val="32"/>
          <w:szCs w:val="30"/>
        </w:rPr>
        <w:t>各级交通运输主管部门</w:t>
      </w:r>
      <w:r>
        <w:rPr>
          <w:rFonts w:hint="eastAsia" w:ascii="仿宋_GB2312" w:hAnsi="仿宋_GB2312" w:eastAsia="仿宋_GB2312" w:cs="Times New Roman"/>
          <w:color w:val="000000"/>
          <w:sz w:val="32"/>
          <w:szCs w:val="30"/>
          <w:lang w:val="en-US" w:eastAsia="zh-CN"/>
        </w:rPr>
        <w:t>监管范围和工作职责</w:t>
      </w:r>
      <w:r>
        <w:rPr>
          <w:rFonts w:hint="eastAsia" w:ascii="仿宋_GB2312" w:hAnsi="黑体" w:eastAsia="仿宋_GB2312"/>
          <w:sz w:val="32"/>
          <w:szCs w:val="32"/>
        </w:rPr>
        <w:t>。</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第</w:t>
      </w:r>
      <w:r>
        <w:rPr>
          <w:rFonts w:hint="eastAsia" w:ascii="仿宋_GB2312" w:hAnsi="黑体" w:eastAsia="仿宋_GB2312"/>
          <w:sz w:val="32"/>
          <w:szCs w:val="32"/>
          <w:lang w:val="en-US" w:eastAsia="zh-CN"/>
        </w:rPr>
        <w:t>五</w:t>
      </w:r>
      <w:r>
        <w:rPr>
          <w:rFonts w:hint="eastAsia" w:ascii="仿宋_GB2312" w:hAnsi="黑体" w:eastAsia="仿宋_GB2312"/>
          <w:sz w:val="32"/>
          <w:szCs w:val="32"/>
        </w:rPr>
        <w:t>部分是附则。就《办法》</w:t>
      </w:r>
      <w:r>
        <w:rPr>
          <w:rFonts w:hint="eastAsia" w:ascii="仿宋_GB2312" w:hAnsi="黑体" w:eastAsia="仿宋_GB2312"/>
          <w:sz w:val="32"/>
          <w:szCs w:val="32"/>
          <w:lang w:val="en-US" w:eastAsia="zh-CN"/>
        </w:rPr>
        <w:t>发布实施</w:t>
      </w:r>
      <w:r>
        <w:rPr>
          <w:rFonts w:hint="eastAsia" w:ascii="仿宋_GB2312" w:hAnsi="黑体" w:eastAsia="仿宋_GB2312"/>
          <w:sz w:val="32"/>
          <w:szCs w:val="32"/>
        </w:rPr>
        <w:t>事项予以说明。</w:t>
      </w:r>
    </w:p>
    <w:p>
      <w:pPr>
        <w:spacing w:line="560" w:lineRule="exact"/>
        <w:rPr>
          <w:rFonts w:ascii="仿宋_GB2312" w:eastAsia="仿宋_GB231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1ZjE1ZjFjMGU1YWM0ZWIxOTgwZjI0MTE1OTYwMjYifQ=="/>
  </w:docVars>
  <w:rsids>
    <w:rsidRoot w:val="00AB0B98"/>
    <w:rsid w:val="00274BAE"/>
    <w:rsid w:val="005426AD"/>
    <w:rsid w:val="005D3F3F"/>
    <w:rsid w:val="005F6F92"/>
    <w:rsid w:val="00653867"/>
    <w:rsid w:val="007333F0"/>
    <w:rsid w:val="00844F78"/>
    <w:rsid w:val="00AB0B98"/>
    <w:rsid w:val="00AD1A89"/>
    <w:rsid w:val="00AE48D9"/>
    <w:rsid w:val="00B83EC5"/>
    <w:rsid w:val="00CF331D"/>
    <w:rsid w:val="00DC766C"/>
    <w:rsid w:val="00FD3293"/>
    <w:rsid w:val="105F0A3C"/>
    <w:rsid w:val="18F25579"/>
    <w:rsid w:val="291A7B55"/>
    <w:rsid w:val="2A7801F5"/>
    <w:rsid w:val="3115736C"/>
    <w:rsid w:val="38710670"/>
    <w:rsid w:val="3B140B26"/>
    <w:rsid w:val="3C9A2684"/>
    <w:rsid w:val="3CE27D8E"/>
    <w:rsid w:val="41AE46E3"/>
    <w:rsid w:val="4237528C"/>
    <w:rsid w:val="44FC7513"/>
    <w:rsid w:val="453F5D6F"/>
    <w:rsid w:val="470923BB"/>
    <w:rsid w:val="50237C1D"/>
    <w:rsid w:val="521331D3"/>
    <w:rsid w:val="55FE394D"/>
    <w:rsid w:val="5D3E6397"/>
    <w:rsid w:val="68807264"/>
    <w:rsid w:val="79B13D1B"/>
    <w:rsid w:val="7C0FF8F2"/>
    <w:rsid w:val="7DD30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240</Words>
  <Characters>1373</Characters>
  <Lines>11</Lines>
  <Paragraphs>3</Paragraphs>
  <TotalTime>13</TotalTime>
  <ScaleCrop>false</ScaleCrop>
  <LinksUpToDate>false</LinksUpToDate>
  <CharactersWithSpaces>1610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2021-12-13T17:17:00Z</dcterms:created>
  <dc:creator>李宾</dc:creator>
  <cp:lastModifiedBy>bmct-aktd</cp:lastModifiedBy>
  <dcterms:modified xsi:type="dcterms:W3CDTF">2024-09-11T09:18:42Z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FFCCBECF34D641E58F61BED4672FADCD_12</vt:lpwstr>
  </property>
</Properties>
</file>