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640" w:lineRule="exact"/>
        <w:jc w:val="both"/>
        <w:textAlignment w:val="auto"/>
        <w:rPr>
          <w:rFonts w:hint="default" w:ascii="Times New Roman" w:hAnsi="Times New Roman" w:eastAsia="方正小标宋简体" w:cs="Times New Roman"/>
          <w:b/>
          <w:bCs/>
          <w:color w:val="auto"/>
          <w:kern w:val="0"/>
          <w:sz w:val="44"/>
          <w:szCs w:val="44"/>
          <w:highlight w:val="none"/>
          <w:lang w:eastAsia="zh-CN"/>
        </w:rPr>
      </w:pPr>
    </w:p>
    <w:p>
      <w:pPr>
        <w:widowControl/>
        <w:wordWrap/>
        <w:adjustRightInd/>
        <w:snapToGrid/>
        <w:spacing w:line="640" w:lineRule="exact"/>
        <w:jc w:val="center"/>
        <w:textAlignment w:val="auto"/>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北京市医院评审</w:t>
      </w:r>
      <w:r>
        <w:rPr>
          <w:rFonts w:hint="eastAsia" w:ascii="方正小标宋简体" w:hAnsi="方正小标宋简体" w:eastAsia="方正小标宋简体" w:cs="方正小标宋简体"/>
          <w:b w:val="0"/>
          <w:bCs w:val="0"/>
          <w:color w:val="auto"/>
          <w:kern w:val="0"/>
          <w:sz w:val="44"/>
          <w:szCs w:val="44"/>
          <w:highlight w:val="none"/>
          <w:lang w:eastAsia="zh-CN"/>
        </w:rPr>
        <w:t>办法（</w:t>
      </w:r>
      <w:r>
        <w:rPr>
          <w:rFonts w:hint="eastAsia" w:ascii="方正小标宋简体" w:hAnsi="方正小标宋简体" w:eastAsia="方正小标宋简体" w:cs="方正小标宋简体"/>
          <w:b w:val="0"/>
          <w:bCs w:val="0"/>
          <w:color w:val="auto"/>
          <w:kern w:val="0"/>
          <w:sz w:val="44"/>
          <w:szCs w:val="44"/>
          <w:highlight w:val="none"/>
          <w:lang w:val="en-US" w:eastAsia="zh-CN"/>
        </w:rPr>
        <w:t>2023年版</w:t>
      </w:r>
      <w:r>
        <w:rPr>
          <w:rFonts w:hint="eastAsia" w:ascii="方正小标宋简体" w:hAnsi="方正小标宋简体" w:eastAsia="方正小标宋简体" w:cs="方正小标宋简体"/>
          <w:b w:val="0"/>
          <w:bCs w:val="0"/>
          <w:color w:val="auto"/>
          <w:kern w:val="0"/>
          <w:sz w:val="44"/>
          <w:szCs w:val="44"/>
          <w:highlight w:val="none"/>
          <w:lang w:eastAsia="zh-CN"/>
        </w:rPr>
        <w:t>）</w:t>
      </w:r>
    </w:p>
    <w:p>
      <w:pPr>
        <w:widowControl/>
        <w:wordWrap/>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（征求意见稿）</w:t>
      </w:r>
    </w:p>
    <w:p>
      <w:pPr>
        <w:wordWrap/>
        <w:adjustRightInd/>
        <w:snapToGrid/>
        <w:spacing w:line="560" w:lineRule="exact"/>
        <w:jc w:val="center"/>
        <w:textAlignment w:val="auto"/>
        <w:rPr>
          <w:rFonts w:hint="default" w:ascii="Times New Roman" w:hAnsi="Times New Roman" w:eastAsia="黑体" w:cs="Times New Roman"/>
          <w:color w:val="auto"/>
          <w:sz w:val="32"/>
          <w:szCs w:val="32"/>
          <w:highlight w:val="none"/>
          <w:lang w:eastAsia="zh-CN"/>
        </w:rPr>
      </w:pPr>
    </w:p>
    <w:p>
      <w:pPr>
        <w:wordWrap/>
        <w:adjustRightInd/>
        <w:snapToGrid/>
        <w:spacing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第一章  总  则</w:t>
      </w:r>
    </w:p>
    <w:p>
      <w:pPr>
        <w:wordWrap/>
        <w:adjustRightInd/>
        <w:snapToGrid/>
        <w:spacing w:line="560" w:lineRule="exact"/>
        <w:jc w:val="center"/>
        <w:textAlignment w:val="auto"/>
        <w:rPr>
          <w:rFonts w:hint="default" w:ascii="Times New Roman" w:hAnsi="Times New Roman" w:eastAsia="黑体" w:cs="Times New Roman"/>
          <w:color w:val="auto"/>
          <w:sz w:val="32"/>
          <w:szCs w:val="32"/>
          <w:highlight w:val="none"/>
          <w:lang w:eastAsia="zh-CN"/>
        </w:rPr>
      </w:pPr>
    </w:p>
    <w:p>
      <w:pPr>
        <w:widowControl/>
        <w:numPr>
          <w:ilvl w:val="0"/>
          <w:numId w:val="0"/>
        </w:numPr>
        <w:wordWrap/>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highlight w:val="none"/>
        </w:rPr>
      </w:pPr>
      <w:r>
        <w:rPr>
          <w:rFonts w:hint="eastAsia" w:ascii="Times New Roman" w:hAnsi="Times New Roman" w:eastAsia="黑体" w:cs="Times New Roman"/>
          <w:color w:val="auto"/>
          <w:kern w:val="0"/>
          <w:sz w:val="32"/>
          <w:szCs w:val="32"/>
          <w:highlight w:val="none"/>
          <w:lang w:val="en-US" w:eastAsia="zh-CN"/>
        </w:rPr>
        <w:t xml:space="preserve">    第一条  </w:t>
      </w:r>
      <w:r>
        <w:rPr>
          <w:rFonts w:hint="default" w:ascii="Times New Roman" w:hAnsi="Times New Roman" w:eastAsia="仿宋_GB2312" w:cs="Times New Roman"/>
          <w:color w:val="auto"/>
          <w:kern w:val="0"/>
          <w:sz w:val="32"/>
          <w:szCs w:val="32"/>
          <w:highlight w:val="none"/>
        </w:rPr>
        <w:t>根据</w:t>
      </w:r>
      <w:r>
        <w:rPr>
          <w:rFonts w:hint="eastAsia" w:ascii="Times New Roman" w:hAnsi="Times New Roman" w:eastAsia="仿宋_GB2312" w:cs="Times New Roman"/>
          <w:color w:val="auto"/>
          <w:kern w:val="0"/>
          <w:sz w:val="32"/>
          <w:szCs w:val="32"/>
          <w:highlight w:val="none"/>
          <w:lang w:val="en-US" w:eastAsia="zh-CN"/>
        </w:rPr>
        <w:t>国家卫生健康委</w:t>
      </w:r>
      <w:r>
        <w:rPr>
          <w:rFonts w:hint="default" w:ascii="Times New Roman" w:hAnsi="Times New Roman" w:eastAsia="仿宋_GB2312" w:cs="Times New Roman"/>
          <w:color w:val="auto"/>
          <w:kern w:val="0"/>
          <w:sz w:val="32"/>
          <w:szCs w:val="32"/>
          <w:highlight w:val="none"/>
        </w:rPr>
        <w:t>《医疗机构管理条例》《医院评审暂行办法》</w:t>
      </w:r>
      <w:r>
        <w:rPr>
          <w:rFonts w:hint="eastAsia" w:ascii="仿宋_GB2312" w:hAnsi="Times New Roman" w:eastAsia="仿宋_GB2312" w:cs="Times New Roman"/>
          <w:color w:val="auto"/>
          <w:kern w:val="0"/>
          <w:sz w:val="32"/>
          <w:szCs w:val="32"/>
        </w:rPr>
        <w:t>《三级医院评审标准（2</w:t>
      </w:r>
      <w:r>
        <w:rPr>
          <w:rFonts w:ascii="仿宋_GB2312" w:hAnsi="Times New Roman" w:eastAsia="仿宋_GB2312" w:cs="Times New Roman"/>
          <w:color w:val="auto"/>
          <w:kern w:val="0"/>
          <w:sz w:val="32"/>
          <w:szCs w:val="32"/>
        </w:rPr>
        <w:t>022</w:t>
      </w:r>
      <w:r>
        <w:rPr>
          <w:rFonts w:hint="eastAsia" w:ascii="仿宋_GB2312" w:hAnsi="Times New Roman" w:eastAsia="仿宋_GB2312" w:cs="Times New Roman"/>
          <w:color w:val="auto"/>
          <w:kern w:val="0"/>
          <w:sz w:val="32"/>
          <w:szCs w:val="32"/>
        </w:rPr>
        <w:t>年版）》及其实施细则</w:t>
      </w:r>
      <w:r>
        <w:rPr>
          <w:rFonts w:hint="eastAsia" w:ascii="Times New Roman" w:hAnsi="Times New Roman"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rPr>
        <w:t>，为做好北京市医院评审工作，充分发挥医院评审标准在推动医院加强内部管理、提升医</w:t>
      </w:r>
      <w:r>
        <w:rPr>
          <w:rFonts w:hint="eastAsia" w:ascii="仿宋_GB2312" w:hAnsi="仿宋_GB2312" w:eastAsia="仿宋_GB2312" w:cs="仿宋_GB2312"/>
          <w:color w:val="auto"/>
          <w:kern w:val="0"/>
          <w:sz w:val="32"/>
          <w:szCs w:val="32"/>
          <w:highlight w:val="none"/>
        </w:rPr>
        <w:t>疗质量安全水平等方面的作用</w:t>
      </w:r>
      <w:r>
        <w:rPr>
          <w:rFonts w:hint="eastAsia" w:ascii="仿宋_GB2312" w:hAnsi="仿宋_GB2312" w:eastAsia="仿宋_GB2312" w:cs="仿宋_GB2312"/>
          <w:color w:val="auto"/>
          <w:kern w:val="0"/>
          <w:sz w:val="32"/>
          <w:szCs w:val="32"/>
          <w:highlight w:val="none"/>
          <w:lang w:eastAsia="zh-CN"/>
        </w:rPr>
        <w:t>，特</w:t>
      </w:r>
      <w:r>
        <w:rPr>
          <w:rFonts w:hint="eastAsia" w:ascii="仿宋_GB2312" w:hAnsi="仿宋_GB2312" w:eastAsia="仿宋_GB2312" w:cs="仿宋_GB2312"/>
          <w:color w:val="auto"/>
          <w:kern w:val="0"/>
          <w:sz w:val="32"/>
          <w:szCs w:val="32"/>
          <w:highlight w:val="none"/>
        </w:rPr>
        <w:t>制定《北京市医院评审办法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2023年版）</w:t>
      </w:r>
      <w:r>
        <w:rPr>
          <w:rFonts w:hint="eastAsia" w:ascii="仿宋_GB2312" w:hAnsi="仿宋_GB2312" w:eastAsia="仿宋_GB2312" w:cs="仿宋_GB2312"/>
          <w:color w:val="auto"/>
          <w:kern w:val="0"/>
          <w:sz w:val="32"/>
          <w:szCs w:val="32"/>
          <w:highlight w:val="none"/>
        </w:rPr>
        <w:t>》。</w:t>
      </w:r>
    </w:p>
    <w:p>
      <w:pPr>
        <w:widowControl/>
        <w:numPr>
          <w:ilvl w:val="0"/>
          <w:numId w:val="0"/>
        </w:numPr>
        <w:wordWrap/>
        <w:adjustRightInd/>
        <w:snapToGrid/>
        <w:spacing w:line="560" w:lineRule="exact"/>
        <w:ind w:firstLine="0" w:firstLineChars="0"/>
        <w:textAlignment w:val="auto"/>
        <w:rPr>
          <w:rFonts w:hint="default" w:ascii="Times New Roman" w:hAnsi="Times New Roman" w:cs="Times New Roman"/>
          <w:b w:val="0"/>
          <w:bCs w:val="0"/>
          <w:color w:val="auto"/>
          <w:sz w:val="32"/>
          <w:szCs w:val="32"/>
          <w:highlight w:val="none"/>
        </w:rPr>
      </w:pP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 xml:space="preserve">第二条 </w:t>
      </w:r>
      <w:r>
        <w:rPr>
          <w:rFonts w:hint="default" w:ascii="Times New Roman" w:hAnsi="Times New Roman" w:eastAsia="仿宋_GB2312" w:cs="Times New Roman"/>
          <w:color w:val="auto"/>
          <w:kern w:val="0"/>
          <w:sz w:val="32"/>
          <w:szCs w:val="32"/>
          <w:highlight w:val="none"/>
        </w:rPr>
        <w:t xml:space="preserve"> 北京市辖区内的各级各类医院（不含军队和武警部队医院</w:t>
      </w: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color w:val="auto"/>
          <w:kern w:val="0"/>
          <w:sz w:val="32"/>
          <w:szCs w:val="32"/>
          <w:highlight w:val="none"/>
        </w:rPr>
        <w:t>均应遵照《北京市医院评审</w:t>
      </w:r>
      <w:r>
        <w:rPr>
          <w:rFonts w:hint="eastAsia" w:ascii="仿宋_GB2312" w:hAnsi="仿宋_GB2312" w:eastAsia="仿宋_GB2312" w:cs="仿宋_GB2312"/>
          <w:color w:val="auto"/>
          <w:kern w:val="0"/>
          <w:sz w:val="32"/>
          <w:szCs w:val="32"/>
          <w:highlight w:val="none"/>
          <w:lang w:eastAsia="zh-CN"/>
        </w:rPr>
        <w:t>办法（</w:t>
      </w:r>
      <w:r>
        <w:rPr>
          <w:rFonts w:hint="eastAsia" w:ascii="仿宋_GB2312" w:hAnsi="仿宋_GB2312" w:eastAsia="仿宋_GB2312" w:cs="仿宋_GB2312"/>
          <w:color w:val="auto"/>
          <w:kern w:val="0"/>
          <w:sz w:val="32"/>
          <w:szCs w:val="32"/>
          <w:highlight w:val="none"/>
          <w:lang w:val="en-US" w:eastAsia="zh-CN"/>
        </w:rPr>
        <w:t>2023年版</w:t>
      </w: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》参加评审</w:t>
      </w:r>
      <w:r>
        <w:rPr>
          <w:rFonts w:hint="default" w:ascii="Times New Roman" w:hAnsi="Times New Roman" w:eastAsia="仿宋_GB2312" w:cs="Times New Roman"/>
          <w:b w:val="0"/>
          <w:bCs w:val="0"/>
          <w:color w:val="auto"/>
          <w:kern w:val="0"/>
          <w:sz w:val="32"/>
          <w:szCs w:val="32"/>
          <w:highlight w:val="none"/>
        </w:rPr>
        <w:t>。</w:t>
      </w: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 w:val="32"/>
          <w:szCs w:val="32"/>
          <w:highlight w:val="none"/>
        </w:rPr>
        <w:t>第三条</w:t>
      </w:r>
      <w:r>
        <w:rPr>
          <w:rFonts w:hint="default" w:ascii="Times New Roman" w:hAnsi="Times New Roman" w:eastAsia="仿宋_GB2312" w:cs="Times New Roman"/>
          <w:color w:val="auto"/>
          <w:kern w:val="0"/>
          <w:sz w:val="32"/>
          <w:szCs w:val="32"/>
          <w:highlight w:val="none"/>
        </w:rPr>
        <w:t xml:space="preserve">  北京市医院评审工作，依据医疗机构基本标准和医院评审标准</w:t>
      </w:r>
      <w:r>
        <w:rPr>
          <w:rFonts w:hint="eastAsia" w:ascii="Times New Roman" w:hAnsi="Times New Roman" w:eastAsia="仿宋_GB2312" w:cs="Times New Roman"/>
          <w:color w:val="auto"/>
          <w:kern w:val="0"/>
          <w:sz w:val="32"/>
          <w:szCs w:val="32"/>
          <w:highlight w:val="none"/>
          <w:lang w:val="en-US" w:eastAsia="zh-CN"/>
        </w:rPr>
        <w:t>实施细则</w:t>
      </w:r>
      <w:r>
        <w:rPr>
          <w:rFonts w:hint="default" w:ascii="Times New Roman" w:hAnsi="Times New Roman" w:eastAsia="仿宋_GB2312" w:cs="Times New Roman"/>
          <w:color w:val="auto"/>
          <w:kern w:val="0"/>
          <w:sz w:val="32"/>
          <w:szCs w:val="32"/>
          <w:highlight w:val="none"/>
        </w:rPr>
        <w:t>，分为医院自我评价和</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rPr>
        <w:t>评</w:t>
      </w:r>
      <w:r>
        <w:rPr>
          <w:rFonts w:hint="eastAsia" w:ascii="Times New Roman" w:hAnsi="Times New Roman" w:eastAsia="仿宋_GB2312" w:cs="Times New Roman"/>
          <w:color w:val="auto"/>
          <w:kern w:val="0"/>
          <w:sz w:val="32"/>
          <w:szCs w:val="32"/>
          <w:highlight w:val="none"/>
          <w:lang w:val="en-US" w:eastAsia="zh-CN"/>
        </w:rPr>
        <w:t>审</w:t>
      </w:r>
      <w:r>
        <w:rPr>
          <w:rFonts w:hint="default" w:ascii="Times New Roman" w:hAnsi="Times New Roman" w:eastAsia="仿宋_GB2312" w:cs="Times New Roman"/>
          <w:color w:val="auto"/>
          <w:kern w:val="0"/>
          <w:sz w:val="32"/>
          <w:szCs w:val="32"/>
          <w:highlight w:val="none"/>
        </w:rPr>
        <w:t>两个阶段。</w:t>
      </w:r>
    </w:p>
    <w:p>
      <w:pPr>
        <w:widowControl/>
        <w:wordWrap/>
        <w:adjustRightInd/>
        <w:snapToGrid/>
        <w:spacing w:line="560" w:lineRule="exac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第四条</w:t>
      </w:r>
      <w:r>
        <w:rPr>
          <w:rFonts w:hint="default" w:ascii="Times New Roman" w:hAnsi="Times New Roman" w:eastAsia="仿宋_GB2312" w:cs="Times New Roman"/>
          <w:color w:val="auto"/>
          <w:kern w:val="0"/>
          <w:sz w:val="32"/>
          <w:szCs w:val="32"/>
          <w:highlight w:val="none"/>
        </w:rPr>
        <w:t xml:space="preserve">  北京市医院评审</w:t>
      </w:r>
      <w:r>
        <w:rPr>
          <w:rFonts w:hint="eastAsia" w:ascii="Times New Roman" w:hAnsi="Times New Roman" w:eastAsia="仿宋_GB2312" w:cs="Times New Roman"/>
          <w:color w:val="auto"/>
          <w:kern w:val="0"/>
          <w:sz w:val="32"/>
          <w:szCs w:val="32"/>
          <w:highlight w:val="none"/>
          <w:lang w:eastAsia="zh-CN"/>
        </w:rPr>
        <w:t>工作，</w:t>
      </w:r>
      <w:r>
        <w:rPr>
          <w:rFonts w:hint="default" w:ascii="Times New Roman" w:hAnsi="Times New Roman" w:eastAsia="仿宋_GB2312" w:cs="Times New Roman"/>
          <w:color w:val="auto"/>
          <w:kern w:val="0"/>
          <w:sz w:val="32"/>
          <w:szCs w:val="32"/>
          <w:highlight w:val="none"/>
        </w:rPr>
        <w:t>坚持政府主导、</w:t>
      </w:r>
      <w:r>
        <w:rPr>
          <w:rFonts w:hint="eastAsia" w:ascii="Times New Roman" w:hAnsi="Times New Roman" w:eastAsia="仿宋_GB2312" w:cs="Times New Roman"/>
          <w:color w:val="auto"/>
          <w:kern w:val="0"/>
          <w:sz w:val="32"/>
          <w:szCs w:val="32"/>
          <w:highlight w:val="none"/>
          <w:lang w:eastAsia="zh-CN"/>
        </w:rPr>
        <w:t>规划先行，</w:t>
      </w:r>
      <w:r>
        <w:rPr>
          <w:rFonts w:hint="default" w:ascii="Times New Roman" w:hAnsi="Times New Roman" w:eastAsia="仿宋_GB2312" w:cs="Times New Roman"/>
          <w:color w:val="auto"/>
          <w:kern w:val="0"/>
          <w:sz w:val="32"/>
          <w:szCs w:val="32"/>
          <w:highlight w:val="none"/>
        </w:rPr>
        <w:t>分级负责、社会参与、公平公正的原则，坚持科学评审、以评促建、以评促改</w:t>
      </w:r>
      <w:r>
        <w:rPr>
          <w:rFonts w:hint="eastAsia" w:ascii="Times New Roman" w:hAnsi="Times New Roman" w:eastAsia="仿宋_GB2312" w:cs="Times New Roman"/>
          <w:color w:val="auto"/>
          <w:kern w:val="0"/>
          <w:sz w:val="32"/>
          <w:szCs w:val="32"/>
          <w:highlight w:val="none"/>
          <w:lang w:eastAsia="zh-CN"/>
        </w:rPr>
        <w:t>、加强管理</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高质量发展</w:t>
      </w:r>
      <w:r>
        <w:rPr>
          <w:rFonts w:hint="default" w:ascii="Times New Roman" w:hAnsi="Times New Roman" w:eastAsia="仿宋_GB2312" w:cs="Times New Roman"/>
          <w:color w:val="auto"/>
          <w:kern w:val="0"/>
          <w:sz w:val="32"/>
          <w:szCs w:val="32"/>
          <w:highlight w:val="none"/>
        </w:rPr>
        <w:t>的方针，坚持以病人为中心</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以医疗质量为核心，有效提升医院服务和管理水平。</w:t>
      </w: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 w:val="32"/>
          <w:szCs w:val="32"/>
          <w:highlight w:val="none"/>
        </w:rPr>
        <w:t>第五条</w:t>
      </w:r>
      <w:r>
        <w:rPr>
          <w:rFonts w:hint="default" w:ascii="Times New Roman" w:hAnsi="Times New Roman" w:eastAsia="仿宋_GB2312" w:cs="Times New Roman"/>
          <w:color w:val="auto"/>
          <w:kern w:val="0"/>
          <w:sz w:val="32"/>
          <w:szCs w:val="32"/>
          <w:highlight w:val="none"/>
        </w:rPr>
        <w:t xml:space="preserve">  在</w:t>
      </w:r>
      <w:r>
        <w:rPr>
          <w:rFonts w:hint="default" w:ascii="Times New Roman" w:hAnsi="Times New Roman" w:eastAsia="仿宋_GB2312" w:cs="Times New Roman"/>
          <w:color w:val="auto"/>
          <w:kern w:val="0"/>
          <w:sz w:val="32"/>
          <w:szCs w:val="32"/>
          <w:highlight w:val="none"/>
          <w:lang w:eastAsia="zh-CN"/>
        </w:rPr>
        <w:t>国家</w:t>
      </w:r>
      <w:r>
        <w:rPr>
          <w:rFonts w:hint="default" w:ascii="Times New Roman" w:hAnsi="Times New Roman" w:eastAsia="仿宋_GB2312" w:cs="Times New Roman"/>
          <w:color w:val="auto"/>
          <w:kern w:val="0"/>
          <w:sz w:val="32"/>
          <w:szCs w:val="32"/>
          <w:highlight w:val="none"/>
        </w:rPr>
        <w:t>卫生</w:t>
      </w:r>
      <w:r>
        <w:rPr>
          <w:rFonts w:hint="default" w:ascii="Times New Roman" w:hAnsi="Times New Roman" w:eastAsia="仿宋_GB2312" w:cs="Times New Roman"/>
          <w:color w:val="auto"/>
          <w:kern w:val="0"/>
          <w:sz w:val="32"/>
          <w:szCs w:val="32"/>
          <w:highlight w:val="none"/>
          <w:lang w:eastAsia="zh-CN"/>
        </w:rPr>
        <w:t>健康委</w:t>
      </w:r>
      <w:r>
        <w:rPr>
          <w:rFonts w:hint="eastAsia" w:ascii="Times New Roman" w:hAnsi="Times New Roman" w:eastAsia="仿宋_GB2312" w:cs="Times New Roman"/>
          <w:color w:val="auto"/>
          <w:kern w:val="0"/>
          <w:sz w:val="32"/>
          <w:szCs w:val="32"/>
          <w:highlight w:val="none"/>
          <w:lang w:eastAsia="zh-CN"/>
        </w:rPr>
        <w:t>医院评审</w:t>
      </w:r>
      <w:r>
        <w:rPr>
          <w:rFonts w:hint="default" w:ascii="Times New Roman" w:hAnsi="Times New Roman" w:eastAsia="仿宋_GB2312" w:cs="Times New Roman"/>
          <w:color w:val="auto"/>
          <w:kern w:val="0"/>
          <w:sz w:val="32"/>
          <w:szCs w:val="32"/>
          <w:highlight w:val="none"/>
        </w:rPr>
        <w:t>标准</w:t>
      </w:r>
      <w:r>
        <w:rPr>
          <w:rFonts w:hint="eastAsia" w:ascii="Times New Roman" w:hAnsi="Times New Roman" w:eastAsia="仿宋_GB2312" w:cs="Times New Roman"/>
          <w:color w:val="auto"/>
          <w:kern w:val="0"/>
          <w:sz w:val="32"/>
          <w:szCs w:val="32"/>
          <w:highlight w:val="none"/>
          <w:lang w:eastAsia="zh-CN"/>
        </w:rPr>
        <w:t>及其实施细则</w:t>
      </w:r>
      <w:r>
        <w:rPr>
          <w:rFonts w:hint="default" w:ascii="Times New Roman" w:hAnsi="Times New Roman" w:eastAsia="仿宋_GB2312" w:cs="Times New Roman"/>
          <w:color w:val="auto"/>
          <w:kern w:val="0"/>
          <w:sz w:val="32"/>
          <w:szCs w:val="32"/>
          <w:highlight w:val="none"/>
        </w:rPr>
        <w:t>基础上，结合北京市特点，遵循</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标准只升不降，内容只增不减</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的原则，</w:t>
      </w:r>
      <w:r>
        <w:rPr>
          <w:rFonts w:hint="eastAsia" w:ascii="Times New Roman" w:hAnsi="Times New Roman" w:eastAsia="仿宋_GB2312" w:cs="Times New Roman"/>
          <w:color w:val="auto"/>
          <w:kern w:val="0"/>
          <w:sz w:val="32"/>
          <w:szCs w:val="32"/>
          <w:highlight w:val="none"/>
          <w:lang w:eastAsia="zh-CN"/>
        </w:rPr>
        <w:t>北京市卫生健康委员会制定本市医院评审标准实施细则，</w:t>
      </w:r>
      <w:r>
        <w:rPr>
          <w:rFonts w:hint="default" w:ascii="Times New Roman" w:hAnsi="Times New Roman" w:eastAsia="仿宋_GB2312" w:cs="Times New Roman"/>
          <w:color w:val="auto"/>
          <w:kern w:val="0"/>
          <w:sz w:val="32"/>
          <w:szCs w:val="32"/>
          <w:highlight w:val="none"/>
        </w:rPr>
        <w:t>并报</w:t>
      </w:r>
      <w:r>
        <w:rPr>
          <w:rFonts w:hint="default" w:ascii="Times New Roman" w:hAnsi="Times New Roman" w:eastAsia="仿宋_GB2312" w:cs="Times New Roman"/>
          <w:color w:val="auto"/>
          <w:kern w:val="0"/>
          <w:sz w:val="32"/>
          <w:szCs w:val="32"/>
          <w:highlight w:val="none"/>
          <w:lang w:eastAsia="zh-CN"/>
        </w:rPr>
        <w:t>国家</w:t>
      </w:r>
      <w:r>
        <w:rPr>
          <w:rFonts w:hint="default" w:ascii="Times New Roman" w:hAnsi="Times New Roman" w:eastAsia="仿宋_GB2312" w:cs="Times New Roman"/>
          <w:color w:val="auto"/>
          <w:kern w:val="0"/>
          <w:sz w:val="32"/>
          <w:szCs w:val="32"/>
          <w:highlight w:val="none"/>
        </w:rPr>
        <w:t>卫生</w:t>
      </w:r>
      <w:r>
        <w:rPr>
          <w:rFonts w:hint="default" w:ascii="Times New Roman" w:hAnsi="Times New Roman" w:eastAsia="仿宋_GB2312" w:cs="Times New Roman"/>
          <w:color w:val="auto"/>
          <w:kern w:val="0"/>
          <w:sz w:val="32"/>
          <w:szCs w:val="32"/>
          <w:highlight w:val="none"/>
          <w:lang w:eastAsia="zh-CN"/>
        </w:rPr>
        <w:t>健康委备案</w:t>
      </w:r>
      <w:r>
        <w:rPr>
          <w:rFonts w:hint="default" w:ascii="Times New Roman" w:hAnsi="Times New Roman" w:eastAsia="仿宋_GB2312" w:cs="Times New Roman"/>
          <w:color w:val="auto"/>
          <w:kern w:val="0"/>
          <w:sz w:val="32"/>
          <w:szCs w:val="32"/>
          <w:highlight w:val="none"/>
        </w:rPr>
        <w:t>后实施。</w:t>
      </w:r>
    </w:p>
    <w:p>
      <w:pPr>
        <w:widowControl/>
        <w:tabs>
          <w:tab w:val="left" w:pos="630"/>
        </w:tabs>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第六条</w:t>
      </w:r>
      <w:r>
        <w:rPr>
          <w:rFonts w:hint="default" w:ascii="Times New Roman" w:hAnsi="Times New Roman" w:eastAsia="仿宋_GB2312" w:cs="Times New Roman"/>
          <w:color w:val="auto"/>
          <w:kern w:val="0"/>
          <w:sz w:val="32"/>
          <w:szCs w:val="32"/>
          <w:highlight w:val="none"/>
        </w:rPr>
        <w:t xml:space="preserve">  北京市医院评审包括周期性评审和不定期重点检查两部分。</w:t>
      </w:r>
    </w:p>
    <w:p>
      <w:pPr>
        <w:widowControl/>
        <w:tabs>
          <w:tab w:val="left" w:pos="630"/>
        </w:tabs>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周期性评审是指</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在评审期满时对医院进行</w:t>
      </w:r>
      <w:r>
        <w:rPr>
          <w:rFonts w:hint="eastAsia" w:ascii="Times New Roman" w:hAnsi="Times New Roman" w:eastAsia="仿宋_GB2312" w:cs="Times New Roman"/>
          <w:color w:val="auto"/>
          <w:kern w:val="0"/>
          <w:sz w:val="32"/>
          <w:szCs w:val="32"/>
          <w:highlight w:val="none"/>
          <w:lang w:eastAsia="zh-CN"/>
        </w:rPr>
        <w:t>的</w:t>
      </w:r>
      <w:r>
        <w:rPr>
          <w:rFonts w:hint="default" w:ascii="Times New Roman" w:hAnsi="Times New Roman" w:eastAsia="仿宋_GB2312" w:cs="Times New Roman"/>
          <w:color w:val="auto"/>
          <w:kern w:val="0"/>
          <w:sz w:val="32"/>
          <w:szCs w:val="32"/>
          <w:highlight w:val="none"/>
        </w:rPr>
        <w:t>综合评审。不定期重点检查是指</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在评审周期内适时对医院进行专项检查和抽查。</w:t>
      </w:r>
    </w:p>
    <w:p>
      <w:pPr>
        <w:wordWrap/>
        <w:adjustRightInd/>
        <w:snapToGrid/>
        <w:spacing w:line="560" w:lineRule="exact"/>
        <w:jc w:val="center"/>
        <w:textAlignment w:val="auto"/>
        <w:rPr>
          <w:rFonts w:hint="default" w:ascii="Times New Roman" w:hAnsi="Times New Roman" w:eastAsia="黑体" w:cs="Times New Roman"/>
          <w:color w:val="auto"/>
          <w:sz w:val="32"/>
          <w:szCs w:val="32"/>
          <w:highlight w:val="none"/>
          <w:lang w:eastAsia="zh-CN"/>
        </w:rPr>
      </w:pPr>
    </w:p>
    <w:p>
      <w:pPr>
        <w:wordWrap/>
        <w:adjustRightInd/>
        <w:snapToGrid/>
        <w:spacing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第二章  评审权限与组织机构</w:t>
      </w:r>
    </w:p>
    <w:p>
      <w:pPr>
        <w:widowControl/>
        <w:wordWrap/>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七</w:t>
      </w:r>
      <w:r>
        <w:rPr>
          <w:rFonts w:hint="default" w:ascii="Times New Roman" w:hAnsi="Times New Roman" w:eastAsia="黑体" w:cs="Times New Roman"/>
          <w:color w:val="auto"/>
          <w:kern w:val="0"/>
          <w:sz w:val="32"/>
          <w:szCs w:val="32"/>
          <w:highlight w:val="none"/>
        </w:rPr>
        <w:t>条　</w:t>
      </w:r>
      <w:r>
        <w:rPr>
          <w:rFonts w:hint="eastAsia" w:ascii="Times New Roman" w:hAnsi="Times New Roman" w:eastAsia="仿宋_GB2312" w:cs="Times New Roman"/>
          <w:color w:val="auto"/>
          <w:kern w:val="2"/>
          <w:sz w:val="32"/>
          <w:szCs w:val="32"/>
          <w:highlight w:val="none"/>
          <w:lang w:eastAsia="zh-CN"/>
        </w:rPr>
        <w:t>成立</w:t>
      </w:r>
      <w:r>
        <w:rPr>
          <w:rFonts w:hint="eastAsia" w:ascii="Times New Roman" w:hAnsi="Times New Roman" w:eastAsia="仿宋_GB2312" w:cs="Times New Roman"/>
          <w:color w:val="auto"/>
          <w:kern w:val="2"/>
          <w:sz w:val="32"/>
          <w:szCs w:val="32"/>
          <w:highlight w:val="none"/>
        </w:rPr>
        <w:t>医院评审</w:t>
      </w:r>
      <w:r>
        <w:rPr>
          <w:rFonts w:hint="eastAsia" w:ascii="Times New Roman" w:hAnsi="Times New Roman" w:eastAsia="仿宋_GB2312" w:cs="Times New Roman"/>
          <w:color w:val="auto"/>
          <w:sz w:val="32"/>
          <w:szCs w:val="32"/>
          <w:highlight w:val="none"/>
          <w:lang w:val="en-US" w:eastAsia="zh-CN"/>
        </w:rPr>
        <w:t>领导小组和办公室</w:t>
      </w:r>
      <w:r>
        <w:rPr>
          <w:rFonts w:hint="eastAsia" w:ascii="Times New Roman" w:hAnsi="Times New Roman" w:eastAsia="仿宋_GB2312" w:cs="Times New Roman"/>
          <w:color w:val="auto"/>
          <w:kern w:val="0"/>
          <w:sz w:val="32"/>
          <w:szCs w:val="32"/>
          <w:highlight w:val="none"/>
          <w:lang w:eastAsia="zh-CN"/>
        </w:rPr>
        <w:t>。</w:t>
      </w:r>
    </w:p>
    <w:p>
      <w:pPr>
        <w:tabs>
          <w:tab w:val="left" w:pos="5040"/>
        </w:tabs>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kern w:val="0"/>
          <w:sz w:val="32"/>
          <w:szCs w:val="32"/>
          <w:highlight w:val="none"/>
        </w:rPr>
        <w:t>市卫生</w:t>
      </w:r>
      <w:r>
        <w:rPr>
          <w:rFonts w:hint="default" w:ascii="Times New Roman" w:hAnsi="Times New Roman" w:eastAsia="仿宋_GB2312" w:cs="Times New Roman"/>
          <w:color w:val="auto"/>
          <w:kern w:val="0"/>
          <w:sz w:val="32"/>
          <w:szCs w:val="32"/>
          <w:highlight w:val="none"/>
          <w:lang w:eastAsia="zh-CN"/>
        </w:rPr>
        <w:t>健康委</w:t>
      </w:r>
      <w:r>
        <w:rPr>
          <w:rFonts w:hint="eastAsia" w:ascii="Times New Roman" w:hAnsi="Times New Roman" w:eastAsia="仿宋_GB2312" w:cs="Times New Roman"/>
          <w:color w:val="auto"/>
          <w:sz w:val="32"/>
          <w:szCs w:val="32"/>
          <w:highlight w:val="none"/>
          <w:lang w:val="en-US" w:eastAsia="zh-CN"/>
        </w:rPr>
        <w:t>成立医院评审领导小组，全面负责北京市医院评审工作。领导小组组长由</w:t>
      </w:r>
      <w:r>
        <w:rPr>
          <w:rFonts w:hint="default" w:ascii="Times New Roman" w:hAnsi="Times New Roman" w:eastAsia="仿宋_GB2312" w:cs="Times New Roman"/>
          <w:color w:val="auto"/>
          <w:kern w:val="0"/>
          <w:sz w:val="32"/>
          <w:szCs w:val="32"/>
          <w:highlight w:val="none"/>
        </w:rPr>
        <w:t>市卫生</w:t>
      </w:r>
      <w:r>
        <w:rPr>
          <w:rFonts w:hint="default" w:ascii="Times New Roman" w:hAnsi="Times New Roman" w:eastAsia="仿宋_GB2312" w:cs="Times New Roman"/>
          <w:color w:val="auto"/>
          <w:kern w:val="0"/>
          <w:sz w:val="32"/>
          <w:szCs w:val="32"/>
          <w:highlight w:val="none"/>
          <w:lang w:eastAsia="zh-CN"/>
        </w:rPr>
        <w:t>健康委</w:t>
      </w:r>
      <w:r>
        <w:rPr>
          <w:rFonts w:hint="eastAsia" w:ascii="Times New Roman" w:hAnsi="Times New Roman" w:eastAsia="仿宋_GB2312" w:cs="Times New Roman"/>
          <w:color w:val="auto"/>
          <w:sz w:val="32"/>
          <w:szCs w:val="32"/>
          <w:highlight w:val="none"/>
          <w:lang w:val="en-US" w:eastAsia="zh-CN"/>
        </w:rPr>
        <w:t>主要负责人兼任，领导小组成员由市卫生健康委主管负责人、相关行政管理部门和市卫生健康委相关处室主要负责人组成。</w:t>
      </w:r>
    </w:p>
    <w:p>
      <w:pPr>
        <w:tabs>
          <w:tab w:val="left" w:pos="5040"/>
        </w:tabs>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（二）领导小组主要职能：</w:t>
      </w:r>
    </w:p>
    <w:p>
      <w:pPr>
        <w:tabs>
          <w:tab w:val="left" w:pos="5040"/>
        </w:tabs>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负责领导统筹、组织部署、质量控制、监督管理北京市医院评审工作</w:t>
      </w:r>
      <w:r>
        <w:rPr>
          <w:rFonts w:hint="eastAsia" w:ascii="仿宋_GB2312" w:hAnsi="仿宋_GB2312" w:eastAsia="仿宋_GB2312" w:cs="仿宋_GB2312"/>
          <w:color w:val="auto"/>
          <w:sz w:val="32"/>
          <w:szCs w:val="32"/>
          <w:highlight w:val="none"/>
          <w:lang w:eastAsia="zh-CN"/>
        </w:rPr>
        <w:t>；</w:t>
      </w:r>
    </w:p>
    <w:p>
      <w:pPr>
        <w:tabs>
          <w:tab w:val="left" w:pos="5040"/>
        </w:tabs>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2.负责审核北京市医院评审工作的相关文件；</w:t>
      </w:r>
    </w:p>
    <w:p>
      <w:pPr>
        <w:tabs>
          <w:tab w:val="left" w:pos="5040"/>
        </w:tabs>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3.负责组建</w:t>
      </w:r>
      <w:r>
        <w:rPr>
          <w:rFonts w:hint="eastAsia" w:ascii="仿宋_GB2312" w:hAnsi="仿宋_GB2312" w:eastAsia="仿宋_GB2312" w:cs="仿宋_GB2312"/>
          <w:color w:val="auto"/>
          <w:kern w:val="0"/>
          <w:sz w:val="32"/>
          <w:szCs w:val="32"/>
          <w:highlight w:val="none"/>
        </w:rPr>
        <w:t>北京市医院评审专家委员会</w:t>
      </w:r>
      <w:r>
        <w:rPr>
          <w:rFonts w:hint="eastAsia" w:ascii="仿宋_GB2312" w:hAnsi="仿宋_GB2312" w:eastAsia="仿宋_GB2312" w:cs="仿宋_GB2312"/>
          <w:color w:val="auto"/>
          <w:kern w:val="0"/>
          <w:sz w:val="32"/>
          <w:szCs w:val="32"/>
          <w:highlight w:val="none"/>
          <w:lang w:val="en-US" w:eastAsia="zh-CN"/>
        </w:rPr>
        <w:t>；</w:t>
      </w:r>
    </w:p>
    <w:p>
      <w:pPr>
        <w:tabs>
          <w:tab w:val="left" w:pos="5040"/>
        </w:tabs>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4.负责审议医院评审工作报告；</w:t>
      </w:r>
    </w:p>
    <w:p>
      <w:pPr>
        <w:tabs>
          <w:tab w:val="left" w:pos="5040"/>
        </w:tabs>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5.负责领导医院评审办公室、评审组织开展工作；</w:t>
      </w:r>
    </w:p>
    <w:p>
      <w:pPr>
        <w:tabs>
          <w:tab w:val="left" w:pos="5040"/>
        </w:tabs>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6.协助有关部门开展医院评审的纪律检查工作。</w:t>
      </w:r>
    </w:p>
    <w:p>
      <w:pPr>
        <w:widowControl/>
        <w:spacing w:line="560" w:lineRule="exact"/>
        <w:ind w:firstLine="640" w:firstLineChars="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各区</w:t>
      </w:r>
      <w:r>
        <w:rPr>
          <w:rFonts w:hint="default" w:ascii="Times New Roman" w:hAnsi="Times New Roman" w:eastAsia="仿宋_GB2312" w:cs="Times New Roman"/>
          <w:color w:val="auto"/>
          <w:kern w:val="0"/>
          <w:sz w:val="32"/>
          <w:szCs w:val="32"/>
          <w:highlight w:val="none"/>
        </w:rPr>
        <w:t>应成立</w:t>
      </w:r>
      <w:r>
        <w:rPr>
          <w:rFonts w:hint="default" w:ascii="Times New Roman" w:hAnsi="Times New Roman" w:eastAsia="仿宋_GB2312" w:cs="Times New Roman"/>
          <w:color w:val="auto"/>
          <w:kern w:val="0"/>
          <w:sz w:val="32"/>
          <w:szCs w:val="32"/>
          <w:highlight w:val="none"/>
          <w:lang w:eastAsia="zh-CN"/>
        </w:rPr>
        <w:t>相应的</w:t>
      </w:r>
      <w:r>
        <w:rPr>
          <w:rFonts w:hint="eastAsia" w:ascii="Times New Roman" w:hAnsi="Times New Roman" w:eastAsia="仿宋_GB2312" w:cs="Times New Roman"/>
          <w:color w:val="auto"/>
          <w:sz w:val="32"/>
          <w:szCs w:val="32"/>
          <w:highlight w:val="none"/>
          <w:lang w:val="en-US" w:eastAsia="zh-CN"/>
        </w:rPr>
        <w:t>医院评审领导小组</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负责辖区内二级医院评审工作，领导小组组长由</w:t>
      </w:r>
      <w:r>
        <w:rPr>
          <w:rFonts w:hint="default" w:ascii="Times New Roman" w:hAnsi="Times New Roman" w:eastAsia="仿宋_GB2312" w:cs="Times New Roman"/>
          <w:color w:val="auto"/>
          <w:kern w:val="0"/>
          <w:sz w:val="32"/>
          <w:szCs w:val="32"/>
          <w:highlight w:val="none"/>
        </w:rPr>
        <w:t>区</w:t>
      </w:r>
      <w:r>
        <w:rPr>
          <w:rFonts w:hint="eastAsia" w:ascii="Times New Roman" w:hAnsi="Times New Roman" w:eastAsia="仿宋_GB2312" w:cs="Times New Roman"/>
          <w:color w:val="auto"/>
          <w:kern w:val="0"/>
          <w:sz w:val="32"/>
          <w:szCs w:val="32"/>
          <w:highlight w:val="none"/>
          <w:lang w:eastAsia="zh-CN"/>
        </w:rPr>
        <w:t>卫生健康行政部门</w:t>
      </w:r>
      <w:r>
        <w:rPr>
          <w:rFonts w:hint="eastAsia" w:ascii="Times New Roman" w:hAnsi="Times New Roman" w:eastAsia="仿宋_GB2312" w:cs="Times New Roman"/>
          <w:color w:val="auto"/>
          <w:sz w:val="32"/>
          <w:szCs w:val="32"/>
          <w:highlight w:val="none"/>
          <w:lang w:val="en-US" w:eastAsia="zh-CN"/>
        </w:rPr>
        <w:t>主要负责人兼任。</w:t>
      </w:r>
    </w:p>
    <w:p>
      <w:pPr>
        <w:tabs>
          <w:tab w:val="left" w:pos="5040"/>
        </w:tabs>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（三）</w:t>
      </w:r>
      <w:r>
        <w:rPr>
          <w:rFonts w:hint="eastAsia" w:ascii="仿宋_GB2312" w:hAnsi="Times New Roman" w:eastAsia="仿宋_GB2312" w:cs="Times New Roman"/>
          <w:color w:val="auto"/>
          <w:sz w:val="32"/>
          <w:szCs w:val="32"/>
        </w:rPr>
        <w:t>北京市医院评审领导小组设</w:t>
      </w:r>
      <w:r>
        <w:rPr>
          <w:rFonts w:hint="eastAsia" w:ascii="Times New Roman" w:hAnsi="Times New Roman" w:eastAsia="仿宋_GB2312" w:cs="Times New Roman"/>
          <w:color w:val="auto"/>
          <w:sz w:val="32"/>
          <w:szCs w:val="32"/>
          <w:highlight w:val="none"/>
          <w:lang w:val="en-US" w:eastAsia="zh-CN"/>
        </w:rPr>
        <w:t>医院评审</w:t>
      </w:r>
      <w:r>
        <w:rPr>
          <w:rFonts w:hint="default" w:ascii="Times New Roman" w:hAnsi="Times New Roman" w:eastAsia="仿宋_GB2312" w:cs="Times New Roman"/>
          <w:color w:val="auto"/>
          <w:kern w:val="0"/>
          <w:sz w:val="32"/>
          <w:szCs w:val="32"/>
          <w:highlight w:val="none"/>
        </w:rPr>
        <w:t>办公室</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办公室设在市卫生</w:t>
      </w:r>
      <w:r>
        <w:rPr>
          <w:rFonts w:hint="default" w:ascii="Times New Roman" w:hAnsi="Times New Roman" w:eastAsia="仿宋_GB2312" w:cs="Times New Roman"/>
          <w:color w:val="auto"/>
          <w:kern w:val="0"/>
          <w:sz w:val="32"/>
          <w:szCs w:val="32"/>
          <w:highlight w:val="none"/>
          <w:lang w:eastAsia="zh-CN"/>
        </w:rPr>
        <w:t>健康委</w:t>
      </w:r>
      <w:r>
        <w:rPr>
          <w:rFonts w:hint="default" w:ascii="Times New Roman" w:hAnsi="Times New Roman" w:eastAsia="仿宋_GB2312" w:cs="Times New Roman"/>
          <w:color w:val="auto"/>
          <w:kern w:val="0"/>
          <w:sz w:val="32"/>
          <w:szCs w:val="32"/>
          <w:highlight w:val="none"/>
        </w:rPr>
        <w:t>医政</w:t>
      </w:r>
      <w:r>
        <w:rPr>
          <w:rFonts w:hint="default" w:ascii="Times New Roman" w:hAnsi="Times New Roman" w:eastAsia="仿宋_GB2312" w:cs="Times New Roman"/>
          <w:color w:val="auto"/>
          <w:kern w:val="0"/>
          <w:sz w:val="32"/>
          <w:szCs w:val="32"/>
          <w:highlight w:val="none"/>
          <w:lang w:eastAsia="zh-CN"/>
        </w:rPr>
        <w:t>医管</w:t>
      </w:r>
      <w:r>
        <w:rPr>
          <w:rFonts w:hint="default" w:ascii="Times New Roman" w:hAnsi="Times New Roman" w:eastAsia="仿宋_GB2312" w:cs="Times New Roman"/>
          <w:color w:val="auto"/>
          <w:kern w:val="0"/>
          <w:sz w:val="32"/>
          <w:szCs w:val="32"/>
          <w:highlight w:val="none"/>
        </w:rPr>
        <w:t>处。</w:t>
      </w:r>
    </w:p>
    <w:p>
      <w:pPr>
        <w:widowControl/>
        <w:wordWrap/>
        <w:adjustRightInd/>
        <w:snapToGrid/>
        <w:spacing w:line="560" w:lineRule="exact"/>
        <w:ind w:firstLine="64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各</w:t>
      </w:r>
      <w:r>
        <w:rPr>
          <w:rFonts w:hint="default" w:ascii="Times New Roman" w:hAnsi="Times New Roman" w:eastAsia="仿宋_GB2312" w:cs="Times New Roman"/>
          <w:color w:val="auto"/>
          <w:kern w:val="0"/>
          <w:sz w:val="32"/>
          <w:szCs w:val="32"/>
          <w:highlight w:val="none"/>
        </w:rPr>
        <w:t>区应成立</w:t>
      </w:r>
      <w:r>
        <w:rPr>
          <w:rFonts w:hint="default" w:ascii="Times New Roman" w:hAnsi="Times New Roman" w:eastAsia="仿宋_GB2312" w:cs="Times New Roman"/>
          <w:color w:val="auto"/>
          <w:kern w:val="0"/>
          <w:sz w:val="32"/>
          <w:szCs w:val="32"/>
          <w:highlight w:val="none"/>
          <w:lang w:eastAsia="zh-CN"/>
        </w:rPr>
        <w:t>相应的</w:t>
      </w:r>
      <w:r>
        <w:rPr>
          <w:rFonts w:hint="default" w:ascii="Times New Roman" w:hAnsi="Times New Roman" w:eastAsia="仿宋_GB2312" w:cs="Times New Roman"/>
          <w:color w:val="auto"/>
          <w:kern w:val="0"/>
          <w:sz w:val="32"/>
          <w:szCs w:val="32"/>
          <w:highlight w:val="none"/>
        </w:rPr>
        <w:t>医院</w:t>
      </w:r>
      <w:r>
        <w:rPr>
          <w:rFonts w:hint="eastAsia" w:ascii="Times New Roman" w:hAnsi="Times New Roman" w:eastAsia="仿宋_GB2312" w:cs="Times New Roman"/>
          <w:color w:val="auto"/>
          <w:kern w:val="0"/>
          <w:sz w:val="32"/>
          <w:szCs w:val="32"/>
          <w:highlight w:val="none"/>
          <w:lang w:eastAsia="zh-CN"/>
        </w:rPr>
        <w:t>评审</w:t>
      </w:r>
      <w:r>
        <w:rPr>
          <w:rFonts w:hint="default" w:ascii="Times New Roman" w:hAnsi="Times New Roman" w:eastAsia="仿宋_GB2312" w:cs="Times New Roman"/>
          <w:color w:val="auto"/>
          <w:kern w:val="0"/>
          <w:sz w:val="32"/>
          <w:szCs w:val="32"/>
          <w:highlight w:val="none"/>
        </w:rPr>
        <w:t>办公室</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负责组织对辖区内二级医院</w:t>
      </w:r>
      <w:r>
        <w:rPr>
          <w:rFonts w:hint="eastAsia"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lang w:eastAsia="zh-CN"/>
        </w:rPr>
        <w:t>评审。</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医院评审</w:t>
      </w:r>
      <w:r>
        <w:rPr>
          <w:rFonts w:hint="default" w:ascii="Times New Roman" w:hAnsi="Times New Roman" w:eastAsia="仿宋_GB2312" w:cs="Times New Roman"/>
          <w:color w:val="auto"/>
          <w:sz w:val="32"/>
          <w:szCs w:val="32"/>
          <w:highlight w:val="none"/>
        </w:rPr>
        <w:t>办公</w:t>
      </w:r>
      <w:bookmarkStart w:id="0" w:name="_GoBack"/>
      <w:bookmarkEnd w:id="0"/>
      <w:r>
        <w:rPr>
          <w:rFonts w:hint="default" w:ascii="Times New Roman" w:hAnsi="Times New Roman" w:eastAsia="仿宋_GB2312" w:cs="Times New Roman"/>
          <w:color w:val="auto"/>
          <w:sz w:val="32"/>
          <w:szCs w:val="32"/>
          <w:highlight w:val="none"/>
        </w:rPr>
        <w:t>室主要</w:t>
      </w:r>
      <w:r>
        <w:rPr>
          <w:rFonts w:hint="eastAsia" w:ascii="仿宋_GB2312" w:hAnsi="仿宋_GB2312" w:eastAsia="仿宋_GB2312" w:cs="仿宋_GB2312"/>
          <w:color w:val="auto"/>
          <w:sz w:val="32"/>
          <w:szCs w:val="32"/>
        </w:rPr>
        <w:t>负责具体组织实施北京市医院评审各项工作任务</w:t>
      </w:r>
      <w:r>
        <w:rPr>
          <w:rFonts w:hint="eastAsia" w:ascii="仿宋_GB2312" w:hAnsi="仿宋_GB2312" w:eastAsia="仿宋_GB2312" w:cs="仿宋_GB2312"/>
          <w:color w:val="auto"/>
          <w:sz w:val="32"/>
          <w:szCs w:val="32"/>
          <w:lang w:eastAsia="zh-CN"/>
        </w:rPr>
        <w:t>。</w:t>
      </w:r>
    </w:p>
    <w:p>
      <w:pPr>
        <w:widowControl/>
        <w:wordWrap/>
        <w:adjustRightInd/>
        <w:snapToGrid/>
        <w:spacing w:line="560" w:lineRule="exac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八</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w:t>
      </w:r>
      <w:r>
        <w:rPr>
          <w:rFonts w:hint="eastAsia" w:ascii="Times New Roman" w:hAnsi="Times New Roman" w:eastAsia="仿宋_GB2312" w:cs="Times New Roman"/>
          <w:color w:val="auto"/>
          <w:kern w:val="0"/>
          <w:sz w:val="32"/>
          <w:szCs w:val="32"/>
          <w:highlight w:val="none"/>
          <w:lang w:eastAsia="zh-CN"/>
        </w:rPr>
        <w:t>委托</w:t>
      </w:r>
      <w:r>
        <w:rPr>
          <w:rFonts w:hint="default" w:ascii="Times New Roman" w:hAnsi="Times New Roman" w:eastAsia="仿宋_GB2312" w:cs="Times New Roman"/>
          <w:color w:val="auto"/>
          <w:kern w:val="0"/>
          <w:sz w:val="32"/>
          <w:szCs w:val="32"/>
          <w:highlight w:val="none"/>
          <w:lang w:eastAsia="zh-CN"/>
        </w:rPr>
        <w:t>北京市医院评审</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lang w:eastAsia="zh-CN"/>
        </w:rPr>
        <w:t>。</w:t>
      </w:r>
    </w:p>
    <w:p>
      <w:pPr>
        <w:widowControl/>
        <w:wordWrap/>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lang w:eastAsia="zh-CN"/>
        </w:rPr>
        <w:t>市</w:t>
      </w:r>
      <w:r>
        <w:rPr>
          <w:rFonts w:hint="eastAsia" w:ascii="Times New Roman" w:hAnsi="Times New Roman" w:eastAsia="仿宋_GB2312" w:cs="Times New Roman"/>
          <w:color w:val="auto"/>
          <w:sz w:val="32"/>
          <w:szCs w:val="32"/>
          <w:highlight w:val="none"/>
          <w:lang w:eastAsia="zh-CN"/>
        </w:rPr>
        <w:t>卫生健康委委托</w:t>
      </w:r>
      <w:r>
        <w:rPr>
          <w:rFonts w:hint="eastAsia" w:ascii="Times New Roman" w:hAnsi="Times New Roman" w:eastAsia="仿宋_GB2312" w:cs="Times New Roman"/>
          <w:color w:val="auto"/>
          <w:sz w:val="32"/>
          <w:szCs w:val="32"/>
          <w:highlight w:val="none"/>
          <w:lang w:val="en-US" w:eastAsia="zh-CN"/>
        </w:rPr>
        <w:t>第三方机构</w:t>
      </w:r>
      <w:r>
        <w:rPr>
          <w:rFonts w:hint="eastAsia" w:ascii="Times New Roman" w:hAnsi="Times New Roman" w:eastAsia="仿宋_GB2312" w:cs="Times New Roman"/>
          <w:color w:val="auto"/>
          <w:sz w:val="32"/>
          <w:szCs w:val="32"/>
          <w:highlight w:val="none"/>
          <w:lang w:eastAsia="zh-CN"/>
        </w:rPr>
        <w:t>作为北京市医院评审组织，</w:t>
      </w:r>
      <w:r>
        <w:rPr>
          <w:rFonts w:hint="default" w:ascii="Times New Roman" w:hAnsi="Times New Roman" w:eastAsia="仿宋_GB2312" w:cs="Times New Roman"/>
          <w:color w:val="auto"/>
          <w:sz w:val="32"/>
          <w:szCs w:val="32"/>
          <w:highlight w:val="none"/>
          <w:lang w:eastAsia="zh-CN"/>
        </w:rPr>
        <w:t>具体负责</w:t>
      </w:r>
      <w:r>
        <w:rPr>
          <w:rFonts w:hint="eastAsia" w:ascii="Times New Roman" w:hAnsi="Times New Roman" w:eastAsia="仿宋_GB2312" w:cs="Times New Roman"/>
          <w:color w:val="auto"/>
          <w:sz w:val="32"/>
          <w:szCs w:val="32"/>
          <w:highlight w:val="none"/>
          <w:lang w:eastAsia="zh-CN"/>
        </w:rPr>
        <w:t>三级</w:t>
      </w:r>
      <w:r>
        <w:rPr>
          <w:rFonts w:hint="default" w:ascii="Times New Roman" w:hAnsi="Times New Roman" w:eastAsia="仿宋_GB2312" w:cs="Times New Roman"/>
          <w:color w:val="auto"/>
          <w:sz w:val="32"/>
          <w:szCs w:val="32"/>
          <w:highlight w:val="none"/>
          <w:lang w:eastAsia="zh-CN"/>
        </w:rPr>
        <w:t>医院评审的技术性工作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 xml:space="preserve"> </w:t>
      </w:r>
    </w:p>
    <w:p>
      <w:pPr>
        <w:widowControl/>
        <w:wordWrap/>
        <w:adjustRightInd/>
        <w:snapToGrid/>
        <w:spacing w:line="560" w:lineRule="exact"/>
        <w:ind w:firstLine="640"/>
        <w:jc w:val="both"/>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区卫生健康行政部门</w:t>
      </w:r>
      <w:r>
        <w:rPr>
          <w:rFonts w:hint="default" w:ascii="Times New Roman" w:hAnsi="Times New Roman" w:eastAsia="仿宋_GB2312" w:cs="Times New Roman"/>
          <w:color w:val="auto"/>
          <w:kern w:val="0"/>
          <w:sz w:val="32"/>
          <w:szCs w:val="32"/>
          <w:highlight w:val="none"/>
          <w:lang w:eastAsia="zh-CN"/>
        </w:rPr>
        <w:t>可根据情况</w:t>
      </w:r>
      <w:r>
        <w:rPr>
          <w:rFonts w:hint="eastAsia" w:ascii="Times New Roman" w:hAnsi="Times New Roman" w:eastAsia="仿宋_GB2312" w:cs="Times New Roman"/>
          <w:color w:val="auto"/>
          <w:kern w:val="0"/>
          <w:sz w:val="32"/>
          <w:szCs w:val="32"/>
          <w:highlight w:val="none"/>
          <w:lang w:val="en-US" w:eastAsia="zh-CN"/>
        </w:rPr>
        <w:t>委托</w:t>
      </w:r>
      <w:r>
        <w:rPr>
          <w:rFonts w:hint="eastAsia" w:ascii="Times New Roman" w:hAnsi="Times New Roman" w:eastAsia="仿宋_GB2312" w:cs="Times New Roman"/>
          <w:color w:val="auto"/>
          <w:kern w:val="0"/>
          <w:sz w:val="32"/>
          <w:szCs w:val="32"/>
          <w:highlight w:val="none"/>
          <w:u w:val="none" w:color="auto"/>
          <w:lang w:val="en-US" w:eastAsia="zh-CN"/>
        </w:rPr>
        <w:t>区</w:t>
      </w:r>
      <w:r>
        <w:rPr>
          <w:rFonts w:hint="default" w:ascii="Times New Roman" w:hAnsi="Times New Roman" w:eastAsia="仿宋_GB2312" w:cs="Times New Roman"/>
          <w:color w:val="auto"/>
          <w:kern w:val="0"/>
          <w:sz w:val="32"/>
          <w:szCs w:val="32"/>
          <w:highlight w:val="none"/>
          <w:lang w:eastAsia="zh-CN"/>
        </w:rPr>
        <w:t>级医院评审</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lang w:eastAsia="zh-CN"/>
        </w:rPr>
        <w:t>。</w:t>
      </w:r>
    </w:p>
    <w:p>
      <w:pPr>
        <w:widowControl/>
        <w:wordWrap/>
        <w:adjustRightInd/>
        <w:snapToGrid/>
        <w:spacing w:line="560" w:lineRule="exact"/>
        <w:ind w:firstLine="64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（二）北京市</w:t>
      </w:r>
      <w:r>
        <w:rPr>
          <w:rFonts w:hint="eastAsia" w:ascii="Times New Roman" w:hAnsi="Times New Roman" w:eastAsia="仿宋_GB2312" w:cs="Times New Roman"/>
          <w:color w:val="auto"/>
          <w:kern w:val="0"/>
          <w:sz w:val="32"/>
          <w:szCs w:val="32"/>
          <w:highlight w:val="none"/>
          <w:lang w:val="en-US" w:eastAsia="zh-CN"/>
        </w:rPr>
        <w:t>级</w:t>
      </w:r>
      <w:r>
        <w:rPr>
          <w:rFonts w:hint="default" w:ascii="Times New Roman" w:hAnsi="Times New Roman" w:eastAsia="仿宋_GB2312" w:cs="Times New Roman"/>
          <w:color w:val="auto"/>
          <w:kern w:val="0"/>
          <w:sz w:val="32"/>
          <w:szCs w:val="32"/>
          <w:highlight w:val="none"/>
          <w:lang w:eastAsia="zh-CN"/>
        </w:rPr>
        <w:t>医院评审</w:t>
      </w:r>
      <w:r>
        <w:rPr>
          <w:rFonts w:hint="eastAsia" w:ascii="Times New Roman" w:hAnsi="Times New Roman" w:eastAsia="仿宋_GB2312" w:cs="Times New Roman"/>
          <w:color w:val="auto"/>
          <w:kern w:val="0"/>
          <w:sz w:val="32"/>
          <w:szCs w:val="32"/>
          <w:highlight w:val="none"/>
          <w:lang w:eastAsia="zh-CN"/>
        </w:rPr>
        <w:t>组织主要</w:t>
      </w:r>
      <w:r>
        <w:rPr>
          <w:rFonts w:hint="default" w:ascii="Times New Roman" w:hAnsi="Times New Roman" w:eastAsia="仿宋_GB2312" w:cs="Times New Roman"/>
          <w:color w:val="auto"/>
          <w:kern w:val="0"/>
          <w:sz w:val="32"/>
          <w:szCs w:val="32"/>
          <w:highlight w:val="none"/>
          <w:lang w:eastAsia="zh-CN"/>
        </w:rPr>
        <w:t>职能</w:t>
      </w:r>
      <w:r>
        <w:rPr>
          <w:rFonts w:hint="eastAsia" w:ascii="Times New Roman" w:hAnsi="Times New Roman" w:eastAsia="仿宋_GB2312" w:cs="Times New Roman"/>
          <w:color w:val="auto"/>
          <w:kern w:val="0"/>
          <w:sz w:val="32"/>
          <w:szCs w:val="32"/>
          <w:highlight w:val="none"/>
          <w:lang w:eastAsia="zh-CN"/>
        </w:rPr>
        <w:t>：</w:t>
      </w:r>
    </w:p>
    <w:p>
      <w:pPr>
        <w:widowControl/>
        <w:wordWrap/>
        <w:adjustRightInd/>
        <w:snapToGrid/>
        <w:spacing w:line="560" w:lineRule="exact"/>
        <w:textAlignment w:val="auto"/>
        <w:rPr>
          <w:rFonts w:hint="eastAsia" w:ascii="仿宋_GB2312" w:hAnsi="仿宋_GB2312" w:eastAsia="仿宋_GB2312" w:cs="仿宋_GB2312"/>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在市卫生</w:t>
      </w:r>
      <w:r>
        <w:rPr>
          <w:rFonts w:hint="eastAsia" w:ascii="仿宋_GB2312" w:hAnsi="仿宋_GB2312" w:eastAsia="仿宋_GB2312" w:cs="仿宋_GB2312"/>
          <w:color w:val="auto"/>
          <w:kern w:val="0"/>
          <w:sz w:val="32"/>
          <w:szCs w:val="32"/>
          <w:highlight w:val="none"/>
          <w:lang w:eastAsia="zh-CN"/>
        </w:rPr>
        <w:t>健康委和医院评审领导小组</w:t>
      </w:r>
      <w:r>
        <w:rPr>
          <w:rFonts w:hint="eastAsia" w:ascii="仿宋_GB2312" w:hAnsi="仿宋_GB2312" w:eastAsia="仿宋_GB2312" w:cs="仿宋_GB2312"/>
          <w:color w:val="auto"/>
          <w:kern w:val="0"/>
          <w:sz w:val="32"/>
          <w:szCs w:val="32"/>
          <w:highlight w:val="none"/>
        </w:rPr>
        <w:t>领导下，负责北京市</w:t>
      </w:r>
      <w:r>
        <w:rPr>
          <w:rFonts w:hint="eastAsia" w:ascii="仿宋_GB2312" w:hAnsi="仿宋_GB2312" w:eastAsia="仿宋_GB2312" w:cs="仿宋_GB2312"/>
          <w:color w:val="auto"/>
          <w:kern w:val="0"/>
          <w:sz w:val="32"/>
          <w:szCs w:val="32"/>
          <w:highlight w:val="none"/>
          <w:lang w:eastAsia="zh-CN"/>
        </w:rPr>
        <w:t>三级</w:t>
      </w:r>
      <w:r>
        <w:rPr>
          <w:rFonts w:hint="eastAsia" w:ascii="仿宋_GB2312" w:hAnsi="仿宋_GB2312" w:eastAsia="仿宋_GB2312" w:cs="仿宋_GB2312"/>
          <w:color w:val="auto"/>
          <w:kern w:val="0"/>
          <w:sz w:val="32"/>
          <w:szCs w:val="32"/>
          <w:highlight w:val="none"/>
        </w:rPr>
        <w:t>医院评审</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有关技术性工作，提出医院评审结论建议</w:t>
      </w:r>
      <w:r>
        <w:rPr>
          <w:rFonts w:hint="eastAsia" w:ascii="仿宋_GB2312" w:hAnsi="仿宋_GB2312" w:eastAsia="仿宋_GB2312" w:cs="仿宋_GB2312"/>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在市卫生</w:t>
      </w:r>
      <w:r>
        <w:rPr>
          <w:rFonts w:hint="eastAsia" w:ascii="仿宋_GB2312" w:hAnsi="仿宋_GB2312" w:eastAsia="仿宋_GB2312" w:cs="仿宋_GB2312"/>
          <w:color w:val="auto"/>
          <w:kern w:val="0"/>
          <w:sz w:val="32"/>
          <w:szCs w:val="32"/>
          <w:highlight w:val="none"/>
          <w:lang w:eastAsia="zh-CN"/>
        </w:rPr>
        <w:t>健康委</w:t>
      </w:r>
      <w:r>
        <w:rPr>
          <w:rFonts w:hint="eastAsia" w:ascii="仿宋_GB2312" w:hAnsi="仿宋_GB2312" w:eastAsia="仿宋_GB2312" w:cs="仿宋_GB2312"/>
          <w:color w:val="auto"/>
          <w:kern w:val="0"/>
          <w:sz w:val="32"/>
          <w:szCs w:val="32"/>
          <w:highlight w:val="none"/>
        </w:rPr>
        <w:t>领导下，</w:t>
      </w:r>
      <w:r>
        <w:rPr>
          <w:rFonts w:hint="eastAsia" w:ascii="仿宋_GB2312" w:hAnsi="仿宋_GB2312" w:eastAsia="仿宋_GB2312" w:cs="仿宋_GB2312"/>
          <w:color w:val="auto"/>
          <w:kern w:val="0"/>
          <w:sz w:val="32"/>
          <w:szCs w:val="32"/>
          <w:highlight w:val="none"/>
          <w:lang w:eastAsia="zh-CN"/>
        </w:rPr>
        <w:t>参与</w:t>
      </w:r>
      <w:r>
        <w:rPr>
          <w:rFonts w:hint="eastAsia" w:ascii="仿宋_GB2312" w:hAnsi="仿宋_GB2312" w:eastAsia="仿宋_GB2312" w:cs="仿宋_GB2312"/>
          <w:color w:val="auto"/>
          <w:kern w:val="0"/>
          <w:sz w:val="32"/>
          <w:szCs w:val="32"/>
          <w:highlight w:val="none"/>
        </w:rPr>
        <w:t>组建</w:t>
      </w:r>
      <w:r>
        <w:rPr>
          <w:rFonts w:hint="eastAsia" w:ascii="仿宋_GB2312" w:hAnsi="仿宋_GB2312" w:eastAsia="仿宋_GB2312" w:cs="仿宋_GB2312"/>
          <w:color w:val="auto"/>
          <w:kern w:val="0"/>
          <w:sz w:val="32"/>
          <w:szCs w:val="32"/>
          <w:highlight w:val="none"/>
          <w:lang w:eastAsia="zh-CN"/>
        </w:rPr>
        <w:t>和管理</w:t>
      </w:r>
      <w:r>
        <w:rPr>
          <w:rFonts w:hint="eastAsia" w:ascii="仿宋_GB2312" w:hAnsi="仿宋_GB2312" w:eastAsia="仿宋_GB2312" w:cs="仿宋_GB2312"/>
          <w:color w:val="auto"/>
          <w:kern w:val="0"/>
          <w:sz w:val="32"/>
          <w:szCs w:val="32"/>
          <w:highlight w:val="none"/>
        </w:rPr>
        <w:t>医院评审</w:t>
      </w:r>
      <w:r>
        <w:rPr>
          <w:rFonts w:hint="eastAsia" w:ascii="仿宋_GB2312" w:hAnsi="仿宋_GB2312" w:eastAsia="仿宋_GB2312" w:cs="仿宋_GB2312"/>
          <w:color w:val="auto"/>
          <w:sz w:val="32"/>
          <w:szCs w:val="32"/>
          <w:highlight w:val="none"/>
          <w:lang w:eastAsia="zh-CN"/>
        </w:rPr>
        <w:t>专家</w:t>
      </w:r>
      <w:r>
        <w:rPr>
          <w:rFonts w:hint="eastAsia" w:ascii="仿宋_GB2312" w:hAnsi="仿宋_GB2312" w:eastAsia="仿宋_GB2312" w:cs="仿宋_GB2312"/>
          <w:color w:val="auto"/>
          <w:kern w:val="0"/>
          <w:sz w:val="32"/>
          <w:szCs w:val="32"/>
          <w:highlight w:val="none"/>
        </w:rPr>
        <w:t>库，</w:t>
      </w:r>
      <w:r>
        <w:rPr>
          <w:rFonts w:hint="eastAsia" w:ascii="仿宋_GB2312" w:hAnsi="仿宋_GB2312" w:eastAsia="仿宋_GB2312" w:cs="仿宋_GB2312"/>
          <w:color w:val="auto"/>
          <w:kern w:val="0"/>
          <w:sz w:val="32"/>
          <w:szCs w:val="32"/>
          <w:highlight w:val="none"/>
          <w:lang w:eastAsia="zh-CN"/>
        </w:rPr>
        <w:t>参与</w:t>
      </w:r>
      <w:r>
        <w:rPr>
          <w:rFonts w:hint="eastAsia" w:ascii="仿宋_GB2312" w:hAnsi="仿宋_GB2312" w:eastAsia="仿宋_GB2312" w:cs="仿宋_GB2312"/>
          <w:color w:val="auto"/>
          <w:kern w:val="0"/>
          <w:sz w:val="32"/>
          <w:szCs w:val="32"/>
          <w:highlight w:val="none"/>
        </w:rPr>
        <w:t>组织评审专家</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培训</w:t>
      </w:r>
      <w:r>
        <w:rPr>
          <w:rFonts w:hint="eastAsia" w:ascii="仿宋_GB2312" w:hAnsi="仿宋_GB2312" w:eastAsia="仿宋_GB2312" w:cs="仿宋_GB2312"/>
          <w:color w:val="auto"/>
          <w:kern w:val="0"/>
          <w:sz w:val="32"/>
          <w:szCs w:val="32"/>
          <w:highlight w:val="none"/>
          <w:lang w:eastAsia="zh-CN"/>
        </w:rPr>
        <w:t>工作；</w:t>
      </w:r>
    </w:p>
    <w:p>
      <w:pPr>
        <w:widowControl/>
        <w:wordWrap/>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按照本市医院评审标准实施细则和医院评审工作流程组织开展医院评审各项准备工作和评审工作；</w:t>
      </w:r>
    </w:p>
    <w:p>
      <w:pPr>
        <w:widowControl/>
        <w:wordWrap/>
        <w:adjustRightInd/>
        <w:snapToGrid/>
        <w:spacing w:line="560" w:lineRule="exact"/>
        <w:ind w:firstLine="640"/>
        <w:textAlignment w:val="auto"/>
        <w:rPr>
          <w:rFonts w:hint="default"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审核医院评审专家组提交的医院评审工作报告，必要时可提出对医院评审中的某些内容进行重新审议或评审的意见，报送北京市医院评审办公室</w:t>
      </w:r>
      <w:r>
        <w:rPr>
          <w:rFonts w:hint="eastAsia" w:ascii="仿宋_GB2312" w:hAnsi="仿宋_GB2312" w:eastAsia="仿宋_GB2312" w:cs="仿宋_GB2312"/>
          <w:color w:val="auto"/>
          <w:kern w:val="0"/>
          <w:sz w:val="32"/>
          <w:szCs w:val="32"/>
          <w:highlight w:val="none"/>
          <w:lang w:eastAsia="zh-CN"/>
        </w:rPr>
        <w:t>；</w:t>
      </w:r>
    </w:p>
    <w:p>
      <w:pPr>
        <w:widowControl/>
        <w:wordWrap/>
        <w:adjustRightInd/>
        <w:snapToGrid/>
        <w:spacing w:line="560" w:lineRule="exact"/>
        <w:ind w:firstLine="640"/>
        <w:textAlignment w:val="auto"/>
        <w:rPr>
          <w:rFonts w:hint="default" w:ascii="Times New Roman" w:hAnsi="Times New Roman" w:cs="Times New Roman"/>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完成市卫生</w:t>
      </w:r>
      <w:r>
        <w:rPr>
          <w:rFonts w:hint="eastAsia" w:ascii="仿宋_GB2312" w:hAnsi="仿宋_GB2312" w:eastAsia="仿宋_GB2312" w:cs="仿宋_GB2312"/>
          <w:color w:val="auto"/>
          <w:kern w:val="0"/>
          <w:sz w:val="32"/>
          <w:szCs w:val="32"/>
          <w:highlight w:val="none"/>
          <w:lang w:eastAsia="zh-CN"/>
        </w:rPr>
        <w:t>健康委和医院评审领导小组</w:t>
      </w:r>
      <w:r>
        <w:rPr>
          <w:rFonts w:hint="eastAsia" w:ascii="仿宋_GB2312" w:hAnsi="仿宋_GB2312" w:eastAsia="仿宋_GB2312" w:cs="仿宋_GB2312"/>
          <w:color w:val="auto"/>
          <w:kern w:val="0"/>
          <w:sz w:val="32"/>
          <w:szCs w:val="32"/>
          <w:highlight w:val="none"/>
        </w:rPr>
        <w:t>交办的其他工作。</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九</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成立北京市医院评审专家委员会。</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（一）专家委员会由主任、副主任和委员组成，专家委员会成员</w:t>
      </w:r>
      <w:r>
        <w:rPr>
          <w:rFonts w:hint="eastAsia" w:ascii="Times New Roman" w:hAnsi="Times New Roman" w:eastAsia="仿宋_GB2312" w:cs="Times New Roman"/>
          <w:color w:val="auto"/>
          <w:kern w:val="0"/>
          <w:sz w:val="32"/>
          <w:szCs w:val="32"/>
          <w:highlight w:val="none"/>
          <w:lang w:eastAsia="zh-CN"/>
        </w:rPr>
        <w:t>由市</w:t>
      </w:r>
      <w:r>
        <w:rPr>
          <w:rFonts w:hint="default" w:ascii="Times New Roman" w:hAnsi="Times New Roman" w:eastAsia="仿宋_GB2312" w:cs="Times New Roman"/>
          <w:color w:val="auto"/>
          <w:kern w:val="0"/>
          <w:sz w:val="32"/>
          <w:szCs w:val="32"/>
          <w:highlight w:val="none"/>
        </w:rPr>
        <w:t>卫生健康</w:t>
      </w:r>
      <w:r>
        <w:rPr>
          <w:rFonts w:hint="eastAsia" w:ascii="Times New Roman" w:hAnsi="Times New Roman" w:eastAsia="仿宋_GB2312" w:cs="Times New Roman"/>
          <w:color w:val="auto"/>
          <w:kern w:val="0"/>
          <w:sz w:val="32"/>
          <w:szCs w:val="32"/>
          <w:highlight w:val="none"/>
          <w:lang w:eastAsia="zh-CN"/>
        </w:rPr>
        <w:t>委</w:t>
      </w:r>
      <w:r>
        <w:rPr>
          <w:rFonts w:hint="default" w:ascii="Times New Roman" w:hAnsi="Times New Roman" w:eastAsia="仿宋_GB2312" w:cs="Times New Roman"/>
          <w:color w:val="auto"/>
          <w:kern w:val="0"/>
          <w:sz w:val="32"/>
          <w:szCs w:val="32"/>
          <w:highlight w:val="none"/>
          <w:lang w:eastAsia="zh-CN"/>
        </w:rPr>
        <w:t>提出人选</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报</w:t>
      </w:r>
      <w:r>
        <w:rPr>
          <w:rFonts w:hint="default" w:ascii="Times New Roman" w:hAnsi="Times New Roman" w:eastAsia="仿宋_GB2312" w:cs="Times New Roman"/>
          <w:color w:val="auto"/>
          <w:kern w:val="0"/>
          <w:sz w:val="32"/>
          <w:szCs w:val="32"/>
          <w:highlight w:val="none"/>
        </w:rPr>
        <w:t>北京市医院评审</w:t>
      </w:r>
      <w:r>
        <w:rPr>
          <w:rFonts w:hint="eastAsia" w:ascii="仿宋_GB2312" w:hAnsi="Times New Roman" w:eastAsia="仿宋_GB2312" w:cs="Times New Roman"/>
          <w:color w:val="auto"/>
          <w:kern w:val="0"/>
          <w:sz w:val="32"/>
          <w:szCs w:val="32"/>
        </w:rPr>
        <w:t>领导小组审核</w:t>
      </w:r>
      <w:r>
        <w:rPr>
          <w:rFonts w:hint="default" w:ascii="Times New Roman" w:hAnsi="Times New Roman" w:eastAsia="仿宋_GB2312" w:cs="Times New Roman"/>
          <w:color w:val="auto"/>
          <w:kern w:val="0"/>
          <w:sz w:val="32"/>
          <w:szCs w:val="32"/>
          <w:highlight w:val="none"/>
        </w:rPr>
        <w:t>确定。</w:t>
      </w:r>
    </w:p>
    <w:p>
      <w:pPr>
        <w:widowControl/>
        <w:wordWrap/>
        <w:adjustRightInd/>
        <w:snapToGrid/>
        <w:spacing w:line="560" w:lineRule="exact"/>
        <w:ind w:firstLine="0" w:firstLineChars="0"/>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北京市</w:t>
      </w:r>
      <w:r>
        <w:rPr>
          <w:rFonts w:hint="default" w:ascii="Times New Roman" w:hAnsi="Times New Roman" w:eastAsia="仿宋_GB2312" w:cs="Times New Roman"/>
          <w:color w:val="auto"/>
          <w:kern w:val="0"/>
          <w:sz w:val="32"/>
          <w:szCs w:val="32"/>
          <w:highlight w:val="none"/>
          <w:lang w:eastAsia="zh-CN"/>
        </w:rPr>
        <w:t>医院评审专家委员会主要职能：</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rPr>
        <w:t>协助北京市医院评审办公室</w:t>
      </w:r>
      <w:r>
        <w:rPr>
          <w:rFonts w:hint="eastAsia" w:ascii="仿宋_GB2312" w:hAnsi="仿宋_GB2312" w:eastAsia="仿宋_GB2312" w:cs="仿宋_GB2312"/>
          <w:color w:val="auto"/>
          <w:kern w:val="0"/>
          <w:sz w:val="32"/>
          <w:szCs w:val="32"/>
          <w:highlight w:val="none"/>
          <w:lang w:eastAsia="zh-CN"/>
        </w:rPr>
        <w:t>加强对评审专家的管理；</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2.研究提出各评审专家组提交的重大事项处理意见，报北京市医院评审办公室同意后实施；</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按照北京市医院评审组织安排，作为评审专家参加医院评审工作；</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4.按照</w:t>
      </w:r>
      <w:r>
        <w:rPr>
          <w:rFonts w:hint="eastAsia" w:ascii="仿宋_GB2312" w:hAnsi="仿宋_GB2312" w:eastAsia="仿宋_GB2312" w:cs="仿宋_GB2312"/>
          <w:color w:val="auto"/>
          <w:kern w:val="0"/>
          <w:sz w:val="32"/>
          <w:szCs w:val="32"/>
          <w:highlight w:val="none"/>
          <w:lang w:eastAsia="zh-CN"/>
        </w:rPr>
        <w:t>北京市医院评审组织</w:t>
      </w:r>
      <w:r>
        <w:rPr>
          <w:rFonts w:hint="eastAsia" w:ascii="仿宋_GB2312" w:hAnsi="仿宋_GB2312" w:eastAsia="仿宋_GB2312" w:cs="仿宋_GB2312"/>
          <w:color w:val="auto"/>
          <w:kern w:val="0"/>
          <w:sz w:val="32"/>
          <w:szCs w:val="32"/>
          <w:highlight w:val="none"/>
          <w:lang w:val="en-US" w:eastAsia="zh-CN"/>
        </w:rPr>
        <w:t>要求，</w:t>
      </w:r>
      <w:r>
        <w:rPr>
          <w:rFonts w:hint="eastAsia" w:ascii="仿宋_GB2312" w:hAnsi="仿宋_GB2312" w:eastAsia="仿宋_GB2312" w:cs="仿宋_GB2312"/>
          <w:color w:val="auto"/>
          <w:kern w:val="0"/>
          <w:sz w:val="32"/>
          <w:szCs w:val="32"/>
          <w:highlight w:val="none"/>
          <w:lang w:eastAsia="zh-CN"/>
        </w:rPr>
        <w:t>审核各评审专家组提交的评审结论；</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完成市卫生健康委和医院评审领导小组交办的其他工作。</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lang w:eastAsia="zh-CN"/>
        </w:rPr>
        <w:t>区卫生健康行政部门应</w:t>
      </w:r>
      <w:r>
        <w:rPr>
          <w:rFonts w:hint="default" w:ascii="Times New Roman" w:hAnsi="Times New Roman" w:eastAsia="仿宋_GB2312" w:cs="Times New Roman"/>
          <w:color w:val="auto"/>
          <w:kern w:val="0"/>
          <w:sz w:val="32"/>
          <w:szCs w:val="32"/>
          <w:highlight w:val="none"/>
          <w:lang w:eastAsia="zh-CN"/>
        </w:rPr>
        <w:t>成立区级医院评审专家委员会。</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第十条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组建</w:t>
      </w:r>
      <w:r>
        <w:rPr>
          <w:rFonts w:hint="default" w:ascii="Times New Roman" w:hAnsi="Times New Roman" w:eastAsia="仿宋_GB2312" w:cs="Times New Roman"/>
          <w:color w:val="auto"/>
          <w:kern w:val="0"/>
          <w:sz w:val="32"/>
          <w:szCs w:val="32"/>
          <w:highlight w:val="none"/>
        </w:rPr>
        <w:t>医院评审专家库</w:t>
      </w:r>
      <w:r>
        <w:rPr>
          <w:rFonts w:hint="default" w:ascii="Times New Roman" w:hAnsi="Times New Roman" w:eastAsia="仿宋_GB2312" w:cs="Times New Roman"/>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一</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市卫生健康委组建由</w:t>
      </w:r>
      <w:r>
        <w:rPr>
          <w:rFonts w:hint="eastAsia" w:ascii="仿宋_GB2312" w:hAnsi="Times New Roman" w:eastAsia="仿宋_GB2312" w:cs="Times New Roman"/>
          <w:color w:val="auto"/>
          <w:kern w:val="0"/>
          <w:sz w:val="32"/>
          <w:szCs w:val="32"/>
          <w:lang w:eastAsia="zh-CN"/>
        </w:rPr>
        <w:t>医疗卫生行政</w:t>
      </w:r>
      <w:r>
        <w:rPr>
          <w:rFonts w:hint="eastAsia" w:ascii="仿宋_GB2312" w:hAnsi="Times New Roman" w:eastAsia="仿宋_GB2312" w:cs="Times New Roman"/>
          <w:color w:val="auto"/>
          <w:kern w:val="0"/>
          <w:sz w:val="32"/>
          <w:szCs w:val="32"/>
        </w:rPr>
        <w:t>管理、</w:t>
      </w:r>
      <w:r>
        <w:rPr>
          <w:rFonts w:hint="eastAsia" w:ascii="仿宋_GB2312" w:hAnsi="Times New Roman" w:eastAsia="仿宋_GB2312" w:cs="Times New Roman"/>
          <w:color w:val="auto"/>
          <w:kern w:val="0"/>
          <w:sz w:val="32"/>
          <w:szCs w:val="32"/>
          <w:lang w:eastAsia="zh-CN"/>
        </w:rPr>
        <w:t>医院、</w:t>
      </w:r>
      <w:r>
        <w:rPr>
          <w:rFonts w:hint="eastAsia" w:ascii="仿宋_GB2312" w:hAnsi="Times New Roman" w:eastAsia="仿宋_GB2312" w:cs="Times New Roman"/>
          <w:color w:val="auto"/>
          <w:kern w:val="0"/>
          <w:sz w:val="32"/>
          <w:szCs w:val="32"/>
        </w:rPr>
        <w:t>医务、护理、科教、后勤、财务、信息、医疗保险、社会评估、纪检监察等方面的</w:t>
      </w:r>
      <w:r>
        <w:rPr>
          <w:rFonts w:hint="eastAsia" w:ascii="仿宋_GB2312" w:hAnsi="Times New Roman" w:eastAsia="仿宋_GB2312" w:cs="Times New Roman"/>
          <w:color w:val="auto"/>
          <w:kern w:val="0"/>
          <w:sz w:val="32"/>
          <w:szCs w:val="32"/>
          <w:lang w:eastAsia="zh-CN"/>
        </w:rPr>
        <w:t>管理</w:t>
      </w:r>
      <w:r>
        <w:rPr>
          <w:rFonts w:hint="eastAsia" w:ascii="仿宋_GB2312" w:hAnsi="Times New Roman" w:eastAsia="仿宋_GB2312" w:cs="Times New Roman"/>
          <w:color w:val="auto"/>
          <w:kern w:val="0"/>
          <w:sz w:val="32"/>
          <w:szCs w:val="32"/>
        </w:rPr>
        <w:t>专家和人大代表、政协委员组成</w:t>
      </w:r>
      <w:r>
        <w:rPr>
          <w:rFonts w:hint="default" w:ascii="Times New Roman" w:hAnsi="Times New Roman" w:eastAsia="仿宋_GB2312" w:cs="Times New Roman"/>
          <w:color w:val="auto"/>
          <w:kern w:val="0"/>
          <w:sz w:val="32"/>
          <w:szCs w:val="32"/>
          <w:highlight w:val="none"/>
          <w:lang w:eastAsia="zh-CN"/>
        </w:rPr>
        <w:t>的评审专家库</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制定北京市</w:t>
      </w:r>
      <w:r>
        <w:rPr>
          <w:rFonts w:hint="default" w:ascii="Times New Roman" w:hAnsi="Times New Roman" w:eastAsia="仿宋_GB2312" w:cs="Times New Roman"/>
          <w:color w:val="auto"/>
          <w:kern w:val="0"/>
          <w:sz w:val="32"/>
          <w:szCs w:val="32"/>
          <w:highlight w:val="none"/>
          <w:lang w:eastAsia="zh-CN"/>
        </w:rPr>
        <w:t>医院评审专家库管理办法</w:t>
      </w:r>
      <w:r>
        <w:rPr>
          <w:rFonts w:hint="eastAsia" w:ascii="Times New Roman" w:hAnsi="Times New Roman" w:eastAsia="仿宋_GB2312" w:cs="Times New Roman"/>
          <w:color w:val="auto"/>
          <w:kern w:val="0"/>
          <w:sz w:val="32"/>
          <w:szCs w:val="32"/>
          <w:highlight w:val="none"/>
          <w:lang w:val="en-US" w:eastAsia="zh-CN"/>
        </w:rPr>
        <w:t>实施细则。</w:t>
      </w:r>
      <w:r>
        <w:rPr>
          <w:rFonts w:hint="default" w:ascii="Times New Roman" w:hAnsi="Times New Roman" w:eastAsia="仿宋_GB2312" w:cs="Times New Roman"/>
          <w:color w:val="auto"/>
          <w:kern w:val="0"/>
          <w:sz w:val="32"/>
          <w:szCs w:val="32"/>
          <w:highlight w:val="none"/>
          <w:lang w:eastAsia="zh-CN"/>
        </w:rPr>
        <w:t>医院评审专家应从</w:t>
      </w:r>
      <w:r>
        <w:rPr>
          <w:rFonts w:hint="default" w:ascii="Times New Roman" w:hAnsi="Times New Roman" w:eastAsia="仿宋_GB2312" w:cs="Times New Roman"/>
          <w:color w:val="auto"/>
          <w:kern w:val="0"/>
          <w:sz w:val="32"/>
          <w:szCs w:val="32"/>
          <w:highlight w:val="none"/>
        </w:rPr>
        <w:t>医院评审</w:t>
      </w:r>
      <w:r>
        <w:rPr>
          <w:rFonts w:hint="default" w:ascii="Times New Roman" w:hAnsi="Times New Roman" w:eastAsia="仿宋_GB2312" w:cs="Times New Roman"/>
          <w:color w:val="auto"/>
          <w:kern w:val="0"/>
          <w:sz w:val="32"/>
          <w:szCs w:val="32"/>
          <w:highlight w:val="none"/>
          <w:lang w:eastAsia="zh-CN"/>
        </w:rPr>
        <w:t>专家库中选取。</w:t>
      </w:r>
    </w:p>
    <w:p>
      <w:pPr>
        <w:widowControl/>
        <w:wordWrap/>
        <w:adjustRightInd/>
        <w:snapToGrid/>
        <w:spacing w:line="560" w:lineRule="exac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（二）区卫生健康行政部门</w:t>
      </w:r>
      <w:r>
        <w:rPr>
          <w:rFonts w:hint="default" w:ascii="Times New Roman" w:hAnsi="Times New Roman" w:eastAsia="仿宋_GB2312" w:cs="Times New Roman"/>
          <w:color w:val="auto"/>
          <w:kern w:val="0"/>
          <w:sz w:val="32"/>
          <w:szCs w:val="32"/>
          <w:highlight w:val="none"/>
        </w:rPr>
        <w:t>应</w:t>
      </w:r>
      <w:r>
        <w:rPr>
          <w:rFonts w:hint="eastAsia" w:ascii="Times New Roman" w:hAnsi="Times New Roman" w:eastAsia="仿宋_GB2312" w:cs="Times New Roman"/>
          <w:color w:val="auto"/>
          <w:kern w:val="0"/>
          <w:sz w:val="32"/>
          <w:szCs w:val="32"/>
          <w:highlight w:val="none"/>
          <w:lang w:eastAsia="zh-CN"/>
        </w:rPr>
        <w:t>组</w:t>
      </w:r>
      <w:r>
        <w:rPr>
          <w:rFonts w:hint="default" w:ascii="Times New Roman" w:hAnsi="Times New Roman" w:eastAsia="仿宋_GB2312" w:cs="Times New Roman"/>
          <w:color w:val="auto"/>
          <w:kern w:val="0"/>
          <w:sz w:val="32"/>
          <w:szCs w:val="32"/>
          <w:highlight w:val="none"/>
        </w:rPr>
        <w:t>建</w:t>
      </w:r>
      <w:r>
        <w:rPr>
          <w:rFonts w:hint="default" w:ascii="Times New Roman" w:hAnsi="Times New Roman" w:eastAsia="仿宋_GB2312" w:cs="Times New Roman"/>
          <w:color w:val="auto"/>
          <w:kern w:val="0"/>
          <w:sz w:val="32"/>
          <w:szCs w:val="32"/>
          <w:highlight w:val="none"/>
          <w:lang w:eastAsia="zh-CN"/>
        </w:rPr>
        <w:t>本区</w:t>
      </w:r>
      <w:r>
        <w:rPr>
          <w:rFonts w:hint="default" w:ascii="Times New Roman" w:hAnsi="Times New Roman" w:eastAsia="仿宋_GB2312" w:cs="Times New Roman"/>
          <w:color w:val="auto"/>
          <w:kern w:val="0"/>
          <w:sz w:val="32"/>
          <w:szCs w:val="32"/>
          <w:highlight w:val="none"/>
        </w:rPr>
        <w:t>医院评审专家库。</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第十</w:t>
      </w:r>
      <w:r>
        <w:rPr>
          <w:rFonts w:hint="eastAsia" w:ascii="Times New Roman" w:hAnsi="Times New Roman" w:eastAsia="黑体" w:cs="Times New Roman"/>
          <w:color w:val="auto"/>
          <w:kern w:val="0"/>
          <w:sz w:val="32"/>
          <w:szCs w:val="32"/>
          <w:highlight w:val="none"/>
          <w:lang w:eastAsia="zh-CN"/>
        </w:rPr>
        <w:t>一</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建立</w:t>
      </w:r>
      <w:r>
        <w:rPr>
          <w:rFonts w:hint="default" w:ascii="Times New Roman" w:hAnsi="Times New Roman" w:eastAsia="仿宋_GB2312" w:cs="Times New Roman"/>
          <w:color w:val="auto"/>
          <w:kern w:val="0"/>
          <w:sz w:val="32"/>
          <w:szCs w:val="32"/>
          <w:highlight w:val="none"/>
        </w:rPr>
        <w:t>医院评审专家工作制度。</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（一）准入制度</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医院评审专家应参加</w:t>
      </w:r>
      <w:r>
        <w:rPr>
          <w:rFonts w:hint="default"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评审</w:t>
      </w:r>
      <w:r>
        <w:rPr>
          <w:rFonts w:hint="eastAsia" w:ascii="Times New Roman" w:hAnsi="Times New Roman" w:eastAsia="仿宋_GB2312" w:cs="Times New Roman"/>
          <w:color w:val="auto"/>
          <w:kern w:val="0"/>
          <w:sz w:val="32"/>
          <w:szCs w:val="32"/>
          <w:highlight w:val="none"/>
          <w:lang w:eastAsia="zh-CN"/>
        </w:rPr>
        <w:t>办公室组织</w:t>
      </w:r>
      <w:r>
        <w:rPr>
          <w:rFonts w:hint="eastAsia" w:ascii="Times New Roman" w:hAnsi="Times New Roman" w:eastAsia="仿宋_GB2312" w:cs="Times New Roman"/>
          <w:color w:val="auto"/>
          <w:kern w:val="0"/>
          <w:sz w:val="32"/>
          <w:szCs w:val="32"/>
          <w:highlight w:val="none"/>
          <w:lang w:val="en-US" w:eastAsia="zh-CN"/>
        </w:rPr>
        <w:t>开展</w:t>
      </w:r>
      <w:r>
        <w:rPr>
          <w:rFonts w:hint="default" w:ascii="Times New Roman" w:hAnsi="Times New Roman" w:eastAsia="仿宋_GB2312" w:cs="Times New Roman"/>
          <w:color w:val="auto"/>
          <w:kern w:val="0"/>
          <w:sz w:val="32"/>
          <w:szCs w:val="32"/>
          <w:highlight w:val="none"/>
        </w:rPr>
        <w:t>的相关法律法规、医院评审标准实施细则</w:t>
      </w:r>
      <w:r>
        <w:rPr>
          <w:rFonts w:hint="eastAsia" w:ascii="Times New Roman" w:hAnsi="Times New Roman" w:eastAsia="仿宋_GB2312" w:cs="Times New Roman"/>
          <w:color w:val="auto"/>
          <w:kern w:val="0"/>
          <w:sz w:val="32"/>
          <w:szCs w:val="32"/>
          <w:highlight w:val="none"/>
          <w:lang w:eastAsia="zh-CN"/>
        </w:rPr>
        <w:t>等</w:t>
      </w:r>
      <w:r>
        <w:rPr>
          <w:rFonts w:hint="default" w:ascii="Times New Roman" w:hAnsi="Times New Roman" w:eastAsia="仿宋_GB2312" w:cs="Times New Roman"/>
          <w:color w:val="auto"/>
          <w:kern w:val="0"/>
          <w:sz w:val="32"/>
          <w:szCs w:val="32"/>
          <w:highlight w:val="none"/>
        </w:rPr>
        <w:t>相关业务知识培训。考核合格者，由</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颁发</w:t>
      </w:r>
      <w:r>
        <w:rPr>
          <w:rFonts w:hint="default"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评审</w:t>
      </w:r>
      <w:r>
        <w:rPr>
          <w:rFonts w:hint="eastAsia" w:ascii="Times New Roman" w:hAnsi="Times New Roman" w:eastAsia="仿宋_GB2312" w:cs="Times New Roman"/>
          <w:color w:val="auto"/>
          <w:kern w:val="0"/>
          <w:sz w:val="32"/>
          <w:szCs w:val="32"/>
          <w:highlight w:val="none"/>
          <w:lang w:eastAsia="zh-CN"/>
        </w:rPr>
        <w:t>专家</w:t>
      </w:r>
      <w:r>
        <w:rPr>
          <w:rFonts w:hint="default" w:ascii="Times New Roman" w:hAnsi="Times New Roman" w:eastAsia="仿宋_GB2312" w:cs="Times New Roman"/>
          <w:color w:val="auto"/>
          <w:kern w:val="0"/>
          <w:sz w:val="32"/>
          <w:szCs w:val="32"/>
          <w:highlight w:val="none"/>
        </w:rPr>
        <w:t>聘书和</w:t>
      </w:r>
      <w:r>
        <w:rPr>
          <w:rFonts w:hint="eastAsia"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评审专家工作证。</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（二）回避制度</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遇有与评审</w:t>
      </w:r>
      <w:r>
        <w:rPr>
          <w:rFonts w:hint="eastAsia"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有利害关系</w:t>
      </w:r>
      <w:r>
        <w:rPr>
          <w:rFonts w:hint="eastAsia" w:ascii="仿宋_GB2312" w:hAnsi="Times New Roman" w:eastAsia="仿宋_GB2312" w:cs="Times New Roman"/>
          <w:color w:val="auto"/>
          <w:kern w:val="0"/>
          <w:sz w:val="32"/>
          <w:szCs w:val="32"/>
        </w:rPr>
        <w:t>或其他可能影响公正情形的</w:t>
      </w:r>
      <w:r>
        <w:rPr>
          <w:rFonts w:hint="default" w:ascii="Times New Roman" w:hAnsi="Times New Roman" w:eastAsia="仿宋_GB2312" w:cs="Times New Roman"/>
          <w:color w:val="auto"/>
          <w:kern w:val="0"/>
          <w:sz w:val="32"/>
          <w:szCs w:val="32"/>
          <w:highlight w:val="none"/>
        </w:rPr>
        <w:t>，评审专家应主动</w:t>
      </w:r>
      <w:r>
        <w:rPr>
          <w:rFonts w:hint="eastAsia" w:ascii="Times New Roman" w:hAnsi="Times New Roman" w:eastAsia="仿宋_GB2312" w:cs="Times New Roman"/>
          <w:color w:val="auto"/>
          <w:kern w:val="0"/>
          <w:sz w:val="32"/>
          <w:szCs w:val="32"/>
          <w:highlight w:val="none"/>
          <w:lang w:eastAsia="zh-CN"/>
        </w:rPr>
        <w:t>向评审组织</w:t>
      </w:r>
      <w:r>
        <w:rPr>
          <w:rFonts w:hint="default" w:ascii="Times New Roman" w:hAnsi="Times New Roman" w:eastAsia="仿宋_GB2312" w:cs="Times New Roman"/>
          <w:color w:val="auto"/>
          <w:kern w:val="0"/>
          <w:sz w:val="32"/>
          <w:szCs w:val="32"/>
          <w:highlight w:val="none"/>
        </w:rPr>
        <w:t>申请回避。</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w:t>
      </w:r>
      <w:r>
        <w:rPr>
          <w:rFonts w:hint="eastAsia" w:ascii="Times New Roman" w:hAnsi="Times New Roman" w:eastAsia="仿宋_GB2312" w:cs="Times New Roman"/>
          <w:color w:val="auto"/>
          <w:kern w:val="0"/>
          <w:sz w:val="32"/>
          <w:szCs w:val="32"/>
          <w:highlight w:val="none"/>
          <w:lang w:eastAsia="zh-CN"/>
        </w:rPr>
        <w:t>退出</w:t>
      </w:r>
      <w:r>
        <w:rPr>
          <w:rFonts w:hint="default" w:ascii="Times New Roman" w:hAnsi="Times New Roman" w:eastAsia="仿宋_GB2312" w:cs="Times New Roman"/>
          <w:color w:val="auto"/>
          <w:kern w:val="0"/>
          <w:sz w:val="32"/>
          <w:szCs w:val="32"/>
          <w:highlight w:val="none"/>
        </w:rPr>
        <w:t>制度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有下列情况之一者，应</w:t>
      </w:r>
      <w:r>
        <w:rPr>
          <w:rFonts w:hint="eastAsia" w:ascii="仿宋_GB2312" w:hAnsi="Times New Roman" w:eastAsia="仿宋_GB2312" w:cs="Times New Roman"/>
          <w:color w:val="auto"/>
          <w:kern w:val="0"/>
          <w:sz w:val="32"/>
          <w:szCs w:val="32"/>
        </w:rPr>
        <w:t>终止聘任医院评审专家</w:t>
      </w: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rPr>
        <w:t>并收回其医院评审专家聘书和医院评审专家工作证</w:t>
      </w:r>
      <w:r>
        <w:rPr>
          <w:rFonts w:hint="eastAsia" w:ascii="Times New Roman" w:hAnsi="Times New Roman" w:eastAsia="仿宋_GB2312" w:cs="Times New Roman"/>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rPr>
        <w:t>无正当理由，在聘任期内</w:t>
      </w:r>
      <w:r>
        <w:rPr>
          <w:rFonts w:hint="eastAsia" w:ascii="仿宋_GB2312" w:hAnsi="仿宋_GB2312" w:eastAsia="仿宋_GB2312" w:cs="仿宋_GB2312"/>
          <w:color w:val="auto"/>
          <w:kern w:val="0"/>
          <w:sz w:val="32"/>
          <w:szCs w:val="32"/>
          <w:highlight w:val="none"/>
          <w:lang w:eastAsia="zh-CN"/>
        </w:rPr>
        <w:t>未</w:t>
      </w:r>
      <w:r>
        <w:rPr>
          <w:rFonts w:hint="eastAsia" w:ascii="仿宋_GB2312" w:hAnsi="仿宋_GB2312" w:eastAsia="仿宋_GB2312" w:cs="仿宋_GB2312"/>
          <w:color w:val="auto"/>
          <w:kern w:val="0"/>
          <w:sz w:val="32"/>
          <w:szCs w:val="32"/>
          <w:highlight w:val="none"/>
        </w:rPr>
        <w:t>能履行</w:t>
      </w:r>
      <w:r>
        <w:rPr>
          <w:rFonts w:hint="eastAsia" w:ascii="仿宋_GB2312" w:hAnsi="仿宋_GB2312" w:eastAsia="仿宋_GB2312" w:cs="仿宋_GB2312"/>
          <w:color w:val="auto"/>
          <w:kern w:val="0"/>
          <w:sz w:val="32"/>
          <w:szCs w:val="32"/>
          <w:highlight w:val="none"/>
          <w:lang w:eastAsia="zh-CN"/>
        </w:rPr>
        <w:t>医院</w:t>
      </w:r>
      <w:r>
        <w:rPr>
          <w:rFonts w:hint="eastAsia" w:ascii="仿宋_GB2312" w:hAnsi="仿宋_GB2312" w:eastAsia="仿宋_GB2312" w:cs="仿宋_GB2312"/>
          <w:color w:val="auto"/>
          <w:kern w:val="0"/>
          <w:sz w:val="32"/>
          <w:szCs w:val="32"/>
          <w:highlight w:val="none"/>
        </w:rPr>
        <w:t>评审专家职责、不能完成规定工作任务</w:t>
      </w:r>
      <w:r>
        <w:rPr>
          <w:rFonts w:hint="eastAsia" w:ascii="仿宋_GB2312" w:hAnsi="仿宋_GB2312" w:eastAsia="仿宋_GB2312" w:cs="仿宋_GB2312"/>
          <w:color w:val="auto"/>
          <w:kern w:val="0"/>
          <w:sz w:val="32"/>
          <w:szCs w:val="32"/>
          <w:highlight w:val="none"/>
          <w:lang w:eastAsia="zh-CN"/>
        </w:rPr>
        <w:t>的；</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违反</w:t>
      </w:r>
      <w:r>
        <w:rPr>
          <w:rFonts w:hint="eastAsia" w:ascii="仿宋_GB2312" w:hAnsi="仿宋_GB2312" w:eastAsia="仿宋_GB2312" w:cs="仿宋_GB2312"/>
          <w:color w:val="auto"/>
          <w:kern w:val="0"/>
          <w:sz w:val="32"/>
          <w:szCs w:val="32"/>
          <w:highlight w:val="none"/>
          <w:lang w:eastAsia="zh-CN"/>
        </w:rPr>
        <w:t>医院</w:t>
      </w:r>
      <w:r>
        <w:rPr>
          <w:rFonts w:hint="eastAsia" w:ascii="仿宋_GB2312" w:hAnsi="仿宋_GB2312" w:eastAsia="仿宋_GB2312" w:cs="仿宋_GB2312"/>
          <w:color w:val="auto"/>
          <w:kern w:val="0"/>
          <w:sz w:val="32"/>
          <w:szCs w:val="32"/>
          <w:highlight w:val="none"/>
        </w:rPr>
        <w:t>评审有关工作纪律</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rPr>
        <w:t>影响评审公正性的</w:t>
      </w:r>
      <w:r>
        <w:rPr>
          <w:rFonts w:hint="eastAsia" w:ascii="仿宋_GB2312" w:hAnsi="仿宋_GB2312" w:eastAsia="仿宋_GB2312" w:cs="仿宋_GB2312"/>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rPr>
        <w:t>违反医院评审保密规定的；</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利用职权假公济私、徇私舞弊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rPr>
        <w:t>弄虚作假的</w:t>
      </w:r>
      <w:r>
        <w:rPr>
          <w:rFonts w:hint="eastAsia" w:ascii="仿宋_GB2312" w:hAnsi="仿宋_GB2312" w:eastAsia="仿宋_GB2312" w:cs="仿宋_GB2312"/>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发生二级以上负有主要责任的医疗事故</w:t>
      </w:r>
      <w:r>
        <w:rPr>
          <w:rFonts w:hint="eastAsia" w:ascii="仿宋_GB2312" w:hAnsi="仿宋_GB2312" w:eastAsia="仿宋_GB2312" w:cs="仿宋_GB2312"/>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因健康原因不能胜任</w:t>
      </w:r>
      <w:r>
        <w:rPr>
          <w:rFonts w:hint="eastAsia" w:ascii="仿宋_GB2312" w:hAnsi="仿宋_GB2312" w:eastAsia="仿宋_GB2312" w:cs="仿宋_GB2312"/>
          <w:color w:val="auto"/>
          <w:kern w:val="0"/>
          <w:sz w:val="32"/>
          <w:szCs w:val="32"/>
          <w:highlight w:val="none"/>
          <w:lang w:eastAsia="zh-CN"/>
        </w:rPr>
        <w:t>医院</w:t>
      </w:r>
      <w:r>
        <w:rPr>
          <w:rFonts w:hint="eastAsia" w:ascii="仿宋_GB2312" w:hAnsi="仿宋_GB2312" w:eastAsia="仿宋_GB2312" w:cs="仿宋_GB2312"/>
          <w:color w:val="auto"/>
          <w:kern w:val="0"/>
          <w:sz w:val="32"/>
          <w:szCs w:val="32"/>
          <w:highlight w:val="none"/>
        </w:rPr>
        <w:t>评审工作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rPr>
        <w:t xml:space="preserve">   </w:t>
      </w:r>
    </w:p>
    <w:p>
      <w:pPr>
        <w:widowControl/>
        <w:wordWrap/>
        <w:adjustRightInd/>
        <w:snapToGrid/>
        <w:spacing w:line="560" w:lineRule="exac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（四）责任制度</w:t>
      </w: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评审专家应认真</w:t>
      </w:r>
      <w:r>
        <w:rPr>
          <w:rFonts w:hint="eastAsia" w:ascii="Times New Roman" w:hAnsi="Times New Roman" w:eastAsia="仿宋_GB2312" w:cs="Times New Roman"/>
          <w:color w:val="auto"/>
          <w:kern w:val="0"/>
          <w:sz w:val="32"/>
          <w:szCs w:val="32"/>
          <w:highlight w:val="none"/>
          <w:lang w:eastAsia="zh-CN"/>
        </w:rPr>
        <w:t>查</w:t>
      </w:r>
      <w:r>
        <w:rPr>
          <w:rFonts w:hint="default" w:ascii="Times New Roman" w:hAnsi="Times New Roman" w:eastAsia="仿宋_GB2312" w:cs="Times New Roman"/>
          <w:color w:val="auto"/>
          <w:kern w:val="0"/>
          <w:sz w:val="32"/>
          <w:szCs w:val="32"/>
          <w:highlight w:val="none"/>
        </w:rPr>
        <w:t>阅</w:t>
      </w:r>
      <w:r>
        <w:rPr>
          <w:rFonts w:hint="eastAsia" w:ascii="Times New Roman" w:hAnsi="Times New Roman" w:eastAsia="仿宋_GB2312" w:cs="Times New Roman"/>
          <w:color w:val="auto"/>
          <w:kern w:val="0"/>
          <w:sz w:val="32"/>
          <w:szCs w:val="32"/>
          <w:highlight w:val="none"/>
          <w:lang w:eastAsia="zh-CN"/>
        </w:rPr>
        <w:t>有关</w:t>
      </w:r>
      <w:r>
        <w:rPr>
          <w:rFonts w:hint="default" w:ascii="Times New Roman" w:hAnsi="Times New Roman" w:eastAsia="仿宋_GB2312" w:cs="Times New Roman"/>
          <w:color w:val="auto"/>
          <w:kern w:val="0"/>
          <w:sz w:val="32"/>
          <w:szCs w:val="32"/>
          <w:highlight w:val="none"/>
        </w:rPr>
        <w:t>材料，严格进行有关检查后作出客观、公正评价，并对评审意见负责。</w:t>
      </w: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（五）保密制度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严格</w:t>
      </w:r>
      <w:r>
        <w:rPr>
          <w:rFonts w:hint="eastAsia" w:ascii="Times New Roman" w:hAnsi="Times New Roman" w:eastAsia="仿宋_GB2312" w:cs="Times New Roman"/>
          <w:color w:val="auto"/>
          <w:kern w:val="0"/>
          <w:sz w:val="32"/>
          <w:szCs w:val="32"/>
          <w:highlight w:val="none"/>
          <w:lang w:eastAsia="zh-CN"/>
        </w:rPr>
        <w:t>遵守保密规定</w:t>
      </w:r>
      <w:r>
        <w:rPr>
          <w:rFonts w:hint="default" w:ascii="Times New Roman" w:hAnsi="Times New Roman" w:eastAsia="仿宋_GB2312" w:cs="Times New Roman"/>
          <w:color w:val="auto"/>
          <w:kern w:val="0"/>
          <w:sz w:val="32"/>
          <w:szCs w:val="32"/>
          <w:highlight w:val="none"/>
        </w:rPr>
        <w:t>，不得随意散布申报</w:t>
      </w:r>
      <w:r>
        <w:rPr>
          <w:rFonts w:hint="eastAsia"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的有关信息资料和评审结论。</w:t>
      </w:r>
    </w:p>
    <w:p>
      <w:pPr>
        <w:widowControl/>
        <w:wordWrap/>
        <w:adjustRightInd/>
        <w:snapToGrid/>
        <w:spacing w:line="560" w:lineRule="exact"/>
        <w:jc w:val="center"/>
        <w:textAlignment w:val="auto"/>
        <w:rPr>
          <w:rFonts w:hint="default" w:ascii="Times New Roman" w:hAnsi="Times New Roman" w:eastAsia="黑体" w:cs="Times New Roman"/>
          <w:color w:val="auto"/>
          <w:kern w:val="0"/>
          <w:sz w:val="32"/>
          <w:szCs w:val="32"/>
          <w:highlight w:val="none"/>
        </w:rPr>
      </w:pPr>
    </w:p>
    <w:p>
      <w:pPr>
        <w:widowControl/>
        <w:wordWrap/>
        <w:adjustRightInd/>
        <w:snapToGrid/>
        <w:spacing w:line="560" w:lineRule="exact"/>
        <w:jc w:val="center"/>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第三章  评审申请与受理</w:t>
      </w:r>
    </w:p>
    <w:p>
      <w:pPr>
        <w:wordWrap/>
        <w:adjustRightInd/>
        <w:snapToGrid/>
        <w:spacing w:line="560" w:lineRule="exact"/>
        <w:textAlignment w:val="auto"/>
        <w:rPr>
          <w:rFonts w:hint="default" w:ascii="Times New Roman" w:hAnsi="Times New Roman" w:cs="Times New Roman"/>
          <w:color w:val="auto"/>
          <w:sz w:val="32"/>
          <w:szCs w:val="32"/>
          <w:highlight w:val="none"/>
        </w:rPr>
      </w:pPr>
    </w:p>
    <w:p>
      <w:pPr>
        <w:widowControl/>
        <w:wordWrap/>
        <w:adjustRightInd/>
        <w:snapToGrid/>
        <w:spacing w:line="560" w:lineRule="exact"/>
        <w:ind w:firstLine="640" w:firstLineChars="200"/>
        <w:textAlignment w:val="auto"/>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第十二条</w:t>
      </w:r>
      <w:r>
        <w:rPr>
          <w:rFonts w:hint="default" w:ascii="Times New Roman" w:hAnsi="Times New Roman" w:eastAsia="仿宋_GB2312" w:cs="Times New Roman"/>
          <w:color w:val="auto"/>
          <w:kern w:val="0"/>
          <w:sz w:val="32"/>
          <w:szCs w:val="32"/>
          <w:highlight w:val="none"/>
        </w:rPr>
        <w:t>   北京市医院评审</w:t>
      </w:r>
      <w:r>
        <w:rPr>
          <w:rFonts w:hint="eastAsia" w:ascii="仿宋_GB2312" w:hAnsi="仿宋_GB2312" w:eastAsia="仿宋_GB2312" w:cs="仿宋_GB2312"/>
          <w:color w:val="auto"/>
          <w:kern w:val="0"/>
          <w:sz w:val="32"/>
          <w:szCs w:val="32"/>
          <w:highlight w:val="none"/>
        </w:rPr>
        <w:t>周期为4年。</w:t>
      </w:r>
    </w:p>
    <w:p>
      <w:pPr>
        <w:widowControl/>
        <w:numPr>
          <w:ilvl w:val="0"/>
          <w:numId w:val="0"/>
        </w:numPr>
        <w:wordWrap/>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第十三条</w:t>
      </w:r>
      <w:r>
        <w:rPr>
          <w:rFonts w:hint="eastAsia" w:ascii="Times New Roman" w:hAnsi="Times New Roman" w:eastAsia="仿宋_GB2312" w:cs="Times New Roman"/>
          <w:color w:val="auto"/>
          <w:kern w:val="0"/>
          <w:sz w:val="32"/>
          <w:szCs w:val="32"/>
          <w:highlight w:val="none"/>
          <w:lang w:val="en-US" w:eastAsia="zh-CN"/>
        </w:rPr>
        <w:t xml:space="preserve">  市卫生健康委按年度制订评审计划，报国家卫生健康委备案。区卫生健康行政部门制订本辖区年度评审计划，报市卫生健康委备案。评审计划包括：</w:t>
      </w:r>
      <w:r>
        <w:rPr>
          <w:rFonts w:hint="eastAsia" w:ascii="Times New Roman" w:hAnsi="Times New Roman" w:eastAsia="仿宋_GB2312" w:cs="Times New Roman"/>
          <w:color w:val="auto"/>
          <w:kern w:val="0"/>
          <w:sz w:val="32"/>
          <w:szCs w:val="32"/>
          <w:highlight w:val="none"/>
          <w:lang w:val="en-US" w:eastAsia="zh-CN"/>
        </w:rPr>
        <w:br w:type="textWrapping"/>
      </w:r>
      <w:r>
        <w:rPr>
          <w:rFonts w:hint="eastAsia"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rPr>
        <w:t>（一）本年度参加评审的医院名册；</w:t>
      </w:r>
      <w:r>
        <w:rPr>
          <w:rFonts w:hint="eastAsia" w:ascii="Times New Roman" w:hAnsi="Times New Roman" w:eastAsia="仿宋_GB2312" w:cs="Times New Roman"/>
          <w:color w:val="auto"/>
          <w:kern w:val="0"/>
          <w:sz w:val="32"/>
          <w:szCs w:val="32"/>
          <w:highlight w:val="none"/>
        </w:rPr>
        <w:br w:type="textWrapping"/>
      </w:r>
      <w:r>
        <w:rPr>
          <w:rFonts w:hint="eastAsia"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rPr>
        <w:t>（二）本年度评审工作的时间安排；</w:t>
      </w:r>
      <w:r>
        <w:rPr>
          <w:rFonts w:hint="eastAsia" w:ascii="Times New Roman" w:hAnsi="Times New Roman" w:eastAsia="仿宋_GB2312" w:cs="Times New Roman"/>
          <w:color w:val="auto"/>
          <w:kern w:val="0"/>
          <w:sz w:val="32"/>
          <w:szCs w:val="32"/>
          <w:highlight w:val="none"/>
        </w:rPr>
        <w:br w:type="textWrapping"/>
      </w:r>
      <w:r>
        <w:rPr>
          <w:rFonts w:hint="eastAsia"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rPr>
        <w:t>（三）年度评审组织实施方案</w:t>
      </w:r>
      <w:r>
        <w:rPr>
          <w:rFonts w:hint="eastAsia" w:ascii="Times New Roman" w:hAnsi="Times New Roman" w:eastAsia="仿宋_GB2312" w:cs="Times New Roman"/>
          <w:color w:val="auto"/>
          <w:kern w:val="0"/>
          <w:sz w:val="32"/>
          <w:szCs w:val="32"/>
          <w:highlight w:val="none"/>
          <w:lang w:eastAsia="zh-CN"/>
        </w:rPr>
        <w:t>；</w:t>
      </w:r>
    </w:p>
    <w:p>
      <w:pPr>
        <w:widowControl/>
        <w:numPr>
          <w:ilvl w:val="0"/>
          <w:numId w:val="0"/>
        </w:numPr>
        <w:wordWrap/>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（四）</w:t>
      </w:r>
      <w:r>
        <w:rPr>
          <w:rFonts w:hint="eastAsia" w:ascii="仿宋_GB2312" w:hAnsi="Times New Roman" w:eastAsia="仿宋_GB2312" w:cs="Times New Roman"/>
          <w:color w:val="auto"/>
          <w:kern w:val="0"/>
          <w:sz w:val="32"/>
          <w:szCs w:val="32"/>
        </w:rPr>
        <w:t>卫生健康行政部门规定的其他内容</w:t>
      </w:r>
      <w:r>
        <w:rPr>
          <w:rFonts w:hint="eastAsia" w:ascii="仿宋_GB2312" w:hAnsi="Times New Roman" w:eastAsia="仿宋_GB2312" w:cs="Times New Roman"/>
          <w:color w:val="auto"/>
          <w:kern w:val="0"/>
          <w:sz w:val="32"/>
          <w:szCs w:val="32"/>
          <w:lang w:eastAsia="zh-CN"/>
        </w:rPr>
        <w:t>。</w:t>
      </w:r>
    </w:p>
    <w:p>
      <w:pPr>
        <w:widowControl/>
        <w:numPr>
          <w:ilvl w:val="0"/>
          <w:numId w:val="0"/>
        </w:numPr>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第十四条</w:t>
      </w:r>
      <w:r>
        <w:rPr>
          <w:rFonts w:hint="eastAsia"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lang w:eastAsia="zh-CN"/>
        </w:rPr>
        <w:t>应</w:t>
      </w:r>
      <w:r>
        <w:rPr>
          <w:rFonts w:hint="eastAsia" w:ascii="Times New Roman" w:hAnsi="Times New Roman" w:eastAsia="仿宋_GB2312" w:cs="Times New Roman"/>
          <w:color w:val="auto"/>
          <w:kern w:val="0"/>
          <w:sz w:val="32"/>
          <w:szCs w:val="32"/>
          <w:highlight w:val="none"/>
          <w:lang w:eastAsia="zh-CN"/>
        </w:rPr>
        <w:t>在</w:t>
      </w:r>
      <w:r>
        <w:rPr>
          <w:rFonts w:hint="default" w:ascii="Times New Roman" w:hAnsi="Times New Roman" w:eastAsia="仿宋_GB2312" w:cs="Times New Roman"/>
          <w:color w:val="auto"/>
          <w:kern w:val="0"/>
          <w:sz w:val="32"/>
          <w:szCs w:val="32"/>
          <w:highlight w:val="none"/>
          <w:lang w:eastAsia="zh-CN"/>
        </w:rPr>
        <w:t>本评审周期</w:t>
      </w:r>
      <w:r>
        <w:rPr>
          <w:rFonts w:hint="eastAsia" w:ascii="Times New Roman" w:hAnsi="Times New Roman" w:eastAsia="仿宋_GB2312" w:cs="Times New Roman"/>
          <w:color w:val="auto"/>
          <w:kern w:val="0"/>
          <w:sz w:val="32"/>
          <w:szCs w:val="32"/>
          <w:highlight w:val="none"/>
          <w:lang w:eastAsia="zh-CN"/>
        </w:rPr>
        <w:t>内，</w:t>
      </w:r>
      <w:r>
        <w:rPr>
          <w:rFonts w:hint="default" w:ascii="Times New Roman" w:hAnsi="Times New Roman" w:eastAsia="仿宋_GB2312" w:cs="Times New Roman"/>
          <w:color w:val="auto"/>
          <w:kern w:val="0"/>
          <w:sz w:val="32"/>
          <w:szCs w:val="32"/>
          <w:highlight w:val="none"/>
          <w:lang w:eastAsia="zh-CN"/>
        </w:rPr>
        <w:t>按照卫生健康</w:t>
      </w:r>
      <w:r>
        <w:rPr>
          <w:rFonts w:hint="eastAsia" w:ascii="Times New Roman" w:hAnsi="Times New Roman" w:eastAsia="仿宋_GB2312" w:cs="Times New Roman"/>
          <w:color w:val="auto"/>
          <w:kern w:val="0"/>
          <w:sz w:val="32"/>
          <w:szCs w:val="32"/>
          <w:highlight w:val="none"/>
          <w:lang w:eastAsia="zh-CN"/>
        </w:rPr>
        <w:t>行政部门有关要求</w:t>
      </w:r>
      <w:r>
        <w:rPr>
          <w:rFonts w:hint="default" w:ascii="Times New Roman" w:hAnsi="Times New Roman" w:eastAsia="仿宋_GB2312" w:cs="Times New Roman"/>
          <w:color w:val="auto"/>
          <w:kern w:val="0"/>
          <w:sz w:val="32"/>
          <w:szCs w:val="32"/>
          <w:highlight w:val="none"/>
        </w:rPr>
        <w:t>提出评审申请</w:t>
      </w:r>
      <w:r>
        <w:rPr>
          <w:rFonts w:hint="default" w:ascii="Times New Roman" w:hAnsi="Times New Roman" w:eastAsia="仿宋_GB2312" w:cs="Times New Roman"/>
          <w:color w:val="auto"/>
          <w:kern w:val="0"/>
          <w:sz w:val="32"/>
          <w:szCs w:val="32"/>
          <w:highlight w:val="none"/>
          <w:lang w:eastAsia="zh-CN"/>
        </w:rPr>
        <w:t>。下一周期评审</w:t>
      </w:r>
      <w:r>
        <w:rPr>
          <w:rFonts w:hint="eastAsia" w:ascii="Times New Roman" w:hAnsi="Times New Roman" w:eastAsia="仿宋_GB2312" w:cs="Times New Roman"/>
          <w:color w:val="auto"/>
          <w:kern w:val="0"/>
          <w:sz w:val="32"/>
          <w:szCs w:val="32"/>
          <w:highlight w:val="none"/>
          <w:lang w:eastAsia="zh-CN"/>
        </w:rPr>
        <w:t>应</w:t>
      </w:r>
      <w:r>
        <w:rPr>
          <w:rFonts w:hint="default" w:ascii="Times New Roman" w:hAnsi="Times New Roman" w:eastAsia="仿宋_GB2312" w:cs="Times New Roman"/>
          <w:color w:val="auto"/>
          <w:kern w:val="0"/>
          <w:sz w:val="32"/>
          <w:szCs w:val="32"/>
          <w:highlight w:val="none"/>
        </w:rPr>
        <w:t>在医院等级证书</w:t>
      </w:r>
      <w:r>
        <w:rPr>
          <w:rFonts w:hint="eastAsia" w:ascii="仿宋_GB2312" w:hAnsi="仿宋_GB2312" w:eastAsia="仿宋_GB2312" w:cs="仿宋_GB2312"/>
          <w:color w:val="auto"/>
          <w:kern w:val="0"/>
          <w:sz w:val="32"/>
          <w:szCs w:val="32"/>
          <w:highlight w:val="none"/>
        </w:rPr>
        <w:t>有效期满前3个月</w:t>
      </w:r>
      <w:r>
        <w:rPr>
          <w:rFonts w:hint="eastAsia" w:ascii="仿宋_GB2312" w:hAnsi="仿宋_GB2312" w:eastAsia="仿宋_GB2312" w:cs="仿宋_GB2312"/>
          <w:color w:val="auto"/>
          <w:kern w:val="0"/>
          <w:sz w:val="32"/>
          <w:szCs w:val="32"/>
          <w:highlight w:val="none"/>
          <w:lang w:eastAsia="zh-CN"/>
        </w:rPr>
        <w:t>提</w:t>
      </w:r>
      <w:r>
        <w:rPr>
          <w:rFonts w:hint="default" w:ascii="Times New Roman" w:hAnsi="Times New Roman" w:eastAsia="仿宋_GB2312" w:cs="Times New Roman"/>
          <w:color w:val="auto"/>
          <w:kern w:val="0"/>
          <w:sz w:val="32"/>
          <w:szCs w:val="32"/>
          <w:highlight w:val="none"/>
          <w:lang w:eastAsia="zh-CN"/>
        </w:rPr>
        <w:t>出。</w:t>
      </w:r>
      <w:r>
        <w:rPr>
          <w:rFonts w:hint="default" w:ascii="Times New Roman" w:hAnsi="Times New Roman" w:eastAsia="仿宋_GB2312" w:cs="Times New Roman"/>
          <w:color w:val="auto"/>
          <w:kern w:val="0"/>
          <w:sz w:val="32"/>
          <w:szCs w:val="32"/>
          <w:highlight w:val="none"/>
        </w:rPr>
        <w:t>医院提交如下</w:t>
      </w:r>
      <w:r>
        <w:rPr>
          <w:rFonts w:hint="default" w:ascii="Times New Roman" w:hAnsi="Times New Roman" w:eastAsia="仿宋_GB2312" w:cs="Times New Roman"/>
          <w:color w:val="auto"/>
          <w:kern w:val="0"/>
          <w:sz w:val="32"/>
          <w:szCs w:val="32"/>
          <w:highlight w:val="none"/>
          <w:lang w:eastAsia="zh-CN"/>
        </w:rPr>
        <w:t>评审</w:t>
      </w:r>
      <w:r>
        <w:rPr>
          <w:rFonts w:hint="default" w:ascii="Times New Roman" w:hAnsi="Times New Roman" w:eastAsia="仿宋_GB2312" w:cs="Times New Roman"/>
          <w:color w:val="auto"/>
          <w:kern w:val="0"/>
          <w:sz w:val="32"/>
          <w:szCs w:val="32"/>
          <w:highlight w:val="none"/>
        </w:rPr>
        <w:t>申请材料</w:t>
      </w:r>
      <w:r>
        <w:rPr>
          <w:rFonts w:hint="eastAsia" w:ascii="Times New Roman" w:hAnsi="Times New Roman" w:eastAsia="仿宋_GB2312" w:cs="Times New Roman"/>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（一）医院评审申请书；</w:t>
      </w:r>
    </w:p>
    <w:p>
      <w:pPr>
        <w:widowControl/>
        <w:wordWrap/>
        <w:adjustRightInd/>
        <w:snapToGrid/>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（二）医院自评报告；</w:t>
      </w:r>
    </w:p>
    <w:p>
      <w:pPr>
        <w:widowControl/>
        <w:wordWrap/>
        <w:adjustRightInd/>
        <w:snapToGrid/>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（三）评审周期内接受</w:t>
      </w:r>
      <w:r>
        <w:rPr>
          <w:rFonts w:hint="eastAsia" w:ascii="仿宋_GB2312" w:hAnsi="仿宋_GB2312" w:eastAsia="仿宋_GB2312" w:cs="仿宋_GB2312"/>
          <w:color w:val="auto"/>
          <w:kern w:val="0"/>
          <w:sz w:val="32"/>
          <w:szCs w:val="32"/>
          <w:highlight w:val="none"/>
          <w:lang w:eastAsia="zh-CN"/>
        </w:rPr>
        <w:t>卫生健康行政部门</w:t>
      </w:r>
      <w:r>
        <w:rPr>
          <w:rFonts w:hint="eastAsia" w:ascii="仿宋_GB2312" w:hAnsi="仿宋_GB2312" w:eastAsia="仿宋_GB2312" w:cs="仿宋_GB2312"/>
          <w:color w:val="auto"/>
          <w:kern w:val="0"/>
          <w:sz w:val="32"/>
          <w:szCs w:val="32"/>
          <w:highlight w:val="none"/>
        </w:rPr>
        <w:t xml:space="preserve">及其他有关部门检查、指导结果及整改情况；   </w:t>
      </w:r>
    </w:p>
    <w:p>
      <w:pPr>
        <w:widowControl/>
        <w:wordWrap/>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四</w:t>
      </w:r>
      <w:r>
        <w:rPr>
          <w:rFonts w:hint="eastAsia" w:ascii="仿宋_GB2312" w:hAnsi="仿宋_GB2312" w:eastAsia="仿宋_GB2312" w:cs="仿宋_GB2312"/>
          <w:color w:val="auto"/>
          <w:kern w:val="0"/>
          <w:sz w:val="32"/>
          <w:szCs w:val="32"/>
          <w:highlight w:val="none"/>
        </w:rPr>
        <w:t>）评</w:t>
      </w:r>
      <w:r>
        <w:rPr>
          <w:rFonts w:hint="eastAsia" w:ascii="仿宋_GB2312" w:hAnsi="仿宋_GB2312" w:eastAsia="仿宋_GB2312" w:cs="仿宋_GB2312"/>
          <w:color w:val="auto"/>
          <w:kern w:val="0"/>
          <w:sz w:val="32"/>
          <w:szCs w:val="32"/>
        </w:rPr>
        <w:t>审周期内依法设置与执业、公益性责任和行风诚信、安全管理与重大事件</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情况；</w:t>
      </w:r>
    </w:p>
    <w:p>
      <w:pPr>
        <w:widowControl/>
        <w:wordWrap/>
        <w:adjustRightInd/>
        <w:snapToGrid/>
        <w:spacing w:line="560" w:lineRule="exact"/>
        <w:ind w:firstLine="64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（五）</w:t>
      </w:r>
      <w:r>
        <w:rPr>
          <w:rFonts w:hint="eastAsia" w:ascii="仿宋_GB2312" w:hAnsi="Times New Roman" w:eastAsia="仿宋_GB2312" w:cs="Times New Roman"/>
          <w:color w:val="auto"/>
          <w:kern w:val="0"/>
          <w:sz w:val="32"/>
          <w:szCs w:val="32"/>
        </w:rPr>
        <w:t>评审周期内</w:t>
      </w:r>
      <w:r>
        <w:rPr>
          <w:rFonts w:hint="default" w:ascii="Times New Roman" w:hAnsi="Times New Roman" w:eastAsia="仿宋_GB2312" w:cs="Times New Roman"/>
          <w:color w:val="auto"/>
          <w:kern w:val="0"/>
          <w:sz w:val="32"/>
          <w:szCs w:val="32"/>
          <w:highlight w:val="none"/>
          <w:lang w:val="en-US" w:eastAsia="zh-CN"/>
        </w:rPr>
        <w:t>医疗服务能力与质量安全监测数据，包括资源配置与运行数据指标、医疗服务能力与医院质</w:t>
      </w:r>
      <w:r>
        <w:rPr>
          <w:rFonts w:hint="default" w:ascii="Times New Roman" w:hAnsi="Times New Roman" w:eastAsia="仿宋_GB2312" w:cs="Times New Roman"/>
          <w:color w:val="auto"/>
          <w:spacing w:val="-11"/>
          <w:kern w:val="0"/>
          <w:sz w:val="32"/>
          <w:szCs w:val="32"/>
          <w:highlight w:val="none"/>
          <w:lang w:val="en-US" w:eastAsia="zh-CN"/>
        </w:rPr>
        <w:t>量安全指标、重点专业质量控制指标、单病</w:t>
      </w:r>
      <w:r>
        <w:rPr>
          <w:rFonts w:hint="default" w:ascii="Times New Roman" w:hAnsi="Times New Roman" w:eastAsia="仿宋_GB2312" w:cs="Times New Roman"/>
          <w:color w:val="auto"/>
          <w:kern w:val="0"/>
          <w:sz w:val="32"/>
          <w:szCs w:val="32"/>
          <w:highlight w:val="none"/>
          <w:lang w:val="en-US" w:eastAsia="zh-CN"/>
        </w:rPr>
        <w:t>种（术种）质量控制指标、重点医疗技术临床应用质量控制指标等</w:t>
      </w:r>
      <w:r>
        <w:rPr>
          <w:rFonts w:hint="eastAsia" w:ascii="Times New Roman" w:hAnsi="Times New Roman" w:eastAsia="仿宋_GB2312" w:cs="Times New Roman"/>
          <w:color w:val="auto"/>
          <w:kern w:val="0"/>
          <w:sz w:val="32"/>
          <w:szCs w:val="32"/>
          <w:highlight w:val="none"/>
          <w:lang w:val="en-US" w:eastAsia="zh-CN"/>
        </w:rPr>
        <w:t>；</w:t>
      </w:r>
    </w:p>
    <w:p>
      <w:pPr>
        <w:widowControl/>
        <w:numPr>
          <w:ilvl w:val="0"/>
          <w:numId w:val="0"/>
        </w:numPr>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医院在提交评审申请材料前，应开</w:t>
      </w:r>
      <w:r>
        <w:rPr>
          <w:rFonts w:hint="eastAsia" w:ascii="仿宋_GB2312" w:hAnsi="仿宋_GB2312" w:eastAsia="仿宋_GB2312" w:cs="仿宋_GB2312"/>
          <w:color w:val="auto"/>
          <w:kern w:val="0"/>
          <w:sz w:val="32"/>
          <w:szCs w:val="32"/>
          <w:highlight w:val="none"/>
          <w:lang w:val="en-US" w:eastAsia="zh-CN"/>
        </w:rPr>
        <w:t>展不少于6个月的</w:t>
      </w:r>
      <w:r>
        <w:rPr>
          <w:rFonts w:hint="default" w:ascii="Times New Roman" w:hAnsi="Times New Roman" w:eastAsia="仿宋_GB2312" w:cs="Times New Roman"/>
          <w:color w:val="auto"/>
          <w:kern w:val="0"/>
          <w:sz w:val="32"/>
          <w:szCs w:val="32"/>
          <w:highlight w:val="none"/>
          <w:lang w:val="en-US" w:eastAsia="zh-CN"/>
        </w:rPr>
        <w:t>自评工作。</w:t>
      </w:r>
    </w:p>
    <w:p>
      <w:pPr>
        <w:spacing w:line="560" w:lineRule="exact"/>
        <w:ind w:firstLine="640" w:firstLineChars="200"/>
        <w:rPr>
          <w:rFonts w:ascii="仿宋_GB2312"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highlight w:val="none"/>
        </w:rPr>
        <w:t>第十</w:t>
      </w:r>
      <w:r>
        <w:rPr>
          <w:rFonts w:hint="eastAsia" w:ascii="Times New Roman" w:hAnsi="Times New Roman" w:eastAsia="黑体" w:cs="Times New Roman"/>
          <w:color w:val="auto"/>
          <w:kern w:val="0"/>
          <w:sz w:val="32"/>
          <w:szCs w:val="32"/>
          <w:highlight w:val="none"/>
          <w:lang w:eastAsia="zh-CN"/>
        </w:rPr>
        <w:t>五</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卫生健康行政部门对医院提交的</w:t>
      </w:r>
      <w:r>
        <w:rPr>
          <w:rFonts w:hint="default" w:ascii="Times New Roman" w:hAnsi="Times New Roman" w:eastAsia="仿宋_GB2312" w:cs="Times New Roman"/>
          <w:color w:val="auto"/>
          <w:kern w:val="0"/>
          <w:sz w:val="32"/>
          <w:szCs w:val="32"/>
          <w:highlight w:val="none"/>
        </w:rPr>
        <w:t>评审申请材料</w:t>
      </w:r>
      <w:r>
        <w:rPr>
          <w:rFonts w:hint="eastAsia" w:ascii="Times New Roman" w:hAnsi="Times New Roman" w:eastAsia="仿宋_GB2312" w:cs="Times New Roman"/>
          <w:color w:val="auto"/>
          <w:kern w:val="0"/>
          <w:sz w:val="32"/>
          <w:szCs w:val="32"/>
          <w:highlight w:val="none"/>
          <w:lang w:eastAsia="zh-CN"/>
        </w:rPr>
        <w:t>进行审核后，</w:t>
      </w:r>
      <w:r>
        <w:rPr>
          <w:rFonts w:hint="eastAsia" w:ascii="仿宋_GB2312" w:hAnsi="Times New Roman" w:eastAsia="仿宋_GB2312" w:cs="Times New Roman"/>
          <w:color w:val="auto"/>
          <w:kern w:val="0"/>
          <w:sz w:val="32"/>
          <w:szCs w:val="32"/>
        </w:rPr>
        <w:t>应当根据下列情况作出是否受理评审申请的处理意见：</w:t>
      </w:r>
    </w:p>
    <w:p>
      <w:pPr>
        <w:spacing w:line="560" w:lineRule="exact"/>
        <w:ind w:firstLine="640" w:firstLineChars="200"/>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（一）对申请材料不齐全或者不符合规定内容及形式的，</w:t>
      </w:r>
      <w:r>
        <w:rPr>
          <w:rFonts w:hint="eastAsia" w:ascii="仿宋_GB2312" w:hAnsi="仿宋_GB2312" w:eastAsia="仿宋_GB2312" w:cs="仿宋_GB2312"/>
          <w:color w:val="auto"/>
          <w:kern w:val="0"/>
          <w:sz w:val="32"/>
          <w:szCs w:val="32"/>
        </w:rPr>
        <w:t>应当在5个工作日内书面告知申请医院需要补正的材料及提交期限，医院逾期不补正或</w:t>
      </w:r>
      <w:r>
        <w:rPr>
          <w:rFonts w:hint="eastAsia" w:ascii="仿宋_GB2312" w:hAnsi="Times New Roman" w:eastAsia="仿宋_GB2312" w:cs="Times New Roman"/>
          <w:color w:val="auto"/>
          <w:kern w:val="0"/>
          <w:sz w:val="32"/>
          <w:szCs w:val="32"/>
        </w:rPr>
        <w:t>者补正不完全的，不予受理。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Times New Roman" w:eastAsia="仿宋_GB2312" w:cs="Times New Roman"/>
          <w:color w:val="auto"/>
          <w:kern w:val="0"/>
          <w:sz w:val="32"/>
          <w:szCs w:val="32"/>
        </w:rPr>
        <w:t>（二）对申请材料齐全且符合要求的，或者医院按照卫生健康行政部门书面告知进行补正符合要求的，</w:t>
      </w:r>
      <w:r>
        <w:rPr>
          <w:rFonts w:hint="eastAsia" w:ascii="仿宋_GB2312" w:hAnsi="仿宋_GB2312" w:eastAsia="仿宋_GB2312" w:cs="仿宋_GB2312"/>
          <w:sz w:val="32"/>
          <w:szCs w:val="32"/>
          <w:lang w:val="en-US" w:eastAsia="zh-CN"/>
        </w:rPr>
        <w:t>应当在收到医院提交的评审申请材料后，向有关部门和社会公开征询申请医院是否存在违反“前置要求”的情况，征询时间不少于7个工作日</w:t>
      </w:r>
      <w:r>
        <w:rPr>
          <w:rFonts w:hint="eastAsia" w:ascii="仿宋_GB2312" w:hAnsi="仿宋_GB2312" w:eastAsia="仿宋_GB2312" w:cs="仿宋_GB2312"/>
          <w:color w:val="auto"/>
          <w:kern w:val="0"/>
          <w:sz w:val="32"/>
          <w:szCs w:val="32"/>
        </w:rPr>
        <w:t>。经</w:t>
      </w:r>
      <w:r>
        <w:rPr>
          <w:rFonts w:hint="eastAsia" w:ascii="仿宋_GB2312" w:hAnsi="仿宋_GB2312" w:eastAsia="仿宋_GB2312" w:cs="仿宋_GB2312"/>
          <w:color w:val="auto"/>
          <w:kern w:val="0"/>
          <w:sz w:val="32"/>
          <w:szCs w:val="32"/>
          <w:lang w:eastAsia="zh-CN"/>
        </w:rPr>
        <w:t>公开</w:t>
      </w:r>
      <w:r>
        <w:rPr>
          <w:rFonts w:hint="eastAsia" w:ascii="仿宋_GB2312" w:hAnsi="仿宋_GB2312" w:eastAsia="仿宋_GB2312" w:cs="仿宋_GB2312"/>
          <w:color w:val="auto"/>
          <w:kern w:val="0"/>
          <w:sz w:val="32"/>
          <w:szCs w:val="32"/>
        </w:rPr>
        <w:t>征询意见未发现申请医院存在</w:t>
      </w:r>
      <w:r>
        <w:rPr>
          <w:rFonts w:hint="eastAsia" w:ascii="仿宋_GB2312" w:hAnsi="Times New Roman" w:eastAsia="仿宋_GB2312" w:cs="Times New Roman"/>
          <w:color w:val="auto"/>
          <w:kern w:val="0"/>
          <w:sz w:val="32"/>
          <w:szCs w:val="32"/>
        </w:rPr>
        <w:t>医院评审标准</w:t>
      </w:r>
      <w:r>
        <w:rPr>
          <w:rFonts w:hint="eastAsia" w:ascii="仿宋_GB2312" w:hAnsi="仿宋_GB2312" w:eastAsia="仿宋_GB2312" w:cs="仿宋_GB2312"/>
          <w:color w:val="auto"/>
          <w:kern w:val="0"/>
          <w:sz w:val="32"/>
          <w:szCs w:val="32"/>
        </w:rPr>
        <w:t>“前置要求”情形的，应当在</w:t>
      </w:r>
      <w:r>
        <w:rPr>
          <w:rFonts w:hint="eastAsia" w:ascii="仿宋_GB2312" w:hAnsi="仿宋_GB2312" w:eastAsia="仿宋_GB2312" w:cs="仿宋_GB2312"/>
          <w:color w:val="auto"/>
          <w:kern w:val="0"/>
          <w:sz w:val="32"/>
          <w:szCs w:val="32"/>
          <w:lang w:eastAsia="zh-CN"/>
        </w:rPr>
        <w:t>公开征询结束后</w:t>
      </w:r>
      <w:r>
        <w:rPr>
          <w:rFonts w:hint="eastAsia" w:ascii="仿宋_GB2312" w:hAnsi="仿宋_GB2312" w:eastAsia="仿宋_GB2312" w:cs="仿宋_GB2312"/>
          <w:color w:val="auto"/>
          <w:kern w:val="0"/>
          <w:sz w:val="32"/>
          <w:szCs w:val="32"/>
        </w:rPr>
        <w:t>10个工作日内予以受理。</w:t>
      </w:r>
    </w:p>
    <w:p>
      <w:pPr>
        <w:spacing w:line="560" w:lineRule="exact"/>
        <w:ind w:firstLine="640" w:firstLineChars="200"/>
        <w:rPr>
          <w:rFonts w:ascii="仿宋_GB2312"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（三）如申请医院在评审周期内发生一项及以上医院评审标准“前置要求”情形的，延期一年评审。延期期间原等次取消，按照“未定等”管理。</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第十</w:t>
      </w:r>
      <w:r>
        <w:rPr>
          <w:rFonts w:hint="default" w:ascii="Times New Roman" w:hAnsi="Times New Roman" w:eastAsia="黑体" w:cs="Times New Roman"/>
          <w:color w:val="auto"/>
          <w:kern w:val="0"/>
          <w:sz w:val="32"/>
          <w:szCs w:val="32"/>
          <w:highlight w:val="none"/>
          <w:lang w:eastAsia="zh-CN"/>
        </w:rPr>
        <w:t>六</w:t>
      </w:r>
      <w:r>
        <w:rPr>
          <w:rFonts w:hint="default" w:ascii="Times New Roman" w:hAnsi="Times New Roman" w:eastAsia="黑体" w:cs="Times New Roman"/>
          <w:color w:val="auto"/>
          <w:kern w:val="0"/>
          <w:sz w:val="32"/>
          <w:szCs w:val="32"/>
          <w:highlight w:val="none"/>
        </w:rPr>
        <w:t xml:space="preserve">条  </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受理评审申请</w:t>
      </w:r>
      <w:r>
        <w:rPr>
          <w:rFonts w:hint="eastAsia" w:ascii="仿宋_GB2312" w:hAnsi="仿宋_GB2312" w:eastAsia="仿宋_GB2312" w:cs="仿宋_GB2312"/>
          <w:color w:val="auto"/>
          <w:kern w:val="0"/>
          <w:sz w:val="32"/>
          <w:szCs w:val="32"/>
          <w:highlight w:val="none"/>
        </w:rPr>
        <w:t>后，应</w:t>
      </w:r>
      <w:r>
        <w:rPr>
          <w:rFonts w:hint="eastAsia" w:ascii="仿宋_GB2312" w:hAnsi="仿宋_GB2312" w:eastAsia="仿宋_GB2312" w:cs="仿宋_GB2312"/>
          <w:color w:val="auto"/>
          <w:kern w:val="0"/>
          <w:sz w:val="32"/>
          <w:szCs w:val="32"/>
          <w:highlight w:val="none"/>
          <w:lang w:eastAsia="zh-CN"/>
        </w:rPr>
        <w:t>当</w:t>
      </w:r>
      <w:r>
        <w:rPr>
          <w:rFonts w:hint="eastAsia" w:ascii="仿宋_GB2312" w:hAnsi="仿宋_GB2312" w:eastAsia="仿宋_GB2312" w:cs="仿宋_GB2312"/>
          <w:color w:val="auto"/>
          <w:kern w:val="0"/>
          <w:sz w:val="32"/>
          <w:szCs w:val="32"/>
          <w:highlight w:val="none"/>
        </w:rPr>
        <w:t>在20个工作日内向申请医院发出</w:t>
      </w:r>
      <w:r>
        <w:rPr>
          <w:rFonts w:hint="eastAsia" w:ascii="仿宋_GB2312" w:hAnsi="仿宋_GB2312" w:eastAsia="仿宋_GB2312" w:cs="仿宋_GB2312"/>
          <w:color w:val="auto"/>
          <w:kern w:val="0"/>
          <w:sz w:val="32"/>
          <w:szCs w:val="32"/>
          <w:highlight w:val="none"/>
          <w:lang w:eastAsia="zh-CN"/>
        </w:rPr>
        <w:t>受理</w:t>
      </w:r>
      <w:r>
        <w:rPr>
          <w:rFonts w:hint="eastAsia" w:ascii="仿宋_GB2312" w:hAnsi="仿宋_GB2312" w:eastAsia="仿宋_GB2312" w:cs="仿宋_GB2312"/>
          <w:color w:val="auto"/>
          <w:kern w:val="0"/>
          <w:sz w:val="32"/>
          <w:szCs w:val="32"/>
          <w:highlight w:val="none"/>
        </w:rPr>
        <w:t>评审通知，明确评审</w:t>
      </w:r>
      <w:r>
        <w:rPr>
          <w:rFonts w:hint="eastAsia" w:ascii="仿宋_GB2312" w:hAnsi="仿宋_GB2312" w:eastAsia="仿宋_GB2312" w:cs="仿宋_GB2312"/>
          <w:color w:val="auto"/>
          <w:kern w:val="0"/>
          <w:sz w:val="32"/>
          <w:szCs w:val="32"/>
          <w:highlight w:val="none"/>
          <w:lang w:eastAsia="zh-CN"/>
        </w:rPr>
        <w:t>时间和</w:t>
      </w:r>
      <w:r>
        <w:rPr>
          <w:rFonts w:hint="eastAsia" w:ascii="仿宋_GB2312" w:hAnsi="仿宋_GB2312" w:eastAsia="仿宋_GB2312" w:cs="仿宋_GB2312"/>
          <w:color w:val="auto"/>
          <w:kern w:val="0"/>
          <w:sz w:val="32"/>
          <w:szCs w:val="32"/>
          <w:highlight w:val="none"/>
        </w:rPr>
        <w:t>日程</w:t>
      </w:r>
      <w:r>
        <w:rPr>
          <w:rFonts w:hint="default" w:ascii="Times New Roman" w:hAnsi="Times New Roman" w:eastAsia="仿宋_GB2312" w:cs="Times New Roman"/>
          <w:color w:val="auto"/>
          <w:kern w:val="0"/>
          <w:sz w:val="32"/>
          <w:szCs w:val="32"/>
          <w:highlight w:val="none"/>
        </w:rPr>
        <w:t>安排。</w:t>
      </w: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 w:val="32"/>
          <w:szCs w:val="32"/>
          <w:highlight w:val="none"/>
        </w:rPr>
        <w:t>第十</w:t>
      </w:r>
      <w:r>
        <w:rPr>
          <w:rFonts w:hint="eastAsia" w:ascii="Times New Roman" w:hAnsi="Times New Roman" w:eastAsia="黑体" w:cs="Times New Roman"/>
          <w:color w:val="auto"/>
          <w:kern w:val="0"/>
          <w:sz w:val="32"/>
          <w:szCs w:val="32"/>
          <w:highlight w:val="none"/>
          <w:lang w:eastAsia="zh-CN"/>
        </w:rPr>
        <w:t>七</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医</w:t>
      </w:r>
      <w:r>
        <w:rPr>
          <w:rFonts w:hint="eastAsia" w:ascii="仿宋_GB2312" w:hAnsi="仿宋_GB2312" w:eastAsia="仿宋_GB2312" w:cs="仿宋_GB2312"/>
          <w:color w:val="auto"/>
          <w:kern w:val="0"/>
          <w:sz w:val="32"/>
          <w:szCs w:val="32"/>
          <w:highlight w:val="none"/>
        </w:rPr>
        <w:t>院在规定期限内没有申请评审的，</w:t>
      </w:r>
      <w:r>
        <w:rPr>
          <w:rFonts w:hint="eastAsia" w:ascii="仿宋_GB2312" w:hAnsi="仿宋_GB2312" w:eastAsia="仿宋_GB2312" w:cs="仿宋_GB2312"/>
          <w:color w:val="auto"/>
          <w:kern w:val="0"/>
          <w:sz w:val="32"/>
          <w:szCs w:val="32"/>
          <w:highlight w:val="none"/>
          <w:lang w:eastAsia="zh-CN"/>
        </w:rPr>
        <w:t>卫生健康行政部门</w:t>
      </w:r>
      <w:r>
        <w:rPr>
          <w:rFonts w:hint="eastAsia" w:ascii="仿宋_GB2312" w:hAnsi="仿宋_GB2312" w:eastAsia="仿宋_GB2312" w:cs="仿宋_GB2312"/>
          <w:color w:val="auto"/>
          <w:kern w:val="0"/>
          <w:sz w:val="32"/>
          <w:szCs w:val="32"/>
          <w:highlight w:val="none"/>
        </w:rPr>
        <w:t>应当要求其在15个工作日内补办申请手续；在限期内仍不申请补办手续的，视为放弃评</w:t>
      </w:r>
      <w:r>
        <w:rPr>
          <w:rFonts w:hint="default" w:ascii="Times New Roman" w:hAnsi="Times New Roman" w:eastAsia="仿宋_GB2312" w:cs="Times New Roman"/>
          <w:color w:val="auto"/>
          <w:kern w:val="0"/>
          <w:sz w:val="32"/>
          <w:szCs w:val="32"/>
          <w:highlight w:val="none"/>
        </w:rPr>
        <w:t>审申请。</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第十</w:t>
      </w:r>
      <w:r>
        <w:rPr>
          <w:rFonts w:hint="eastAsia" w:ascii="Times New Roman" w:hAnsi="Times New Roman" w:eastAsia="黑体" w:cs="Times New Roman"/>
          <w:color w:val="auto"/>
          <w:kern w:val="0"/>
          <w:sz w:val="32"/>
          <w:szCs w:val="32"/>
          <w:highlight w:val="none"/>
          <w:lang w:eastAsia="zh-CN"/>
        </w:rPr>
        <w:t>八</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新建医院在取得《医疗机构执业许可证》</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执业</w:t>
      </w:r>
      <w:r>
        <w:rPr>
          <w:rFonts w:hint="eastAsia" w:ascii="仿宋_GB2312" w:hAnsi="仿宋_GB2312" w:eastAsia="仿宋_GB2312" w:cs="仿宋_GB2312"/>
          <w:color w:val="auto"/>
          <w:kern w:val="0"/>
          <w:sz w:val="32"/>
          <w:szCs w:val="32"/>
          <w:highlight w:val="none"/>
        </w:rPr>
        <w:t>满3年后方可申请首次评审。医院设置级别发生变更的，应当在</w:t>
      </w:r>
      <w:r>
        <w:rPr>
          <w:rFonts w:hint="eastAsia" w:ascii="仿宋_GB2312" w:hAnsi="仿宋_GB2312" w:eastAsia="仿宋_GB2312" w:cs="仿宋_GB2312"/>
          <w:color w:val="auto"/>
          <w:kern w:val="0"/>
          <w:sz w:val="32"/>
          <w:szCs w:val="32"/>
          <w:highlight w:val="none"/>
          <w:lang w:eastAsia="zh-CN"/>
        </w:rPr>
        <w:t>完成</w:t>
      </w:r>
      <w:r>
        <w:rPr>
          <w:rFonts w:hint="eastAsia" w:ascii="仿宋_GB2312" w:hAnsi="仿宋_GB2312" w:eastAsia="仿宋_GB2312" w:cs="仿宋_GB2312"/>
          <w:color w:val="auto"/>
          <w:kern w:val="0"/>
          <w:sz w:val="32"/>
          <w:szCs w:val="32"/>
          <w:highlight w:val="none"/>
        </w:rPr>
        <w:t>变更</w:t>
      </w:r>
      <w:r>
        <w:rPr>
          <w:rFonts w:hint="eastAsia" w:ascii="仿宋_GB2312" w:hAnsi="仿宋_GB2312" w:eastAsia="仿宋_GB2312" w:cs="仿宋_GB2312"/>
          <w:color w:val="auto"/>
          <w:kern w:val="0"/>
          <w:sz w:val="32"/>
          <w:szCs w:val="32"/>
          <w:highlight w:val="none"/>
          <w:lang w:eastAsia="zh-CN"/>
        </w:rPr>
        <w:t>且</w:t>
      </w:r>
      <w:r>
        <w:rPr>
          <w:rFonts w:hint="eastAsia" w:ascii="仿宋_GB2312" w:hAnsi="仿宋_GB2312" w:eastAsia="仿宋_GB2312" w:cs="仿宋_GB2312"/>
          <w:color w:val="auto"/>
          <w:kern w:val="0"/>
          <w:sz w:val="32"/>
          <w:szCs w:val="32"/>
          <w:highlight w:val="none"/>
        </w:rPr>
        <w:t>执业满3年</w:t>
      </w:r>
      <w:r>
        <w:rPr>
          <w:rFonts w:hint="eastAsia" w:ascii="仿宋_GB2312" w:hAnsi="仿宋_GB2312" w:eastAsia="仿宋_GB2312" w:cs="仿宋_GB2312"/>
          <w:color w:val="auto"/>
          <w:kern w:val="0"/>
          <w:sz w:val="32"/>
          <w:szCs w:val="32"/>
          <w:highlight w:val="none"/>
          <w:lang w:eastAsia="zh-CN"/>
        </w:rPr>
        <w:t>后，方可</w:t>
      </w:r>
      <w:r>
        <w:rPr>
          <w:rFonts w:hint="eastAsia" w:ascii="仿宋_GB2312" w:hAnsi="仿宋_GB2312" w:eastAsia="仿宋_GB2312" w:cs="仿宋_GB2312"/>
          <w:color w:val="auto"/>
          <w:kern w:val="0"/>
          <w:sz w:val="32"/>
          <w:szCs w:val="32"/>
          <w:highlight w:val="none"/>
        </w:rPr>
        <w:t>申请首次</w:t>
      </w:r>
      <w:r>
        <w:rPr>
          <w:rFonts w:hint="default" w:ascii="Times New Roman" w:hAnsi="Times New Roman" w:eastAsia="仿宋_GB2312" w:cs="Times New Roman"/>
          <w:color w:val="auto"/>
          <w:kern w:val="0"/>
          <w:sz w:val="32"/>
          <w:szCs w:val="32"/>
          <w:highlight w:val="none"/>
        </w:rPr>
        <w:t>评审。</w:t>
      </w:r>
    </w:p>
    <w:p>
      <w:pPr>
        <w:widowControl/>
        <w:wordWrap/>
        <w:adjustRightInd/>
        <w:snapToGrid/>
        <w:spacing w:line="560" w:lineRule="exact"/>
        <w:ind w:firstLine="640"/>
        <w:textAlignment w:val="auto"/>
        <w:rPr>
          <w:rFonts w:hint="default" w:ascii="Times New Roman" w:hAnsi="Times New Roman" w:eastAsia="仿宋_GB2312" w:cs="Times New Roman"/>
          <w:color w:val="auto"/>
          <w:kern w:val="0"/>
          <w:sz w:val="32"/>
          <w:szCs w:val="32"/>
          <w:highlight w:val="none"/>
        </w:rPr>
      </w:pPr>
    </w:p>
    <w:p>
      <w:pPr>
        <w:widowControl/>
        <w:wordWrap/>
        <w:adjustRightInd/>
        <w:snapToGrid/>
        <w:spacing w:line="560" w:lineRule="exact"/>
        <w:jc w:val="center"/>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第四章  评审实施</w:t>
      </w:r>
    </w:p>
    <w:p>
      <w:pPr>
        <w:widowControl/>
        <w:wordWrap/>
        <w:adjustRightInd/>
        <w:snapToGrid/>
        <w:spacing w:line="560" w:lineRule="exact"/>
        <w:jc w:val="center"/>
        <w:textAlignment w:val="auto"/>
        <w:rPr>
          <w:rFonts w:hint="default" w:ascii="Times New Roman" w:hAnsi="Times New Roman" w:eastAsia="黑体" w:cs="Times New Roman"/>
          <w:color w:val="auto"/>
          <w:kern w:val="0"/>
          <w:sz w:val="32"/>
          <w:szCs w:val="32"/>
          <w:highlight w:val="none"/>
        </w:rPr>
      </w:pPr>
    </w:p>
    <w:p>
      <w:pPr>
        <w:widowControl/>
        <w:wordWrap/>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十九</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lang w:eastAsia="zh-CN"/>
        </w:rPr>
        <w:t>向申请医院发出受理评审通知后，</w:t>
      </w:r>
      <w:r>
        <w:rPr>
          <w:rFonts w:hint="eastAsia" w:ascii="仿宋_GB2312" w:hAnsi="仿宋_GB2312" w:eastAsia="仿宋_GB2312" w:cs="仿宋_GB2312"/>
          <w:color w:val="auto"/>
          <w:kern w:val="0"/>
          <w:sz w:val="32"/>
          <w:szCs w:val="32"/>
          <w:highlight w:val="none"/>
        </w:rPr>
        <w:t>应当在5个工作日内通知</w:t>
      </w:r>
      <w:r>
        <w:rPr>
          <w:rFonts w:hint="eastAsia" w:ascii="仿宋_GB2312" w:hAnsi="仿宋_GB2312" w:eastAsia="仿宋_GB2312" w:cs="仿宋_GB2312"/>
          <w:color w:val="auto"/>
          <w:kern w:val="0"/>
          <w:sz w:val="32"/>
          <w:szCs w:val="32"/>
          <w:highlight w:val="none"/>
          <w:lang w:eastAsia="zh-CN"/>
        </w:rPr>
        <w:t>医院</w:t>
      </w:r>
      <w:r>
        <w:rPr>
          <w:rFonts w:hint="eastAsia" w:ascii="仿宋_GB2312" w:hAnsi="仿宋_GB2312" w:eastAsia="仿宋_GB2312" w:cs="仿宋_GB2312"/>
          <w:color w:val="auto"/>
          <w:kern w:val="0"/>
          <w:sz w:val="32"/>
          <w:szCs w:val="32"/>
          <w:highlight w:val="none"/>
        </w:rPr>
        <w:t>评审组织；</w:t>
      </w:r>
      <w:r>
        <w:rPr>
          <w:rFonts w:hint="eastAsia" w:ascii="仿宋_GB2312" w:hAnsi="仿宋_GB2312" w:eastAsia="仿宋_GB2312" w:cs="仿宋_GB2312"/>
          <w:color w:val="auto"/>
          <w:kern w:val="0"/>
          <w:sz w:val="32"/>
          <w:szCs w:val="32"/>
          <w:highlight w:val="none"/>
          <w:lang w:eastAsia="zh-CN"/>
        </w:rPr>
        <w:t>医院</w:t>
      </w:r>
      <w:r>
        <w:rPr>
          <w:rFonts w:hint="eastAsia" w:ascii="仿宋_GB2312" w:hAnsi="仿宋_GB2312" w:eastAsia="仿宋_GB2312" w:cs="仿宋_GB2312"/>
          <w:color w:val="auto"/>
          <w:kern w:val="0"/>
          <w:sz w:val="32"/>
          <w:szCs w:val="32"/>
          <w:highlight w:val="none"/>
        </w:rPr>
        <w:t>评审组织接到通知后，</w:t>
      </w:r>
      <w:r>
        <w:rPr>
          <w:rFonts w:hint="eastAsia" w:ascii="仿宋_GB2312" w:hAnsi="仿宋_GB2312" w:eastAsia="仿宋_GB2312" w:cs="仿宋_GB2312"/>
          <w:color w:val="auto"/>
          <w:kern w:val="0"/>
          <w:sz w:val="32"/>
          <w:szCs w:val="32"/>
          <w:highlight w:val="none"/>
          <w:lang w:eastAsia="zh-CN"/>
        </w:rPr>
        <w:t>应当</w:t>
      </w:r>
      <w:r>
        <w:rPr>
          <w:rFonts w:hint="default" w:ascii="Times New Roman" w:hAnsi="Times New Roman" w:eastAsia="仿宋_GB2312" w:cs="Times New Roman"/>
          <w:color w:val="auto"/>
          <w:kern w:val="0"/>
          <w:sz w:val="32"/>
          <w:szCs w:val="32"/>
          <w:highlight w:val="none"/>
        </w:rPr>
        <w:t>从医院评审</w:t>
      </w:r>
      <w:r>
        <w:rPr>
          <w:rFonts w:hint="default" w:ascii="Times New Roman" w:hAnsi="Times New Roman" w:eastAsia="仿宋_GB2312" w:cs="Times New Roman"/>
          <w:color w:val="auto"/>
          <w:kern w:val="0"/>
          <w:sz w:val="32"/>
          <w:szCs w:val="32"/>
          <w:highlight w:val="none"/>
          <w:lang w:eastAsia="zh-CN"/>
        </w:rPr>
        <w:t>专家库中抽取专家组建评审专家组，</w:t>
      </w:r>
      <w:r>
        <w:rPr>
          <w:rFonts w:hint="eastAsia" w:ascii="仿宋_GB2312" w:hAnsi="Times New Roman" w:eastAsia="仿宋_GB2312" w:cs="Times New Roman"/>
          <w:color w:val="auto"/>
          <w:kern w:val="0"/>
          <w:sz w:val="32"/>
          <w:szCs w:val="32"/>
        </w:rPr>
        <w:t>在规定时间内完成医院评审工作</w:t>
      </w:r>
      <w:r>
        <w:rPr>
          <w:rFonts w:hint="default" w:ascii="Times New Roman" w:hAnsi="Times New Roman" w:eastAsia="仿宋_GB2312" w:cs="Times New Roman"/>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二十</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除评审专家与被评审医院有利害关系应主动申请回避外，医院也可向</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提出对评审专家</w:t>
      </w:r>
      <w:r>
        <w:rPr>
          <w:rFonts w:hint="default" w:ascii="Times New Roman" w:hAnsi="Times New Roman" w:eastAsia="仿宋_GB2312" w:cs="Times New Roman"/>
          <w:color w:val="auto"/>
          <w:kern w:val="0"/>
          <w:sz w:val="32"/>
          <w:szCs w:val="32"/>
          <w:highlight w:val="none"/>
          <w:lang w:eastAsia="zh-CN"/>
        </w:rPr>
        <w:t>的</w:t>
      </w:r>
      <w:r>
        <w:rPr>
          <w:rFonts w:hint="default" w:ascii="Times New Roman" w:hAnsi="Times New Roman" w:eastAsia="仿宋_GB2312" w:cs="Times New Roman"/>
          <w:color w:val="auto"/>
          <w:kern w:val="0"/>
          <w:sz w:val="32"/>
          <w:szCs w:val="32"/>
          <w:highlight w:val="none"/>
        </w:rPr>
        <w:t>回避申请。评审专家的回避由</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决定。</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二十</w:t>
      </w:r>
      <w:r>
        <w:rPr>
          <w:rFonts w:hint="eastAsia"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rPr>
        <w:t>条</w:t>
      </w:r>
      <w:r>
        <w:rPr>
          <w:rFonts w:hint="eastAsia" w:ascii="Times New Roman" w:hAnsi="Times New Roman" w:eastAsia="黑体"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医院周期性评审的内容，依据本市医院评审标准实施细则确定。</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评审专家组</w:t>
      </w:r>
      <w:r>
        <w:rPr>
          <w:rFonts w:hint="default" w:ascii="Times New Roman" w:hAnsi="Times New Roman" w:eastAsia="仿宋_GB2312" w:cs="Times New Roman"/>
          <w:color w:val="auto"/>
          <w:kern w:val="0"/>
          <w:sz w:val="32"/>
          <w:szCs w:val="32"/>
          <w:highlight w:val="none"/>
        </w:rPr>
        <w:t>应当在评审结</w:t>
      </w:r>
      <w:r>
        <w:rPr>
          <w:rFonts w:hint="eastAsia" w:ascii="仿宋_GB2312" w:hAnsi="仿宋_GB2312" w:eastAsia="仿宋_GB2312" w:cs="仿宋_GB2312"/>
          <w:color w:val="auto"/>
          <w:kern w:val="0"/>
          <w:sz w:val="32"/>
          <w:szCs w:val="32"/>
          <w:highlight w:val="none"/>
        </w:rPr>
        <w:t>束后5个工作</w:t>
      </w:r>
      <w:r>
        <w:rPr>
          <w:rFonts w:hint="default" w:ascii="Times New Roman" w:hAnsi="Times New Roman" w:eastAsia="仿宋_GB2312" w:cs="Times New Roman"/>
          <w:color w:val="auto"/>
          <w:kern w:val="0"/>
          <w:sz w:val="32"/>
          <w:szCs w:val="32"/>
          <w:highlight w:val="none"/>
        </w:rPr>
        <w:t>日内，完成评审工作报告，并经评审</w:t>
      </w:r>
      <w:r>
        <w:rPr>
          <w:rFonts w:hint="default" w:ascii="Times New Roman" w:hAnsi="Times New Roman" w:eastAsia="仿宋_GB2312" w:cs="Times New Roman"/>
          <w:color w:val="auto"/>
          <w:kern w:val="0"/>
          <w:sz w:val="32"/>
          <w:szCs w:val="32"/>
          <w:highlight w:val="none"/>
          <w:lang w:eastAsia="zh-CN"/>
        </w:rPr>
        <w:t>专家</w:t>
      </w:r>
      <w:r>
        <w:rPr>
          <w:rFonts w:hint="default" w:ascii="Times New Roman" w:hAnsi="Times New Roman" w:eastAsia="仿宋_GB2312" w:cs="Times New Roman"/>
          <w:color w:val="auto"/>
          <w:kern w:val="0"/>
          <w:sz w:val="32"/>
          <w:szCs w:val="32"/>
          <w:highlight w:val="none"/>
        </w:rPr>
        <w:t>组长</w:t>
      </w:r>
      <w:r>
        <w:rPr>
          <w:rFonts w:hint="default" w:ascii="Times New Roman" w:hAnsi="Times New Roman" w:eastAsia="仿宋_GB2312" w:cs="Times New Roman"/>
          <w:color w:val="auto"/>
          <w:kern w:val="0"/>
          <w:sz w:val="32"/>
          <w:szCs w:val="32"/>
          <w:highlight w:val="none"/>
          <w:lang w:eastAsia="zh-CN"/>
        </w:rPr>
        <w:t>汇总</w:t>
      </w:r>
      <w:r>
        <w:rPr>
          <w:rFonts w:hint="default" w:ascii="Times New Roman" w:hAnsi="Times New Roman" w:eastAsia="仿宋_GB2312" w:cs="Times New Roman"/>
          <w:color w:val="auto"/>
          <w:kern w:val="0"/>
          <w:sz w:val="32"/>
          <w:szCs w:val="32"/>
          <w:highlight w:val="none"/>
        </w:rPr>
        <w:t>签字</w:t>
      </w:r>
      <w:r>
        <w:rPr>
          <w:rFonts w:hint="default" w:ascii="Times New Roman" w:hAnsi="Times New Roman" w:eastAsia="仿宋_GB2312" w:cs="Times New Roman"/>
          <w:color w:val="auto"/>
          <w:kern w:val="0"/>
          <w:sz w:val="32"/>
          <w:szCs w:val="32"/>
          <w:highlight w:val="none"/>
          <w:lang w:eastAsia="zh-CN"/>
        </w:rPr>
        <w:t>后，</w:t>
      </w:r>
      <w:r>
        <w:rPr>
          <w:rFonts w:hint="default" w:ascii="Times New Roman" w:hAnsi="Times New Roman" w:eastAsia="仿宋_GB2312" w:cs="Times New Roman"/>
          <w:color w:val="auto"/>
          <w:kern w:val="0"/>
          <w:sz w:val="32"/>
          <w:szCs w:val="32"/>
          <w:highlight w:val="none"/>
        </w:rPr>
        <w:t>提交给</w:t>
      </w:r>
      <w:r>
        <w:rPr>
          <w:rFonts w:hint="default"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评审</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rPr>
        <w:t>。评审工作报告的主要内容包括：</w:t>
      </w:r>
    </w:p>
    <w:p>
      <w:pPr>
        <w:widowControl/>
        <w:wordWrap/>
        <w:adjustRightInd/>
        <w:snapToGrid/>
        <w:spacing w:line="560" w:lineRule="exac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（一）评审工作概况；</w:t>
      </w:r>
    </w:p>
    <w:p>
      <w:pPr>
        <w:widowControl/>
        <w:wordWrap/>
        <w:adjustRightInd/>
        <w:snapToGrid/>
        <w:spacing w:line="560" w:lineRule="exac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 xml:space="preserve">    （二）</w:t>
      </w:r>
      <w:r>
        <w:rPr>
          <w:rFonts w:hint="default" w:ascii="Times New Roman" w:hAnsi="Times New Roman" w:eastAsia="仿宋_GB2312" w:cs="Times New Roman"/>
          <w:color w:val="auto"/>
          <w:kern w:val="0"/>
          <w:sz w:val="32"/>
          <w:szCs w:val="32"/>
          <w:highlight w:val="none"/>
          <w:lang w:eastAsia="zh-CN"/>
        </w:rPr>
        <w:t>评审指标完成及得分情况；</w:t>
      </w:r>
    </w:p>
    <w:p>
      <w:pPr>
        <w:widowControl/>
        <w:wordWrap/>
        <w:adjustRightInd/>
        <w:snapToGrid/>
        <w:spacing w:line="560" w:lineRule="exac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（三）评审结果及评审结论建议；</w:t>
      </w:r>
    </w:p>
    <w:p>
      <w:pPr>
        <w:widowControl/>
        <w:wordWrap/>
        <w:adjustRightInd/>
        <w:snapToGrid/>
        <w:spacing w:line="560" w:lineRule="exac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（四）</w:t>
      </w:r>
      <w:r>
        <w:rPr>
          <w:rFonts w:hint="eastAsia" w:ascii="Times New Roman" w:hAnsi="Times New Roman" w:eastAsia="仿宋_GB2312" w:cs="Times New Roman"/>
          <w:color w:val="auto"/>
          <w:kern w:val="0"/>
          <w:sz w:val="32"/>
          <w:szCs w:val="32"/>
          <w:highlight w:val="none"/>
          <w:lang w:eastAsia="zh-CN"/>
        </w:rPr>
        <w:t>主要成绩、</w:t>
      </w:r>
      <w:r>
        <w:rPr>
          <w:rFonts w:hint="default" w:ascii="Times New Roman" w:hAnsi="Times New Roman" w:eastAsia="仿宋_GB2312" w:cs="Times New Roman"/>
          <w:color w:val="auto"/>
          <w:kern w:val="0"/>
          <w:sz w:val="32"/>
          <w:szCs w:val="32"/>
          <w:highlight w:val="none"/>
        </w:rPr>
        <w:t>主要问题及整改期限；</w:t>
      </w:r>
    </w:p>
    <w:p>
      <w:pPr>
        <w:widowControl/>
        <w:numPr>
          <w:ilvl w:val="0"/>
          <w:numId w:val="1"/>
        </w:numPr>
        <w:wordWrap/>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应当说明的其他问题</w:t>
      </w:r>
      <w:r>
        <w:rPr>
          <w:rFonts w:hint="eastAsia" w:ascii="Times New Roman" w:hAnsi="Times New Roman" w:eastAsia="仿宋_GB2312" w:cs="Times New Roman"/>
          <w:color w:val="auto"/>
          <w:kern w:val="0"/>
          <w:sz w:val="32"/>
          <w:szCs w:val="32"/>
          <w:highlight w:val="none"/>
          <w:lang w:eastAsia="zh-CN"/>
        </w:rPr>
        <w:t>。</w:t>
      </w:r>
    </w:p>
    <w:p>
      <w:pPr>
        <w:widowControl/>
        <w:numPr>
          <w:ilvl w:val="0"/>
          <w:numId w:val="0"/>
        </w:numPr>
        <w:wordWrap/>
        <w:adjustRightInd/>
        <w:snapToGrid/>
        <w:spacing w:line="560" w:lineRule="exac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eastAsia="zh-CN"/>
        </w:rPr>
        <w:t>三</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评审专家组的</w:t>
      </w:r>
      <w:r>
        <w:rPr>
          <w:rFonts w:hint="default" w:ascii="Times New Roman" w:hAnsi="Times New Roman" w:eastAsia="仿宋_GB2312" w:cs="Times New Roman"/>
          <w:color w:val="auto"/>
          <w:kern w:val="0"/>
          <w:sz w:val="32"/>
          <w:szCs w:val="32"/>
          <w:highlight w:val="none"/>
        </w:rPr>
        <w:t>评审工作报告经</w:t>
      </w:r>
      <w:r>
        <w:rPr>
          <w:rFonts w:hint="default"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评审</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rPr>
        <w:t>审核同意后，报</w:t>
      </w:r>
      <w:r>
        <w:rPr>
          <w:rFonts w:hint="eastAsia" w:ascii="Times New Roman" w:hAnsi="Times New Roman" w:eastAsia="仿宋_GB2312" w:cs="Times New Roman"/>
          <w:color w:val="auto"/>
          <w:kern w:val="0"/>
          <w:sz w:val="32"/>
          <w:szCs w:val="32"/>
        </w:rPr>
        <w:t>医院评审办公室；由医院评审办公室审核后报</w:t>
      </w:r>
      <w:r>
        <w:rPr>
          <w:rFonts w:hint="eastAsia" w:ascii="Times New Roman" w:hAnsi="Times New Roman" w:eastAsia="仿宋_GB2312" w:cs="Times New Roman"/>
          <w:sz w:val="32"/>
          <w:szCs w:val="32"/>
        </w:rPr>
        <w:t>医院评审领导小组</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评审办公室</w:t>
      </w:r>
      <w:r>
        <w:rPr>
          <w:rFonts w:hint="eastAsia" w:ascii="Times New Roman" w:hAnsi="Times New Roman" w:eastAsia="仿宋_GB2312" w:cs="Times New Roman"/>
          <w:color w:val="auto"/>
          <w:kern w:val="0"/>
          <w:sz w:val="32"/>
          <w:szCs w:val="32"/>
        </w:rPr>
        <w:t>认为</w:t>
      </w:r>
      <w:r>
        <w:rPr>
          <w:rFonts w:ascii="Times New Roman" w:hAnsi="Times New Roman" w:eastAsia="仿宋_GB2312" w:cs="Times New Roman"/>
          <w:color w:val="auto"/>
          <w:kern w:val="0"/>
          <w:sz w:val="32"/>
          <w:szCs w:val="32"/>
        </w:rPr>
        <w:t>必要时，</w:t>
      </w:r>
      <w:r>
        <w:rPr>
          <w:rFonts w:hint="default" w:ascii="Times New Roman" w:hAnsi="Times New Roman" w:eastAsia="仿宋_GB2312" w:cs="Times New Roman"/>
          <w:color w:val="auto"/>
          <w:kern w:val="0"/>
          <w:sz w:val="32"/>
          <w:szCs w:val="32"/>
          <w:highlight w:val="none"/>
        </w:rPr>
        <w:t>评审</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rPr>
        <w:t>可</w:t>
      </w:r>
      <w:r>
        <w:rPr>
          <w:rFonts w:hint="eastAsia" w:ascii="Times New Roman" w:hAnsi="Times New Roman" w:eastAsia="仿宋_GB2312" w:cs="Times New Roman"/>
          <w:color w:val="auto"/>
          <w:kern w:val="0"/>
          <w:sz w:val="32"/>
          <w:szCs w:val="32"/>
          <w:highlight w:val="none"/>
          <w:lang w:eastAsia="zh-CN"/>
        </w:rPr>
        <w:t>按</w:t>
      </w:r>
      <w:r>
        <w:rPr>
          <w:rFonts w:hint="default" w:ascii="Times New Roman" w:hAnsi="Times New Roman" w:eastAsia="仿宋_GB2312" w:cs="Times New Roman"/>
          <w:color w:val="auto"/>
          <w:kern w:val="0"/>
          <w:sz w:val="32"/>
          <w:szCs w:val="32"/>
          <w:highlight w:val="none"/>
        </w:rPr>
        <w:t>要求</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rPr>
        <w:t>评审</w:t>
      </w:r>
      <w:r>
        <w:rPr>
          <w:rFonts w:hint="default" w:ascii="Times New Roman" w:hAnsi="Times New Roman" w:eastAsia="仿宋_GB2312" w:cs="Times New Roman"/>
          <w:color w:val="auto"/>
          <w:kern w:val="0"/>
          <w:sz w:val="32"/>
          <w:szCs w:val="32"/>
          <w:highlight w:val="none"/>
          <w:lang w:eastAsia="zh-CN"/>
        </w:rPr>
        <w:t>专家</w:t>
      </w:r>
      <w:r>
        <w:rPr>
          <w:rFonts w:hint="default" w:ascii="Times New Roman" w:hAnsi="Times New Roman" w:eastAsia="仿宋_GB2312" w:cs="Times New Roman"/>
          <w:color w:val="auto"/>
          <w:kern w:val="0"/>
          <w:sz w:val="32"/>
          <w:szCs w:val="32"/>
          <w:highlight w:val="none"/>
        </w:rPr>
        <w:t>组对某些内容进行重新审议或者评审。具体程序为：</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（一）向</w:t>
      </w:r>
      <w:r>
        <w:rPr>
          <w:rFonts w:hint="default" w:ascii="Times New Roman" w:hAnsi="Times New Roman" w:eastAsia="仿宋_GB2312" w:cs="Times New Roman"/>
          <w:color w:val="auto"/>
          <w:kern w:val="0"/>
          <w:sz w:val="32"/>
          <w:szCs w:val="32"/>
          <w:highlight w:val="none"/>
        </w:rPr>
        <w:t>评审</w:t>
      </w:r>
      <w:r>
        <w:rPr>
          <w:rFonts w:hint="default" w:ascii="Times New Roman" w:hAnsi="Times New Roman" w:eastAsia="仿宋_GB2312" w:cs="Times New Roman"/>
          <w:color w:val="auto"/>
          <w:kern w:val="0"/>
          <w:sz w:val="32"/>
          <w:szCs w:val="32"/>
          <w:highlight w:val="none"/>
          <w:lang w:eastAsia="zh-CN"/>
        </w:rPr>
        <w:t>专家组</w:t>
      </w:r>
      <w:r>
        <w:rPr>
          <w:rFonts w:hint="default" w:ascii="Times New Roman" w:hAnsi="Times New Roman" w:eastAsia="仿宋_GB2312" w:cs="Times New Roman"/>
          <w:color w:val="auto"/>
          <w:kern w:val="0"/>
          <w:sz w:val="32"/>
          <w:szCs w:val="32"/>
          <w:highlight w:val="none"/>
        </w:rPr>
        <w:t>下达书面通知，明确重新审议或者评审的内容，确定评审日期并通知医院进行再次评</w:t>
      </w:r>
      <w:r>
        <w:rPr>
          <w:rFonts w:hint="default" w:ascii="Times New Roman" w:hAnsi="Times New Roman" w:eastAsia="仿宋_GB2312" w:cs="Times New Roman"/>
          <w:color w:val="auto"/>
          <w:kern w:val="0"/>
          <w:sz w:val="32"/>
          <w:szCs w:val="32"/>
          <w:highlight w:val="none"/>
          <w:lang w:eastAsia="zh-CN"/>
        </w:rPr>
        <w:t>审</w:t>
      </w:r>
      <w:r>
        <w:rPr>
          <w:rFonts w:hint="eastAsia" w:ascii="Times New Roman" w:hAnsi="Times New Roman" w:eastAsia="仿宋_GB2312" w:cs="Times New Roman"/>
          <w:color w:val="auto"/>
          <w:kern w:val="0"/>
          <w:sz w:val="32"/>
          <w:szCs w:val="32"/>
          <w:highlight w:val="none"/>
          <w:lang w:eastAsia="zh-CN"/>
        </w:rPr>
        <w:t>；</w:t>
      </w: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重新审议或评审结束后，评审</w:t>
      </w:r>
      <w:r>
        <w:rPr>
          <w:rFonts w:hint="eastAsia" w:ascii="仿宋_GB2312" w:hAnsi="仿宋_GB2312" w:eastAsia="仿宋_GB2312" w:cs="仿宋_GB2312"/>
          <w:color w:val="auto"/>
          <w:kern w:val="0"/>
          <w:sz w:val="32"/>
          <w:szCs w:val="32"/>
          <w:highlight w:val="none"/>
          <w:lang w:eastAsia="zh-CN"/>
        </w:rPr>
        <w:t>专家</w:t>
      </w:r>
      <w:r>
        <w:rPr>
          <w:rFonts w:hint="eastAsia" w:ascii="仿宋_GB2312" w:hAnsi="仿宋_GB2312" w:eastAsia="仿宋_GB2312" w:cs="仿宋_GB2312"/>
          <w:color w:val="auto"/>
          <w:kern w:val="0"/>
          <w:sz w:val="32"/>
          <w:szCs w:val="32"/>
          <w:highlight w:val="none"/>
        </w:rPr>
        <w:t>组应当在3个工</w:t>
      </w:r>
      <w:r>
        <w:rPr>
          <w:rFonts w:hint="default" w:ascii="Times New Roman" w:hAnsi="Times New Roman" w:eastAsia="仿宋_GB2312" w:cs="Times New Roman"/>
          <w:color w:val="auto"/>
          <w:kern w:val="0"/>
          <w:sz w:val="32"/>
          <w:szCs w:val="32"/>
          <w:highlight w:val="none"/>
        </w:rPr>
        <w:t>作日内提</w:t>
      </w:r>
      <w:r>
        <w:rPr>
          <w:rFonts w:hint="eastAsia" w:ascii="Times New Roman" w:hAnsi="Times New Roman" w:eastAsia="仿宋_GB2312" w:cs="Times New Roman"/>
          <w:color w:val="auto"/>
          <w:kern w:val="0"/>
          <w:sz w:val="32"/>
          <w:szCs w:val="32"/>
          <w:highlight w:val="none"/>
          <w:lang w:eastAsia="zh-CN"/>
        </w:rPr>
        <w:t>交</w:t>
      </w:r>
      <w:r>
        <w:rPr>
          <w:rFonts w:hint="default" w:ascii="Times New Roman" w:hAnsi="Times New Roman" w:eastAsia="仿宋_GB2312" w:cs="Times New Roman"/>
          <w:color w:val="auto"/>
          <w:kern w:val="0"/>
          <w:sz w:val="32"/>
          <w:szCs w:val="32"/>
          <w:highlight w:val="none"/>
        </w:rPr>
        <w:t>书面报告报</w:t>
      </w:r>
      <w:r>
        <w:rPr>
          <w:rFonts w:hint="default"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评审</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rPr>
        <w:t>。评审</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rPr>
        <w:t>审核同意后报评审办公室。</w:t>
      </w:r>
    </w:p>
    <w:p>
      <w:pPr>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eastAsia="zh-CN"/>
        </w:rPr>
        <w:t>四</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评审工作有关的各种原始材料由</w:t>
      </w:r>
      <w:r>
        <w:rPr>
          <w:rFonts w:hint="default" w:ascii="Times New Roman" w:hAnsi="Times New Roman" w:eastAsia="仿宋_GB2312" w:cs="Times New Roman"/>
          <w:color w:val="auto"/>
          <w:kern w:val="0"/>
          <w:sz w:val="32"/>
          <w:szCs w:val="32"/>
          <w:highlight w:val="none"/>
          <w:lang w:eastAsia="zh-CN"/>
        </w:rPr>
        <w:t>医院</w:t>
      </w:r>
      <w:r>
        <w:rPr>
          <w:rFonts w:hint="default" w:ascii="Times New Roman" w:hAnsi="Times New Roman" w:eastAsia="仿宋_GB2312" w:cs="Times New Roman"/>
          <w:color w:val="auto"/>
          <w:kern w:val="0"/>
          <w:sz w:val="32"/>
          <w:szCs w:val="32"/>
          <w:highlight w:val="none"/>
        </w:rPr>
        <w:t>评审</w:t>
      </w:r>
      <w:r>
        <w:rPr>
          <w:rFonts w:hint="eastAsia" w:ascii="Times New Roman" w:hAnsi="Times New Roman" w:eastAsia="仿宋_GB2312" w:cs="Times New Roman"/>
          <w:color w:val="auto"/>
          <w:kern w:val="0"/>
          <w:sz w:val="32"/>
          <w:szCs w:val="32"/>
          <w:highlight w:val="none"/>
          <w:lang w:eastAsia="zh-CN"/>
        </w:rPr>
        <w:t>组织</w:t>
      </w:r>
      <w:r>
        <w:rPr>
          <w:rFonts w:hint="default" w:ascii="Times New Roman" w:hAnsi="Times New Roman" w:eastAsia="仿宋_GB2312" w:cs="Times New Roman"/>
          <w:color w:val="auto"/>
          <w:kern w:val="0"/>
          <w:sz w:val="32"/>
          <w:szCs w:val="32"/>
          <w:highlight w:val="none"/>
        </w:rPr>
        <w:t>存档保存</w:t>
      </w:r>
      <w:r>
        <w:rPr>
          <w:rFonts w:hint="eastAsia" w:ascii="仿宋_GB2312" w:hAnsi="仿宋_GB2312" w:eastAsia="仿宋_GB2312" w:cs="仿宋_GB2312"/>
          <w:color w:val="auto"/>
          <w:kern w:val="0"/>
          <w:sz w:val="32"/>
          <w:szCs w:val="32"/>
          <w:highlight w:val="none"/>
        </w:rPr>
        <w:t>至少4年。</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eastAsia="zh-CN"/>
        </w:rPr>
        <w:t>五</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sz w:val="32"/>
          <w:szCs w:val="32"/>
        </w:rPr>
        <w:t>医院评审领导小组</w:t>
      </w:r>
      <w:r>
        <w:rPr>
          <w:rFonts w:hint="eastAsia" w:ascii="Times New Roman" w:hAnsi="Times New Roman" w:eastAsia="仿宋_GB2312" w:cs="Times New Roman"/>
          <w:color w:val="auto"/>
          <w:kern w:val="0"/>
          <w:sz w:val="32"/>
          <w:szCs w:val="32"/>
          <w:highlight w:val="none"/>
          <w:lang w:eastAsia="zh-CN"/>
        </w:rPr>
        <w:t>在</w:t>
      </w:r>
      <w:r>
        <w:rPr>
          <w:rFonts w:hint="eastAsia" w:ascii="仿宋_GB2312" w:hAnsi="仿宋_GB2312" w:eastAsia="仿宋_GB2312" w:cs="仿宋_GB2312"/>
          <w:color w:val="auto"/>
          <w:kern w:val="0"/>
          <w:sz w:val="32"/>
          <w:szCs w:val="32"/>
          <w:highlight w:val="none"/>
        </w:rPr>
        <w:t>收到评审工作报告后，应当在30个工作日内作出评审结论。评审结论</w:t>
      </w:r>
      <w:r>
        <w:rPr>
          <w:rFonts w:hint="eastAsia" w:ascii="仿宋_GB2312" w:hAnsi="仿宋_GB2312" w:eastAsia="仿宋_GB2312" w:cs="仿宋_GB2312"/>
          <w:color w:val="auto"/>
          <w:kern w:val="0"/>
          <w:sz w:val="32"/>
          <w:szCs w:val="32"/>
          <w:highlight w:val="none"/>
          <w:lang w:eastAsia="zh-CN"/>
        </w:rPr>
        <w:t>应</w:t>
      </w:r>
      <w:r>
        <w:rPr>
          <w:rFonts w:hint="eastAsia" w:ascii="仿宋_GB2312" w:hAnsi="仿宋_GB2312" w:eastAsia="仿宋_GB2312" w:cs="仿宋_GB2312"/>
          <w:color w:val="auto"/>
          <w:kern w:val="0"/>
          <w:sz w:val="32"/>
          <w:szCs w:val="32"/>
          <w:highlight w:val="none"/>
        </w:rPr>
        <w:t>以适当方式对社会公示，公示期一般为7</w:t>
      </w:r>
      <w:r>
        <w:rPr>
          <w:rFonts w:hint="eastAsia" w:ascii="仿宋_GB2312" w:hAnsi="仿宋_GB2312" w:eastAsia="仿宋_GB2312" w:cs="仿宋_GB2312"/>
          <w:color w:val="auto"/>
          <w:kern w:val="0"/>
          <w:sz w:val="32"/>
          <w:szCs w:val="32"/>
          <w:highlight w:val="none"/>
          <w:lang w:eastAsia="zh-CN"/>
        </w:rPr>
        <w:t>至</w:t>
      </w:r>
      <w:r>
        <w:rPr>
          <w:rFonts w:hint="eastAsia" w:ascii="仿宋_GB2312" w:hAnsi="仿宋_GB2312" w:eastAsia="仿宋_GB2312" w:cs="仿宋_GB2312"/>
          <w:color w:val="auto"/>
          <w:kern w:val="0"/>
          <w:sz w:val="32"/>
          <w:szCs w:val="32"/>
          <w:highlight w:val="none"/>
          <w:lang w:val="en-US" w:eastAsia="zh-CN"/>
        </w:rPr>
        <w:t>15天</w:t>
      </w:r>
      <w:r>
        <w:rPr>
          <w:rFonts w:hint="eastAsia" w:ascii="仿宋_GB2312" w:hAnsi="仿宋_GB2312" w:eastAsia="仿宋_GB2312" w:cs="仿宋_GB2312"/>
          <w:color w:val="auto"/>
          <w:kern w:val="0"/>
          <w:sz w:val="32"/>
          <w:szCs w:val="32"/>
          <w:highlight w:val="none"/>
        </w:rPr>
        <w:t>。公示结果不影响评审结论的，书面通知被评审医院、评审</w:t>
      </w:r>
      <w:r>
        <w:rPr>
          <w:rFonts w:hint="eastAsia" w:ascii="仿宋_GB2312" w:hAnsi="仿宋_GB2312" w:eastAsia="仿宋_GB2312" w:cs="仿宋_GB2312"/>
          <w:color w:val="auto"/>
          <w:kern w:val="0"/>
          <w:sz w:val="32"/>
          <w:szCs w:val="32"/>
          <w:highlight w:val="none"/>
          <w:lang w:eastAsia="zh-CN"/>
        </w:rPr>
        <w:t>组织</w:t>
      </w:r>
      <w:r>
        <w:rPr>
          <w:rFonts w:hint="eastAsia" w:ascii="仿宋_GB2312" w:hAnsi="仿宋_GB2312" w:eastAsia="仿宋_GB2312" w:cs="仿宋_GB2312"/>
          <w:color w:val="auto"/>
          <w:kern w:val="0"/>
          <w:sz w:val="32"/>
          <w:szCs w:val="32"/>
          <w:highlight w:val="none"/>
        </w:rPr>
        <w:t>和有关部门</w:t>
      </w:r>
      <w:r>
        <w:rPr>
          <w:rFonts w:hint="eastAsia" w:ascii="仿宋_GB2312" w:hAnsi="仿宋_GB2312" w:eastAsia="仿宋_GB2312" w:cs="仿宋_GB2312"/>
          <w:color w:val="auto"/>
          <w:kern w:val="0"/>
          <w:sz w:val="32"/>
          <w:szCs w:val="32"/>
          <w:highlight w:val="none"/>
          <w:lang w:eastAsia="zh-CN"/>
        </w:rPr>
        <w:t>，同时报国家卫</w:t>
      </w:r>
      <w:r>
        <w:rPr>
          <w:rFonts w:hint="eastAsia" w:ascii="Times New Roman" w:hAnsi="Times New Roman" w:eastAsia="仿宋_GB2312" w:cs="Times New Roman"/>
          <w:color w:val="auto"/>
          <w:kern w:val="0"/>
          <w:sz w:val="32"/>
          <w:szCs w:val="32"/>
          <w:highlight w:val="none"/>
          <w:lang w:eastAsia="zh-CN"/>
        </w:rPr>
        <w:t>生健康委备案。</w:t>
      </w:r>
      <w:r>
        <w:rPr>
          <w:rFonts w:hint="default" w:ascii="Times New Roman" w:hAnsi="Times New Roman" w:eastAsia="仿宋_GB2312" w:cs="Times New Roman"/>
          <w:color w:val="auto"/>
          <w:kern w:val="0"/>
          <w:sz w:val="32"/>
          <w:szCs w:val="32"/>
          <w:highlight w:val="none"/>
        </w:rPr>
        <w:t>区</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作出评审结论的同时报市卫生</w:t>
      </w:r>
      <w:r>
        <w:rPr>
          <w:rFonts w:hint="default" w:ascii="Times New Roman" w:hAnsi="Times New Roman" w:eastAsia="仿宋_GB2312" w:cs="Times New Roman"/>
          <w:color w:val="auto"/>
          <w:kern w:val="0"/>
          <w:sz w:val="32"/>
          <w:szCs w:val="32"/>
          <w:highlight w:val="none"/>
          <w:lang w:eastAsia="zh-CN"/>
        </w:rPr>
        <w:t>健康委</w:t>
      </w:r>
      <w:r>
        <w:rPr>
          <w:rFonts w:hint="default" w:ascii="Times New Roman" w:hAnsi="Times New Roman" w:eastAsia="仿宋_GB2312" w:cs="Times New Roman"/>
          <w:color w:val="auto"/>
          <w:kern w:val="0"/>
          <w:sz w:val="32"/>
          <w:szCs w:val="32"/>
          <w:highlight w:val="none"/>
        </w:rPr>
        <w:t>备案。</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lang w:val="en-US" w:eastAsia="zh-CN"/>
        </w:rPr>
        <w:t>第二十六条</w:t>
      </w:r>
      <w:r>
        <w:rPr>
          <w:rFonts w:hint="default" w:ascii="Times New Roman" w:hAnsi="Times New Roman" w:eastAsia="仿宋_GB2312" w:cs="Times New Roman"/>
          <w:color w:val="auto"/>
          <w:kern w:val="0"/>
          <w:sz w:val="21"/>
          <w:szCs w:val="21"/>
          <w:highlight w:val="none"/>
        </w:rPr>
        <w:t xml:space="preserve">  </w:t>
      </w:r>
      <w:r>
        <w:rPr>
          <w:rFonts w:hint="default" w:ascii="Times New Roman" w:hAnsi="Times New Roman" w:eastAsia="仿宋_GB2312" w:cs="Times New Roman"/>
          <w:color w:val="auto"/>
          <w:kern w:val="0"/>
          <w:sz w:val="32"/>
          <w:szCs w:val="32"/>
          <w:highlight w:val="none"/>
        </w:rPr>
        <w:t>评审周</w:t>
      </w:r>
      <w:r>
        <w:rPr>
          <w:rFonts w:hint="eastAsia" w:ascii="仿宋_GB2312" w:hAnsi="仿宋_GB2312" w:eastAsia="仿宋_GB2312" w:cs="仿宋_GB2312"/>
          <w:color w:val="auto"/>
          <w:kern w:val="0"/>
          <w:sz w:val="32"/>
          <w:szCs w:val="32"/>
          <w:highlight w:val="none"/>
        </w:rPr>
        <w:t>期内，市或区卫生</w:t>
      </w:r>
      <w:r>
        <w:rPr>
          <w:rFonts w:hint="eastAsia" w:ascii="仿宋_GB2312" w:hAnsi="仿宋_GB2312" w:eastAsia="仿宋_GB2312" w:cs="仿宋_GB2312"/>
          <w:color w:val="auto"/>
          <w:kern w:val="0"/>
          <w:sz w:val="32"/>
          <w:szCs w:val="32"/>
          <w:highlight w:val="none"/>
          <w:lang w:val="en-US" w:eastAsia="zh-CN"/>
        </w:rPr>
        <w:t>健康</w:t>
      </w:r>
      <w:r>
        <w:rPr>
          <w:rFonts w:hint="eastAsia" w:ascii="仿宋_GB2312" w:hAnsi="仿宋_GB2312" w:eastAsia="仿宋_GB2312" w:cs="仿宋_GB2312"/>
          <w:color w:val="auto"/>
          <w:kern w:val="0"/>
          <w:sz w:val="32"/>
          <w:szCs w:val="32"/>
          <w:highlight w:val="none"/>
        </w:rPr>
        <w:t>行政部门应当组织对医院的管理以及专科技术水平等进行不定期重点评价，分值所占比例不低于下次周期性评审总分的30%。</w:t>
      </w:r>
    </w:p>
    <w:p>
      <w:pPr>
        <w:widowControl/>
        <w:wordWrap/>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不定期重点评价的具体内容</w:t>
      </w:r>
      <w:r>
        <w:rPr>
          <w:rFonts w:hint="eastAsia" w:ascii="仿宋_GB2312" w:hAnsi="仿宋_GB2312" w:eastAsia="仿宋_GB2312" w:cs="仿宋_GB2312"/>
          <w:color w:val="auto"/>
          <w:kern w:val="0"/>
          <w:sz w:val="32"/>
          <w:szCs w:val="32"/>
          <w:highlight w:val="none"/>
          <w:lang w:val="en-US" w:eastAsia="zh-CN"/>
        </w:rPr>
        <w:t>包括</w:t>
      </w:r>
      <w:r>
        <w:rPr>
          <w:rFonts w:hint="eastAsia" w:ascii="仿宋_GB2312" w:hAnsi="仿宋_GB2312" w:eastAsia="仿宋_GB2312" w:cs="仿宋_GB2312"/>
          <w:color w:val="auto"/>
          <w:kern w:val="0"/>
          <w:sz w:val="32"/>
          <w:szCs w:val="32"/>
          <w:highlight w:val="none"/>
        </w:rPr>
        <w:t>：</w:t>
      </w:r>
      <w:r>
        <w:rPr>
          <w:rFonts w:hint="eastAsia" w:ascii="仿宋_GB2312" w:hAnsi="Times New Roman" w:eastAsia="仿宋_GB2312" w:cs="Times New Roman"/>
          <w:color w:val="auto"/>
          <w:kern w:val="0"/>
          <w:sz w:val="32"/>
          <w:szCs w:val="32"/>
        </w:rPr>
        <w:t>依法设置与执业、公益性责任和行风诚信、安全管理与重大事件、</w:t>
      </w:r>
      <w:r>
        <w:rPr>
          <w:rFonts w:hint="eastAsia" w:ascii="仿宋_GB2312" w:hAnsi="仿宋_GB2312" w:eastAsia="仿宋_GB2312" w:cs="仿宋_GB2312"/>
          <w:color w:val="auto"/>
          <w:kern w:val="0"/>
          <w:sz w:val="32"/>
          <w:szCs w:val="32"/>
        </w:rPr>
        <w:t>医疗服务能力与质量安全监测数据、医院管理、临床服务质量与安全管理、</w:t>
      </w:r>
      <w:r>
        <w:rPr>
          <w:rFonts w:hint="eastAsia" w:ascii="仿宋_GB2312" w:hAnsi="仿宋_GB2312" w:eastAsia="仿宋_GB2312" w:cs="仿宋_GB2312"/>
          <w:color w:val="auto"/>
          <w:kern w:val="0"/>
          <w:sz w:val="32"/>
          <w:szCs w:val="32"/>
          <w:highlight w:val="none"/>
        </w:rPr>
        <w:t>卫生</w:t>
      </w:r>
      <w:r>
        <w:rPr>
          <w:rFonts w:hint="eastAsia" w:ascii="仿宋_GB2312" w:hAnsi="仿宋_GB2312" w:eastAsia="仿宋_GB2312" w:cs="仿宋_GB2312"/>
          <w:color w:val="auto"/>
          <w:kern w:val="0"/>
          <w:sz w:val="32"/>
          <w:szCs w:val="32"/>
          <w:highlight w:val="none"/>
          <w:lang w:val="en-US" w:eastAsia="zh-CN"/>
        </w:rPr>
        <w:t>健康</w:t>
      </w:r>
      <w:r>
        <w:rPr>
          <w:rFonts w:hint="eastAsia" w:ascii="仿宋_GB2312" w:hAnsi="仿宋_GB2312" w:eastAsia="仿宋_GB2312" w:cs="仿宋_GB2312"/>
          <w:color w:val="auto"/>
          <w:kern w:val="0"/>
          <w:sz w:val="32"/>
          <w:szCs w:val="32"/>
          <w:highlight w:val="none"/>
        </w:rPr>
        <w:t>行政部门组织的</w:t>
      </w:r>
      <w:r>
        <w:rPr>
          <w:rFonts w:hint="eastAsia" w:ascii="Times New Roman" w:hAnsi="Times New Roman" w:eastAsia="仿宋_GB2312" w:cs="Times New Roman"/>
          <w:color w:val="auto"/>
          <w:kern w:val="0"/>
          <w:sz w:val="32"/>
          <w:szCs w:val="32"/>
          <w:highlight w:val="none"/>
          <w:lang w:val="en-US" w:eastAsia="zh-CN"/>
        </w:rPr>
        <w:t>各类</w:t>
      </w:r>
      <w:r>
        <w:rPr>
          <w:rFonts w:hint="default" w:ascii="Times New Roman" w:hAnsi="Times New Roman" w:eastAsia="仿宋_GB2312" w:cs="Times New Roman"/>
          <w:color w:val="auto"/>
          <w:kern w:val="0"/>
          <w:sz w:val="32"/>
          <w:szCs w:val="32"/>
          <w:highlight w:val="none"/>
        </w:rPr>
        <w:t>医院管理督</w:t>
      </w:r>
      <w:r>
        <w:rPr>
          <w:rFonts w:hint="eastAsia" w:ascii="Times New Roman" w:hAnsi="Times New Roman" w:eastAsia="仿宋_GB2312" w:cs="Times New Roman"/>
          <w:color w:val="auto"/>
          <w:kern w:val="0"/>
          <w:sz w:val="32"/>
          <w:szCs w:val="32"/>
          <w:highlight w:val="none"/>
          <w:lang w:eastAsia="zh-CN"/>
        </w:rPr>
        <w:t>查、</w:t>
      </w:r>
      <w:r>
        <w:rPr>
          <w:rFonts w:hint="default" w:ascii="Times New Roman" w:hAnsi="Times New Roman" w:eastAsia="仿宋_GB2312" w:cs="Times New Roman"/>
          <w:color w:val="auto"/>
          <w:kern w:val="0"/>
          <w:sz w:val="32"/>
          <w:szCs w:val="32"/>
          <w:highlight w:val="none"/>
        </w:rPr>
        <w:t>各类专科技术水平的评估认定等。</w:t>
      </w:r>
    </w:p>
    <w:p>
      <w:pPr>
        <w:widowControl/>
        <w:wordWrap/>
        <w:adjustRightInd/>
        <w:snapToGrid/>
        <w:spacing w:line="560" w:lineRule="exact"/>
        <w:jc w:val="center"/>
        <w:textAlignment w:val="auto"/>
        <w:rPr>
          <w:rFonts w:hint="default" w:ascii="Times New Roman" w:hAnsi="Times New Roman" w:eastAsia="黑体" w:cs="Times New Roman"/>
          <w:color w:val="auto"/>
          <w:kern w:val="0"/>
          <w:sz w:val="32"/>
          <w:szCs w:val="32"/>
          <w:highlight w:val="none"/>
        </w:rPr>
      </w:pPr>
    </w:p>
    <w:p>
      <w:pPr>
        <w:widowControl/>
        <w:wordWrap/>
        <w:adjustRightInd/>
        <w:snapToGrid/>
        <w:spacing w:line="560" w:lineRule="exact"/>
        <w:jc w:val="center"/>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第五章　评审结论</w:t>
      </w:r>
    </w:p>
    <w:p>
      <w:pPr>
        <w:widowControl/>
        <w:wordWrap/>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北京市</w:t>
      </w:r>
      <w:r>
        <w:rPr>
          <w:rFonts w:hint="default" w:ascii="Times New Roman" w:hAnsi="Times New Roman" w:eastAsia="仿宋_GB2312"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kern w:val="0"/>
          <w:sz w:val="32"/>
          <w:szCs w:val="32"/>
          <w:highlight w:val="none"/>
        </w:rPr>
        <w:t>级医院评审结论分为甲等、乙等、</w:t>
      </w:r>
      <w:r>
        <w:rPr>
          <w:rFonts w:hint="default" w:ascii="Times New Roman" w:hAnsi="Times New Roman" w:eastAsia="仿宋_GB2312" w:cs="Times New Roman"/>
          <w:color w:val="auto"/>
          <w:kern w:val="0"/>
          <w:sz w:val="32"/>
          <w:szCs w:val="32"/>
          <w:highlight w:val="none"/>
          <w:lang w:eastAsia="zh-CN"/>
        </w:rPr>
        <w:t>丙等和</w:t>
      </w:r>
      <w:r>
        <w:rPr>
          <w:rFonts w:hint="default" w:ascii="Times New Roman" w:hAnsi="Times New Roman" w:eastAsia="仿宋_GB2312" w:cs="Times New Roman"/>
          <w:color w:val="auto"/>
          <w:kern w:val="0"/>
          <w:sz w:val="32"/>
          <w:szCs w:val="32"/>
          <w:highlight w:val="none"/>
        </w:rPr>
        <w:t>不合格。</w:t>
      </w:r>
    </w:p>
    <w:p>
      <w:pPr>
        <w:widowControl/>
        <w:wordWrap/>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w:t>
      </w:r>
      <w:r>
        <w:rPr>
          <w:rFonts w:hint="default" w:ascii="Times New Roman" w:hAnsi="Times New Roman" w:eastAsia="仿宋_GB2312" w:cs="Times New Roman"/>
          <w:color w:val="auto"/>
          <w:kern w:val="0"/>
          <w:sz w:val="32"/>
          <w:szCs w:val="32"/>
          <w:highlight w:val="none"/>
          <w:lang w:eastAsia="zh-CN"/>
        </w:rPr>
        <w:t>三级</w:t>
      </w:r>
      <w:r>
        <w:rPr>
          <w:rFonts w:hint="default" w:ascii="Times New Roman" w:hAnsi="Times New Roman" w:eastAsia="仿宋_GB2312" w:cs="Times New Roman"/>
          <w:color w:val="auto"/>
          <w:kern w:val="0"/>
          <w:sz w:val="32"/>
          <w:szCs w:val="32"/>
          <w:highlight w:val="none"/>
        </w:rPr>
        <w:t>甲等、乙等</w:t>
      </w:r>
      <w:r>
        <w:rPr>
          <w:rFonts w:hint="default" w:ascii="Times New Roman" w:hAnsi="Times New Roman" w:eastAsia="仿宋_GB2312" w:cs="Times New Roman"/>
          <w:color w:val="auto"/>
          <w:kern w:val="0"/>
          <w:sz w:val="32"/>
          <w:szCs w:val="32"/>
          <w:highlight w:val="none"/>
          <w:lang w:eastAsia="zh-CN"/>
        </w:rPr>
        <w:t>、丙等</w:t>
      </w:r>
      <w:r>
        <w:rPr>
          <w:rFonts w:hint="default" w:ascii="Times New Roman" w:hAnsi="Times New Roman" w:eastAsia="仿宋_GB2312" w:cs="Times New Roman"/>
          <w:color w:val="auto"/>
          <w:kern w:val="0"/>
          <w:sz w:val="32"/>
          <w:szCs w:val="32"/>
          <w:highlight w:val="none"/>
        </w:rPr>
        <w:t>医院，由市卫生</w:t>
      </w:r>
      <w:r>
        <w:rPr>
          <w:rFonts w:hint="default" w:ascii="Times New Roman" w:hAnsi="Times New Roman" w:eastAsia="仿宋_GB2312" w:cs="Times New Roman"/>
          <w:color w:val="auto"/>
          <w:kern w:val="0"/>
          <w:sz w:val="32"/>
          <w:szCs w:val="32"/>
          <w:highlight w:val="none"/>
          <w:lang w:eastAsia="zh-CN"/>
        </w:rPr>
        <w:t>健康委</w:t>
      </w:r>
      <w:r>
        <w:rPr>
          <w:rFonts w:hint="eastAsia" w:ascii="Times New Roman" w:hAnsi="Times New Roman" w:eastAsia="仿宋_GB2312" w:cs="Times New Roman"/>
          <w:color w:val="auto"/>
          <w:kern w:val="0"/>
          <w:sz w:val="32"/>
          <w:szCs w:val="32"/>
          <w:highlight w:val="none"/>
          <w:lang w:eastAsia="zh-CN"/>
        </w:rPr>
        <w:t>发给</w:t>
      </w:r>
      <w:r>
        <w:rPr>
          <w:rFonts w:hint="eastAsia" w:ascii="Times New Roman" w:hAnsi="Times New Roman" w:eastAsia="仿宋_GB2312" w:cs="Times New Roman"/>
          <w:color w:val="auto"/>
          <w:kern w:val="0"/>
          <w:sz w:val="32"/>
          <w:szCs w:val="32"/>
        </w:rPr>
        <w:t>国家卫生健康委</w:t>
      </w:r>
      <w:r>
        <w:rPr>
          <w:rFonts w:hint="eastAsia" w:ascii="Times New Roman" w:hAnsi="Times New Roman" w:eastAsia="仿宋_GB2312" w:cs="Times New Roman"/>
          <w:color w:val="auto"/>
          <w:kern w:val="0"/>
          <w:sz w:val="32"/>
          <w:szCs w:val="32"/>
          <w:highlight w:val="none"/>
          <w:lang w:eastAsia="zh-CN"/>
        </w:rPr>
        <w:t>统一格式的等级证书及标识。等级证书的有效期与评审周期相同。</w:t>
      </w: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eastAsia" w:ascii="Times New Roman" w:hAnsi="Times New Roman" w:eastAsia="仿宋_GB2312" w:cs="Times New Roman"/>
          <w:kern w:val="0"/>
          <w:sz w:val="32"/>
          <w:szCs w:val="32"/>
        </w:rPr>
        <w:t>等级证书的有效期与评审周期相同。</w:t>
      </w:r>
      <w:r>
        <w:rPr>
          <w:rFonts w:hint="eastAsia" w:ascii="Times New Roman" w:hAnsi="Times New Roman" w:eastAsia="仿宋_GB2312" w:cs="Times New Roman"/>
          <w:color w:val="auto"/>
          <w:kern w:val="0"/>
          <w:sz w:val="32"/>
          <w:szCs w:val="32"/>
          <w:highlight w:val="none"/>
          <w:lang w:eastAsia="zh-CN"/>
        </w:rPr>
        <w:t>等级证书有效期满后，医院不得继续使用该等级证书。医院的等级标识必须与等级证书相符。</w:t>
      </w:r>
    </w:p>
    <w:p>
      <w:pPr>
        <w:widowControl/>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val="en-US" w:eastAsia="zh-CN"/>
        </w:rPr>
        <w:t>九</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卫</w:t>
      </w:r>
      <w:r>
        <w:rPr>
          <w:rFonts w:hint="eastAsia" w:ascii="仿宋_GB2312" w:hAnsi="仿宋_GB2312" w:eastAsia="仿宋_GB2312" w:cs="仿宋_GB2312"/>
          <w:color w:val="auto"/>
          <w:kern w:val="0"/>
          <w:sz w:val="32"/>
          <w:szCs w:val="32"/>
          <w:highlight w:val="none"/>
          <w:lang w:eastAsia="zh-CN"/>
        </w:rPr>
        <w:t>生健康行政部门</w:t>
      </w:r>
      <w:r>
        <w:rPr>
          <w:rFonts w:hint="eastAsia" w:ascii="仿宋_GB2312" w:hAnsi="仿宋_GB2312" w:eastAsia="仿宋_GB2312" w:cs="仿宋_GB2312"/>
          <w:color w:val="auto"/>
          <w:kern w:val="0"/>
          <w:sz w:val="32"/>
          <w:szCs w:val="32"/>
          <w:highlight w:val="none"/>
        </w:rPr>
        <w:t>对评审结论为“不合格”的医院下达整改通知书，给予3-6个月的整改期。</w:t>
      </w:r>
    </w:p>
    <w:p>
      <w:pPr>
        <w:wordWrap/>
        <w:adjustRightInd/>
        <w:snapToGrid/>
        <w:spacing w:line="560" w:lineRule="exac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val="en-US" w:eastAsia="zh-CN"/>
        </w:rPr>
        <w:t>三十</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整改医院应当于整改</w:t>
      </w:r>
      <w:r>
        <w:rPr>
          <w:rFonts w:hint="eastAsia" w:ascii="仿宋_GB2312" w:hAnsi="仿宋_GB2312" w:eastAsia="仿宋_GB2312" w:cs="仿宋_GB2312"/>
          <w:color w:val="auto"/>
          <w:kern w:val="0"/>
          <w:sz w:val="32"/>
          <w:szCs w:val="32"/>
          <w:highlight w:val="none"/>
        </w:rPr>
        <w:t>期满后5个工作日内向</w:t>
      </w:r>
      <w:r>
        <w:rPr>
          <w:rFonts w:hint="eastAsia" w:ascii="仿宋_GB2312" w:hAnsi="仿宋_GB2312" w:eastAsia="仿宋_GB2312" w:cs="仿宋_GB2312"/>
          <w:color w:val="auto"/>
          <w:kern w:val="0"/>
          <w:sz w:val="32"/>
          <w:szCs w:val="32"/>
          <w:highlight w:val="none"/>
          <w:lang w:eastAsia="zh-CN"/>
        </w:rPr>
        <w:t>卫生健康行政部门</w:t>
      </w:r>
      <w:r>
        <w:rPr>
          <w:rFonts w:hint="eastAsia" w:ascii="仿宋_GB2312" w:hAnsi="仿宋_GB2312" w:eastAsia="仿宋_GB2312" w:cs="仿宋_GB2312"/>
          <w:color w:val="auto"/>
          <w:kern w:val="0"/>
          <w:sz w:val="32"/>
          <w:szCs w:val="32"/>
          <w:highlight w:val="none"/>
        </w:rPr>
        <w:t>申请再次评审，再次评审结论分为乙等</w:t>
      </w:r>
      <w:r>
        <w:rPr>
          <w:rFonts w:hint="eastAsia" w:ascii="仿宋_GB2312" w:hAnsi="仿宋_GB2312" w:eastAsia="仿宋_GB2312" w:cs="仿宋_GB2312"/>
          <w:color w:val="auto"/>
          <w:kern w:val="0"/>
          <w:sz w:val="32"/>
          <w:szCs w:val="32"/>
          <w:highlight w:val="none"/>
          <w:lang w:eastAsia="zh-CN"/>
        </w:rPr>
        <w:t>、丙</w:t>
      </w:r>
      <w:r>
        <w:rPr>
          <w:rFonts w:hint="default" w:ascii="Times New Roman" w:hAnsi="Times New Roman" w:eastAsia="仿宋_GB2312" w:cs="Times New Roman"/>
          <w:color w:val="auto"/>
          <w:kern w:val="0"/>
          <w:sz w:val="32"/>
          <w:szCs w:val="32"/>
          <w:highlight w:val="none"/>
          <w:lang w:eastAsia="zh-CN"/>
        </w:rPr>
        <w:t>等</w:t>
      </w:r>
      <w:r>
        <w:rPr>
          <w:rFonts w:hint="default" w:ascii="Times New Roman" w:hAnsi="Times New Roman" w:eastAsia="仿宋_GB2312" w:cs="Times New Roman"/>
          <w:color w:val="auto"/>
          <w:kern w:val="0"/>
          <w:sz w:val="32"/>
          <w:szCs w:val="32"/>
          <w:highlight w:val="none"/>
        </w:rPr>
        <w:t>或者不合格。</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三十</w:t>
      </w:r>
      <w:r>
        <w:rPr>
          <w:rFonts w:hint="eastAsia"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医院整改期满后未在规定时间内提出再次评审申请的，</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直接判定再次评审结论为不合格。</w:t>
      </w: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三十</w:t>
      </w:r>
      <w:r>
        <w:rPr>
          <w:rFonts w:hint="eastAsia"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lang w:eastAsia="zh-CN"/>
        </w:rPr>
        <w:t>在</w:t>
      </w:r>
      <w:r>
        <w:rPr>
          <w:rFonts w:hint="eastAsia" w:ascii="Times New Roman" w:hAnsi="Times New Roman" w:eastAsia="仿宋_GB2312" w:cs="Times New Roman"/>
          <w:color w:val="auto"/>
          <w:kern w:val="0"/>
          <w:sz w:val="32"/>
          <w:szCs w:val="32"/>
          <w:highlight w:val="none"/>
          <w:lang w:eastAsia="zh-CN"/>
        </w:rPr>
        <w:t>作出</w:t>
      </w:r>
      <w:r>
        <w:rPr>
          <w:rFonts w:hint="default" w:ascii="Times New Roman" w:hAnsi="Times New Roman" w:eastAsia="仿宋_GB2312" w:cs="Times New Roman"/>
          <w:color w:val="auto"/>
          <w:kern w:val="0"/>
          <w:sz w:val="32"/>
          <w:szCs w:val="32"/>
          <w:highlight w:val="none"/>
        </w:rPr>
        <w:t>医院评审不合格结论前，应当告知被评</w:t>
      </w:r>
      <w:r>
        <w:rPr>
          <w:rFonts w:hint="eastAsia" w:ascii="仿宋_GB2312" w:hAnsi="仿宋_GB2312" w:eastAsia="仿宋_GB2312" w:cs="仿宋_GB2312"/>
          <w:color w:val="auto"/>
          <w:kern w:val="0"/>
          <w:sz w:val="32"/>
          <w:szCs w:val="32"/>
          <w:highlight w:val="none"/>
        </w:rPr>
        <w:t>审的医院</w:t>
      </w:r>
      <w:r>
        <w:rPr>
          <w:rFonts w:hint="eastAsia" w:ascii="Times New Roman" w:hAnsi="Times New Roman" w:eastAsia="仿宋_GB2312" w:cs="Times New Roman"/>
          <w:color w:val="auto"/>
          <w:kern w:val="0"/>
          <w:sz w:val="32"/>
          <w:szCs w:val="32"/>
          <w:highlight w:val="none"/>
        </w:rPr>
        <w:t>有要求听证的权利</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医院</w:t>
      </w:r>
      <w:r>
        <w:rPr>
          <w:rFonts w:hint="eastAsia" w:ascii="Times New Roman" w:hAnsi="Times New Roman" w:eastAsia="仿宋_GB2312" w:cs="Times New Roman"/>
          <w:color w:val="auto"/>
          <w:kern w:val="0"/>
          <w:sz w:val="32"/>
          <w:szCs w:val="32"/>
          <w:highlight w:val="none"/>
          <w:lang w:eastAsia="zh-CN"/>
        </w:rPr>
        <w:t>从</w:t>
      </w:r>
      <w:r>
        <w:rPr>
          <w:rFonts w:hint="eastAsia" w:ascii="仿宋_GB2312" w:hAnsi="仿宋_GB2312" w:eastAsia="仿宋_GB2312" w:cs="仿宋_GB2312"/>
          <w:color w:val="auto"/>
          <w:kern w:val="0"/>
          <w:sz w:val="32"/>
          <w:szCs w:val="32"/>
          <w:highlight w:val="none"/>
        </w:rPr>
        <w:t>被告知之日起5个工作日内提出听证申请的，</w:t>
      </w:r>
      <w:r>
        <w:rPr>
          <w:rFonts w:hint="eastAsia" w:ascii="仿宋_GB2312" w:hAnsi="仿宋_GB2312" w:eastAsia="仿宋_GB2312" w:cs="仿宋_GB2312"/>
          <w:color w:val="auto"/>
          <w:kern w:val="0"/>
          <w:sz w:val="32"/>
          <w:szCs w:val="32"/>
          <w:highlight w:val="none"/>
          <w:lang w:eastAsia="zh-CN"/>
        </w:rPr>
        <w:t>卫生健康行政部门应当</w:t>
      </w:r>
      <w:r>
        <w:rPr>
          <w:rFonts w:hint="eastAsia" w:ascii="仿宋_GB2312" w:hAnsi="仿宋_GB2312" w:eastAsia="仿宋_GB2312" w:cs="仿宋_GB2312"/>
          <w:color w:val="auto"/>
          <w:kern w:val="0"/>
          <w:sz w:val="32"/>
          <w:szCs w:val="32"/>
          <w:highlight w:val="none"/>
        </w:rPr>
        <w:t>在15个工作日内组织听证，</w:t>
      </w:r>
      <w:r>
        <w:rPr>
          <w:rFonts w:hint="default" w:ascii="Times New Roman" w:hAnsi="Times New Roman" w:eastAsia="仿宋_GB2312" w:cs="Times New Roman"/>
          <w:color w:val="auto"/>
          <w:kern w:val="0"/>
          <w:sz w:val="32"/>
          <w:szCs w:val="32"/>
          <w:highlight w:val="none"/>
        </w:rPr>
        <w:t>并结合听证情况，作出有关评审结论的决定。</w:t>
      </w:r>
    </w:p>
    <w:p>
      <w:pPr>
        <w:widowControl/>
        <w:wordWrap/>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三</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rPr>
        <w:t xml:space="preserve">条  </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在</w:t>
      </w:r>
      <w:r>
        <w:rPr>
          <w:rFonts w:hint="eastAsia" w:ascii="Times New Roman" w:hAnsi="Times New Roman" w:eastAsia="仿宋_GB2312" w:cs="Times New Roman"/>
          <w:color w:val="auto"/>
          <w:kern w:val="0"/>
          <w:sz w:val="32"/>
          <w:szCs w:val="32"/>
          <w:highlight w:val="none"/>
          <w:lang w:eastAsia="zh-CN"/>
        </w:rPr>
        <w:t>作</w:t>
      </w:r>
      <w:r>
        <w:rPr>
          <w:rFonts w:hint="default" w:ascii="Times New Roman" w:hAnsi="Times New Roman" w:eastAsia="仿宋_GB2312" w:cs="Times New Roman"/>
          <w:color w:val="auto"/>
          <w:kern w:val="0"/>
          <w:sz w:val="32"/>
          <w:szCs w:val="32"/>
          <w:highlight w:val="none"/>
        </w:rPr>
        <w:t>出评审不合格</w:t>
      </w:r>
      <w:r>
        <w:rPr>
          <w:rFonts w:hint="eastAsia" w:ascii="Times New Roman" w:hAnsi="Times New Roman" w:eastAsia="仿宋_GB2312" w:cs="Times New Roman"/>
          <w:color w:val="auto"/>
          <w:kern w:val="0"/>
          <w:sz w:val="32"/>
          <w:szCs w:val="32"/>
          <w:highlight w:val="none"/>
          <w:lang w:eastAsia="zh-CN"/>
        </w:rPr>
        <w:t>评审</w:t>
      </w:r>
      <w:r>
        <w:rPr>
          <w:rFonts w:hint="default" w:ascii="Times New Roman" w:hAnsi="Times New Roman" w:eastAsia="仿宋_GB2312" w:cs="Times New Roman"/>
          <w:color w:val="auto"/>
          <w:kern w:val="0"/>
          <w:sz w:val="32"/>
          <w:szCs w:val="32"/>
          <w:highlight w:val="none"/>
        </w:rPr>
        <w:t>结论时，应当说明依据</w:t>
      </w:r>
      <w:r>
        <w:rPr>
          <w:rFonts w:hint="eastAsia" w:ascii="Times New Roman" w:hAnsi="Times New Roman" w:eastAsia="仿宋_GB2312" w:cs="Times New Roman"/>
          <w:color w:val="auto"/>
          <w:kern w:val="0"/>
          <w:sz w:val="32"/>
          <w:szCs w:val="32"/>
          <w:highlight w:val="none"/>
          <w:lang w:eastAsia="zh-CN"/>
        </w:rPr>
        <w:t>。医院对评审不合格结论，享有依法申请行政复议或者提起行政诉讼的权利。</w:t>
      </w:r>
    </w:p>
    <w:p>
      <w:pPr>
        <w:widowControl/>
        <w:wordWrap/>
        <w:adjustRightInd/>
        <w:snapToGrid/>
        <w:spacing w:line="56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三</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北京市</w:t>
      </w:r>
      <w:r>
        <w:rPr>
          <w:rFonts w:hint="eastAsia" w:ascii="Times New Roman" w:hAnsi="Times New Roman" w:eastAsia="仿宋_GB2312" w:cs="Times New Roman"/>
          <w:color w:val="auto"/>
          <w:kern w:val="0"/>
          <w:sz w:val="32"/>
          <w:szCs w:val="32"/>
          <w:highlight w:val="none"/>
          <w:lang w:eastAsia="zh-CN"/>
        </w:rPr>
        <w:t>三级</w:t>
      </w:r>
      <w:r>
        <w:rPr>
          <w:rFonts w:hint="default" w:ascii="Times New Roman" w:hAnsi="Times New Roman" w:eastAsia="仿宋_GB2312" w:cs="Times New Roman"/>
          <w:color w:val="auto"/>
          <w:kern w:val="0"/>
          <w:sz w:val="32"/>
          <w:szCs w:val="32"/>
          <w:highlight w:val="none"/>
        </w:rPr>
        <w:t>医院评审结论将在北京卫生</w:t>
      </w:r>
      <w:r>
        <w:rPr>
          <w:rFonts w:hint="eastAsia" w:ascii="Times New Roman" w:hAnsi="Times New Roman" w:eastAsia="仿宋_GB2312" w:cs="Times New Roman"/>
          <w:color w:val="auto"/>
          <w:kern w:val="0"/>
          <w:sz w:val="32"/>
          <w:szCs w:val="32"/>
          <w:highlight w:val="none"/>
          <w:lang w:eastAsia="zh-CN"/>
        </w:rPr>
        <w:t>健康委官网</w:t>
      </w:r>
      <w:r>
        <w:rPr>
          <w:rFonts w:hint="default" w:ascii="Times New Roman" w:hAnsi="Times New Roman" w:eastAsia="仿宋_GB2312" w:cs="Times New Roman"/>
          <w:color w:val="auto"/>
          <w:kern w:val="0"/>
          <w:sz w:val="32"/>
          <w:szCs w:val="32"/>
          <w:highlight w:val="none"/>
        </w:rPr>
        <w:t>公示。</w:t>
      </w:r>
      <w:r>
        <w:rPr>
          <w:rFonts w:hint="eastAsia" w:ascii="Times New Roman" w:hAnsi="Times New Roman" w:eastAsia="仿宋_GB2312" w:cs="Times New Roman"/>
          <w:color w:val="auto"/>
          <w:kern w:val="0"/>
          <w:sz w:val="32"/>
          <w:szCs w:val="32"/>
          <w:highlight w:val="none"/>
          <w:lang w:eastAsia="zh-CN"/>
        </w:rPr>
        <w:t>区卫生健康行政部门</w:t>
      </w:r>
      <w:r>
        <w:rPr>
          <w:rFonts w:hint="default" w:ascii="Times New Roman" w:hAnsi="Times New Roman" w:eastAsia="仿宋_GB2312" w:cs="Times New Roman"/>
          <w:color w:val="auto"/>
          <w:kern w:val="0"/>
          <w:sz w:val="32"/>
          <w:szCs w:val="32"/>
          <w:highlight w:val="none"/>
        </w:rPr>
        <w:t>选择适当方式公示</w:t>
      </w:r>
      <w:r>
        <w:rPr>
          <w:rFonts w:hint="eastAsia" w:ascii="Times New Roman" w:hAnsi="Times New Roman" w:eastAsia="仿宋_GB2312" w:cs="Times New Roman"/>
          <w:color w:val="auto"/>
          <w:kern w:val="0"/>
          <w:sz w:val="32"/>
          <w:szCs w:val="32"/>
          <w:highlight w:val="none"/>
          <w:lang w:eastAsia="zh-CN"/>
        </w:rPr>
        <w:t>二级</w:t>
      </w:r>
      <w:r>
        <w:rPr>
          <w:rFonts w:hint="default" w:ascii="Times New Roman" w:hAnsi="Times New Roman" w:eastAsia="仿宋_GB2312" w:cs="Times New Roman"/>
          <w:color w:val="auto"/>
          <w:kern w:val="0"/>
          <w:sz w:val="32"/>
          <w:szCs w:val="32"/>
          <w:highlight w:val="none"/>
        </w:rPr>
        <w:t>医院评审结论。</w:t>
      </w:r>
    </w:p>
    <w:p>
      <w:pPr>
        <w:widowControl/>
        <w:wordWrap/>
        <w:adjustRightInd/>
        <w:snapToGrid/>
        <w:spacing w:line="560" w:lineRule="exact"/>
        <w:jc w:val="center"/>
        <w:textAlignment w:val="auto"/>
        <w:rPr>
          <w:rFonts w:hint="default" w:ascii="Times New Roman" w:hAnsi="Times New Roman" w:eastAsia="黑体" w:cs="Times New Roman"/>
          <w:color w:val="auto"/>
          <w:kern w:val="0"/>
          <w:sz w:val="32"/>
          <w:szCs w:val="32"/>
          <w:highlight w:val="none"/>
        </w:rPr>
      </w:pPr>
    </w:p>
    <w:p>
      <w:pPr>
        <w:widowControl/>
        <w:wordWrap/>
        <w:adjustRightInd/>
        <w:snapToGrid/>
        <w:spacing w:line="560" w:lineRule="exact"/>
        <w:jc w:val="center"/>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 w:val="32"/>
          <w:szCs w:val="32"/>
          <w:highlight w:val="none"/>
        </w:rPr>
        <w:t>第六章  监督管理</w:t>
      </w:r>
    </w:p>
    <w:p>
      <w:pPr>
        <w:widowControl/>
        <w:wordWrap/>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三</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卫生</w:t>
      </w:r>
      <w:r>
        <w:rPr>
          <w:rFonts w:hint="eastAsia" w:ascii="Times New Roman" w:hAnsi="Times New Roman" w:eastAsia="仿宋_GB2312" w:cs="Times New Roman"/>
          <w:color w:val="auto"/>
          <w:kern w:val="0"/>
          <w:sz w:val="32"/>
          <w:szCs w:val="32"/>
          <w:highlight w:val="none"/>
          <w:lang w:val="en-US" w:eastAsia="zh-CN"/>
        </w:rPr>
        <w:t>健康</w:t>
      </w:r>
      <w:r>
        <w:rPr>
          <w:rFonts w:hint="default" w:ascii="Times New Roman" w:hAnsi="Times New Roman" w:eastAsia="仿宋_GB2312" w:cs="Times New Roman"/>
          <w:color w:val="auto"/>
          <w:kern w:val="0"/>
          <w:sz w:val="32"/>
          <w:szCs w:val="32"/>
          <w:highlight w:val="none"/>
        </w:rPr>
        <w:t>行政部门应当加强对医院评审工作的监督、检查和指导，加强对评审组织、评审计划、评审</w:t>
      </w:r>
      <w:r>
        <w:rPr>
          <w:rFonts w:hint="eastAsia" w:ascii="Times New Roman" w:hAnsi="Times New Roman" w:eastAsia="仿宋_GB2312" w:cs="Times New Roman"/>
          <w:color w:val="auto"/>
          <w:kern w:val="0"/>
          <w:sz w:val="32"/>
          <w:szCs w:val="32"/>
          <w:highlight w:val="none"/>
          <w:lang w:eastAsia="zh-CN"/>
        </w:rPr>
        <w:t>制度</w:t>
      </w:r>
      <w:r>
        <w:rPr>
          <w:rFonts w:hint="default" w:ascii="Times New Roman" w:hAnsi="Times New Roman" w:eastAsia="仿宋_GB2312" w:cs="Times New Roman"/>
          <w:color w:val="auto"/>
          <w:kern w:val="0"/>
          <w:sz w:val="32"/>
          <w:szCs w:val="32"/>
          <w:highlight w:val="none"/>
        </w:rPr>
        <w:t>、评审程序、纪律执行等方面情况的审查和监督</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确保评审结论的公信力。</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黑体" w:cs="Times New Roman"/>
          <w:color w:val="auto"/>
          <w:kern w:val="0"/>
          <w:sz w:val="32"/>
          <w:szCs w:val="32"/>
          <w:highlight w:val="none"/>
          <w:lang w:val="en-US" w:eastAsia="zh-CN"/>
        </w:rPr>
        <w:t>第三十六</w:t>
      </w:r>
      <w:r>
        <w:rPr>
          <w:rFonts w:hint="default" w:ascii="Times New Roman" w:hAnsi="Times New Roman" w:eastAsia="黑体" w:cs="Times New Roman"/>
          <w:color w:val="auto"/>
          <w:kern w:val="0"/>
          <w:sz w:val="32"/>
          <w:szCs w:val="32"/>
          <w:highlight w:val="none"/>
        </w:rPr>
        <w:t xml:space="preserve">条 </w:t>
      </w:r>
      <w:r>
        <w:rPr>
          <w:rFonts w:hint="default" w:ascii="Times New Roman" w:hAnsi="Times New Roman" w:eastAsia="仿宋_GB2312" w:cs="Times New Roman"/>
          <w:color w:val="auto"/>
          <w:kern w:val="0"/>
          <w:sz w:val="32"/>
          <w:szCs w:val="32"/>
          <w:highlight w:val="none"/>
        </w:rPr>
        <w:t xml:space="preserve"> 卫生</w:t>
      </w:r>
      <w:r>
        <w:rPr>
          <w:rFonts w:hint="eastAsia" w:ascii="Times New Roman" w:hAnsi="Times New Roman" w:eastAsia="仿宋_GB2312" w:cs="Times New Roman"/>
          <w:color w:val="auto"/>
          <w:kern w:val="0"/>
          <w:sz w:val="32"/>
          <w:szCs w:val="32"/>
          <w:highlight w:val="none"/>
          <w:lang w:val="en-US" w:eastAsia="zh-CN"/>
        </w:rPr>
        <w:t>健康</w:t>
      </w:r>
      <w:r>
        <w:rPr>
          <w:rFonts w:hint="default" w:ascii="Times New Roman" w:hAnsi="Times New Roman" w:eastAsia="仿宋_GB2312" w:cs="Times New Roman"/>
          <w:color w:val="auto"/>
          <w:kern w:val="0"/>
          <w:sz w:val="32"/>
          <w:szCs w:val="32"/>
          <w:highlight w:val="none"/>
        </w:rPr>
        <w:t>行政部门及其工作人员违反规定，干预正常评审工作的，应当及时纠正；</w:t>
      </w:r>
      <w:r>
        <w:rPr>
          <w:rFonts w:hint="eastAsia" w:ascii="Times New Roman" w:hAnsi="Times New Roman" w:eastAsia="仿宋_GB2312" w:cs="Times New Roman"/>
          <w:color w:val="auto"/>
          <w:kern w:val="0"/>
          <w:sz w:val="32"/>
          <w:szCs w:val="32"/>
          <w:highlight w:val="none"/>
          <w:lang w:eastAsia="zh-CN"/>
        </w:rPr>
        <w:t>后果严重的，依据国家相关规定依法处理</w:t>
      </w:r>
      <w:r>
        <w:rPr>
          <w:rFonts w:hint="default" w:ascii="Times New Roman" w:hAnsi="Times New Roman" w:eastAsia="仿宋_GB2312" w:cs="Times New Roman"/>
          <w:color w:val="auto"/>
          <w:kern w:val="0"/>
          <w:sz w:val="32"/>
          <w:szCs w:val="32"/>
          <w:highlight w:val="none"/>
        </w:rPr>
        <w:t>；涉嫌违法犯罪的，移交司法机关依法处理。</w:t>
      </w:r>
    </w:p>
    <w:p>
      <w:pPr>
        <w:widowControl/>
        <w:wordWrap/>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三</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eastAsia="zh-CN"/>
        </w:rPr>
        <w:t>七</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评审组织</w:t>
      </w:r>
      <w:r>
        <w:rPr>
          <w:rFonts w:hint="eastAsia" w:ascii="Times New Roman" w:hAnsi="Times New Roman" w:eastAsia="仿宋_GB2312" w:cs="Times New Roman"/>
          <w:color w:val="auto"/>
          <w:kern w:val="0"/>
          <w:sz w:val="32"/>
          <w:szCs w:val="32"/>
          <w:highlight w:val="none"/>
          <w:lang w:eastAsia="zh-CN"/>
        </w:rPr>
        <w:t>及</w:t>
      </w:r>
      <w:r>
        <w:rPr>
          <w:rFonts w:hint="default" w:ascii="Times New Roman" w:hAnsi="Times New Roman" w:eastAsia="仿宋_GB2312" w:cs="Times New Roman"/>
          <w:color w:val="auto"/>
          <w:kern w:val="0"/>
          <w:sz w:val="32"/>
          <w:szCs w:val="32"/>
          <w:highlight w:val="none"/>
        </w:rPr>
        <w:t>其工作人员、评审专家违反规定，</w:t>
      </w:r>
      <w:r>
        <w:rPr>
          <w:rFonts w:hint="eastAsia" w:ascii="Times New Roman" w:hAnsi="Times New Roman" w:eastAsia="仿宋_GB2312" w:cs="Times New Roman"/>
          <w:color w:val="auto"/>
          <w:kern w:val="0"/>
          <w:sz w:val="32"/>
          <w:szCs w:val="32"/>
          <w:highlight w:val="none"/>
          <w:lang w:eastAsia="zh-CN"/>
        </w:rPr>
        <w:t>干预</w:t>
      </w:r>
      <w:r>
        <w:rPr>
          <w:rFonts w:hint="default" w:ascii="Times New Roman" w:hAnsi="Times New Roman" w:eastAsia="仿宋_GB2312" w:cs="Times New Roman"/>
          <w:color w:val="auto"/>
          <w:kern w:val="0"/>
          <w:sz w:val="32"/>
          <w:szCs w:val="32"/>
          <w:highlight w:val="none"/>
        </w:rPr>
        <w:t>正常评审工作的，</w:t>
      </w:r>
      <w:r>
        <w:rPr>
          <w:rFonts w:hint="eastAsia" w:ascii="Times New Roman" w:hAnsi="Times New Roman" w:eastAsia="仿宋_GB2312" w:cs="Times New Roman"/>
          <w:color w:val="auto"/>
          <w:kern w:val="0"/>
          <w:sz w:val="32"/>
          <w:szCs w:val="32"/>
          <w:highlight w:val="none"/>
          <w:lang w:eastAsia="zh-CN"/>
        </w:rPr>
        <w:t>卫生健康行政部门、评审组织</w:t>
      </w:r>
      <w:r>
        <w:rPr>
          <w:rFonts w:hint="default" w:ascii="Times New Roman" w:hAnsi="Times New Roman" w:eastAsia="仿宋_GB2312" w:cs="Times New Roman"/>
          <w:color w:val="auto"/>
          <w:kern w:val="0"/>
          <w:sz w:val="32"/>
          <w:szCs w:val="32"/>
          <w:highlight w:val="none"/>
        </w:rPr>
        <w:t>应当及时发现和纠正；后果严重的，应当取消其参与评审工作资格；涉嫌违法犯罪的，移交司法机关依法处理。</w:t>
      </w:r>
    </w:p>
    <w:p>
      <w:pPr>
        <w:widowControl/>
        <w:wordWrap/>
        <w:adjustRightInd/>
        <w:snapToGrid/>
        <w:spacing w:line="550" w:lineRule="exact"/>
        <w:ind w:left="0" w:leftChars="0" w:right="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第</w:t>
      </w:r>
      <w:r>
        <w:rPr>
          <w:rFonts w:hint="default" w:ascii="Times New Roman" w:hAnsi="Times New Roman" w:eastAsia="黑体" w:cs="Times New Roman"/>
          <w:color w:val="auto"/>
          <w:kern w:val="0"/>
          <w:sz w:val="32"/>
          <w:szCs w:val="32"/>
          <w:highlight w:val="none"/>
          <w:lang w:eastAsia="zh-CN"/>
        </w:rPr>
        <w:t>三</w:t>
      </w:r>
      <w:r>
        <w:rPr>
          <w:rFonts w:hint="default" w:ascii="Times New Roman" w:hAnsi="Times New Roman" w:eastAsia="黑体" w:cs="Times New Roman"/>
          <w:color w:val="auto"/>
          <w:kern w:val="0"/>
          <w:sz w:val="32"/>
          <w:szCs w:val="32"/>
          <w:highlight w:val="none"/>
        </w:rPr>
        <w:t>十</w:t>
      </w:r>
      <w:r>
        <w:rPr>
          <w:rFonts w:hint="eastAsia" w:ascii="Times New Roman" w:hAnsi="Times New Roman" w:eastAsia="黑体" w:cs="Times New Roman"/>
          <w:color w:val="auto"/>
          <w:kern w:val="0"/>
          <w:sz w:val="32"/>
          <w:szCs w:val="32"/>
          <w:highlight w:val="none"/>
          <w:lang w:eastAsia="zh-CN"/>
        </w:rPr>
        <w:t>八</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医院在评审过程中有下列情形之一的，应中止评审</w:t>
      </w:r>
      <w:r>
        <w:rPr>
          <w:rFonts w:hint="eastAsia" w:ascii="Times New Roman"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rPr>
        <w:t>并直接判定评审结论为不合格</w:t>
      </w:r>
      <w:r>
        <w:rPr>
          <w:rFonts w:hint="eastAsia" w:ascii="Times New Roman" w:hAnsi="Times New Roman" w:eastAsia="仿宋_GB2312" w:cs="Times New Roman"/>
          <w:color w:val="auto"/>
          <w:kern w:val="0"/>
          <w:sz w:val="32"/>
          <w:szCs w:val="32"/>
          <w:highlight w:val="none"/>
          <w:lang w:eastAsia="zh-CN"/>
        </w:rPr>
        <w:t>：</w:t>
      </w:r>
    </w:p>
    <w:p>
      <w:pPr>
        <w:widowControl/>
        <w:wordWrap/>
        <w:adjustRightInd/>
        <w:snapToGrid/>
        <w:spacing w:line="550" w:lineRule="exact"/>
        <w:ind w:left="0" w:leftChars="0" w:right="0" w:firstLine="64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w:t>
      </w:r>
      <w:r>
        <w:rPr>
          <w:rFonts w:hint="eastAsia" w:ascii="仿宋_GB2312" w:hAnsi="Times New Roman" w:eastAsia="仿宋_GB2312" w:cs="Times New Roman"/>
          <w:color w:val="auto"/>
          <w:kern w:val="0"/>
          <w:sz w:val="32"/>
          <w:szCs w:val="32"/>
        </w:rPr>
        <w:t>提供虚假评审资料，有弄虚作假行为的；</w:t>
      </w:r>
    </w:p>
    <w:p>
      <w:pPr>
        <w:widowControl/>
        <w:wordWrap/>
        <w:adjustRightInd/>
        <w:snapToGrid/>
        <w:spacing w:line="550" w:lineRule="exact"/>
        <w:ind w:left="0" w:leftChars="0" w:right="0" w:firstLine="640"/>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有群众来信、来访反映医院重大违法、违规、违纪行为，并提供明确线索，</w:t>
      </w:r>
      <w:r>
        <w:rPr>
          <w:rFonts w:hint="eastAsia" w:ascii="Times New Roman" w:hAnsi="Times New Roman" w:eastAsia="仿宋_GB2312" w:cs="Times New Roman"/>
          <w:color w:val="auto"/>
          <w:kern w:val="0"/>
          <w:sz w:val="32"/>
          <w:szCs w:val="32"/>
          <w:highlight w:val="none"/>
          <w:lang w:eastAsia="zh-CN"/>
        </w:rPr>
        <w:t>已经查</w:t>
      </w:r>
      <w:r>
        <w:rPr>
          <w:rFonts w:hint="default" w:ascii="Times New Roman" w:hAnsi="Times New Roman" w:eastAsia="仿宋_GB2312" w:cs="Times New Roman"/>
          <w:color w:val="auto"/>
          <w:kern w:val="0"/>
          <w:sz w:val="32"/>
          <w:szCs w:val="32"/>
          <w:highlight w:val="none"/>
        </w:rPr>
        <w:t>实的</w:t>
      </w:r>
      <w:r>
        <w:rPr>
          <w:rFonts w:hint="eastAsia" w:ascii="Times New Roman" w:hAnsi="Times New Roman" w:eastAsia="仿宋_GB2312" w:cs="Times New Roman"/>
          <w:color w:val="auto"/>
          <w:kern w:val="0"/>
          <w:sz w:val="32"/>
          <w:szCs w:val="32"/>
          <w:highlight w:val="none"/>
          <w:lang w:eastAsia="zh-CN"/>
        </w:rPr>
        <w:t>；</w:t>
      </w:r>
    </w:p>
    <w:p>
      <w:pPr>
        <w:widowControl/>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rPr>
      </w:pPr>
      <w:r>
        <w:rPr>
          <w:rFonts w:hint="eastAsia" w:ascii="仿宋_GB2312" w:hAnsi="Times New Roman" w:eastAsia="仿宋_GB2312" w:cs="Times New Roman"/>
          <w:color w:val="auto"/>
          <w:kern w:val="0"/>
          <w:sz w:val="32"/>
          <w:szCs w:val="32"/>
        </w:rPr>
        <w:t>（三）借评审盲目扩大规模，滥购设备，浪费资源的；</w:t>
      </w:r>
    </w:p>
    <w:p>
      <w:pPr>
        <w:widowControl/>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（四）违反评审纪律，影响评审专家的公正公平性，干扰评审专家工作的。</w:t>
      </w:r>
    </w:p>
    <w:p>
      <w:pPr>
        <w:widowControl w:val="0"/>
        <w:wordWrap/>
        <w:adjustRightInd/>
        <w:snapToGrid/>
        <w:spacing w:line="550" w:lineRule="exact"/>
        <w:ind w:left="0" w:leftChars="0" w:right="0"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三十九</w:t>
      </w:r>
      <w:r>
        <w:rPr>
          <w:rFonts w:hint="default" w:ascii="Times New Roman" w:hAnsi="Times New Roman" w:eastAsia="黑体" w:cs="Times New Roman"/>
          <w:color w:val="auto"/>
          <w:kern w:val="0"/>
          <w:sz w:val="32"/>
          <w:szCs w:val="32"/>
          <w:highlight w:val="none"/>
        </w:rPr>
        <w:t xml:space="preserve">条  </w:t>
      </w:r>
      <w:r>
        <w:rPr>
          <w:rFonts w:hint="default" w:ascii="Times New Roman" w:hAnsi="Times New Roman" w:eastAsia="仿宋_GB2312" w:cs="Times New Roman"/>
          <w:color w:val="auto"/>
          <w:kern w:val="0"/>
          <w:sz w:val="32"/>
          <w:szCs w:val="32"/>
          <w:highlight w:val="none"/>
        </w:rPr>
        <w:t>医院在</w:t>
      </w:r>
      <w:r>
        <w:rPr>
          <w:rFonts w:hint="eastAsia" w:ascii="Times New Roman" w:hAnsi="Times New Roman" w:eastAsia="仿宋_GB2312" w:cs="Times New Roman"/>
          <w:color w:val="auto"/>
          <w:kern w:val="0"/>
          <w:sz w:val="32"/>
          <w:szCs w:val="32"/>
          <w:highlight w:val="none"/>
          <w:lang w:eastAsia="zh-CN"/>
        </w:rPr>
        <w:t>评审</w:t>
      </w:r>
      <w:r>
        <w:rPr>
          <w:rFonts w:hint="default" w:ascii="Times New Roman" w:hAnsi="Times New Roman" w:eastAsia="仿宋_GB2312" w:cs="Times New Roman"/>
          <w:color w:val="auto"/>
          <w:kern w:val="0"/>
          <w:sz w:val="32"/>
          <w:szCs w:val="32"/>
          <w:highlight w:val="none"/>
        </w:rPr>
        <w:t>证书有效期内有下列情形之一的，</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应当撤销原评审结论，取消评审等次，并收回</w:t>
      </w:r>
      <w:r>
        <w:rPr>
          <w:rFonts w:hint="eastAsia" w:ascii="Times New Roman" w:hAnsi="Times New Roman" w:eastAsia="仿宋_GB2312" w:cs="Times New Roman"/>
          <w:color w:val="auto"/>
          <w:kern w:val="0"/>
          <w:sz w:val="32"/>
          <w:szCs w:val="32"/>
          <w:highlight w:val="none"/>
          <w:lang w:eastAsia="zh-CN"/>
        </w:rPr>
        <w:t>评审</w:t>
      </w:r>
      <w:r>
        <w:rPr>
          <w:rFonts w:hint="default" w:ascii="Times New Roman" w:hAnsi="Times New Roman" w:eastAsia="仿宋_GB2312" w:cs="Times New Roman"/>
          <w:color w:val="auto"/>
          <w:kern w:val="0"/>
          <w:sz w:val="32"/>
          <w:szCs w:val="32"/>
          <w:highlight w:val="none"/>
        </w:rPr>
        <w:t>证书和标识</w:t>
      </w:r>
      <w:r>
        <w:rPr>
          <w:rFonts w:hint="eastAsia" w:ascii="Times New Roman" w:hAnsi="Times New Roman" w:eastAsia="仿宋_GB2312" w:cs="Times New Roman"/>
          <w:color w:val="auto"/>
          <w:kern w:val="0"/>
          <w:sz w:val="32"/>
          <w:szCs w:val="32"/>
          <w:highlight w:val="none"/>
          <w:lang w:eastAsia="zh-CN"/>
        </w:rPr>
        <w:t>：</w:t>
      </w:r>
    </w:p>
    <w:p>
      <w:pPr>
        <w:widowControl w:val="0"/>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（一）医院在医德医风、医疗质量和医疗安全等方面存在重大缺陷的；</w:t>
      </w:r>
    </w:p>
    <w:p>
      <w:pPr>
        <w:widowControl w:val="0"/>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（二）经查实在接受评审过程中弄虚作假的；</w:t>
      </w:r>
    </w:p>
    <w:p>
      <w:pPr>
        <w:widowControl w:val="0"/>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（三）拒不配合评审工作的；</w:t>
      </w:r>
    </w:p>
    <w:p>
      <w:pPr>
        <w:widowControl w:val="0"/>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（四）拒绝参加对口支援工作</w:t>
      </w:r>
      <w:r>
        <w:rPr>
          <w:rFonts w:hint="eastAsia" w:ascii="Times New Roman" w:hAnsi="Times New Roman" w:eastAsia="仿宋_GB2312" w:cs="Times New Roman"/>
          <w:color w:val="auto"/>
          <w:kern w:val="0"/>
          <w:sz w:val="32"/>
          <w:szCs w:val="32"/>
          <w:highlight w:val="none"/>
          <w:lang w:eastAsia="zh-CN"/>
        </w:rPr>
        <w:t>、援外医疗相关工作</w:t>
      </w:r>
      <w:r>
        <w:rPr>
          <w:rFonts w:hint="default" w:ascii="Times New Roman" w:hAnsi="Times New Roman" w:eastAsia="仿宋_GB2312" w:cs="Times New Roman"/>
          <w:color w:val="auto"/>
          <w:kern w:val="0"/>
          <w:sz w:val="32"/>
          <w:szCs w:val="32"/>
          <w:highlight w:val="none"/>
        </w:rPr>
        <w:t>或者未按照要求完成对口支援</w:t>
      </w:r>
      <w:r>
        <w:rPr>
          <w:rFonts w:hint="eastAsia" w:ascii="Times New Roman" w:hAnsi="Times New Roman" w:eastAsia="仿宋_GB2312" w:cs="Times New Roman"/>
          <w:color w:val="auto"/>
          <w:kern w:val="0"/>
          <w:sz w:val="32"/>
          <w:szCs w:val="32"/>
          <w:highlight w:val="none"/>
          <w:lang w:eastAsia="zh-CN"/>
        </w:rPr>
        <w:t>、援外医疗</w:t>
      </w:r>
      <w:r>
        <w:rPr>
          <w:rFonts w:hint="default" w:ascii="Times New Roman" w:hAnsi="Times New Roman" w:eastAsia="仿宋_GB2312" w:cs="Times New Roman"/>
          <w:color w:val="auto"/>
          <w:kern w:val="0"/>
          <w:sz w:val="32"/>
          <w:szCs w:val="32"/>
          <w:highlight w:val="none"/>
        </w:rPr>
        <w:t>任务的；</w:t>
      </w:r>
    </w:p>
    <w:p>
      <w:pPr>
        <w:widowControl w:val="0"/>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（五）</w:t>
      </w:r>
      <w:r>
        <w:rPr>
          <w:rFonts w:hint="default" w:ascii="Times New Roman" w:hAnsi="Times New Roman" w:eastAsia="仿宋_GB2312" w:cs="Times New Roman"/>
          <w:color w:val="auto"/>
          <w:kern w:val="0"/>
          <w:sz w:val="32"/>
          <w:szCs w:val="32"/>
          <w:highlight w:val="none"/>
        </w:rPr>
        <w:t>拒绝</w:t>
      </w:r>
      <w:r>
        <w:rPr>
          <w:rFonts w:hint="eastAsia" w:ascii="Times New Roman" w:hAnsi="Times New Roman" w:eastAsia="仿宋_GB2312" w:cs="Times New Roman"/>
          <w:color w:val="auto"/>
          <w:kern w:val="0"/>
          <w:sz w:val="32"/>
          <w:szCs w:val="32"/>
          <w:highlight w:val="none"/>
          <w:lang w:val="en-US" w:eastAsia="zh-CN"/>
        </w:rPr>
        <w:t>执行其他政府指令性任务</w:t>
      </w:r>
      <w:r>
        <w:rPr>
          <w:rFonts w:hint="default" w:ascii="Times New Roman" w:hAnsi="Times New Roman" w:eastAsia="仿宋_GB2312" w:cs="Times New Roman"/>
          <w:color w:val="auto"/>
          <w:kern w:val="0"/>
          <w:sz w:val="32"/>
          <w:szCs w:val="32"/>
          <w:highlight w:val="none"/>
        </w:rPr>
        <w:t>的</w:t>
      </w:r>
      <w:r>
        <w:rPr>
          <w:rFonts w:hint="eastAsia" w:ascii="Times New Roman" w:hAnsi="Times New Roman" w:eastAsia="仿宋_GB2312" w:cs="Times New Roman"/>
          <w:color w:val="auto"/>
          <w:kern w:val="0"/>
          <w:sz w:val="32"/>
          <w:szCs w:val="32"/>
          <w:highlight w:val="none"/>
          <w:lang w:eastAsia="zh-CN"/>
        </w:rPr>
        <w:t>。</w:t>
      </w:r>
    </w:p>
    <w:p>
      <w:pPr>
        <w:widowControl/>
        <w:numPr>
          <w:ilvl w:val="0"/>
          <w:numId w:val="0"/>
        </w:numPr>
        <w:wordWrap/>
        <w:adjustRightInd/>
        <w:snapToGrid/>
        <w:spacing w:line="550" w:lineRule="exact"/>
        <w:ind w:left="0" w:leftChars="0" w:right="0" w:firstLine="0" w:firstLineChars="0"/>
        <w:textAlignment w:val="auto"/>
        <w:outlineLvl w:val="9"/>
        <w:rPr>
          <w:rFonts w:hint="default" w:ascii="Times New Roman" w:hAnsi="Times New Roman" w:cs="Times New Roman"/>
          <w:color w:val="auto"/>
          <w:sz w:val="32"/>
          <w:szCs w:val="32"/>
          <w:highlight w:val="none"/>
        </w:rPr>
      </w:pPr>
      <w:r>
        <w:rPr>
          <w:rFonts w:hint="eastAsia"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四十</w:t>
      </w:r>
      <w:r>
        <w:rPr>
          <w:rFonts w:hint="default" w:ascii="Times New Roman" w:hAnsi="Times New Roman" w:eastAsia="黑体" w:cs="Times New Roman"/>
          <w:color w:val="auto"/>
          <w:kern w:val="0"/>
          <w:sz w:val="32"/>
          <w:szCs w:val="32"/>
          <w:highlight w:val="none"/>
        </w:rPr>
        <w:t>条</w:t>
      </w:r>
      <w:r>
        <w:rPr>
          <w:rFonts w:hint="eastAsia"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 </w:t>
      </w:r>
      <w:r>
        <w:rPr>
          <w:rFonts w:hint="eastAsia"/>
          <w:color w:val="auto"/>
          <w:highlight w:val="none"/>
          <w:lang w:val="en-US" w:eastAsia="zh-CN"/>
        </w:rPr>
        <w:t xml:space="preserve"> </w:t>
      </w:r>
      <w:r>
        <w:rPr>
          <w:rFonts w:hint="default" w:ascii="Times New Roman" w:hAnsi="Times New Roman" w:eastAsia="仿宋_GB2312" w:cs="Times New Roman"/>
          <w:color w:val="auto"/>
          <w:kern w:val="0"/>
          <w:sz w:val="32"/>
          <w:szCs w:val="32"/>
          <w:highlight w:val="none"/>
        </w:rPr>
        <w:t>医院评审结论为不合格的，</w:t>
      </w:r>
      <w:r>
        <w:rPr>
          <w:rFonts w:hint="eastAsia" w:ascii="Times New Roman" w:hAnsi="Times New Roman" w:eastAsia="仿宋_GB2312" w:cs="Times New Roman"/>
          <w:color w:val="auto"/>
          <w:kern w:val="0"/>
          <w:sz w:val="32"/>
          <w:szCs w:val="32"/>
          <w:highlight w:val="none"/>
          <w:lang w:eastAsia="zh-CN"/>
        </w:rPr>
        <w:t>卫生健康行政部门</w:t>
      </w:r>
      <w:r>
        <w:rPr>
          <w:rFonts w:hint="default" w:ascii="Times New Roman" w:hAnsi="Times New Roman" w:eastAsia="仿宋_GB2312" w:cs="Times New Roman"/>
          <w:color w:val="auto"/>
          <w:kern w:val="0"/>
          <w:sz w:val="32"/>
          <w:szCs w:val="32"/>
          <w:highlight w:val="none"/>
        </w:rPr>
        <w:t>应当依法给予或者向医院投资方、上级主管部门通报，建议</w:t>
      </w:r>
      <w:r>
        <w:rPr>
          <w:rFonts w:hint="eastAsia" w:ascii="Times New Roman" w:hAnsi="Times New Roman" w:eastAsia="仿宋_GB2312" w:cs="Times New Roman"/>
          <w:color w:val="auto"/>
          <w:kern w:val="0"/>
          <w:sz w:val="32"/>
          <w:szCs w:val="32"/>
          <w:highlight w:val="none"/>
          <w:lang w:eastAsia="zh-CN"/>
        </w:rPr>
        <w:t>其依据国家相关规定依法处理</w:t>
      </w:r>
      <w:r>
        <w:rPr>
          <w:rFonts w:hint="default" w:ascii="Times New Roman" w:hAnsi="Times New Roman" w:eastAsia="仿宋_GB2312" w:cs="Times New Roman"/>
          <w:color w:val="auto"/>
          <w:kern w:val="0"/>
          <w:sz w:val="32"/>
          <w:szCs w:val="32"/>
          <w:highlight w:val="none"/>
        </w:rPr>
        <w:t>医院法定</w:t>
      </w:r>
      <w:r>
        <w:rPr>
          <w:rFonts w:hint="default" w:ascii="Times New Roman" w:hAnsi="Times New Roman" w:eastAsia="仿宋_GB2312" w:cs="Times New Roman"/>
          <w:color w:val="auto"/>
          <w:spacing w:val="-11"/>
          <w:kern w:val="0"/>
          <w:sz w:val="32"/>
          <w:szCs w:val="32"/>
          <w:highlight w:val="none"/>
        </w:rPr>
        <w:t>代表人或者主要负责人。</w:t>
      </w:r>
    </w:p>
    <w:p>
      <w:pPr>
        <w:wordWrap/>
        <w:adjustRightInd/>
        <w:snapToGrid/>
        <w:spacing w:line="550" w:lineRule="exact"/>
        <w:ind w:left="0" w:leftChars="0" w:right="0" w:firstLine="640" w:firstLineChars="200"/>
        <w:textAlignment w:val="auto"/>
        <w:outlineLvl w:val="9"/>
        <w:rPr>
          <w:rFonts w:hint="default" w:ascii="Times New Roman" w:hAnsi="Times New Roman" w:eastAsia="宋体" w:cs="Times New Roman"/>
          <w:color w:val="auto"/>
          <w:sz w:val="32"/>
          <w:szCs w:val="32"/>
          <w:highlight w:val="none"/>
          <w:lang w:eastAsia="zh-CN"/>
        </w:rPr>
      </w:pPr>
    </w:p>
    <w:p>
      <w:pPr>
        <w:widowControl/>
        <w:wordWrap/>
        <w:adjustRightInd/>
        <w:snapToGrid/>
        <w:spacing w:line="550" w:lineRule="exact"/>
        <w:ind w:left="0" w:leftChars="0" w:right="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第七章　附  则</w:t>
      </w:r>
    </w:p>
    <w:p>
      <w:pPr>
        <w:widowControl/>
        <w:wordWrap/>
        <w:adjustRightInd/>
        <w:snapToGrid/>
        <w:spacing w:line="550" w:lineRule="exact"/>
        <w:ind w:left="0" w:leftChars="0" w:right="0" w:firstLine="640" w:firstLineChars="200"/>
        <w:textAlignment w:val="auto"/>
        <w:outlineLvl w:val="9"/>
        <w:rPr>
          <w:rFonts w:hint="default" w:ascii="Times New Roman" w:hAnsi="Times New Roman" w:eastAsia="黑体" w:cs="Times New Roman"/>
          <w:color w:val="auto"/>
          <w:kern w:val="0"/>
          <w:sz w:val="32"/>
          <w:szCs w:val="32"/>
          <w:highlight w:val="none"/>
        </w:rPr>
      </w:pPr>
    </w:p>
    <w:p>
      <w:pPr>
        <w:widowControl/>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四十一</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w:t>
      </w:r>
      <w:r>
        <w:rPr>
          <w:rFonts w:hint="eastAsia" w:ascii="Times New Roman" w:hAnsi="Times New Roman" w:eastAsia="仿宋_GB2312" w:cs="Times New Roman"/>
          <w:color w:val="auto"/>
          <w:kern w:val="0"/>
          <w:sz w:val="32"/>
          <w:szCs w:val="32"/>
          <w:highlight w:val="none"/>
          <w:lang w:val="en-US" w:eastAsia="zh-CN"/>
        </w:rPr>
        <w:t>本办法</w:t>
      </w:r>
      <w:r>
        <w:rPr>
          <w:rFonts w:hint="default" w:ascii="Times New Roman" w:hAnsi="Times New Roman" w:eastAsia="仿宋_GB2312" w:cs="Times New Roman"/>
          <w:color w:val="auto"/>
          <w:kern w:val="0"/>
          <w:sz w:val="32"/>
          <w:szCs w:val="32"/>
          <w:highlight w:val="none"/>
          <w:lang w:eastAsia="zh-CN"/>
        </w:rPr>
        <w:t>由北京市卫生健康委负责解释。</w:t>
      </w:r>
    </w:p>
    <w:p>
      <w:pPr>
        <w:widowControl/>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 xml:space="preserve">第四十二条 </w:t>
      </w:r>
      <w:r>
        <w:rPr>
          <w:rFonts w:hint="eastAsia" w:ascii="Times New Roman" w:hAnsi="Times New Roman" w:eastAsia="仿宋_GB2312" w:cs="Times New Roman"/>
          <w:color w:val="auto"/>
          <w:kern w:val="0"/>
          <w:sz w:val="32"/>
          <w:szCs w:val="32"/>
          <w:highlight w:val="none"/>
          <w:lang w:val="en-US" w:eastAsia="zh-CN"/>
        </w:rPr>
        <w:t xml:space="preserve"> 本市</w:t>
      </w:r>
      <w:r>
        <w:rPr>
          <w:rFonts w:hint="default" w:ascii="Times New Roman" w:hAnsi="Times New Roman" w:eastAsia="仿宋_GB2312" w:cs="Times New Roman"/>
          <w:b w:val="0"/>
          <w:bCs w:val="0"/>
          <w:color w:val="auto"/>
          <w:kern w:val="0"/>
          <w:sz w:val="32"/>
          <w:szCs w:val="32"/>
          <w:highlight w:val="none"/>
          <w:lang w:eastAsia="zh-CN"/>
        </w:rPr>
        <w:t>中医、中西医结合及民族医医院</w:t>
      </w:r>
      <w:r>
        <w:rPr>
          <w:rFonts w:hint="eastAsia" w:ascii="Times New Roman" w:hAnsi="Times New Roman" w:eastAsia="仿宋_GB2312" w:cs="Times New Roman"/>
          <w:b w:val="0"/>
          <w:bCs w:val="0"/>
          <w:color w:val="auto"/>
          <w:kern w:val="0"/>
          <w:sz w:val="32"/>
          <w:szCs w:val="32"/>
          <w:highlight w:val="none"/>
          <w:lang w:val="en-US" w:eastAsia="zh-CN"/>
        </w:rPr>
        <w:t>的评审由市中医管理部门负责另行组织实施。</w:t>
      </w:r>
    </w:p>
    <w:p>
      <w:pPr>
        <w:widowControl/>
        <w:wordWrap/>
        <w:adjustRightInd/>
        <w:snapToGrid/>
        <w:spacing w:line="55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第</w:t>
      </w:r>
      <w:r>
        <w:rPr>
          <w:rFonts w:hint="eastAsia" w:ascii="Times New Roman" w:hAnsi="Times New Roman" w:eastAsia="黑体" w:cs="Times New Roman"/>
          <w:color w:val="auto"/>
          <w:kern w:val="0"/>
          <w:sz w:val="32"/>
          <w:szCs w:val="32"/>
          <w:highlight w:val="none"/>
          <w:lang w:eastAsia="zh-CN"/>
        </w:rPr>
        <w:t>四十三</w:t>
      </w:r>
      <w:r>
        <w:rPr>
          <w:rFonts w:hint="default" w:ascii="Times New Roman" w:hAnsi="Times New Roman" w:eastAsia="黑体"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lang w:eastAsia="zh-CN"/>
        </w:rPr>
        <w:t>　本</w:t>
      </w:r>
      <w:r>
        <w:rPr>
          <w:rFonts w:hint="eastAsia" w:ascii="Times New Roman" w:hAnsi="Times New Roman" w:eastAsia="仿宋_GB2312" w:cs="Times New Roman"/>
          <w:color w:val="auto"/>
          <w:kern w:val="0"/>
          <w:sz w:val="32"/>
          <w:szCs w:val="32"/>
          <w:highlight w:val="none"/>
          <w:lang w:val="en-US" w:eastAsia="zh-CN"/>
        </w:rPr>
        <w:t>办法</w:t>
      </w:r>
      <w:r>
        <w:rPr>
          <w:rFonts w:hint="default" w:ascii="Times New Roman" w:hAnsi="Times New Roman" w:eastAsia="仿宋_GB2312" w:cs="Times New Roman"/>
          <w:color w:val="auto"/>
          <w:kern w:val="0"/>
          <w:sz w:val="32"/>
          <w:szCs w:val="32"/>
          <w:highlight w:val="none"/>
          <w:lang w:eastAsia="zh-CN"/>
        </w:rPr>
        <w:t>自发布</w:t>
      </w:r>
      <w:r>
        <w:rPr>
          <w:rFonts w:hint="eastAsia" w:ascii="仿宋_GB2312" w:hAnsi="仿宋_GB2312" w:eastAsia="仿宋_GB2312" w:cs="仿宋_GB2312"/>
          <w:color w:val="auto"/>
          <w:kern w:val="0"/>
          <w:sz w:val="32"/>
          <w:szCs w:val="32"/>
          <w:highlight w:val="none"/>
          <w:lang w:eastAsia="zh-CN"/>
        </w:rPr>
        <w:t>之日起施行。</w:t>
      </w:r>
      <w:r>
        <w:rPr>
          <w:rFonts w:hint="eastAsia" w:ascii="仿宋_GB2312" w:hAnsi="仿宋_GB2312" w:eastAsia="仿宋_GB2312" w:cs="仿宋_GB2312"/>
          <w:color w:val="auto"/>
          <w:kern w:val="0"/>
          <w:sz w:val="32"/>
          <w:szCs w:val="32"/>
          <w:highlight w:val="none"/>
          <w:lang w:val="en-US" w:eastAsia="zh-CN"/>
        </w:rPr>
        <w:t>2012年</w:t>
      </w:r>
      <w:r>
        <w:rPr>
          <w:rFonts w:hint="eastAsia" w:ascii="仿宋_GB2312" w:hAnsi="仿宋_GB2312" w:eastAsia="仿宋_GB2312" w:cs="仿宋_GB2312"/>
          <w:color w:val="auto"/>
          <w:kern w:val="0"/>
          <w:sz w:val="32"/>
          <w:szCs w:val="32"/>
        </w:rPr>
        <w:t>4月5日</w:t>
      </w:r>
      <w:r>
        <w:rPr>
          <w:rFonts w:hint="eastAsia" w:ascii="仿宋_GB2312" w:hAnsi="仿宋_GB2312" w:eastAsia="仿宋_GB2312" w:cs="仿宋_GB2312"/>
          <w:color w:val="auto"/>
          <w:kern w:val="0"/>
          <w:sz w:val="32"/>
          <w:szCs w:val="32"/>
          <w:highlight w:val="none"/>
          <w:lang w:val="en-US" w:eastAsia="zh-CN"/>
        </w:rPr>
        <w:t>原北京市卫生局印发的《北京市医院评审办法实施细则（2012年版</w:t>
      </w:r>
      <w:r>
        <w:rPr>
          <w:rFonts w:hint="default" w:ascii="Times New Roman" w:hAnsi="Times New Roman" w:eastAsia="仿宋_GB2312" w:cs="Times New Roman"/>
          <w:color w:val="auto"/>
          <w:kern w:val="0"/>
          <w:sz w:val="32"/>
          <w:szCs w:val="32"/>
          <w:highlight w:val="none"/>
          <w:lang w:val="en-US" w:eastAsia="zh-CN"/>
        </w:rPr>
        <w:t>）》</w:t>
      </w:r>
      <w:r>
        <w:rPr>
          <w:rFonts w:hint="eastAsia" w:ascii="仿宋_GB2312" w:hAnsi="Times New Roman" w:eastAsia="仿宋_GB2312" w:cs="Times New Roman"/>
          <w:color w:val="auto"/>
          <w:kern w:val="0"/>
          <w:sz w:val="32"/>
          <w:szCs w:val="32"/>
        </w:rPr>
        <w:t>（京卫医字〔2012〕83号）</w:t>
      </w:r>
      <w:r>
        <w:rPr>
          <w:rFonts w:hint="default" w:ascii="Times New Roman" w:hAnsi="Times New Roman" w:eastAsia="仿宋_GB2312" w:cs="Times New Roman"/>
          <w:color w:val="auto"/>
          <w:kern w:val="0"/>
          <w:sz w:val="32"/>
          <w:szCs w:val="32"/>
          <w:highlight w:val="none"/>
          <w:lang w:val="en-US" w:eastAsia="zh-CN"/>
        </w:rPr>
        <w:t>同时废止。</w:t>
      </w:r>
    </w:p>
    <w:p>
      <w:pPr>
        <w:widowControl/>
        <w:wordWrap/>
        <w:adjustRightInd/>
        <w:snapToGrid/>
        <w:spacing w:line="550" w:lineRule="exact"/>
        <w:ind w:right="0"/>
        <w:jc w:val="left"/>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10"/>
        <w:tab w:val="clear" w:pos="4153"/>
      </w:tabs>
    </w:pPr>
    <w:r>
      <w:rPr>
        <w:rFonts w:ascii="Calibri" w:hAnsi="Calibri" w:eastAsia="宋体" w:cs="黑体"/>
        <w:kern w:val="2"/>
        <w:sz w:val="18"/>
        <w:szCs w:val="24"/>
        <w:lang w:val="en-US" w:eastAsia="zh-CN" w:bidi="ar-SA"/>
      </w:rPr>
      <w:pict>
        <v:rect id="文本框 7"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B8E55"/>
    <w:multiLevelType w:val="singleLevel"/>
    <w:tmpl w:val="649B8E5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zRlZTQ4YzgyN2UxNDEwMjdkNDc5M2I5MWExZjQwMDEifQ=="/>
  </w:docVars>
  <w:rsids>
    <w:rsidRoot w:val="00000000"/>
    <w:rsid w:val="000E2CA5"/>
    <w:rsid w:val="007F314E"/>
    <w:rsid w:val="00800961"/>
    <w:rsid w:val="00E54BC0"/>
    <w:rsid w:val="01DA227D"/>
    <w:rsid w:val="024C1371"/>
    <w:rsid w:val="038631D7"/>
    <w:rsid w:val="03C84E3D"/>
    <w:rsid w:val="03C874C4"/>
    <w:rsid w:val="03F4380B"/>
    <w:rsid w:val="053D10BA"/>
    <w:rsid w:val="05AD05DE"/>
    <w:rsid w:val="061A6A13"/>
    <w:rsid w:val="07017C0B"/>
    <w:rsid w:val="07A73017"/>
    <w:rsid w:val="07A73C1C"/>
    <w:rsid w:val="08510831"/>
    <w:rsid w:val="08582650"/>
    <w:rsid w:val="08B17BE1"/>
    <w:rsid w:val="08F1073B"/>
    <w:rsid w:val="0924660B"/>
    <w:rsid w:val="099B39A9"/>
    <w:rsid w:val="0A241A31"/>
    <w:rsid w:val="0B287FDA"/>
    <w:rsid w:val="0BBF412B"/>
    <w:rsid w:val="0BE635A6"/>
    <w:rsid w:val="0C522046"/>
    <w:rsid w:val="0D082A6E"/>
    <w:rsid w:val="0E2F3B55"/>
    <w:rsid w:val="0E5C591E"/>
    <w:rsid w:val="0F6273CA"/>
    <w:rsid w:val="0F696D55"/>
    <w:rsid w:val="0F9878A4"/>
    <w:rsid w:val="0FA7463C"/>
    <w:rsid w:val="101E557F"/>
    <w:rsid w:val="106B6A41"/>
    <w:rsid w:val="10985249"/>
    <w:rsid w:val="109F54B4"/>
    <w:rsid w:val="11582179"/>
    <w:rsid w:val="122711D7"/>
    <w:rsid w:val="122968D9"/>
    <w:rsid w:val="122D52DF"/>
    <w:rsid w:val="125664A3"/>
    <w:rsid w:val="1285376F"/>
    <w:rsid w:val="12EB6997"/>
    <w:rsid w:val="13F33946"/>
    <w:rsid w:val="14010647"/>
    <w:rsid w:val="14A377AB"/>
    <w:rsid w:val="14B51486"/>
    <w:rsid w:val="14EB1960"/>
    <w:rsid w:val="153B29E4"/>
    <w:rsid w:val="15A0573A"/>
    <w:rsid w:val="16635CC9"/>
    <w:rsid w:val="16B25A48"/>
    <w:rsid w:val="16F84083"/>
    <w:rsid w:val="172E0C15"/>
    <w:rsid w:val="17982843"/>
    <w:rsid w:val="18087656"/>
    <w:rsid w:val="18825CC3"/>
    <w:rsid w:val="18E759E8"/>
    <w:rsid w:val="192D615C"/>
    <w:rsid w:val="197C0A40"/>
    <w:rsid w:val="1AB44C3E"/>
    <w:rsid w:val="1B28721C"/>
    <w:rsid w:val="1B487750"/>
    <w:rsid w:val="1CD96BE2"/>
    <w:rsid w:val="1D6A03E8"/>
    <w:rsid w:val="1DC964AE"/>
    <w:rsid w:val="1E891009"/>
    <w:rsid w:val="1F061775"/>
    <w:rsid w:val="1F20361C"/>
    <w:rsid w:val="1F96393D"/>
    <w:rsid w:val="201176A9"/>
    <w:rsid w:val="20F06D17"/>
    <w:rsid w:val="212C76D8"/>
    <w:rsid w:val="2203115E"/>
    <w:rsid w:val="22405740"/>
    <w:rsid w:val="227D55A4"/>
    <w:rsid w:val="22BD058C"/>
    <w:rsid w:val="23795356"/>
    <w:rsid w:val="23D72EBC"/>
    <w:rsid w:val="259A1C3E"/>
    <w:rsid w:val="262650A6"/>
    <w:rsid w:val="2684041E"/>
    <w:rsid w:val="27066912"/>
    <w:rsid w:val="274E2589"/>
    <w:rsid w:val="27BF3B42"/>
    <w:rsid w:val="28175856"/>
    <w:rsid w:val="282E547B"/>
    <w:rsid w:val="2876586F"/>
    <w:rsid w:val="289528A1"/>
    <w:rsid w:val="29223789"/>
    <w:rsid w:val="295A1365"/>
    <w:rsid w:val="2A67601F"/>
    <w:rsid w:val="2AB22C1B"/>
    <w:rsid w:val="2B0023C1"/>
    <w:rsid w:val="2B1803C1"/>
    <w:rsid w:val="2B5711AB"/>
    <w:rsid w:val="2B842F73"/>
    <w:rsid w:val="2BA769AB"/>
    <w:rsid w:val="2BAF0366"/>
    <w:rsid w:val="2C2179C1"/>
    <w:rsid w:val="2C2F7B89"/>
    <w:rsid w:val="2C6C77F8"/>
    <w:rsid w:val="2CA51206"/>
    <w:rsid w:val="2DAD167F"/>
    <w:rsid w:val="2E652751"/>
    <w:rsid w:val="2E874865"/>
    <w:rsid w:val="2EE00B92"/>
    <w:rsid w:val="2EFFCB0D"/>
    <w:rsid w:val="2F0D2958"/>
    <w:rsid w:val="2FAC3343"/>
    <w:rsid w:val="2FC32F68"/>
    <w:rsid w:val="2FD56706"/>
    <w:rsid w:val="30000983"/>
    <w:rsid w:val="308C3082"/>
    <w:rsid w:val="31711510"/>
    <w:rsid w:val="31861690"/>
    <w:rsid w:val="3252231D"/>
    <w:rsid w:val="33D90E9F"/>
    <w:rsid w:val="356D5A32"/>
    <w:rsid w:val="358931C8"/>
    <w:rsid w:val="35B22920"/>
    <w:rsid w:val="35BB4BF1"/>
    <w:rsid w:val="360F68C0"/>
    <w:rsid w:val="36DB892D"/>
    <w:rsid w:val="37422135"/>
    <w:rsid w:val="379850C2"/>
    <w:rsid w:val="37A274B2"/>
    <w:rsid w:val="37CF521C"/>
    <w:rsid w:val="3831752F"/>
    <w:rsid w:val="38455C19"/>
    <w:rsid w:val="38494EE6"/>
    <w:rsid w:val="398B45F9"/>
    <w:rsid w:val="39FE32B3"/>
    <w:rsid w:val="3A625555"/>
    <w:rsid w:val="3A630A59"/>
    <w:rsid w:val="3A8B0918"/>
    <w:rsid w:val="3A9B69B4"/>
    <w:rsid w:val="3AAC3BE1"/>
    <w:rsid w:val="3AE635B0"/>
    <w:rsid w:val="3B43394A"/>
    <w:rsid w:val="3B834097"/>
    <w:rsid w:val="3B9D7264"/>
    <w:rsid w:val="3BA7366E"/>
    <w:rsid w:val="3BBB6A8C"/>
    <w:rsid w:val="3C0C3393"/>
    <w:rsid w:val="3C8D07BC"/>
    <w:rsid w:val="3CB054DF"/>
    <w:rsid w:val="3CC83746"/>
    <w:rsid w:val="3CCD7BCD"/>
    <w:rsid w:val="3D5418B4"/>
    <w:rsid w:val="3D72615D"/>
    <w:rsid w:val="3D874491"/>
    <w:rsid w:val="3E307815"/>
    <w:rsid w:val="3EE44C20"/>
    <w:rsid w:val="3F27B985"/>
    <w:rsid w:val="3F9470DC"/>
    <w:rsid w:val="3FEC5063"/>
    <w:rsid w:val="406A56A8"/>
    <w:rsid w:val="40985685"/>
    <w:rsid w:val="409C4993"/>
    <w:rsid w:val="41E2613A"/>
    <w:rsid w:val="43544604"/>
    <w:rsid w:val="43911EEB"/>
    <w:rsid w:val="44547A2A"/>
    <w:rsid w:val="451A3F70"/>
    <w:rsid w:val="45295484"/>
    <w:rsid w:val="45982F9B"/>
    <w:rsid w:val="46015167"/>
    <w:rsid w:val="46D467C4"/>
    <w:rsid w:val="46E644E0"/>
    <w:rsid w:val="485F04C9"/>
    <w:rsid w:val="4D334235"/>
    <w:rsid w:val="4F6841D5"/>
    <w:rsid w:val="50640BF4"/>
    <w:rsid w:val="506B057F"/>
    <w:rsid w:val="511300BE"/>
    <w:rsid w:val="51183F1B"/>
    <w:rsid w:val="51757913"/>
    <w:rsid w:val="51E951E6"/>
    <w:rsid w:val="51F42604"/>
    <w:rsid w:val="527C6CA6"/>
    <w:rsid w:val="52B05402"/>
    <w:rsid w:val="52BDB594"/>
    <w:rsid w:val="52CF0AB5"/>
    <w:rsid w:val="52DC0984"/>
    <w:rsid w:val="52F26864"/>
    <w:rsid w:val="53C75A91"/>
    <w:rsid w:val="53FC7156"/>
    <w:rsid w:val="551D6334"/>
    <w:rsid w:val="557F21C6"/>
    <w:rsid w:val="5647312F"/>
    <w:rsid w:val="56E77B1E"/>
    <w:rsid w:val="56FE2FC7"/>
    <w:rsid w:val="57251980"/>
    <w:rsid w:val="572D3B16"/>
    <w:rsid w:val="5868286A"/>
    <w:rsid w:val="5AB79706"/>
    <w:rsid w:val="5AC90A7E"/>
    <w:rsid w:val="5B2E301B"/>
    <w:rsid w:val="5B9E120E"/>
    <w:rsid w:val="5D7B386B"/>
    <w:rsid w:val="5D8C4E0A"/>
    <w:rsid w:val="5F9A3865"/>
    <w:rsid w:val="5FA00FF1"/>
    <w:rsid w:val="5FBF4330"/>
    <w:rsid w:val="5FE46263"/>
    <w:rsid w:val="5FFD03D1"/>
    <w:rsid w:val="60DB4601"/>
    <w:rsid w:val="60E42582"/>
    <w:rsid w:val="617940FB"/>
    <w:rsid w:val="61E202A7"/>
    <w:rsid w:val="62310026"/>
    <w:rsid w:val="62570266"/>
    <w:rsid w:val="625F30F4"/>
    <w:rsid w:val="63F93103"/>
    <w:rsid w:val="64B35408"/>
    <w:rsid w:val="64DB1F34"/>
    <w:rsid w:val="672E7154"/>
    <w:rsid w:val="676E0E29"/>
    <w:rsid w:val="67F54890"/>
    <w:rsid w:val="6842701C"/>
    <w:rsid w:val="68856135"/>
    <w:rsid w:val="68986B98"/>
    <w:rsid w:val="68C11AE9"/>
    <w:rsid w:val="69AF1771"/>
    <w:rsid w:val="69BB3005"/>
    <w:rsid w:val="6A2536C5"/>
    <w:rsid w:val="6B991CDC"/>
    <w:rsid w:val="6BE82315"/>
    <w:rsid w:val="6D0D4676"/>
    <w:rsid w:val="6D7E46BA"/>
    <w:rsid w:val="6D803AEB"/>
    <w:rsid w:val="6D9D21A5"/>
    <w:rsid w:val="6DE92D60"/>
    <w:rsid w:val="6E04718D"/>
    <w:rsid w:val="6E5D23A8"/>
    <w:rsid w:val="6F062BB9"/>
    <w:rsid w:val="6F424616"/>
    <w:rsid w:val="6FA40E37"/>
    <w:rsid w:val="6FF7316E"/>
    <w:rsid w:val="70CA0C1A"/>
    <w:rsid w:val="70ED20D3"/>
    <w:rsid w:val="7105777A"/>
    <w:rsid w:val="715E2E97"/>
    <w:rsid w:val="715E4827"/>
    <w:rsid w:val="719F7978"/>
    <w:rsid w:val="71D96859"/>
    <w:rsid w:val="723E077B"/>
    <w:rsid w:val="72C96161"/>
    <w:rsid w:val="73F931D1"/>
    <w:rsid w:val="748154B2"/>
    <w:rsid w:val="75C622C6"/>
    <w:rsid w:val="75CB5F6B"/>
    <w:rsid w:val="765C6978"/>
    <w:rsid w:val="76E13D18"/>
    <w:rsid w:val="77FF9F05"/>
    <w:rsid w:val="7837152B"/>
    <w:rsid w:val="78E55CEB"/>
    <w:rsid w:val="79D4536F"/>
    <w:rsid w:val="7A2250EE"/>
    <w:rsid w:val="7A304DBC"/>
    <w:rsid w:val="7A6300D6"/>
    <w:rsid w:val="7A7D46F6"/>
    <w:rsid w:val="7B0F1874"/>
    <w:rsid w:val="7B671F02"/>
    <w:rsid w:val="7B7DD4B8"/>
    <w:rsid w:val="7BCF866E"/>
    <w:rsid w:val="7BD965BA"/>
    <w:rsid w:val="7CB7092B"/>
    <w:rsid w:val="7CBD4A32"/>
    <w:rsid w:val="7D172F1F"/>
    <w:rsid w:val="7D1D3CA5"/>
    <w:rsid w:val="7D1FDA88"/>
    <w:rsid w:val="7DFE1EAF"/>
    <w:rsid w:val="7E194CEF"/>
    <w:rsid w:val="7E1F6231"/>
    <w:rsid w:val="7E5570D2"/>
    <w:rsid w:val="7E994343"/>
    <w:rsid w:val="7F0F1D84"/>
    <w:rsid w:val="7FED8A28"/>
    <w:rsid w:val="9FFFEC8A"/>
    <w:rsid w:val="B7B3AFD0"/>
    <w:rsid w:val="BF9D0AE8"/>
    <w:rsid w:val="BFFF3B1D"/>
    <w:rsid w:val="D87B9580"/>
    <w:rsid w:val="DFF8FE1D"/>
    <w:rsid w:val="EF7BB0F3"/>
    <w:rsid w:val="F4EE60F2"/>
    <w:rsid w:val="F73B4C89"/>
    <w:rsid w:val="F7FDDE90"/>
    <w:rsid w:val="F97E66F2"/>
    <w:rsid w:val="FE3CEA60"/>
    <w:rsid w:val="FE5B83CC"/>
    <w:rsid w:val="FFF75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link w:val="9"/>
    <w:semiHidden/>
    <w:qFormat/>
    <w:uiPriority w:val="0"/>
    <w:rPr>
      <w:rFonts w:ascii="Tahoma" w:hAnsi="Tahoma" w:eastAsia="宋体"/>
      <w:kern w:val="2"/>
      <w:sz w:val="24"/>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3 Char Char Char"/>
    <w:basedOn w:val="1"/>
    <w:link w:val="8"/>
    <w:qFormat/>
    <w:uiPriority w:val="0"/>
    <w:rPr>
      <w:rFonts w:ascii="Tahoma" w:hAnsi="Tahoma" w:eastAsia="宋体"/>
      <w:kern w:val="2"/>
      <w:sz w:val="24"/>
      <w:szCs w:val="20"/>
    </w:rPr>
  </w:style>
  <w:style w:type="character" w:styleId="10">
    <w:name w:val="Strong"/>
    <w:basedOn w:val="8"/>
    <w:qFormat/>
    <w:uiPriority w:val="0"/>
    <w:rPr>
      <w:b/>
    </w:rPr>
  </w:style>
  <w:style w:type="character" w:styleId="11">
    <w:name w:val="page number"/>
    <w:basedOn w:val="8"/>
    <w:qFormat/>
    <w:uiPriority w:val="0"/>
  </w:style>
  <w:style w:type="character" w:styleId="12">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5798</Words>
  <Characters>5856</Characters>
  <Lines>0</Lines>
  <Paragraphs>0</Paragraphs>
  <TotalTime>0</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2022-10-17T03:03:00Z</dcterms:created>
  <dc:creator>Administrator</dc:creator>
  <cp:lastModifiedBy>admin</cp:lastModifiedBy>
  <cp:lastPrinted>2023-03-14T07:51:00Z</cp:lastPrinted>
  <dcterms:modified xsi:type="dcterms:W3CDTF">2023-11-24T16:37:19Z</dcterms:modified>
  <dc:title>京卫医字〔2022〕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90BC43C8AD454B7FBC995845437E5C98_13</vt:lpwstr>
  </property>
</Properties>
</file>