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firstLine="0" w:firstLineChars="0"/>
        <w:jc w:val="center"/>
        <w:rPr>
          <w:rFonts w:hint="eastAsia" w:ascii="方正小标宋简体" w:hAnsi="华文仿宋" w:eastAsia="方正小标宋简体"/>
          <w:spacing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华文仿宋" w:eastAsia="方正小标宋简体"/>
          <w:spacing w:val="0"/>
          <w:sz w:val="44"/>
          <w:szCs w:val="44"/>
          <w:lang w:val="en-US" w:eastAsia="zh-CN" w:bidi="ar-SA"/>
        </w:rPr>
        <w:t>《北京市体育系统行政处罚听证标准》</w:t>
      </w:r>
    </w:p>
    <w:p>
      <w:pPr>
        <w:pStyle w:val="3"/>
        <w:spacing w:line="560" w:lineRule="exact"/>
        <w:ind w:firstLine="0" w:firstLineChars="0"/>
        <w:jc w:val="center"/>
        <w:rPr>
          <w:rFonts w:hint="eastAsia" w:ascii="方正小标宋简体" w:hAnsi="华文仿宋" w:eastAsia="方正小标宋简体"/>
          <w:spacing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华文仿宋" w:eastAsia="方正小标宋简体"/>
          <w:spacing w:val="0"/>
          <w:sz w:val="44"/>
          <w:szCs w:val="44"/>
          <w:lang w:val="en-US" w:eastAsia="zh-CN" w:bidi="ar-SA"/>
        </w:rPr>
        <w:t>（征求意见稿）的起草说明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outlineLvl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一、起草</w:t>
      </w:r>
      <w:r>
        <w:rPr>
          <w:rFonts w:hint="eastAsia" w:ascii="黑体" w:hAnsi="黑体" w:eastAsia="黑体" w:cs="黑体"/>
        </w:rPr>
        <w:t>背景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Ansi="华文仿宋"/>
          <w:szCs w:val="32"/>
        </w:rPr>
      </w:pPr>
      <w:r>
        <w:rPr>
          <w:rFonts w:hint="eastAsia" w:hAnsi="华文仿宋"/>
          <w:szCs w:val="32"/>
          <w:lang w:eastAsia="zh-CN"/>
        </w:rPr>
        <w:t>根据《中华人民共和国行政处罚法》《北京市行政处罚听证程序实施办法》</w:t>
      </w:r>
      <w:r>
        <w:rPr>
          <w:rFonts w:hint="eastAsia" w:hAnsi="华文仿宋"/>
          <w:szCs w:val="32"/>
        </w:rPr>
        <w:t>《北京市行政执法公示</w:t>
      </w:r>
      <w:r>
        <w:rPr>
          <w:rFonts w:hint="eastAsia" w:hAnsi="华文仿宋"/>
          <w:szCs w:val="32"/>
          <w:lang w:eastAsia="zh-CN"/>
        </w:rPr>
        <w:t>办法</w:t>
      </w:r>
      <w:r>
        <w:rPr>
          <w:rFonts w:hint="eastAsia" w:hAnsi="华文仿宋"/>
          <w:szCs w:val="32"/>
        </w:rPr>
        <w:t>》</w:t>
      </w:r>
      <w:r>
        <w:rPr>
          <w:rFonts w:hint="eastAsia" w:hAnsi="华文仿宋"/>
          <w:szCs w:val="32"/>
          <w:lang w:eastAsia="zh-CN"/>
        </w:rPr>
        <w:t>等相关法律法规政策文件要求，</w:t>
      </w:r>
      <w:r>
        <w:rPr>
          <w:rFonts w:hint="eastAsia" w:hAnsi="华文仿宋"/>
          <w:szCs w:val="32"/>
        </w:rPr>
        <w:t>对建立健全行政</w:t>
      </w:r>
      <w:r>
        <w:rPr>
          <w:rFonts w:hint="eastAsia" w:hAnsi="华文仿宋"/>
          <w:szCs w:val="32"/>
          <w:lang w:eastAsia="zh-CN"/>
        </w:rPr>
        <w:t>处罚听证工作</w:t>
      </w:r>
      <w:r>
        <w:rPr>
          <w:rFonts w:hint="eastAsia" w:hAnsi="华文仿宋"/>
          <w:szCs w:val="32"/>
        </w:rPr>
        <w:t>提出了具体要求</w:t>
      </w:r>
      <w:r>
        <w:rPr>
          <w:rFonts w:hint="eastAsia" w:hAnsi="华文仿宋"/>
          <w:szCs w:val="32"/>
          <w:lang w:eastAsia="zh-CN"/>
        </w:rPr>
        <w:t>，</w:t>
      </w:r>
      <w:r>
        <w:rPr>
          <w:rFonts w:hint="eastAsia" w:hAnsi="华文仿宋"/>
          <w:szCs w:val="32"/>
        </w:rPr>
        <w:t>为进一步规范北京市体育</w:t>
      </w:r>
      <w:r>
        <w:rPr>
          <w:rFonts w:hint="eastAsia" w:hAnsi="华文仿宋"/>
          <w:szCs w:val="32"/>
          <w:lang w:eastAsia="zh-CN"/>
        </w:rPr>
        <w:t>系统</w:t>
      </w:r>
      <w:r>
        <w:rPr>
          <w:rFonts w:hint="eastAsia" w:hAnsi="华文仿宋"/>
          <w:szCs w:val="32"/>
        </w:rPr>
        <w:t>违法行为的行政处罚</w:t>
      </w:r>
      <w:r>
        <w:rPr>
          <w:rFonts w:hAnsi="华文仿宋"/>
          <w:szCs w:val="32"/>
        </w:rPr>
        <w:t>行为</w:t>
      </w:r>
      <w:r>
        <w:rPr>
          <w:rFonts w:hint="eastAsia" w:hAnsi="华文仿宋"/>
          <w:szCs w:val="32"/>
        </w:rPr>
        <w:t>做出</w:t>
      </w:r>
      <w:r>
        <w:rPr>
          <w:rFonts w:hAnsi="华文仿宋"/>
          <w:szCs w:val="32"/>
        </w:rPr>
        <w:t>了指导</w:t>
      </w:r>
      <w:r>
        <w:rPr>
          <w:rFonts w:hint="eastAsia" w:hAnsi="华文仿宋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 w:cs="仿宋_GB2312"/>
          <w:lang w:val="en-US" w:eastAsia="zh-CN"/>
        </w:rPr>
      </w:pPr>
      <w:r>
        <w:rPr>
          <w:rFonts w:hAnsi="华文仿宋"/>
          <w:szCs w:val="32"/>
        </w:rPr>
        <w:t>近年来，国家和本市对多部</w:t>
      </w:r>
      <w:r>
        <w:rPr>
          <w:rFonts w:hint="eastAsia" w:hAnsi="华文仿宋"/>
          <w:szCs w:val="32"/>
        </w:rPr>
        <w:t>涉及体育</w:t>
      </w:r>
      <w:r>
        <w:rPr>
          <w:rFonts w:hAnsi="华文仿宋"/>
          <w:szCs w:val="32"/>
        </w:rPr>
        <w:t>领域法律法规规章进行了修订</w:t>
      </w:r>
      <w:r>
        <w:rPr>
          <w:rFonts w:hint="eastAsia" w:hAnsi="华文仿宋"/>
          <w:szCs w:val="32"/>
        </w:rPr>
        <w:t>，为</w:t>
      </w:r>
      <w:r>
        <w:rPr>
          <w:rFonts w:hAnsi="华文仿宋"/>
          <w:szCs w:val="32"/>
        </w:rPr>
        <w:t>保证执法公平公正，满足北京市</w:t>
      </w:r>
      <w:r>
        <w:rPr>
          <w:rFonts w:hint="eastAsia" w:hAnsi="华文仿宋"/>
          <w:szCs w:val="32"/>
        </w:rPr>
        <w:t>体育领域</w:t>
      </w:r>
      <w:r>
        <w:rPr>
          <w:rFonts w:hAnsi="华文仿宋"/>
          <w:szCs w:val="32"/>
        </w:rPr>
        <w:t>行政执法实际需要</w:t>
      </w:r>
      <w:r>
        <w:rPr>
          <w:rFonts w:hint="eastAsia" w:hAnsi="华文仿宋"/>
          <w:szCs w:val="32"/>
        </w:rPr>
        <w:t>，</w:t>
      </w:r>
      <w:r>
        <w:rPr>
          <w:rFonts w:hAnsi="华文仿宋"/>
          <w:szCs w:val="32"/>
        </w:rPr>
        <w:t>制定《</w:t>
      </w:r>
      <w:r>
        <w:rPr>
          <w:rFonts w:hint="eastAsia" w:hAnsi="华文仿宋"/>
          <w:szCs w:val="32"/>
        </w:rPr>
        <w:t>北京市体育</w:t>
      </w:r>
      <w:r>
        <w:rPr>
          <w:rFonts w:hint="eastAsia" w:hAnsi="华文仿宋"/>
          <w:szCs w:val="32"/>
          <w:lang w:eastAsia="zh-CN"/>
        </w:rPr>
        <w:t>系统</w:t>
      </w:r>
      <w:r>
        <w:rPr>
          <w:rFonts w:hAnsi="华文仿宋"/>
          <w:szCs w:val="32"/>
        </w:rPr>
        <w:t>行政处罚听证标准</w:t>
      </w:r>
      <w:r>
        <w:rPr>
          <w:rFonts w:hint="eastAsia" w:hAnsi="华文仿宋"/>
          <w:szCs w:val="32"/>
          <w:lang w:eastAsia="zh-CN"/>
        </w:rPr>
        <w:t>（征求意见稿）</w:t>
      </w:r>
      <w:r>
        <w:rPr>
          <w:rFonts w:hAnsi="华文仿宋"/>
          <w:szCs w:val="32"/>
        </w:rPr>
        <w:t>》</w:t>
      </w:r>
      <w:r>
        <w:rPr>
          <w:rFonts w:hint="eastAsia" w:hAnsi="华文仿宋"/>
          <w:szCs w:val="32"/>
          <w:lang w:eastAsia="zh-CN"/>
        </w:rPr>
        <w:t>（以下简称《听证标准》）</w:t>
      </w:r>
      <w:r>
        <w:rPr>
          <w:rFonts w:hint="eastAsia" w:cs="仿宋_GB231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28" w:firstLineChars="20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二、起草过程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 w:eastAsia="仿宋_GB2312" w:cs="仿宋_GB2312"/>
          <w:lang w:val="en-US" w:eastAsia="zh-CN"/>
        </w:rPr>
      </w:pPr>
      <w:r>
        <w:rPr>
          <w:rFonts w:hAnsi="华文仿宋"/>
          <w:szCs w:val="32"/>
        </w:rPr>
        <w:t>近年来，国家和本市对多部</w:t>
      </w:r>
      <w:r>
        <w:rPr>
          <w:rFonts w:hint="eastAsia" w:hAnsi="华文仿宋"/>
          <w:szCs w:val="32"/>
        </w:rPr>
        <w:t>涉及体育</w:t>
      </w:r>
      <w:r>
        <w:rPr>
          <w:rFonts w:hAnsi="华文仿宋"/>
          <w:szCs w:val="32"/>
        </w:rPr>
        <w:t>领域法律法规规章进行了修订</w:t>
      </w:r>
      <w:r>
        <w:rPr>
          <w:rFonts w:hint="eastAsia" w:hAnsi="华文仿宋"/>
          <w:szCs w:val="32"/>
        </w:rPr>
        <w:t>，为</w:t>
      </w:r>
      <w:r>
        <w:rPr>
          <w:rFonts w:hAnsi="华文仿宋"/>
          <w:szCs w:val="32"/>
        </w:rPr>
        <w:t>保证执法公平公正，满足北京市</w:t>
      </w:r>
      <w:r>
        <w:rPr>
          <w:rFonts w:hint="eastAsia" w:hAnsi="华文仿宋"/>
          <w:szCs w:val="32"/>
        </w:rPr>
        <w:t>体育领域</w:t>
      </w:r>
      <w:r>
        <w:rPr>
          <w:rFonts w:hAnsi="华文仿宋"/>
          <w:szCs w:val="32"/>
        </w:rPr>
        <w:t>行政执法实际需要</w:t>
      </w:r>
      <w:r>
        <w:rPr>
          <w:rFonts w:hint="eastAsia" w:hAnsi="华文仿宋"/>
          <w:szCs w:val="32"/>
        </w:rPr>
        <w:t>，</w:t>
      </w:r>
      <w:r>
        <w:rPr>
          <w:rFonts w:hint="eastAsia" w:hAnsi="华文仿宋"/>
          <w:szCs w:val="32"/>
          <w:lang w:eastAsia="zh-CN"/>
        </w:rPr>
        <w:t>市体育局认真研究体育领域相关法律法规，结合我市体育领域工作实际，</w:t>
      </w:r>
      <w:r>
        <w:rPr>
          <w:rFonts w:hAnsi="华文仿宋"/>
          <w:szCs w:val="32"/>
        </w:rPr>
        <w:t>制定</w:t>
      </w:r>
      <w:r>
        <w:rPr>
          <w:rFonts w:hint="eastAsia" w:hAnsi="华文仿宋"/>
          <w:szCs w:val="32"/>
          <w:lang w:eastAsia="zh-CN"/>
        </w:rPr>
        <w:t>本</w:t>
      </w:r>
      <w:r>
        <w:rPr>
          <w:rFonts w:hAnsi="华文仿宋"/>
          <w:szCs w:val="32"/>
        </w:rPr>
        <w:t>《听证标准》</w:t>
      </w:r>
      <w:r>
        <w:rPr>
          <w:rFonts w:hint="eastAsia" w:hAnsi="华文仿宋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outlineLvl w:val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 w:eastAsia="仿宋_GB2312"/>
          <w:lang w:val="en" w:eastAsia="zh-CN"/>
        </w:rPr>
      </w:pPr>
      <w:r>
        <w:rPr>
          <w:rFonts w:hAnsi="华文仿宋"/>
          <w:szCs w:val="32"/>
        </w:rPr>
        <w:t>《听证标准》</w:t>
      </w:r>
      <w:r>
        <w:rPr>
          <w:rFonts w:hint="eastAsia" w:hAnsi="华文仿宋"/>
          <w:szCs w:val="32"/>
          <w:lang w:eastAsia="zh-CN"/>
        </w:rPr>
        <w:t>主要包含以下两种情形：一是</w:t>
      </w:r>
      <w:r>
        <w:rPr>
          <w:rFonts w:hint="eastAsia" w:hAnsi="华文仿宋"/>
          <w:szCs w:val="32"/>
        </w:rPr>
        <w:t>当事人涉嫌违法的行为可能面临</w:t>
      </w:r>
      <w:r>
        <w:rPr>
          <w:rFonts w:hint="eastAsia" w:hAnsi="华文仿宋"/>
          <w:szCs w:val="32"/>
          <w:lang w:eastAsia="zh-CN"/>
        </w:rPr>
        <w:t>停产停业、</w:t>
      </w:r>
      <w:r>
        <w:rPr>
          <w:rFonts w:hint="eastAsia" w:hAnsi="华文仿宋"/>
          <w:szCs w:val="32"/>
        </w:rPr>
        <w:t>吊销许可证、对公民处以</w:t>
      </w:r>
      <w:r>
        <w:rPr>
          <w:rFonts w:hint="eastAsia" w:hAnsi="华文仿宋"/>
          <w:szCs w:val="32"/>
          <w:lang w:val="en-US" w:eastAsia="zh-CN"/>
        </w:rPr>
        <w:t>2</w:t>
      </w:r>
      <w:r>
        <w:rPr>
          <w:rFonts w:hint="eastAsia" w:hAnsi="华文仿宋"/>
          <w:szCs w:val="32"/>
        </w:rPr>
        <w:t>万元（含）以上的罚款，对法人或者其他组织处以1</w:t>
      </w:r>
      <w:r>
        <w:rPr>
          <w:rFonts w:hint="eastAsia" w:hAnsi="华文仿宋"/>
          <w:szCs w:val="32"/>
          <w:lang w:val="en-US" w:eastAsia="zh-CN"/>
        </w:rPr>
        <w:t>5</w:t>
      </w:r>
      <w:r>
        <w:rPr>
          <w:rFonts w:hint="eastAsia" w:hAnsi="华文仿宋"/>
          <w:szCs w:val="32"/>
        </w:rPr>
        <w:t>万元（含）以上的罚款的，应当在案件调查终结前告知当事人有要求举行听证的权利</w:t>
      </w:r>
      <w:r>
        <w:rPr>
          <w:rFonts w:hint="eastAsia" w:hAnsi="华文仿宋"/>
          <w:szCs w:val="32"/>
          <w:lang w:eastAsia="zh-CN"/>
        </w:rPr>
        <w:t>；二是</w:t>
      </w:r>
      <w:r>
        <w:rPr>
          <w:rFonts w:hint="eastAsia" w:hAnsi="华文仿宋"/>
          <w:szCs w:val="32"/>
        </w:rPr>
        <w:t>当事人要求举行听证的，依照《中华人民共和国行政处罚法》《北京市行政处罚听证程序实施办法》执行</w:t>
      </w:r>
      <w:r>
        <w:rPr>
          <w:rFonts w:hint="eastAsia" w:hAnsi="华文仿宋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 w:firstLine="628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四、新旧政策差异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default" w:hAnsi="黑体"/>
          <w:sz w:val="32"/>
          <w:szCs w:val="32"/>
          <w:lang w:val="en-US" w:eastAsia="zh-CN"/>
        </w:rPr>
      </w:pPr>
      <w:r>
        <w:rPr>
          <w:rFonts w:hAnsi="华文仿宋"/>
          <w:szCs w:val="32"/>
        </w:rPr>
        <w:t>《听证标准》</w:t>
      </w:r>
      <w:r>
        <w:rPr>
          <w:rFonts w:hint="eastAsia" w:hAnsi="华文仿宋"/>
          <w:szCs w:val="32"/>
          <w:lang w:eastAsia="zh-CN"/>
        </w:rPr>
        <w:t>根据新修订的《中华人民共和国体育法》的精神和原则，结合我市体育工作实际，对较大数额罚款告知听证的标准定为：“</w:t>
      </w:r>
      <w:r>
        <w:rPr>
          <w:rFonts w:hint="eastAsia" w:hAnsi="华文仿宋"/>
          <w:szCs w:val="32"/>
        </w:rPr>
        <w:t>对公民处以</w:t>
      </w:r>
      <w:r>
        <w:rPr>
          <w:rFonts w:hint="eastAsia" w:hAnsi="华文仿宋"/>
          <w:szCs w:val="32"/>
          <w:lang w:val="en-US" w:eastAsia="zh-CN"/>
        </w:rPr>
        <w:t>2</w:t>
      </w:r>
      <w:r>
        <w:rPr>
          <w:rFonts w:hint="eastAsia" w:hAnsi="华文仿宋"/>
          <w:szCs w:val="32"/>
        </w:rPr>
        <w:t>万元（含）以上的罚款，对法人或者其他组织处以1</w:t>
      </w:r>
      <w:r>
        <w:rPr>
          <w:rFonts w:hint="eastAsia" w:hAnsi="华文仿宋"/>
          <w:szCs w:val="32"/>
          <w:lang w:val="en-US" w:eastAsia="zh-CN"/>
        </w:rPr>
        <w:t>5</w:t>
      </w:r>
      <w:r>
        <w:rPr>
          <w:rFonts w:hint="eastAsia" w:hAnsi="华文仿宋"/>
          <w:szCs w:val="32"/>
        </w:rPr>
        <w:t>万元（含）以上的罚款的</w:t>
      </w:r>
      <w:r>
        <w:rPr>
          <w:rFonts w:hint="eastAsia" w:hAnsi="黑体"/>
          <w:sz w:val="32"/>
          <w:szCs w:val="32"/>
          <w:lang w:val="en-US" w:eastAsia="zh-CN"/>
        </w:rPr>
        <w:t>。”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28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关键词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</w:pPr>
      <w:r>
        <w:rPr>
          <w:rFonts w:hint="eastAsia"/>
          <w:lang w:val="en-US" w:eastAsia="zh-CN"/>
        </w:rPr>
        <w:t>听证标准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28" w:right="1474" w:bottom="1928" w:left="1587" w:header="851" w:footer="850" w:gutter="0"/>
      <w:pgNumType w:fmt="numberInDash"/>
      <w:cols w:space="720" w:num="1"/>
      <w:docGrid w:type="linesAndChars" w:linePitch="579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8"/>
      </w:pPr>
      <w:r>
        <w:separator/>
      </w:r>
    </w:p>
  </w:endnote>
  <w:endnote w:type="continuationSeparator" w:id="1">
    <w:p>
      <w:pPr>
        <w:spacing w:line="240" w:lineRule="auto"/>
        <w:ind w:firstLine="6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10" w:usb3="00000000" w:csb0="000400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11"/>
      <w:jc w:val="right"/>
      <w:rPr>
        <w:rFonts w:hint="eastAsia" w:ascii="Cambria Math" w:eastAsia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8"/>
      </w:pPr>
      <w:r>
        <w:separator/>
      </w:r>
    </w:p>
  </w:footnote>
  <w:footnote w:type="continuationSeparator" w:id="1">
    <w:p>
      <w:pPr>
        <w:spacing w:line="240" w:lineRule="auto"/>
        <w:ind w:firstLine="62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B0ABC"/>
    <w:multiLevelType w:val="singleLevel"/>
    <w:tmpl w:val="EBFB0AB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zE1OTA4YzgxZDhkMDc2MmYwNGYwMWY2YjM2YzgifQ=="/>
  </w:docVars>
  <w:rsids>
    <w:rsidRoot w:val="7D77EB63"/>
    <w:rsid w:val="10ED13FA"/>
    <w:rsid w:val="12E917E3"/>
    <w:rsid w:val="15A45075"/>
    <w:rsid w:val="1D506E6A"/>
    <w:rsid w:val="20C242E2"/>
    <w:rsid w:val="2AA809EC"/>
    <w:rsid w:val="2CF851CD"/>
    <w:rsid w:val="329EA495"/>
    <w:rsid w:val="43F26F3B"/>
    <w:rsid w:val="442F242D"/>
    <w:rsid w:val="64D574A2"/>
    <w:rsid w:val="75A76FC6"/>
    <w:rsid w:val="765772A1"/>
    <w:rsid w:val="7C8028A6"/>
    <w:rsid w:val="7D77EB63"/>
    <w:rsid w:val="7FCF98C2"/>
    <w:rsid w:val="7FF62FD0"/>
    <w:rsid w:val="F1FF302C"/>
    <w:rsid w:val="F76E68C5"/>
    <w:rsid w:val="F94FE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68" w:firstLineChars="200"/>
      <w:jc w:val="both"/>
    </w:pPr>
    <w:rPr>
      <w:rFonts w:ascii="仿宋_GB2312" w:hAnsi="仿宋_GB2312" w:eastAsia="仿宋_GB2312" w:cs="仿宋_GB2312"/>
      <w:spacing w:val="-6"/>
      <w:kern w:val="2"/>
      <w:sz w:val="32"/>
      <w:szCs w:val="32"/>
      <w:lang w:val="en-US" w:eastAsia="zh-CN" w:bidi="he-IL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hAnsi="Calibri" w:eastAsia="仿宋_GB2312" w:cs="Times New Roman"/>
      <w:sz w:val="32"/>
      <w:szCs w:val="22"/>
    </w:r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</w:rPr>
  </w:style>
  <w:style w:type="paragraph" w:customStyle="1" w:styleId="9">
    <w:name w:val="索引 1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634</Characters>
  <Lines>0</Lines>
  <Paragraphs>0</Paragraphs>
  <TotalTime>0</TotalTime>
  <ScaleCrop>false</ScaleCrop>
  <LinksUpToDate>false</LinksUpToDate>
  <CharactersWithSpaces>634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2023-10-26T08:10:00Z</dcterms:created>
  <dc:creator>tyj</dc:creator>
  <cp:lastModifiedBy>rw</cp:lastModifiedBy>
  <dcterms:modified xsi:type="dcterms:W3CDTF">2023-10-25T07:12:17Z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CDDF8FE93289491DA7F2B746C32E683B_12</vt:lpwstr>
  </property>
</Properties>
</file>