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EF5" w:rsidRDefault="00CB5EF5">
      <w:pPr>
        <w:spacing w:line="560" w:lineRule="exact"/>
        <w:rPr>
          <w:rFonts w:ascii="方正小标宋简体" w:eastAsia="方正小标宋简体" w:hAnsi="华文中宋"/>
          <w:sz w:val="44"/>
          <w:szCs w:val="44"/>
        </w:rPr>
      </w:pPr>
    </w:p>
    <w:p w:rsidR="00CB5EF5" w:rsidRDefault="00B644AB">
      <w:pPr>
        <w:spacing w:line="560" w:lineRule="exact"/>
        <w:jc w:val="center"/>
        <w:rPr>
          <w:rFonts w:ascii="仿宋_GB2312" w:eastAsia="仿宋_GB2312" w:hAnsi="仿宋"/>
          <w:sz w:val="32"/>
          <w:szCs w:val="32"/>
        </w:rPr>
      </w:pPr>
      <w:r>
        <w:rPr>
          <w:rFonts w:ascii="方正小标宋简体" w:eastAsia="方正小标宋简体" w:hAnsi="华文中宋" w:hint="eastAsia"/>
          <w:sz w:val="44"/>
          <w:szCs w:val="44"/>
        </w:rPr>
        <w:t>北京市志愿服务信用信息管理办法</w:t>
      </w:r>
      <w:r>
        <w:rPr>
          <w:rFonts w:ascii="方正小标宋简体" w:eastAsia="方正小标宋简体" w:hAnsi="华文中宋"/>
          <w:sz w:val="44"/>
          <w:szCs w:val="44"/>
        </w:rPr>
        <w:br/>
      </w:r>
      <w:r>
        <w:rPr>
          <w:rFonts w:ascii="仿宋_GB2312" w:eastAsia="仿宋_GB2312" w:hAnsi="仿宋" w:hint="eastAsia"/>
          <w:sz w:val="32"/>
          <w:szCs w:val="32"/>
        </w:rPr>
        <w:t>（</w:t>
      </w:r>
      <w:r w:rsidR="004D0BCB">
        <w:rPr>
          <w:rFonts w:ascii="仿宋_GB2312" w:eastAsia="仿宋_GB2312" w:hAnsi="仿宋" w:hint="eastAsia"/>
          <w:sz w:val="32"/>
          <w:szCs w:val="32"/>
        </w:rPr>
        <w:t>征求意见</w:t>
      </w:r>
      <w:r>
        <w:rPr>
          <w:rFonts w:ascii="仿宋_GB2312" w:eastAsia="仿宋_GB2312" w:hAnsi="仿宋" w:hint="eastAsia"/>
          <w:sz w:val="32"/>
          <w:szCs w:val="32"/>
        </w:rPr>
        <w:t>稿）</w:t>
      </w:r>
    </w:p>
    <w:p w:rsidR="00CB5EF5" w:rsidRDefault="00B644AB" w:rsidP="00F50351">
      <w:pPr>
        <w:pStyle w:val="1"/>
        <w:spacing w:beforeLines="100" w:afterLines="100" w:line="560" w:lineRule="exact"/>
      </w:pPr>
      <w:r>
        <w:t>第一章</w:t>
      </w:r>
      <w:r>
        <w:rPr>
          <w:rFonts w:hint="eastAsia"/>
        </w:rPr>
        <w:t xml:space="preserve"> </w:t>
      </w:r>
      <w:r>
        <w:t>总则</w:t>
      </w:r>
    </w:p>
    <w:p w:rsidR="00CB5EF5" w:rsidRDefault="00B644AB">
      <w:pPr>
        <w:pStyle w:val="2"/>
        <w:spacing w:line="560" w:lineRule="exact"/>
      </w:pPr>
      <w:r>
        <w:rPr>
          <w:rFonts w:hint="eastAsia"/>
        </w:rPr>
        <w:t>第一条【制定依据】</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为规范和加强本市志愿服务信用信息管理，促进志愿服务事业发展，推进社会信用体系建设，根据国务院《志愿服务条例》《社会组织信用信息管理办法》及《北京市志愿服务促进条例》《北京市公共信用信息管理办法》等有关规定，制定本办法。</w:t>
      </w:r>
    </w:p>
    <w:p w:rsidR="00CB5EF5" w:rsidRDefault="00B644AB">
      <w:pPr>
        <w:pStyle w:val="2"/>
        <w:spacing w:line="560" w:lineRule="exact"/>
      </w:pPr>
      <w:r>
        <w:rPr>
          <w:rFonts w:hint="eastAsia"/>
        </w:rPr>
        <w:t>第二条【术语定义】</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办法所称志愿服务信用信息，是指本市行政部门以及法律、法规授权的组织在依法履行职责、提供服务的过程中形成或者获取的，能够反映与评价志愿服务组织、志愿者等主体的信用状况的各类信息，包括基础类信息、良好类信息、不良类信息和其他</w:t>
      </w:r>
      <w:r w:rsidR="00D13205">
        <w:rPr>
          <w:rFonts w:ascii="仿宋_GB2312" w:eastAsia="仿宋_GB2312" w:hAnsi="仿宋" w:hint="eastAsia"/>
          <w:sz w:val="32"/>
          <w:szCs w:val="32"/>
        </w:rPr>
        <w:t>类</w:t>
      </w:r>
      <w:r>
        <w:rPr>
          <w:rFonts w:ascii="仿宋_GB2312" w:eastAsia="仿宋_GB2312" w:hAnsi="仿宋" w:hint="eastAsia"/>
          <w:sz w:val="32"/>
          <w:szCs w:val="32"/>
        </w:rPr>
        <w:t>信息。</w:t>
      </w:r>
    </w:p>
    <w:p w:rsidR="00CB5EF5" w:rsidRDefault="00B644AB">
      <w:pPr>
        <w:pStyle w:val="2"/>
        <w:spacing w:line="560" w:lineRule="exact"/>
      </w:pPr>
      <w:r>
        <w:rPr>
          <w:rFonts w:hint="eastAsia"/>
        </w:rPr>
        <w:t>第三条【信用信息主体】</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本办法的志愿服务信用信息主体包括与志愿服务活动相关的法人和</w:t>
      </w:r>
      <w:r w:rsidR="00B04749">
        <w:rPr>
          <w:rFonts w:ascii="仿宋_GB2312" w:eastAsia="仿宋_GB2312" w:hAnsi="仿宋" w:hint="eastAsia"/>
          <w:sz w:val="32"/>
          <w:szCs w:val="32"/>
        </w:rPr>
        <w:t>非法人</w:t>
      </w:r>
      <w:r>
        <w:rPr>
          <w:rFonts w:ascii="仿宋_GB2312" w:eastAsia="仿宋_GB2312" w:hAnsi="仿宋" w:hint="eastAsia"/>
          <w:sz w:val="32"/>
          <w:szCs w:val="32"/>
        </w:rPr>
        <w:t>组织（以下统称“组织”）以及1</w:t>
      </w:r>
      <w:r>
        <w:rPr>
          <w:rFonts w:ascii="仿宋_GB2312" w:eastAsia="仿宋_GB2312" w:hAnsi="仿宋"/>
          <w:sz w:val="32"/>
          <w:szCs w:val="32"/>
        </w:rPr>
        <w:t>8</w:t>
      </w:r>
      <w:r>
        <w:rPr>
          <w:rFonts w:ascii="仿宋_GB2312" w:eastAsia="仿宋_GB2312" w:hAnsi="仿宋" w:hint="eastAsia"/>
          <w:sz w:val="32"/>
          <w:szCs w:val="32"/>
        </w:rPr>
        <w:t>周岁以上的自然人</w:t>
      </w:r>
      <w:r w:rsidR="00F44037">
        <w:rPr>
          <w:rFonts w:ascii="仿宋_GB2312" w:eastAsia="仿宋_GB2312" w:hAnsi="仿宋" w:hint="eastAsia"/>
          <w:sz w:val="32"/>
          <w:szCs w:val="32"/>
        </w:rPr>
        <w:t>（以下统称“个人”）</w:t>
      </w:r>
      <w:r>
        <w:rPr>
          <w:rFonts w:ascii="仿宋_GB2312" w:eastAsia="仿宋_GB2312" w:hAnsi="仿宋" w:hint="eastAsia"/>
          <w:sz w:val="32"/>
          <w:szCs w:val="32"/>
        </w:rPr>
        <w:t>。</w:t>
      </w:r>
    </w:p>
    <w:p w:rsidR="00CB5EF5" w:rsidRDefault="00B644AB">
      <w:pPr>
        <w:pStyle w:val="2"/>
        <w:spacing w:line="560" w:lineRule="exact"/>
      </w:pPr>
      <w:r>
        <w:rPr>
          <w:rFonts w:hint="eastAsia"/>
        </w:rPr>
        <w:t>第四条【适用范围】</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本市行政区域内志愿服务信用信息的采集、归集、公布和使</w:t>
      </w:r>
      <w:r>
        <w:rPr>
          <w:rFonts w:ascii="仿宋_GB2312" w:eastAsia="仿宋_GB2312" w:hAnsi="仿宋" w:hint="eastAsia"/>
          <w:sz w:val="32"/>
          <w:szCs w:val="32"/>
        </w:rPr>
        <w:lastRenderedPageBreak/>
        <w:t>用及其相关管理和服务等活动，适用本办法。</w:t>
      </w:r>
    </w:p>
    <w:p w:rsidR="00CB5EF5" w:rsidRDefault="00B644AB">
      <w:pPr>
        <w:pStyle w:val="2"/>
        <w:spacing w:line="560" w:lineRule="exact"/>
      </w:pPr>
      <w:r>
        <w:rPr>
          <w:rFonts w:hint="eastAsia"/>
        </w:rPr>
        <w:t>第五条【管理体系】</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志愿服</w:t>
      </w:r>
      <w:r w:rsidR="00D24A3E">
        <w:rPr>
          <w:rFonts w:ascii="仿宋_GB2312" w:eastAsia="仿宋_GB2312" w:hAnsi="仿宋" w:hint="eastAsia"/>
          <w:sz w:val="32"/>
          <w:szCs w:val="32"/>
        </w:rPr>
        <w:t>务信用信息管理遵循依法依规、统一管理、分级负责、信息共享</w:t>
      </w:r>
      <w:r>
        <w:rPr>
          <w:rFonts w:ascii="仿宋_GB2312" w:eastAsia="仿宋_GB2312" w:hAnsi="仿宋" w:hint="eastAsia"/>
          <w:sz w:val="32"/>
          <w:szCs w:val="32"/>
        </w:rPr>
        <w:t>的原则。</w:t>
      </w:r>
    </w:p>
    <w:p w:rsidR="00CB5EF5" w:rsidRDefault="00F04107">
      <w:pPr>
        <w:spacing w:line="560" w:lineRule="exact"/>
        <w:ind w:firstLineChars="200" w:firstLine="640"/>
        <w:rPr>
          <w:rFonts w:ascii="仿宋_GB2312" w:eastAsia="仿宋_GB2312" w:hAnsi="仿宋"/>
          <w:sz w:val="32"/>
          <w:szCs w:val="32"/>
        </w:rPr>
      </w:pPr>
      <w:r w:rsidRPr="00190930">
        <w:rPr>
          <w:rFonts w:ascii="仿宋_GB2312" w:eastAsia="仿宋_GB2312" w:hAnsi="仿宋" w:hint="eastAsia"/>
          <w:sz w:val="32"/>
          <w:szCs w:val="32"/>
        </w:rPr>
        <w:t>市信用管理部门</w:t>
      </w:r>
      <w:r w:rsidR="00B644AB">
        <w:rPr>
          <w:rFonts w:ascii="仿宋_GB2312" w:eastAsia="仿宋_GB2312" w:hAnsi="仿宋" w:hint="eastAsia"/>
          <w:sz w:val="32"/>
          <w:szCs w:val="32"/>
        </w:rPr>
        <w:t>负责指导全市志愿服务信用信息管理，统筹全市信用信息共享应用工作。市民政部门负责组织、协调全市志愿服务信用信息归集、公布、使用和监督管理等工作。市志愿服务联合会依法或依授权做好志愿服务信用信息的管理和服务等具体实施工作。各有关部门按照职责分工，负责与志愿服务信用信息管理有关的工作。</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区级各有关部门参照市级职责分工履行相应的管理职责。</w:t>
      </w:r>
    </w:p>
    <w:p w:rsidR="00CB5EF5" w:rsidRDefault="00B644AB">
      <w:pPr>
        <w:pStyle w:val="2"/>
        <w:spacing w:line="560" w:lineRule="exact"/>
      </w:pPr>
      <w:r>
        <w:rPr>
          <w:rFonts w:hint="eastAsia"/>
        </w:rPr>
        <w:t>第六条【信息保护】</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开展志愿服务信用信息管理工作有关部门应依法维护信用信息主体合法权益，依法保护国家秘密、商业秘密和个人隐私。</w:t>
      </w:r>
    </w:p>
    <w:p w:rsidR="0041345B" w:rsidRDefault="0041345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禁止归集志愿者的宗教信仰、基因、指纹、血型、疾病和病史信息，以及法律、法规禁止采集的其他信息。</w:t>
      </w:r>
    </w:p>
    <w:p w:rsidR="00CB5EF5" w:rsidRDefault="00B644AB" w:rsidP="00F50351">
      <w:pPr>
        <w:pStyle w:val="1"/>
        <w:spacing w:beforeLines="100" w:afterLines="100" w:line="560" w:lineRule="exact"/>
      </w:pPr>
      <w:r>
        <w:rPr>
          <w:rFonts w:hint="eastAsia"/>
        </w:rPr>
        <w:t>第二章</w:t>
      </w:r>
      <w:r>
        <w:rPr>
          <w:rFonts w:hint="eastAsia"/>
        </w:rPr>
        <w:t xml:space="preserve"> </w:t>
      </w:r>
      <w:r>
        <w:rPr>
          <w:rFonts w:hint="eastAsia"/>
        </w:rPr>
        <w:t>信息分类</w:t>
      </w:r>
    </w:p>
    <w:p w:rsidR="00CB5EF5" w:rsidRDefault="00B644AB">
      <w:pPr>
        <w:pStyle w:val="2"/>
        <w:spacing w:line="560" w:lineRule="exact"/>
      </w:pPr>
      <w:r>
        <w:rPr>
          <w:rFonts w:hint="eastAsia"/>
        </w:rPr>
        <w:t>第七条【基础类信息的内容】</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志愿服务信用信息的基础类信息是反映信用信息主体基本情况的信息以及法律、法规和规章规定应当作为基础类信息予以归集的其他信息。其中：</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志愿者的基础类信息包括姓名、身份证件号码等信息。</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组织的基础类信息包括名称、法定代表人或者负责人、统一社会信用代码等信息。</w:t>
      </w:r>
    </w:p>
    <w:p w:rsidR="00CB5EF5" w:rsidRDefault="00B644AB">
      <w:pPr>
        <w:pStyle w:val="2"/>
        <w:spacing w:line="560" w:lineRule="exact"/>
      </w:pPr>
      <w:r>
        <w:rPr>
          <w:rFonts w:hint="eastAsia"/>
        </w:rPr>
        <w:t>第</w:t>
      </w:r>
      <w:r w:rsidR="00190930">
        <w:rPr>
          <w:rFonts w:hint="eastAsia"/>
        </w:rPr>
        <w:t>八</w:t>
      </w:r>
      <w:r>
        <w:rPr>
          <w:rFonts w:hint="eastAsia"/>
        </w:rPr>
        <w:t>条【良好类信息的内容】</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志愿服务良好类信息是信用信息主体</w:t>
      </w:r>
      <w:r w:rsidR="00190930">
        <w:rPr>
          <w:rFonts w:ascii="仿宋_GB2312" w:eastAsia="仿宋_GB2312" w:hAnsi="仿宋" w:hint="eastAsia"/>
          <w:sz w:val="32"/>
          <w:szCs w:val="32"/>
        </w:rPr>
        <w:t>在</w:t>
      </w:r>
      <w:r>
        <w:rPr>
          <w:rFonts w:ascii="仿宋_GB2312" w:eastAsia="仿宋_GB2312" w:hAnsi="仿宋" w:hint="eastAsia"/>
          <w:sz w:val="32"/>
          <w:szCs w:val="32"/>
        </w:rPr>
        <w:t>志愿服务活动中，获得表彰或奖励等信息，包括下列内容：</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sidR="00F44037">
        <w:rPr>
          <w:rFonts w:ascii="仿宋_GB2312" w:eastAsia="仿宋_GB2312" w:hAnsi="仿宋" w:hint="eastAsia"/>
          <w:sz w:val="32"/>
          <w:szCs w:val="32"/>
        </w:rPr>
        <w:t>各级</w:t>
      </w:r>
      <w:r>
        <w:rPr>
          <w:rFonts w:ascii="仿宋_GB2312" w:eastAsia="仿宋_GB2312" w:hAnsi="仿宋" w:hint="eastAsia"/>
          <w:sz w:val="32"/>
          <w:szCs w:val="32"/>
        </w:rPr>
        <w:t>党委、政府及其有关部门授予的志愿服务表彰信息；</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sidR="00F44037">
        <w:rPr>
          <w:rFonts w:ascii="仿宋_GB2312" w:eastAsia="仿宋_GB2312" w:hAnsi="仿宋" w:hint="eastAsia"/>
          <w:sz w:val="32"/>
          <w:szCs w:val="32"/>
        </w:rPr>
        <w:t>各级</w:t>
      </w:r>
      <w:r>
        <w:rPr>
          <w:rFonts w:ascii="仿宋_GB2312" w:eastAsia="仿宋_GB2312" w:hAnsi="仿宋" w:hint="eastAsia"/>
          <w:sz w:val="32"/>
          <w:szCs w:val="32"/>
        </w:rPr>
        <w:t>党委、政府及其有关部门给予的志愿服务奖励信息；</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（三）被北京市志愿服务联合会评定为五星志愿者的信息；</w:t>
      </w:r>
    </w:p>
    <w:p w:rsidR="00CB5EF5" w:rsidRDefault="00B644AB" w:rsidP="007A799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（四）法律、法规</w:t>
      </w:r>
      <w:r w:rsidR="007A7997">
        <w:rPr>
          <w:rFonts w:ascii="仿宋_GB2312" w:eastAsia="仿宋_GB2312" w:hAnsi="仿宋" w:hint="eastAsia"/>
          <w:sz w:val="32"/>
          <w:szCs w:val="32"/>
        </w:rPr>
        <w:t>、规章</w:t>
      </w:r>
      <w:r>
        <w:rPr>
          <w:rFonts w:ascii="仿宋_GB2312" w:eastAsia="仿宋_GB2312" w:hAnsi="仿宋" w:hint="eastAsia"/>
          <w:sz w:val="32"/>
          <w:szCs w:val="32"/>
        </w:rPr>
        <w:t>规定或民政部门认定应当记录和列入的</w:t>
      </w:r>
      <w:r w:rsidR="00D13205">
        <w:rPr>
          <w:rFonts w:ascii="仿宋_GB2312" w:eastAsia="仿宋_GB2312" w:hAnsi="仿宋" w:hint="eastAsia"/>
          <w:sz w:val="32"/>
          <w:szCs w:val="32"/>
        </w:rPr>
        <w:t>良好类</w:t>
      </w:r>
      <w:r>
        <w:rPr>
          <w:rFonts w:ascii="仿宋_GB2312" w:eastAsia="仿宋_GB2312" w:hAnsi="仿宋" w:hint="eastAsia"/>
          <w:sz w:val="32"/>
          <w:szCs w:val="32"/>
        </w:rPr>
        <w:t>信息。</w:t>
      </w:r>
    </w:p>
    <w:p w:rsidR="00CB5EF5" w:rsidRDefault="00B644AB">
      <w:pPr>
        <w:pStyle w:val="2"/>
        <w:spacing w:line="560" w:lineRule="exact"/>
      </w:pPr>
      <w:r>
        <w:rPr>
          <w:rFonts w:hint="eastAsia"/>
        </w:rPr>
        <w:t>第</w:t>
      </w:r>
      <w:r w:rsidR="00190930">
        <w:rPr>
          <w:rFonts w:hint="eastAsia"/>
        </w:rPr>
        <w:t>九</w:t>
      </w:r>
      <w:r>
        <w:rPr>
          <w:rFonts w:hint="eastAsia"/>
        </w:rPr>
        <w:t>条【不良类信息的内容】</w:t>
      </w:r>
    </w:p>
    <w:p w:rsidR="00CB5EF5" w:rsidRDefault="00720783">
      <w:pPr>
        <w:spacing w:line="560" w:lineRule="exact"/>
        <w:ind w:firstLineChars="200" w:firstLine="640"/>
        <w:rPr>
          <w:rFonts w:ascii="仿宋_GB2312" w:eastAsia="仿宋_GB2312" w:hAnsi="仿宋"/>
          <w:sz w:val="32"/>
          <w:szCs w:val="32"/>
        </w:rPr>
      </w:pPr>
      <w:bookmarkStart w:id="0" w:name="_Hlk140062904"/>
      <w:r>
        <w:rPr>
          <w:rFonts w:ascii="仿宋_GB2312" w:eastAsia="仿宋_GB2312" w:hAnsi="仿宋" w:hint="eastAsia"/>
          <w:sz w:val="32"/>
          <w:szCs w:val="32"/>
        </w:rPr>
        <w:t>志愿服务不良类信息是</w:t>
      </w:r>
      <w:bookmarkEnd w:id="0"/>
      <w:r>
        <w:rPr>
          <w:rFonts w:ascii="仿宋_GB2312" w:eastAsia="仿宋_GB2312" w:hAnsi="仿宋" w:hint="eastAsia"/>
          <w:sz w:val="32"/>
          <w:szCs w:val="32"/>
        </w:rPr>
        <w:t>信用信息主体在</w:t>
      </w:r>
      <w:r w:rsidRPr="00190930">
        <w:rPr>
          <w:rFonts w:ascii="仿宋_GB2312" w:eastAsia="仿宋_GB2312" w:hAnsi="仿宋" w:hint="eastAsia"/>
          <w:sz w:val="32"/>
          <w:szCs w:val="32"/>
        </w:rPr>
        <w:t>志愿服务活动中，</w:t>
      </w:r>
      <w:r>
        <w:rPr>
          <w:rFonts w:ascii="仿宋_GB2312" w:eastAsia="仿宋_GB2312" w:hAnsi="仿宋" w:hint="eastAsia"/>
          <w:sz w:val="32"/>
          <w:szCs w:val="32"/>
        </w:rPr>
        <w:t>违反有关法律法规</w:t>
      </w:r>
      <w:r w:rsidR="0074003A">
        <w:rPr>
          <w:rFonts w:ascii="仿宋_GB2312" w:eastAsia="仿宋_GB2312" w:hAnsi="仿宋" w:hint="eastAsia"/>
          <w:sz w:val="32"/>
          <w:szCs w:val="32"/>
        </w:rPr>
        <w:t>受到</w:t>
      </w:r>
      <w:r>
        <w:rPr>
          <w:rFonts w:ascii="仿宋_GB2312" w:eastAsia="仿宋_GB2312" w:hAnsi="仿宋" w:hint="eastAsia"/>
          <w:sz w:val="32"/>
          <w:szCs w:val="32"/>
        </w:rPr>
        <w:t>有关部门</w:t>
      </w:r>
      <w:r w:rsidR="007A7997">
        <w:rPr>
          <w:rFonts w:ascii="仿宋_GB2312" w:eastAsia="仿宋_GB2312" w:hAnsi="仿宋" w:hint="eastAsia"/>
          <w:sz w:val="32"/>
          <w:szCs w:val="32"/>
        </w:rPr>
        <w:t>适用一般程序</w:t>
      </w:r>
      <w:proofErr w:type="gramStart"/>
      <w:r w:rsidR="007A7997">
        <w:rPr>
          <w:rFonts w:ascii="仿宋_GB2312" w:eastAsia="仿宋_GB2312" w:hAnsi="仿宋" w:hint="eastAsia"/>
          <w:sz w:val="32"/>
          <w:szCs w:val="32"/>
        </w:rPr>
        <w:t>作出</w:t>
      </w:r>
      <w:proofErr w:type="gramEnd"/>
      <w:r w:rsidR="007A7997">
        <w:rPr>
          <w:rFonts w:ascii="仿宋_GB2312" w:eastAsia="仿宋_GB2312" w:hAnsi="仿宋" w:hint="eastAsia"/>
          <w:sz w:val="32"/>
          <w:szCs w:val="32"/>
        </w:rPr>
        <w:t>的</w:t>
      </w:r>
      <w:r>
        <w:rPr>
          <w:rFonts w:ascii="仿宋_GB2312" w:eastAsia="仿宋_GB2312" w:hAnsi="仿宋" w:hint="eastAsia"/>
          <w:sz w:val="32"/>
          <w:szCs w:val="32"/>
        </w:rPr>
        <w:t>行政处罚信息，</w:t>
      </w:r>
      <w:r w:rsidR="00B644AB">
        <w:rPr>
          <w:rFonts w:ascii="仿宋_GB2312" w:eastAsia="仿宋_GB2312" w:hAnsi="仿宋" w:hint="eastAsia"/>
          <w:sz w:val="32"/>
          <w:szCs w:val="32"/>
        </w:rPr>
        <w:t>包括下列</w:t>
      </w:r>
      <w:r w:rsidR="00071607">
        <w:rPr>
          <w:rFonts w:ascii="仿宋_GB2312" w:eastAsia="仿宋_GB2312" w:hAnsi="仿宋" w:hint="eastAsia"/>
          <w:sz w:val="32"/>
          <w:szCs w:val="32"/>
        </w:rPr>
        <w:t>处罚信息</w:t>
      </w:r>
      <w:r w:rsidR="00B644AB">
        <w:rPr>
          <w:rFonts w:ascii="仿宋_GB2312" w:eastAsia="仿宋_GB2312" w:hAnsi="仿宋" w:hint="eastAsia"/>
          <w:sz w:val="32"/>
          <w:szCs w:val="32"/>
        </w:rPr>
        <w:t>：</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w:t>
      </w:r>
      <w:r>
        <w:rPr>
          <w:rFonts w:ascii="仿宋_GB2312" w:eastAsia="仿宋_GB2312" w:hAnsi="仿宋" w:cs="仿宋" w:hint="eastAsia"/>
          <w:color w:val="000000"/>
          <w:sz w:val="32"/>
          <w:szCs w:val="32"/>
        </w:rPr>
        <w:t>未经志愿者和</w:t>
      </w:r>
      <w:r>
        <w:rPr>
          <w:rFonts w:ascii="仿宋_GB2312" w:eastAsia="仿宋_GB2312" w:hAnsi="仿宋" w:cs="仿宋"/>
          <w:color w:val="000000"/>
          <w:sz w:val="32"/>
          <w:szCs w:val="32"/>
        </w:rPr>
        <w:t>志愿服务对象</w:t>
      </w:r>
      <w:r>
        <w:rPr>
          <w:rFonts w:ascii="仿宋_GB2312" w:eastAsia="仿宋_GB2312" w:hAnsi="仿宋" w:cs="仿宋" w:hint="eastAsia"/>
          <w:color w:val="000000"/>
          <w:sz w:val="32"/>
          <w:szCs w:val="32"/>
        </w:rPr>
        <w:t>本人同意，公开或者泄露其有关信息的</w:t>
      </w:r>
      <w:r>
        <w:rPr>
          <w:rFonts w:ascii="仿宋_GB2312" w:eastAsia="仿宋_GB2312" w:hAnsi="仿宋" w:hint="eastAsia"/>
          <w:sz w:val="32"/>
          <w:szCs w:val="32"/>
        </w:rPr>
        <w:t>；</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w:t>
      </w:r>
      <w:r>
        <w:rPr>
          <w:rFonts w:ascii="仿宋_GB2312" w:eastAsia="仿宋_GB2312" w:hAnsi="仿宋" w:cs="仿宋" w:hint="eastAsia"/>
          <w:color w:val="000000"/>
          <w:sz w:val="32"/>
          <w:szCs w:val="32"/>
        </w:rPr>
        <w:t>向志愿服务对象收取或者变相收取报酬的</w:t>
      </w:r>
      <w:r>
        <w:rPr>
          <w:rFonts w:ascii="仿宋_GB2312" w:eastAsia="仿宋_GB2312" w:hAnsi="仿宋" w:hint="eastAsia"/>
          <w:sz w:val="32"/>
          <w:szCs w:val="32"/>
        </w:rPr>
        <w:t>；</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（三）不依法记录志愿服务信息或者出具志愿服务记录证明的；</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（四）以志愿服务名义进行营利性活动的；</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（五）伪造、变造或使用虚假志愿服务记录，损害社会管理秩序和公共利益，特别是造成恶劣影响的</w:t>
      </w:r>
      <w:r w:rsidR="00D24963">
        <w:rPr>
          <w:rFonts w:ascii="仿宋_GB2312" w:eastAsia="仿宋_GB2312" w:hAnsi="仿宋" w:hint="eastAsia"/>
          <w:sz w:val="32"/>
          <w:szCs w:val="32"/>
        </w:rPr>
        <w:t>。</w:t>
      </w:r>
    </w:p>
    <w:p w:rsidR="00CB5EF5" w:rsidRDefault="00B644AB">
      <w:pPr>
        <w:pStyle w:val="2"/>
        <w:spacing w:line="560" w:lineRule="exact"/>
      </w:pPr>
      <w:r>
        <w:rPr>
          <w:rFonts w:hint="eastAsia"/>
        </w:rPr>
        <w:t>第十条【其他类信息的内容】</w:t>
      </w:r>
    </w:p>
    <w:p w:rsidR="00CB5EF5" w:rsidRDefault="00C63197">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hint="eastAsia"/>
          <w:sz w:val="32"/>
          <w:szCs w:val="32"/>
        </w:rPr>
        <w:t>其他</w:t>
      </w:r>
      <w:r w:rsidR="00B644AB">
        <w:rPr>
          <w:rFonts w:ascii="仿宋_GB2312" w:eastAsia="仿宋_GB2312" w:hAnsi="仿宋" w:hint="eastAsia"/>
          <w:sz w:val="32"/>
          <w:szCs w:val="32"/>
        </w:rPr>
        <w:t>类信息包括</w:t>
      </w:r>
      <w:r w:rsidR="00D13205">
        <w:rPr>
          <w:rFonts w:ascii="仿宋_GB2312" w:eastAsia="仿宋_GB2312" w:hAnsi="仿宋" w:hint="eastAsia"/>
          <w:sz w:val="32"/>
          <w:szCs w:val="32"/>
        </w:rPr>
        <w:t>信用信息主体</w:t>
      </w:r>
      <w:r w:rsidR="00B644AB">
        <w:rPr>
          <w:rFonts w:ascii="仿宋_GB2312" w:eastAsia="仿宋_GB2312" w:hAnsi="仿宋" w:hint="eastAsia"/>
          <w:sz w:val="32"/>
          <w:szCs w:val="32"/>
        </w:rPr>
        <w:t>自愿提供的与志愿服务相关的信用信息，以及其他反映信用主体信用状况的相关信息。</w:t>
      </w:r>
    </w:p>
    <w:p w:rsidR="00CB5EF5" w:rsidRDefault="00B644AB" w:rsidP="00F50351">
      <w:pPr>
        <w:pStyle w:val="1"/>
        <w:spacing w:beforeLines="100" w:afterLines="100" w:line="560" w:lineRule="exact"/>
      </w:pPr>
      <w:r>
        <w:rPr>
          <w:rFonts w:hint="eastAsia"/>
        </w:rPr>
        <w:t>第三章</w:t>
      </w:r>
      <w:r>
        <w:rPr>
          <w:rFonts w:hint="eastAsia"/>
        </w:rPr>
        <w:t xml:space="preserve"> </w:t>
      </w:r>
      <w:r>
        <w:rPr>
          <w:rFonts w:hint="eastAsia"/>
        </w:rPr>
        <w:t>信息管理</w:t>
      </w:r>
    </w:p>
    <w:p w:rsidR="00CB5EF5" w:rsidRDefault="00B644AB">
      <w:pPr>
        <w:pStyle w:val="2"/>
        <w:spacing w:line="560" w:lineRule="exact"/>
      </w:pPr>
      <w:r>
        <w:rPr>
          <w:rFonts w:hint="eastAsia"/>
        </w:rPr>
        <w:t>第十</w:t>
      </w:r>
      <w:r w:rsidR="00190930">
        <w:rPr>
          <w:rFonts w:hint="eastAsia"/>
        </w:rPr>
        <w:t>一</w:t>
      </w:r>
      <w:r>
        <w:rPr>
          <w:rFonts w:hint="eastAsia"/>
        </w:rPr>
        <w:t>条【信用信息采集】</w:t>
      </w:r>
    </w:p>
    <w:p w:rsidR="00B2300D" w:rsidRDefault="00B2300D" w:rsidP="00B2300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市、区民政部门和有关部门通过全市统一的志愿服务信息系统“志愿北京”信息平台、市</w:t>
      </w:r>
      <w:r>
        <w:rPr>
          <w:rFonts w:ascii="仿宋_GB2312" w:eastAsia="仿宋_GB2312" w:hAnsi="仿宋"/>
          <w:sz w:val="32"/>
          <w:szCs w:val="32"/>
        </w:rPr>
        <w:t>社会组织信息管理系统</w:t>
      </w:r>
      <w:r>
        <w:rPr>
          <w:rFonts w:ascii="仿宋_GB2312" w:eastAsia="仿宋_GB2312" w:hAnsi="仿宋" w:hint="eastAsia"/>
          <w:sz w:val="32"/>
          <w:szCs w:val="32"/>
        </w:rPr>
        <w:t>以及民政部门认定的其他信息平台获取志愿服务信用信息，并共享至市民政局大数据平台。</w:t>
      </w:r>
    </w:p>
    <w:p w:rsidR="00CB5EF5" w:rsidRDefault="00B644AB">
      <w:pPr>
        <w:pStyle w:val="2"/>
        <w:spacing w:line="560" w:lineRule="exact"/>
      </w:pPr>
      <w:r>
        <w:rPr>
          <w:rFonts w:hint="eastAsia"/>
        </w:rPr>
        <w:t>第十</w:t>
      </w:r>
      <w:r w:rsidR="00190930">
        <w:rPr>
          <w:rFonts w:hint="eastAsia"/>
        </w:rPr>
        <w:t>二</w:t>
      </w:r>
      <w:r>
        <w:rPr>
          <w:rFonts w:hint="eastAsia"/>
        </w:rPr>
        <w:t>条【信用信息归集】</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市民政部门和有关部门按照职责分工将采集的志愿服务信用信息，统一共享到北京市公共信用信息服务平台，</w:t>
      </w:r>
      <w:r w:rsidR="00F04107" w:rsidRPr="00190930">
        <w:rPr>
          <w:rFonts w:ascii="仿宋_GB2312" w:eastAsia="仿宋_GB2312" w:hAnsi="仿宋" w:hint="eastAsia"/>
          <w:sz w:val="32"/>
          <w:szCs w:val="32"/>
        </w:rPr>
        <w:t>确保数</w:t>
      </w:r>
      <w:r>
        <w:rPr>
          <w:rFonts w:ascii="仿宋_GB2312" w:eastAsia="仿宋_GB2312" w:hAnsi="仿宋" w:hint="eastAsia"/>
          <w:sz w:val="32"/>
          <w:szCs w:val="32"/>
        </w:rPr>
        <w:t>据真实性、数据质量和信息安全。</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志愿服务信用信息的保存期限按照相关规定进行管理，法律、法规另有规定的，从其规定。</w:t>
      </w:r>
    </w:p>
    <w:p w:rsidR="00CB5EF5" w:rsidRDefault="00B644AB">
      <w:pPr>
        <w:pStyle w:val="2"/>
        <w:spacing w:line="560" w:lineRule="exact"/>
      </w:pPr>
      <w:r>
        <w:rPr>
          <w:rFonts w:hint="eastAsia"/>
        </w:rPr>
        <w:t>第十</w:t>
      </w:r>
      <w:r w:rsidR="00190930">
        <w:rPr>
          <w:rFonts w:hint="eastAsia"/>
        </w:rPr>
        <w:t>三</w:t>
      </w:r>
      <w:r>
        <w:rPr>
          <w:rFonts w:hint="eastAsia"/>
        </w:rPr>
        <w:t>条【信用信息公开】</w:t>
      </w:r>
    </w:p>
    <w:p w:rsidR="00D006E6" w:rsidDel="00D006E6" w:rsidRDefault="00B644AB" w:rsidP="00D006E6">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市、区民政部门应依法依规公开志愿服务信用信息</w:t>
      </w:r>
      <w:r w:rsidR="00F44037">
        <w:rPr>
          <w:rFonts w:ascii="仿宋_GB2312" w:eastAsia="仿宋_GB2312" w:hAnsi="仿宋" w:hint="eastAsia"/>
          <w:color w:val="000000" w:themeColor="text1"/>
          <w:sz w:val="32"/>
          <w:szCs w:val="32"/>
        </w:rPr>
        <w:t>。</w:t>
      </w:r>
    </w:p>
    <w:p w:rsidR="00E04071" w:rsidRDefault="00B644AB">
      <w:pPr>
        <w:spacing w:line="560" w:lineRule="exact"/>
        <w:ind w:firstLineChars="200" w:firstLine="640"/>
        <w:rPr>
          <w:rFonts w:ascii="仿宋_GB2312" w:eastAsia="仿宋_GB2312" w:hAnsi="仿宋"/>
          <w:color w:val="FF0000"/>
          <w:sz w:val="32"/>
          <w:szCs w:val="32"/>
        </w:rPr>
      </w:pPr>
      <w:r>
        <w:rPr>
          <w:rFonts w:ascii="仿宋_GB2312" w:eastAsia="仿宋_GB2312" w:hAnsi="仿宋" w:hint="eastAsia"/>
          <w:color w:val="000000" w:themeColor="text1"/>
          <w:sz w:val="32"/>
          <w:szCs w:val="32"/>
        </w:rPr>
        <w:t>个人不愿披露的</w:t>
      </w:r>
      <w:r w:rsidR="007A7997">
        <w:rPr>
          <w:rFonts w:ascii="仿宋_GB2312" w:eastAsia="仿宋_GB2312" w:hAnsi="仿宋" w:hint="eastAsia"/>
          <w:color w:val="000000" w:themeColor="text1"/>
          <w:sz w:val="32"/>
          <w:szCs w:val="32"/>
        </w:rPr>
        <w:t>良好</w:t>
      </w:r>
      <w:r>
        <w:rPr>
          <w:rFonts w:ascii="仿宋_GB2312" w:eastAsia="仿宋_GB2312" w:hAnsi="仿宋" w:hint="eastAsia"/>
          <w:color w:val="000000" w:themeColor="text1"/>
          <w:sz w:val="32"/>
          <w:szCs w:val="32"/>
        </w:rPr>
        <w:t>类</w:t>
      </w:r>
      <w:r w:rsidR="007A7997">
        <w:rPr>
          <w:rFonts w:ascii="仿宋_GB2312" w:eastAsia="仿宋_GB2312" w:hAnsi="仿宋" w:hint="eastAsia"/>
          <w:color w:val="000000" w:themeColor="text1"/>
          <w:sz w:val="32"/>
          <w:szCs w:val="32"/>
        </w:rPr>
        <w:t>信用</w:t>
      </w:r>
      <w:r>
        <w:rPr>
          <w:rFonts w:ascii="仿宋_GB2312" w:eastAsia="仿宋_GB2312" w:hAnsi="仿宋" w:hint="eastAsia"/>
          <w:color w:val="000000" w:themeColor="text1"/>
          <w:sz w:val="32"/>
          <w:szCs w:val="32"/>
        </w:rPr>
        <w:t>信息</w:t>
      </w:r>
      <w:r w:rsidR="00F44037">
        <w:rPr>
          <w:rFonts w:ascii="仿宋_GB2312" w:eastAsia="仿宋_GB2312" w:hAnsi="仿宋" w:hint="eastAsia"/>
          <w:color w:val="000000" w:themeColor="text1"/>
          <w:sz w:val="32"/>
          <w:szCs w:val="32"/>
        </w:rPr>
        <w:t>不予公开</w:t>
      </w:r>
      <w:r>
        <w:rPr>
          <w:rFonts w:ascii="仿宋_GB2312" w:eastAsia="仿宋_GB2312" w:hAnsi="仿宋" w:hint="eastAsia"/>
          <w:color w:val="000000" w:themeColor="text1"/>
          <w:sz w:val="32"/>
          <w:szCs w:val="32"/>
        </w:rPr>
        <w:t>。</w:t>
      </w:r>
    </w:p>
    <w:p w:rsidR="001C0726" w:rsidRPr="001C0726" w:rsidRDefault="00B644AB" w:rsidP="001C0726">
      <w:pPr>
        <w:pStyle w:val="2"/>
        <w:spacing w:line="560" w:lineRule="exact"/>
      </w:pPr>
      <w:r>
        <w:rPr>
          <w:rFonts w:hint="eastAsia"/>
        </w:rPr>
        <w:lastRenderedPageBreak/>
        <w:t>第十</w:t>
      </w:r>
      <w:r w:rsidR="00190930">
        <w:rPr>
          <w:rFonts w:hint="eastAsia"/>
        </w:rPr>
        <w:t>四</w:t>
      </w:r>
      <w:r>
        <w:rPr>
          <w:rFonts w:hint="eastAsia"/>
        </w:rPr>
        <w:t>条【信用信息查询】</w:t>
      </w:r>
    </w:p>
    <w:p w:rsidR="001C0726" w:rsidRDefault="001C0726" w:rsidP="001C072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志愿服务信用信息主体可以通过全市统一的公共信用信息服务平台</w:t>
      </w:r>
      <w:r w:rsidR="00D13205">
        <w:rPr>
          <w:rFonts w:ascii="仿宋_GB2312" w:eastAsia="仿宋_GB2312" w:hAnsi="仿宋" w:hint="eastAsia"/>
          <w:sz w:val="32"/>
          <w:szCs w:val="32"/>
        </w:rPr>
        <w:t>、</w:t>
      </w:r>
      <w:r>
        <w:rPr>
          <w:rFonts w:ascii="仿宋_GB2312" w:eastAsia="仿宋_GB2312" w:hAnsi="仿宋" w:hint="eastAsia"/>
          <w:sz w:val="32"/>
          <w:szCs w:val="32"/>
        </w:rPr>
        <w:t>“志愿北京”信息平台</w:t>
      </w:r>
      <w:r w:rsidR="00D13205">
        <w:rPr>
          <w:rFonts w:ascii="仿宋_GB2312" w:eastAsia="仿宋_GB2312" w:hAnsi="仿宋" w:hint="eastAsia"/>
          <w:sz w:val="32"/>
          <w:szCs w:val="32"/>
        </w:rPr>
        <w:t>和</w:t>
      </w:r>
      <w:r>
        <w:rPr>
          <w:rFonts w:ascii="仿宋_GB2312" w:eastAsia="仿宋_GB2312" w:hAnsi="仿宋" w:hint="eastAsia"/>
          <w:sz w:val="32"/>
          <w:szCs w:val="32"/>
        </w:rPr>
        <w:t>北京市民政局门户网站，查询依法应当主动公开的志愿服务信用信息。</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主动公开以外的志愿服务信用信息，志愿服务信用信息主体</w:t>
      </w:r>
      <w:r w:rsidR="00C71FE6">
        <w:rPr>
          <w:rFonts w:ascii="仿宋_GB2312" w:eastAsia="仿宋_GB2312" w:hAnsi="仿宋" w:hint="eastAsia"/>
          <w:sz w:val="32"/>
          <w:szCs w:val="32"/>
        </w:rPr>
        <w:t>可以查询自身相关的信息；查询他人非公开信息的，应当经被查询人</w:t>
      </w:r>
      <w:r w:rsidR="00F44037">
        <w:rPr>
          <w:rFonts w:ascii="仿宋_GB2312" w:eastAsia="仿宋_GB2312" w:hAnsi="仿宋" w:hint="eastAsia"/>
          <w:sz w:val="32"/>
          <w:szCs w:val="32"/>
        </w:rPr>
        <w:t>书面</w:t>
      </w:r>
      <w:r>
        <w:rPr>
          <w:rFonts w:ascii="仿宋_GB2312" w:eastAsia="仿宋_GB2312" w:hAnsi="仿宋" w:hint="eastAsia"/>
          <w:sz w:val="32"/>
          <w:szCs w:val="32"/>
        </w:rPr>
        <w:t>同意，但法律、法规另有规定的除外。</w:t>
      </w:r>
    </w:p>
    <w:p w:rsidR="00CB5EF5" w:rsidRDefault="00B644AB">
      <w:pPr>
        <w:pStyle w:val="2"/>
        <w:spacing w:line="560" w:lineRule="exact"/>
      </w:pPr>
      <w:r>
        <w:rPr>
          <w:rFonts w:hint="eastAsia"/>
        </w:rPr>
        <w:t>第十</w:t>
      </w:r>
      <w:r w:rsidR="00190930">
        <w:rPr>
          <w:rFonts w:hint="eastAsia"/>
        </w:rPr>
        <w:t>五</w:t>
      </w:r>
      <w:r>
        <w:rPr>
          <w:rFonts w:hint="eastAsia"/>
        </w:rPr>
        <w:t>条【安全管理制度】</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themeColor="text1"/>
          <w:sz w:val="32"/>
          <w:szCs w:val="32"/>
        </w:rPr>
        <w:t>市、区</w:t>
      </w:r>
      <w:r>
        <w:rPr>
          <w:rFonts w:ascii="仿宋_GB2312" w:eastAsia="仿宋_GB2312" w:hAnsi="仿宋" w:hint="eastAsia"/>
          <w:sz w:val="32"/>
          <w:szCs w:val="32"/>
        </w:rPr>
        <w:t>民政部门及有关部门应当建立健全志愿服务信用信息安全管理制度，采取必要的技术措施，确保信用信息安全；对发生志愿服务信用信息严重泄露等情况的，应当及时处理，并向</w:t>
      </w:r>
      <w:r w:rsidR="00F04107" w:rsidRPr="00190930">
        <w:rPr>
          <w:rFonts w:ascii="仿宋_GB2312" w:eastAsia="仿宋_GB2312" w:hAnsi="仿宋" w:hint="eastAsia"/>
          <w:sz w:val="32"/>
          <w:szCs w:val="32"/>
        </w:rPr>
        <w:t>市信用管理部门</w:t>
      </w:r>
      <w:r>
        <w:rPr>
          <w:rFonts w:ascii="仿宋_GB2312" w:eastAsia="仿宋_GB2312" w:hAnsi="仿宋" w:hint="eastAsia"/>
          <w:sz w:val="32"/>
          <w:szCs w:val="32"/>
        </w:rPr>
        <w:t>报告。</w:t>
      </w:r>
    </w:p>
    <w:p w:rsidR="00CB5EF5" w:rsidRDefault="00B644AB">
      <w:pPr>
        <w:pStyle w:val="2"/>
        <w:spacing w:line="560" w:lineRule="exact"/>
      </w:pPr>
      <w:r>
        <w:rPr>
          <w:rFonts w:hint="eastAsia"/>
        </w:rPr>
        <w:t>第十</w:t>
      </w:r>
      <w:r w:rsidR="00190930">
        <w:rPr>
          <w:rFonts w:hint="eastAsia"/>
        </w:rPr>
        <w:t>六</w:t>
      </w:r>
      <w:r>
        <w:rPr>
          <w:rFonts w:hint="eastAsia"/>
        </w:rPr>
        <w:t>条【不良</w:t>
      </w:r>
      <w:r w:rsidR="00D13205">
        <w:rPr>
          <w:rFonts w:hint="eastAsia"/>
        </w:rPr>
        <w:t>类</w:t>
      </w:r>
      <w:r>
        <w:rPr>
          <w:rFonts w:hint="eastAsia"/>
        </w:rPr>
        <w:t>信息告知申诉】</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themeColor="text1"/>
          <w:sz w:val="32"/>
          <w:szCs w:val="32"/>
        </w:rPr>
        <w:t>市、区</w:t>
      </w:r>
      <w:r>
        <w:rPr>
          <w:rFonts w:ascii="仿宋_GB2312" w:eastAsia="仿宋_GB2312" w:hAnsi="仿宋" w:hint="eastAsia"/>
          <w:sz w:val="32"/>
          <w:szCs w:val="32"/>
        </w:rPr>
        <w:t>民政部门在认定不良类信息前，应当书面告知列入的事实、理由、依据及其依法享有的权利，并明确告知后果。通过登记的联系方式无法取得联系的，可以通过互联网公告方式告知。</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对此有异议的，可以在收到告知书之日起10个工作日内向民政部门提出书面陈述申辩意见并提交相关证明材料。通过公告方式告知的，自公告之日起30日内未提交陈述申辩意见的，视为无异议。</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color w:val="000000" w:themeColor="text1"/>
          <w:sz w:val="32"/>
          <w:szCs w:val="32"/>
        </w:rPr>
        <w:t>市、区</w:t>
      </w:r>
      <w:r>
        <w:rPr>
          <w:rFonts w:ascii="仿宋_GB2312" w:eastAsia="仿宋_GB2312" w:hAnsi="仿宋" w:hint="eastAsia"/>
          <w:sz w:val="32"/>
          <w:szCs w:val="32"/>
        </w:rPr>
        <w:t>民政部门应当自收到陈述申辩意见之日起10个工作日内进行核实，做出是否列入不良类信息的决定，并书面告知申</w:t>
      </w:r>
      <w:r>
        <w:rPr>
          <w:rFonts w:ascii="仿宋_GB2312" w:eastAsia="仿宋_GB2312" w:hAnsi="仿宋" w:hint="eastAsia"/>
          <w:sz w:val="32"/>
          <w:szCs w:val="32"/>
        </w:rPr>
        <w:lastRenderedPageBreak/>
        <w:t>请人。</w:t>
      </w:r>
    </w:p>
    <w:p w:rsidR="00CB5EF5" w:rsidRDefault="00B644AB">
      <w:pPr>
        <w:pStyle w:val="2"/>
        <w:spacing w:line="560" w:lineRule="exact"/>
      </w:pPr>
      <w:r>
        <w:rPr>
          <w:rFonts w:hint="eastAsia"/>
        </w:rPr>
        <w:t>第十</w:t>
      </w:r>
      <w:r w:rsidR="00190930">
        <w:rPr>
          <w:rFonts w:hint="eastAsia"/>
        </w:rPr>
        <w:t>七</w:t>
      </w:r>
      <w:r>
        <w:rPr>
          <w:rFonts w:hint="eastAsia"/>
        </w:rPr>
        <w:t>条【信用异议处理】</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信用信息主体认为公开的与其相关的志愿服务信用信息</w:t>
      </w:r>
      <w:r w:rsidR="007A7997">
        <w:rPr>
          <w:rFonts w:ascii="仿宋_GB2312" w:eastAsia="仿宋_GB2312" w:hAnsi="仿宋" w:hint="eastAsia"/>
          <w:sz w:val="32"/>
          <w:szCs w:val="32"/>
        </w:rPr>
        <w:t>，</w:t>
      </w:r>
      <w:r>
        <w:rPr>
          <w:rFonts w:ascii="仿宋_GB2312" w:eastAsia="仿宋_GB2312" w:hAnsi="仿宋" w:hint="eastAsia"/>
          <w:sz w:val="32"/>
          <w:szCs w:val="32"/>
        </w:rPr>
        <w:t>与事实不符或者依法不应当公开的，可以向公开信用信息的相关部门书面提出异议申请，并提供相关证明材料。</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相关部门应当自收到异议申请之日起7个工作日内会同有关行政机关进行核查，并做出处理。经核查属实的，应当及时予以更正，并将更正结果书面告知申请人；经核查不属实的，应当将核查结果书面告知申请人。</w:t>
      </w:r>
    </w:p>
    <w:p w:rsidR="00CB5EF5" w:rsidRDefault="00B644AB">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个人有权要求公开信用信息的相关部门删除或不予公开与个人权益有重大影响的已公开良好类信息。</w:t>
      </w:r>
    </w:p>
    <w:p w:rsidR="00CB5EF5" w:rsidRPr="00195A4E" w:rsidRDefault="00B644AB" w:rsidP="00195A4E">
      <w:pPr>
        <w:pStyle w:val="2"/>
        <w:spacing w:line="560" w:lineRule="exact"/>
      </w:pPr>
      <w:r>
        <w:rPr>
          <w:rFonts w:hint="eastAsia"/>
        </w:rPr>
        <w:t>第十</w:t>
      </w:r>
      <w:r w:rsidR="00190930">
        <w:rPr>
          <w:rFonts w:hint="eastAsia"/>
        </w:rPr>
        <w:t>八</w:t>
      </w:r>
      <w:r>
        <w:rPr>
          <w:rFonts w:hint="eastAsia"/>
        </w:rPr>
        <w:t>条【信用信息修复】</w:t>
      </w:r>
    </w:p>
    <w:p w:rsidR="00195A4E" w:rsidRPr="00190930" w:rsidRDefault="00195A4E" w:rsidP="00195A4E">
      <w:pPr>
        <w:spacing w:line="560" w:lineRule="exact"/>
        <w:ind w:firstLineChars="200" w:firstLine="640"/>
        <w:rPr>
          <w:rFonts w:ascii="仿宋_GB2312" w:eastAsia="仿宋_GB2312" w:hAnsi="仿宋"/>
          <w:color w:val="000000" w:themeColor="text1"/>
          <w:sz w:val="32"/>
          <w:szCs w:val="32"/>
        </w:rPr>
      </w:pPr>
      <w:r>
        <w:rPr>
          <w:rFonts w:ascii="仿宋_GB2312" w:eastAsia="仿宋_GB2312" w:hAnsi="仿宋" w:hint="eastAsia"/>
          <w:sz w:val="32"/>
          <w:szCs w:val="32"/>
        </w:rPr>
        <w:t>市信用管理部门</w:t>
      </w:r>
      <w:r w:rsidRPr="00190930">
        <w:rPr>
          <w:rFonts w:ascii="仿宋_GB2312" w:eastAsia="仿宋_GB2312" w:hAnsi="仿宋" w:hint="eastAsia"/>
          <w:color w:val="000000" w:themeColor="text1"/>
          <w:sz w:val="32"/>
          <w:szCs w:val="32"/>
        </w:rPr>
        <w:t>依国家规定，统筹开展本市行政区域内志愿服务信用信息修复工作。市、区民政部门做好志愿服务信用信息修复相关工作。</w:t>
      </w:r>
    </w:p>
    <w:p w:rsidR="00195A4E" w:rsidRPr="00195A4E" w:rsidRDefault="00195A4E" w:rsidP="007056D1">
      <w:pPr>
        <w:spacing w:line="560" w:lineRule="exact"/>
        <w:ind w:firstLineChars="200" w:firstLine="640"/>
        <w:rPr>
          <w:rFonts w:ascii="仿宋_GB2312" w:eastAsia="仿宋_GB2312" w:hAnsi="仿宋"/>
          <w:color w:val="000000" w:themeColor="text1"/>
          <w:sz w:val="32"/>
          <w:szCs w:val="32"/>
        </w:rPr>
      </w:pPr>
      <w:r w:rsidRPr="00190930">
        <w:rPr>
          <w:rFonts w:ascii="仿宋_GB2312" w:eastAsia="仿宋_GB2312" w:hAnsi="仿宋" w:hint="eastAsia"/>
          <w:color w:val="000000" w:themeColor="text1"/>
          <w:sz w:val="32"/>
          <w:szCs w:val="32"/>
        </w:rPr>
        <w:t>志愿服务信用信息主体可以采取</w:t>
      </w:r>
      <w:proofErr w:type="gramStart"/>
      <w:r w:rsidRPr="00190930">
        <w:rPr>
          <w:rFonts w:ascii="仿宋_GB2312" w:eastAsia="仿宋_GB2312" w:hAnsi="仿宋" w:hint="eastAsia"/>
          <w:color w:val="000000" w:themeColor="text1"/>
          <w:sz w:val="32"/>
          <w:szCs w:val="32"/>
        </w:rPr>
        <w:t>作出</w:t>
      </w:r>
      <w:proofErr w:type="gramEnd"/>
      <w:r w:rsidRPr="00190930">
        <w:rPr>
          <w:rFonts w:ascii="仿宋_GB2312" w:eastAsia="仿宋_GB2312" w:hAnsi="仿宋" w:hint="eastAsia"/>
          <w:color w:val="000000" w:themeColor="text1"/>
          <w:sz w:val="32"/>
          <w:szCs w:val="32"/>
        </w:rPr>
        <w:t>信用承诺、完成信用整改、提交信用报告等方式开展信用修复，对于完成信用修复的志愿服务信用信息主体，有关部门应</w:t>
      </w:r>
      <w:r>
        <w:rPr>
          <w:rFonts w:ascii="仿宋_GB2312" w:eastAsia="仿宋_GB2312" w:hAnsi="仿宋" w:hint="eastAsia"/>
          <w:color w:val="000000" w:themeColor="text1"/>
          <w:sz w:val="32"/>
          <w:szCs w:val="32"/>
        </w:rPr>
        <w:t>依法依规</w:t>
      </w:r>
      <w:r w:rsidRPr="00190930">
        <w:rPr>
          <w:rFonts w:ascii="仿宋_GB2312" w:eastAsia="仿宋_GB2312" w:hAnsi="仿宋" w:hint="eastAsia"/>
          <w:color w:val="000000" w:themeColor="text1"/>
          <w:sz w:val="32"/>
          <w:szCs w:val="32"/>
        </w:rPr>
        <w:t>停止公示其失信信息。</w:t>
      </w:r>
    </w:p>
    <w:p w:rsidR="00CB5EF5" w:rsidRDefault="00B644AB" w:rsidP="00F50351">
      <w:pPr>
        <w:pStyle w:val="1"/>
        <w:spacing w:beforeLines="100" w:afterLines="100" w:line="560" w:lineRule="exact"/>
      </w:pPr>
      <w:r>
        <w:rPr>
          <w:rFonts w:hint="eastAsia"/>
        </w:rPr>
        <w:t>第四章</w:t>
      </w:r>
      <w:r>
        <w:rPr>
          <w:rFonts w:hint="eastAsia"/>
        </w:rPr>
        <w:t xml:space="preserve"> </w:t>
      </w:r>
      <w:r>
        <w:rPr>
          <w:rFonts w:hint="eastAsia"/>
        </w:rPr>
        <w:t>信息应用</w:t>
      </w:r>
    </w:p>
    <w:p w:rsidR="00CB5EF5" w:rsidRDefault="00B644AB">
      <w:pPr>
        <w:pStyle w:val="2"/>
        <w:spacing w:line="560" w:lineRule="exact"/>
      </w:pPr>
      <w:r>
        <w:rPr>
          <w:rFonts w:hint="eastAsia"/>
        </w:rPr>
        <w:t>第</w:t>
      </w:r>
      <w:r w:rsidR="00190930">
        <w:rPr>
          <w:rFonts w:hint="eastAsia"/>
        </w:rPr>
        <w:t>十九</w:t>
      </w:r>
      <w:r>
        <w:rPr>
          <w:rFonts w:hint="eastAsia"/>
        </w:rPr>
        <w:t>条【政府激励】</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倡导各级政府部门在行业监管、行政审批、政府采购、招标</w:t>
      </w:r>
      <w:r>
        <w:rPr>
          <w:rFonts w:ascii="仿宋_GB2312" w:eastAsia="仿宋_GB2312" w:hAnsi="仿宋" w:hint="eastAsia"/>
          <w:sz w:val="32"/>
          <w:szCs w:val="32"/>
        </w:rPr>
        <w:lastRenderedPageBreak/>
        <w:t>投标、政策扶持、项目申报、人员招录、职称评定和表彰奖励等工作中，将志愿服务信用信息作为行政决策和公共服务的重要依据，但法律、法规另有规定的除外。</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建议有关部门可在同等条件</w:t>
      </w:r>
      <w:proofErr w:type="gramStart"/>
      <w:r>
        <w:rPr>
          <w:rFonts w:ascii="仿宋_GB2312" w:eastAsia="仿宋_GB2312" w:hAnsi="仿宋" w:hint="eastAsia"/>
          <w:sz w:val="32"/>
          <w:szCs w:val="32"/>
        </w:rPr>
        <w:t>下依据</w:t>
      </w:r>
      <w:proofErr w:type="gramEnd"/>
      <w:r>
        <w:rPr>
          <w:rFonts w:ascii="仿宋_GB2312" w:eastAsia="仿宋_GB2312" w:hAnsi="仿宋" w:hint="eastAsia"/>
          <w:sz w:val="32"/>
          <w:szCs w:val="32"/>
        </w:rPr>
        <w:t>志愿服务信用状况采取下列激励措施：</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（一）优先承接政府授权和委托事项；</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（二）优先获得政府购买社会组织服务项目；</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（三）优先获得资金资助和政策扶持；</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（四）优先推荐获得相关表彰和奖励等；</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（五）优先考虑和支持就业创业；</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（六）在行政管理和公共服务过程中提供便利、优待措施；</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（七）国家或本市规定的其他激励性措施。</w:t>
      </w:r>
    </w:p>
    <w:p w:rsidR="00CB5EF5" w:rsidRDefault="00B644AB">
      <w:pPr>
        <w:pStyle w:val="2"/>
        <w:spacing w:line="560" w:lineRule="exact"/>
      </w:pPr>
      <w:r>
        <w:rPr>
          <w:rFonts w:hint="eastAsia"/>
        </w:rPr>
        <w:t>第</w:t>
      </w:r>
      <w:r w:rsidR="00190930">
        <w:rPr>
          <w:rFonts w:hint="eastAsia"/>
        </w:rPr>
        <w:t>二十</w:t>
      </w:r>
      <w:r>
        <w:rPr>
          <w:rFonts w:hint="eastAsia"/>
        </w:rPr>
        <w:t>条【社会推广】</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鼓励企事业单位和社会组织拓展志愿服务信用激励应用场景，健全志愿服务信用联合激励机制。</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支持在志愿服务活动中加强志愿者诚信教育，鼓励志愿服务组织、第三方信用服务机构等具备条件的组织依法依规参与志愿服务信用评价、制度规范建设等工作，探索志愿者信用评价创新模式，推进体现北京特色、首善标准的志愿服务信用建设。</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鼓励开展各类诚信宣传教育，广播、电视、报刊、网络等媒体要广泛宣传总结推广志愿服务信用建设的好做法、好经验及典型案例，营造全社会关心、支持、参与志愿服务信用建设工作的</w:t>
      </w:r>
      <w:r>
        <w:rPr>
          <w:rFonts w:ascii="仿宋_GB2312" w:eastAsia="仿宋_GB2312" w:hAnsi="仿宋" w:hint="eastAsia"/>
          <w:sz w:val="32"/>
          <w:szCs w:val="32"/>
        </w:rPr>
        <w:lastRenderedPageBreak/>
        <w:t>良好氛围，提高全社会诚信意识。</w:t>
      </w:r>
    </w:p>
    <w:p w:rsidR="00CB5EF5" w:rsidRDefault="00B644AB">
      <w:pPr>
        <w:pStyle w:val="2"/>
        <w:spacing w:line="560" w:lineRule="exact"/>
      </w:pPr>
      <w:r>
        <w:rPr>
          <w:rFonts w:hint="eastAsia"/>
        </w:rPr>
        <w:t>第</w:t>
      </w:r>
      <w:r w:rsidR="00190930">
        <w:rPr>
          <w:rFonts w:hint="eastAsia"/>
        </w:rPr>
        <w:t>二十一</w:t>
      </w:r>
      <w:r>
        <w:rPr>
          <w:rFonts w:hint="eastAsia"/>
        </w:rPr>
        <w:t>条【惩戒措施】</w:t>
      </w:r>
    </w:p>
    <w:p w:rsidR="00CB5EF5" w:rsidRDefault="00F04107">
      <w:pPr>
        <w:spacing w:line="560" w:lineRule="exact"/>
        <w:ind w:firstLineChars="200" w:firstLine="640"/>
        <w:rPr>
          <w:rFonts w:ascii="仿宋_GB2312" w:eastAsia="仿宋_GB2312" w:hAnsi="仿宋"/>
          <w:sz w:val="32"/>
          <w:szCs w:val="32"/>
        </w:rPr>
      </w:pPr>
      <w:bookmarkStart w:id="1" w:name="_GoBack"/>
      <w:r w:rsidRPr="00190930">
        <w:rPr>
          <w:rFonts w:ascii="仿宋_GB2312" w:eastAsia="仿宋_GB2312" w:hAnsi="仿宋" w:hint="eastAsia"/>
          <w:sz w:val="32"/>
          <w:szCs w:val="32"/>
        </w:rPr>
        <w:t>有关部门可将志愿服务信用信息作为行政管理的重要参考，采取的措施</w:t>
      </w:r>
      <w:bookmarkEnd w:id="1"/>
      <w:r w:rsidR="00B644AB">
        <w:rPr>
          <w:rFonts w:ascii="仿宋_GB2312" w:eastAsia="仿宋_GB2312" w:hAnsi="仿宋" w:hint="eastAsia"/>
          <w:sz w:val="32"/>
          <w:szCs w:val="32"/>
        </w:rPr>
        <w:t>应当与志愿服务信用信息主体的信用状况相适应、相匹配、相关联，不得超越法定的许可条件、处罚种类和幅度。</w:t>
      </w:r>
    </w:p>
    <w:p w:rsidR="00CB5EF5" w:rsidRDefault="00B644AB">
      <w:pPr>
        <w:pStyle w:val="2"/>
        <w:spacing w:line="560" w:lineRule="exact"/>
      </w:pPr>
      <w:r>
        <w:rPr>
          <w:rFonts w:hint="eastAsia"/>
        </w:rPr>
        <w:t>第</w:t>
      </w:r>
      <w:r w:rsidR="00190930">
        <w:rPr>
          <w:rFonts w:hint="eastAsia"/>
        </w:rPr>
        <w:t>二十二</w:t>
      </w:r>
      <w:r>
        <w:rPr>
          <w:rFonts w:hint="eastAsia"/>
        </w:rPr>
        <w:t>条【管理责任】</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有关部门及其工作人员不得以不正当手段归集志愿服务信用信息，不得虚构、篡改或者违规删除志愿服务信用信息，不得违规披露或者泄露志愿服务信用信息；非履职需要，不得查询志愿服务信用信息。如发生上述情况的，有关部门视其情节轻重给予批评教育或者行政处分。</w:t>
      </w:r>
    </w:p>
    <w:p w:rsidR="00CB5EF5" w:rsidRDefault="00B644AB">
      <w:pPr>
        <w:pStyle w:val="2"/>
        <w:spacing w:line="560" w:lineRule="exact"/>
      </w:pPr>
      <w:r>
        <w:rPr>
          <w:rFonts w:hint="eastAsia"/>
        </w:rPr>
        <w:t>第</w:t>
      </w:r>
      <w:r w:rsidR="00190930">
        <w:rPr>
          <w:rFonts w:hint="eastAsia"/>
        </w:rPr>
        <w:t>二十三</w:t>
      </w:r>
      <w:r>
        <w:rPr>
          <w:rFonts w:hint="eastAsia"/>
        </w:rPr>
        <w:t>条【区域环境】</w:t>
      </w:r>
    </w:p>
    <w:p w:rsidR="00CB5EF5" w:rsidRDefault="00B644AB">
      <w:pPr>
        <w:tabs>
          <w:tab w:val="left" w:pos="2080"/>
        </w:tabs>
        <w:autoSpaceDE w:val="0"/>
        <w:autoSpaceDN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市民政部门、市信用管理部门与全国其他省市有关部门建立志愿服务信用信息工作合作共建机制，推进区域志愿服务信用信息共享，建立联动机制，优化信用环境。</w:t>
      </w:r>
    </w:p>
    <w:p w:rsidR="00CB5EF5" w:rsidRDefault="00B644AB" w:rsidP="00F50351">
      <w:pPr>
        <w:pStyle w:val="1"/>
        <w:spacing w:beforeLines="100" w:afterLines="100" w:line="560" w:lineRule="exact"/>
      </w:pPr>
      <w:r>
        <w:rPr>
          <w:rFonts w:hint="eastAsia"/>
        </w:rPr>
        <w:t>第五章</w:t>
      </w:r>
      <w:r>
        <w:rPr>
          <w:rFonts w:hint="eastAsia"/>
        </w:rPr>
        <w:t xml:space="preserve"> </w:t>
      </w:r>
      <w:r>
        <w:rPr>
          <w:rFonts w:hint="eastAsia"/>
        </w:rPr>
        <w:t>附则</w:t>
      </w:r>
    </w:p>
    <w:p w:rsidR="00CB5EF5" w:rsidRDefault="00B644AB">
      <w:pPr>
        <w:pStyle w:val="2"/>
        <w:spacing w:line="560" w:lineRule="exact"/>
      </w:pPr>
      <w:r>
        <w:rPr>
          <w:rFonts w:hint="eastAsia"/>
        </w:rPr>
        <w:t>第</w:t>
      </w:r>
      <w:r w:rsidR="00190930">
        <w:rPr>
          <w:rFonts w:hint="eastAsia"/>
        </w:rPr>
        <w:t>二十四</w:t>
      </w:r>
      <w:r>
        <w:rPr>
          <w:rFonts w:hint="eastAsia"/>
        </w:rPr>
        <w:t>条【</w:t>
      </w:r>
      <w:r w:rsidR="00620BBB">
        <w:rPr>
          <w:rFonts w:hint="eastAsia"/>
        </w:rPr>
        <w:t>非法人</w:t>
      </w:r>
      <w:r>
        <w:rPr>
          <w:rFonts w:hint="eastAsia"/>
        </w:rPr>
        <w:t>组织】</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本市依法开展志愿服务活动的</w:t>
      </w:r>
      <w:r w:rsidR="00620BBB">
        <w:rPr>
          <w:rFonts w:ascii="仿宋_GB2312" w:eastAsia="仿宋_GB2312" w:hAnsi="仿宋" w:hint="eastAsia"/>
          <w:sz w:val="32"/>
          <w:szCs w:val="32"/>
        </w:rPr>
        <w:t>非法人</w:t>
      </w:r>
      <w:r>
        <w:rPr>
          <w:rFonts w:ascii="仿宋_GB2312" w:eastAsia="仿宋_GB2312" w:hAnsi="仿宋" w:hint="eastAsia"/>
          <w:sz w:val="32"/>
          <w:szCs w:val="32"/>
        </w:rPr>
        <w:t>组织参照本办法关于</w:t>
      </w:r>
      <w:r w:rsidR="0074003A">
        <w:rPr>
          <w:rFonts w:ascii="仿宋_GB2312" w:eastAsia="仿宋_GB2312" w:hAnsi="仿宋" w:hint="eastAsia"/>
          <w:sz w:val="32"/>
          <w:szCs w:val="32"/>
        </w:rPr>
        <w:t>法人</w:t>
      </w:r>
      <w:r>
        <w:rPr>
          <w:rFonts w:ascii="仿宋_GB2312" w:eastAsia="仿宋_GB2312" w:hAnsi="仿宋" w:hint="eastAsia"/>
          <w:sz w:val="32"/>
          <w:szCs w:val="32"/>
        </w:rPr>
        <w:t>组织的规定做好志愿信用信息管理有关工作。</w:t>
      </w:r>
    </w:p>
    <w:p w:rsidR="00CB5EF5" w:rsidRDefault="00B644AB">
      <w:pPr>
        <w:pStyle w:val="2"/>
        <w:spacing w:line="560" w:lineRule="exact"/>
      </w:pPr>
      <w:r>
        <w:rPr>
          <w:rFonts w:hint="eastAsia"/>
        </w:rPr>
        <w:t>第</w:t>
      </w:r>
      <w:r w:rsidR="00190930">
        <w:rPr>
          <w:rFonts w:hint="eastAsia"/>
        </w:rPr>
        <w:t>二十五</w:t>
      </w:r>
      <w:r>
        <w:rPr>
          <w:rFonts w:hint="eastAsia"/>
        </w:rPr>
        <w:t>条【法律解释】</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本办法由市民政部门负责解释。</w:t>
      </w:r>
    </w:p>
    <w:p w:rsidR="00CB5EF5" w:rsidRDefault="00B644AB">
      <w:pPr>
        <w:pStyle w:val="2"/>
        <w:spacing w:line="560" w:lineRule="exact"/>
      </w:pPr>
      <w:r>
        <w:rPr>
          <w:rFonts w:hint="eastAsia"/>
        </w:rPr>
        <w:lastRenderedPageBreak/>
        <w:t>第</w:t>
      </w:r>
      <w:r w:rsidR="00190930">
        <w:rPr>
          <w:rFonts w:hint="eastAsia"/>
        </w:rPr>
        <w:t>二十六</w:t>
      </w:r>
      <w:r>
        <w:rPr>
          <w:rFonts w:hint="eastAsia"/>
        </w:rPr>
        <w:t>条【发布时间】</w:t>
      </w:r>
    </w:p>
    <w:p w:rsidR="00CB5EF5" w:rsidRDefault="00B644A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本办法自发布之日起施行。</w:t>
      </w:r>
    </w:p>
    <w:sectPr w:rsidR="00CB5EF5" w:rsidSect="00CB5EF5">
      <w:footerReference w:type="default" r:id="rId7"/>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162" w:rsidRDefault="00B32162" w:rsidP="00CB5EF5">
      <w:r>
        <w:separator/>
      </w:r>
    </w:p>
  </w:endnote>
  <w:endnote w:type="continuationSeparator" w:id="0">
    <w:p w:rsidR="00B32162" w:rsidRDefault="00B32162" w:rsidP="00CB5EF5">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261391"/>
      <w:docPartObj>
        <w:docPartGallery w:val="AutoText"/>
      </w:docPartObj>
    </w:sdtPr>
    <w:sdtContent>
      <w:p w:rsidR="00CB5EF5" w:rsidRDefault="0054717F">
        <w:pPr>
          <w:pStyle w:val="a6"/>
          <w:jc w:val="center"/>
        </w:pPr>
        <w:r>
          <w:fldChar w:fldCharType="begin"/>
        </w:r>
        <w:r w:rsidR="00B644AB">
          <w:instrText>PAGE   \* MERGEFORMAT</w:instrText>
        </w:r>
        <w:r>
          <w:fldChar w:fldCharType="separate"/>
        </w:r>
        <w:r w:rsidR="00F50351" w:rsidRPr="00F50351">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162" w:rsidRDefault="00B32162" w:rsidP="00CB5EF5">
      <w:r>
        <w:separator/>
      </w:r>
    </w:p>
  </w:footnote>
  <w:footnote w:type="continuationSeparator" w:id="0">
    <w:p w:rsidR="00B32162" w:rsidRDefault="00B32162" w:rsidP="00CB5EF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符鹏">
    <w15:presenceInfo w15:providerId="None" w15:userId="符鹏"/>
  </w15:person>
  <w15:person w15:author="x2020">
    <w15:presenceInfo w15:providerId="None" w15:userId="x20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RiMzkyYTdiMDc3ZjMxZjZhMDcwOGQ5NzIxNDVkM2UifQ=="/>
  </w:docVars>
  <w:rsids>
    <w:rsidRoot w:val="00335CC8"/>
    <w:rsid w:val="00002066"/>
    <w:rsid w:val="00004408"/>
    <w:rsid w:val="00010102"/>
    <w:rsid w:val="000213C7"/>
    <w:rsid w:val="0002529C"/>
    <w:rsid w:val="00026A4A"/>
    <w:rsid w:val="0004773A"/>
    <w:rsid w:val="000617A0"/>
    <w:rsid w:val="000644C3"/>
    <w:rsid w:val="0006489F"/>
    <w:rsid w:val="00071607"/>
    <w:rsid w:val="00074AB9"/>
    <w:rsid w:val="000807E7"/>
    <w:rsid w:val="000855F0"/>
    <w:rsid w:val="00094990"/>
    <w:rsid w:val="000B4643"/>
    <w:rsid w:val="000C02BF"/>
    <w:rsid w:val="000C49CA"/>
    <w:rsid w:val="000D0333"/>
    <w:rsid w:val="000D3717"/>
    <w:rsid w:val="0011109B"/>
    <w:rsid w:val="00114917"/>
    <w:rsid w:val="00115335"/>
    <w:rsid w:val="0012226E"/>
    <w:rsid w:val="0012356A"/>
    <w:rsid w:val="00127C02"/>
    <w:rsid w:val="0014504B"/>
    <w:rsid w:val="001604FA"/>
    <w:rsid w:val="001714B5"/>
    <w:rsid w:val="001726E6"/>
    <w:rsid w:val="001756B3"/>
    <w:rsid w:val="00190930"/>
    <w:rsid w:val="0019476A"/>
    <w:rsid w:val="00195A4E"/>
    <w:rsid w:val="0019602D"/>
    <w:rsid w:val="0019677D"/>
    <w:rsid w:val="00196F08"/>
    <w:rsid w:val="001A568E"/>
    <w:rsid w:val="001A6D87"/>
    <w:rsid w:val="001C0726"/>
    <w:rsid w:val="001C2A2A"/>
    <w:rsid w:val="001C2EA9"/>
    <w:rsid w:val="001D6A8A"/>
    <w:rsid w:val="001D7FD6"/>
    <w:rsid w:val="001E7738"/>
    <w:rsid w:val="001E7F17"/>
    <w:rsid w:val="001F4840"/>
    <w:rsid w:val="001F7E90"/>
    <w:rsid w:val="00200FEA"/>
    <w:rsid w:val="002033DC"/>
    <w:rsid w:val="00207E97"/>
    <w:rsid w:val="00213B3E"/>
    <w:rsid w:val="00220806"/>
    <w:rsid w:val="002334A1"/>
    <w:rsid w:val="002341C7"/>
    <w:rsid w:val="00234823"/>
    <w:rsid w:val="00237263"/>
    <w:rsid w:val="00244F3B"/>
    <w:rsid w:val="002610C9"/>
    <w:rsid w:val="0027118A"/>
    <w:rsid w:val="00274F3E"/>
    <w:rsid w:val="00275E33"/>
    <w:rsid w:val="0027795C"/>
    <w:rsid w:val="002832A9"/>
    <w:rsid w:val="00293245"/>
    <w:rsid w:val="00295ED5"/>
    <w:rsid w:val="00297101"/>
    <w:rsid w:val="002A24F2"/>
    <w:rsid w:val="002A69FA"/>
    <w:rsid w:val="002B1241"/>
    <w:rsid w:val="002C2D81"/>
    <w:rsid w:val="002C50F7"/>
    <w:rsid w:val="002C7FEB"/>
    <w:rsid w:val="002D09C1"/>
    <w:rsid w:val="002E2656"/>
    <w:rsid w:val="002E5994"/>
    <w:rsid w:val="00304F8A"/>
    <w:rsid w:val="00305217"/>
    <w:rsid w:val="0031482B"/>
    <w:rsid w:val="00322955"/>
    <w:rsid w:val="00335A35"/>
    <w:rsid w:val="00335CC8"/>
    <w:rsid w:val="003422E0"/>
    <w:rsid w:val="00342CD6"/>
    <w:rsid w:val="00345561"/>
    <w:rsid w:val="0034730B"/>
    <w:rsid w:val="00350DA5"/>
    <w:rsid w:val="003634C2"/>
    <w:rsid w:val="003704FB"/>
    <w:rsid w:val="00372BEA"/>
    <w:rsid w:val="00377E45"/>
    <w:rsid w:val="00382EF6"/>
    <w:rsid w:val="00384F77"/>
    <w:rsid w:val="003A708D"/>
    <w:rsid w:val="003C42F8"/>
    <w:rsid w:val="003C62C3"/>
    <w:rsid w:val="003D6428"/>
    <w:rsid w:val="003D7981"/>
    <w:rsid w:val="003F188C"/>
    <w:rsid w:val="003F4400"/>
    <w:rsid w:val="00402D3B"/>
    <w:rsid w:val="0041345B"/>
    <w:rsid w:val="0041482C"/>
    <w:rsid w:val="0043629B"/>
    <w:rsid w:val="004410A2"/>
    <w:rsid w:val="0045283B"/>
    <w:rsid w:val="004576AC"/>
    <w:rsid w:val="00473B9D"/>
    <w:rsid w:val="0047488E"/>
    <w:rsid w:val="00494544"/>
    <w:rsid w:val="00496DB5"/>
    <w:rsid w:val="004A7E9C"/>
    <w:rsid w:val="004D0BCB"/>
    <w:rsid w:val="004D3E7C"/>
    <w:rsid w:val="004E03C0"/>
    <w:rsid w:val="004E3D4E"/>
    <w:rsid w:val="00513B2A"/>
    <w:rsid w:val="0052753E"/>
    <w:rsid w:val="0054717F"/>
    <w:rsid w:val="00552082"/>
    <w:rsid w:val="00572250"/>
    <w:rsid w:val="005779B5"/>
    <w:rsid w:val="00580EF6"/>
    <w:rsid w:val="00586430"/>
    <w:rsid w:val="005B2C8B"/>
    <w:rsid w:val="005B404B"/>
    <w:rsid w:val="005C1D54"/>
    <w:rsid w:val="005C630C"/>
    <w:rsid w:val="005C66BF"/>
    <w:rsid w:val="005D00E4"/>
    <w:rsid w:val="005D21BC"/>
    <w:rsid w:val="005D3D4A"/>
    <w:rsid w:val="005D3F07"/>
    <w:rsid w:val="005F0020"/>
    <w:rsid w:val="006123FF"/>
    <w:rsid w:val="006127DF"/>
    <w:rsid w:val="00620BBB"/>
    <w:rsid w:val="00623091"/>
    <w:rsid w:val="00625B25"/>
    <w:rsid w:val="0063517B"/>
    <w:rsid w:val="00635CD6"/>
    <w:rsid w:val="00646070"/>
    <w:rsid w:val="00650271"/>
    <w:rsid w:val="006536FA"/>
    <w:rsid w:val="00654E5D"/>
    <w:rsid w:val="00671EBE"/>
    <w:rsid w:val="006767BF"/>
    <w:rsid w:val="00676DC9"/>
    <w:rsid w:val="006914D2"/>
    <w:rsid w:val="00694B0A"/>
    <w:rsid w:val="00697DB4"/>
    <w:rsid w:val="006A7F0C"/>
    <w:rsid w:val="006B39A9"/>
    <w:rsid w:val="006B4D56"/>
    <w:rsid w:val="006C173A"/>
    <w:rsid w:val="006C1847"/>
    <w:rsid w:val="006C591E"/>
    <w:rsid w:val="006D1A25"/>
    <w:rsid w:val="006E04EA"/>
    <w:rsid w:val="006E75EF"/>
    <w:rsid w:val="006E7B38"/>
    <w:rsid w:val="006F77E7"/>
    <w:rsid w:val="007056D1"/>
    <w:rsid w:val="007134CD"/>
    <w:rsid w:val="00720783"/>
    <w:rsid w:val="0072645A"/>
    <w:rsid w:val="0073127D"/>
    <w:rsid w:val="007379F8"/>
    <w:rsid w:val="0074003A"/>
    <w:rsid w:val="0075528B"/>
    <w:rsid w:val="00760E50"/>
    <w:rsid w:val="00765B85"/>
    <w:rsid w:val="00767A2B"/>
    <w:rsid w:val="00772C1B"/>
    <w:rsid w:val="00773852"/>
    <w:rsid w:val="00773B80"/>
    <w:rsid w:val="007816E4"/>
    <w:rsid w:val="007A2244"/>
    <w:rsid w:val="007A6891"/>
    <w:rsid w:val="007A7243"/>
    <w:rsid w:val="007A7997"/>
    <w:rsid w:val="007C3F52"/>
    <w:rsid w:val="007C5976"/>
    <w:rsid w:val="007C73D8"/>
    <w:rsid w:val="0081390B"/>
    <w:rsid w:val="00815B55"/>
    <w:rsid w:val="00821373"/>
    <w:rsid w:val="008223FC"/>
    <w:rsid w:val="00824005"/>
    <w:rsid w:val="0082465A"/>
    <w:rsid w:val="008331F1"/>
    <w:rsid w:val="0085760F"/>
    <w:rsid w:val="00864503"/>
    <w:rsid w:val="0086710C"/>
    <w:rsid w:val="00867197"/>
    <w:rsid w:val="008709A4"/>
    <w:rsid w:val="008742B7"/>
    <w:rsid w:val="008764E3"/>
    <w:rsid w:val="008770DC"/>
    <w:rsid w:val="008859B5"/>
    <w:rsid w:val="0089327B"/>
    <w:rsid w:val="008A396D"/>
    <w:rsid w:val="008B46E8"/>
    <w:rsid w:val="008C13C9"/>
    <w:rsid w:val="008C3EE5"/>
    <w:rsid w:val="008C471E"/>
    <w:rsid w:val="008C6AC5"/>
    <w:rsid w:val="008D7D2A"/>
    <w:rsid w:val="008E37F3"/>
    <w:rsid w:val="008E5BC8"/>
    <w:rsid w:val="008F0158"/>
    <w:rsid w:val="008F4EC2"/>
    <w:rsid w:val="008F6759"/>
    <w:rsid w:val="00903397"/>
    <w:rsid w:val="0093364F"/>
    <w:rsid w:val="00940213"/>
    <w:rsid w:val="00940942"/>
    <w:rsid w:val="00940F84"/>
    <w:rsid w:val="00984BD1"/>
    <w:rsid w:val="009A2A7C"/>
    <w:rsid w:val="009A3348"/>
    <w:rsid w:val="009A5016"/>
    <w:rsid w:val="009D7044"/>
    <w:rsid w:val="009E462A"/>
    <w:rsid w:val="009F1985"/>
    <w:rsid w:val="009F6B92"/>
    <w:rsid w:val="00A1630A"/>
    <w:rsid w:val="00A24F78"/>
    <w:rsid w:val="00A26FA6"/>
    <w:rsid w:val="00A40C97"/>
    <w:rsid w:val="00A44BE4"/>
    <w:rsid w:val="00A629DC"/>
    <w:rsid w:val="00A66F60"/>
    <w:rsid w:val="00A77104"/>
    <w:rsid w:val="00AA30FA"/>
    <w:rsid w:val="00AA3BD4"/>
    <w:rsid w:val="00AB1D40"/>
    <w:rsid w:val="00AB39C4"/>
    <w:rsid w:val="00AC4A16"/>
    <w:rsid w:val="00AD0535"/>
    <w:rsid w:val="00AD4C02"/>
    <w:rsid w:val="00AE12E6"/>
    <w:rsid w:val="00AF271A"/>
    <w:rsid w:val="00B04749"/>
    <w:rsid w:val="00B124BB"/>
    <w:rsid w:val="00B16FA4"/>
    <w:rsid w:val="00B2300D"/>
    <w:rsid w:val="00B32162"/>
    <w:rsid w:val="00B450A5"/>
    <w:rsid w:val="00B57B43"/>
    <w:rsid w:val="00B644AB"/>
    <w:rsid w:val="00B66450"/>
    <w:rsid w:val="00B83EAF"/>
    <w:rsid w:val="00B938B5"/>
    <w:rsid w:val="00BA056B"/>
    <w:rsid w:val="00BA28EC"/>
    <w:rsid w:val="00BA6CA7"/>
    <w:rsid w:val="00BB031C"/>
    <w:rsid w:val="00BB4D9D"/>
    <w:rsid w:val="00BB58C9"/>
    <w:rsid w:val="00BB7967"/>
    <w:rsid w:val="00BD2CB3"/>
    <w:rsid w:val="00BE14BE"/>
    <w:rsid w:val="00BE7959"/>
    <w:rsid w:val="00BF07BC"/>
    <w:rsid w:val="00C04D81"/>
    <w:rsid w:val="00C12C8E"/>
    <w:rsid w:val="00C33502"/>
    <w:rsid w:val="00C33E98"/>
    <w:rsid w:val="00C418FE"/>
    <w:rsid w:val="00C4354B"/>
    <w:rsid w:val="00C57EE1"/>
    <w:rsid w:val="00C63197"/>
    <w:rsid w:val="00C65363"/>
    <w:rsid w:val="00C71FE6"/>
    <w:rsid w:val="00C82F95"/>
    <w:rsid w:val="00C82FDA"/>
    <w:rsid w:val="00C8776B"/>
    <w:rsid w:val="00C963E6"/>
    <w:rsid w:val="00CB575A"/>
    <w:rsid w:val="00CB5EF5"/>
    <w:rsid w:val="00CC3EEF"/>
    <w:rsid w:val="00CD20D7"/>
    <w:rsid w:val="00CD2DA3"/>
    <w:rsid w:val="00CE2359"/>
    <w:rsid w:val="00CE62A0"/>
    <w:rsid w:val="00CE7D3C"/>
    <w:rsid w:val="00CF2975"/>
    <w:rsid w:val="00CF7B7C"/>
    <w:rsid w:val="00D006E6"/>
    <w:rsid w:val="00D05C2C"/>
    <w:rsid w:val="00D079DA"/>
    <w:rsid w:val="00D12B2E"/>
    <w:rsid w:val="00D13205"/>
    <w:rsid w:val="00D14869"/>
    <w:rsid w:val="00D15E1F"/>
    <w:rsid w:val="00D24963"/>
    <w:rsid w:val="00D24A3E"/>
    <w:rsid w:val="00D26366"/>
    <w:rsid w:val="00D346B3"/>
    <w:rsid w:val="00D619CA"/>
    <w:rsid w:val="00D67FFA"/>
    <w:rsid w:val="00D7166C"/>
    <w:rsid w:val="00DB5E00"/>
    <w:rsid w:val="00DC52CC"/>
    <w:rsid w:val="00DD0194"/>
    <w:rsid w:val="00E04071"/>
    <w:rsid w:val="00E04324"/>
    <w:rsid w:val="00E063EB"/>
    <w:rsid w:val="00E118BF"/>
    <w:rsid w:val="00E12328"/>
    <w:rsid w:val="00E1615F"/>
    <w:rsid w:val="00E20883"/>
    <w:rsid w:val="00E252B2"/>
    <w:rsid w:val="00E267DC"/>
    <w:rsid w:val="00E374E7"/>
    <w:rsid w:val="00E421E8"/>
    <w:rsid w:val="00E43A61"/>
    <w:rsid w:val="00E4666F"/>
    <w:rsid w:val="00E47E1E"/>
    <w:rsid w:val="00E51401"/>
    <w:rsid w:val="00E54803"/>
    <w:rsid w:val="00E57746"/>
    <w:rsid w:val="00E62A60"/>
    <w:rsid w:val="00E9319D"/>
    <w:rsid w:val="00E95036"/>
    <w:rsid w:val="00E96A82"/>
    <w:rsid w:val="00E97178"/>
    <w:rsid w:val="00EA276C"/>
    <w:rsid w:val="00EA2CF3"/>
    <w:rsid w:val="00ED5E9A"/>
    <w:rsid w:val="00EE54D2"/>
    <w:rsid w:val="00EF09DA"/>
    <w:rsid w:val="00EF69D5"/>
    <w:rsid w:val="00F04107"/>
    <w:rsid w:val="00F1486C"/>
    <w:rsid w:val="00F21C14"/>
    <w:rsid w:val="00F22A78"/>
    <w:rsid w:val="00F34001"/>
    <w:rsid w:val="00F36568"/>
    <w:rsid w:val="00F377AC"/>
    <w:rsid w:val="00F44037"/>
    <w:rsid w:val="00F4428D"/>
    <w:rsid w:val="00F50351"/>
    <w:rsid w:val="00F5108C"/>
    <w:rsid w:val="00F5787D"/>
    <w:rsid w:val="00F6440A"/>
    <w:rsid w:val="00F87DE0"/>
    <w:rsid w:val="00FA05FA"/>
    <w:rsid w:val="00FB335B"/>
    <w:rsid w:val="00FB6007"/>
    <w:rsid w:val="00FF1E3D"/>
    <w:rsid w:val="00FF6063"/>
    <w:rsid w:val="4B745EFE"/>
    <w:rsid w:val="4DBA2277"/>
    <w:rsid w:val="536037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EF5"/>
    <w:pPr>
      <w:widowControl w:val="0"/>
      <w:jc w:val="both"/>
    </w:pPr>
    <w:rPr>
      <w:kern w:val="2"/>
      <w:sz w:val="21"/>
      <w:szCs w:val="22"/>
    </w:rPr>
  </w:style>
  <w:style w:type="paragraph" w:styleId="1">
    <w:name w:val="heading 1"/>
    <w:basedOn w:val="a"/>
    <w:next w:val="a"/>
    <w:link w:val="1Char"/>
    <w:uiPriority w:val="9"/>
    <w:qFormat/>
    <w:rsid w:val="00CB5EF5"/>
    <w:pPr>
      <w:spacing w:beforeLines="50" w:afterLines="50"/>
      <w:jc w:val="center"/>
      <w:outlineLvl w:val="0"/>
    </w:pPr>
    <w:rPr>
      <w:rFonts w:ascii="仿宋" w:eastAsia="黑体" w:hAnsi="仿宋"/>
      <w:sz w:val="32"/>
      <w:szCs w:val="32"/>
    </w:rPr>
  </w:style>
  <w:style w:type="paragraph" w:styleId="2">
    <w:name w:val="heading 2"/>
    <w:basedOn w:val="a"/>
    <w:next w:val="a"/>
    <w:link w:val="2Char"/>
    <w:uiPriority w:val="9"/>
    <w:qFormat/>
    <w:rsid w:val="00CB5EF5"/>
    <w:pPr>
      <w:spacing w:line="580" w:lineRule="exact"/>
      <w:ind w:firstLineChars="200" w:firstLine="640"/>
      <w:outlineLvl w:val="1"/>
    </w:pPr>
    <w:rPr>
      <w:rFonts w:ascii="仿宋" w:eastAsia="黑体" w:hAnsi="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CB5EF5"/>
    <w:pPr>
      <w:jc w:val="left"/>
    </w:pPr>
  </w:style>
  <w:style w:type="paragraph" w:styleId="a4">
    <w:name w:val="Body Text"/>
    <w:basedOn w:val="a"/>
    <w:link w:val="Char0"/>
    <w:uiPriority w:val="1"/>
    <w:unhideWhenUsed/>
    <w:qFormat/>
    <w:rsid w:val="00CB5EF5"/>
    <w:pPr>
      <w:autoSpaceDE w:val="0"/>
      <w:autoSpaceDN w:val="0"/>
      <w:jc w:val="left"/>
    </w:pPr>
    <w:rPr>
      <w:rFonts w:ascii="等线" w:eastAsia="等线" w:hAnsi="等线" w:cs="等线"/>
      <w:kern w:val="0"/>
      <w:sz w:val="24"/>
      <w:szCs w:val="24"/>
      <w:lang w:val="zh-CN" w:bidi="zh-CN"/>
    </w:rPr>
  </w:style>
  <w:style w:type="paragraph" w:styleId="a5">
    <w:name w:val="Balloon Text"/>
    <w:basedOn w:val="a"/>
    <w:link w:val="Char1"/>
    <w:uiPriority w:val="99"/>
    <w:semiHidden/>
    <w:unhideWhenUsed/>
    <w:qFormat/>
    <w:rsid w:val="00CB5EF5"/>
    <w:rPr>
      <w:sz w:val="18"/>
      <w:szCs w:val="18"/>
    </w:rPr>
  </w:style>
  <w:style w:type="paragraph" w:styleId="a6">
    <w:name w:val="footer"/>
    <w:basedOn w:val="a"/>
    <w:link w:val="Char2"/>
    <w:uiPriority w:val="99"/>
    <w:unhideWhenUsed/>
    <w:qFormat/>
    <w:rsid w:val="00CB5EF5"/>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B5EF5"/>
    <w:pPr>
      <w:tabs>
        <w:tab w:val="center" w:pos="4153"/>
        <w:tab w:val="right" w:pos="8306"/>
      </w:tabs>
      <w:snapToGrid w:val="0"/>
      <w:jc w:val="center"/>
    </w:pPr>
    <w:rPr>
      <w:sz w:val="18"/>
      <w:szCs w:val="18"/>
    </w:rPr>
  </w:style>
  <w:style w:type="paragraph" w:styleId="a8">
    <w:name w:val="Normal (Web)"/>
    <w:basedOn w:val="a"/>
    <w:uiPriority w:val="99"/>
    <w:semiHidden/>
    <w:unhideWhenUsed/>
    <w:rsid w:val="00CB5EF5"/>
    <w:pPr>
      <w:widowControl/>
      <w:spacing w:before="100" w:beforeAutospacing="1" w:after="100" w:afterAutospacing="1"/>
      <w:jc w:val="left"/>
    </w:pPr>
    <w:rPr>
      <w:rFonts w:ascii="宋体" w:eastAsia="宋体" w:hAnsi="宋体" w:cs="宋体"/>
      <w:kern w:val="0"/>
      <w:sz w:val="24"/>
      <w:szCs w:val="24"/>
    </w:rPr>
  </w:style>
  <w:style w:type="paragraph" w:styleId="a9">
    <w:name w:val="annotation subject"/>
    <w:basedOn w:val="a3"/>
    <w:next w:val="a3"/>
    <w:link w:val="Char4"/>
    <w:uiPriority w:val="99"/>
    <w:semiHidden/>
    <w:unhideWhenUsed/>
    <w:qFormat/>
    <w:rsid w:val="00CB5EF5"/>
    <w:rPr>
      <w:b/>
      <w:bCs/>
    </w:rPr>
  </w:style>
  <w:style w:type="character" w:styleId="aa">
    <w:name w:val="annotation reference"/>
    <w:basedOn w:val="a0"/>
    <w:uiPriority w:val="99"/>
    <w:semiHidden/>
    <w:unhideWhenUsed/>
    <w:qFormat/>
    <w:rsid w:val="00CB5EF5"/>
    <w:rPr>
      <w:sz w:val="21"/>
      <w:szCs w:val="21"/>
    </w:rPr>
  </w:style>
  <w:style w:type="character" w:customStyle="1" w:styleId="2Char">
    <w:name w:val="标题 2 Char"/>
    <w:basedOn w:val="a0"/>
    <w:link w:val="2"/>
    <w:uiPriority w:val="9"/>
    <w:qFormat/>
    <w:rsid w:val="00CB5EF5"/>
    <w:rPr>
      <w:rFonts w:ascii="仿宋" w:eastAsia="黑体" w:hAnsi="仿宋"/>
      <w:sz w:val="32"/>
      <w:szCs w:val="32"/>
    </w:rPr>
  </w:style>
  <w:style w:type="character" w:customStyle="1" w:styleId="text-tag">
    <w:name w:val="text-tag"/>
    <w:basedOn w:val="a0"/>
    <w:rsid w:val="00CB5EF5"/>
  </w:style>
  <w:style w:type="paragraph" w:customStyle="1" w:styleId="text-tag1">
    <w:name w:val="text-tag1"/>
    <w:basedOn w:val="a"/>
    <w:qFormat/>
    <w:rsid w:val="00CB5EF5"/>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文字 Char"/>
    <w:basedOn w:val="a0"/>
    <w:link w:val="a3"/>
    <w:uiPriority w:val="99"/>
    <w:qFormat/>
    <w:rsid w:val="00CB5EF5"/>
  </w:style>
  <w:style w:type="character" w:customStyle="1" w:styleId="Char4">
    <w:name w:val="批注主题 Char"/>
    <w:basedOn w:val="Char"/>
    <w:link w:val="a9"/>
    <w:uiPriority w:val="99"/>
    <w:semiHidden/>
    <w:qFormat/>
    <w:rsid w:val="00CB5EF5"/>
    <w:rPr>
      <w:b/>
      <w:bCs/>
    </w:rPr>
  </w:style>
  <w:style w:type="character" w:customStyle="1" w:styleId="Char3">
    <w:name w:val="页眉 Char"/>
    <w:basedOn w:val="a0"/>
    <w:link w:val="a7"/>
    <w:uiPriority w:val="99"/>
    <w:qFormat/>
    <w:rsid w:val="00CB5EF5"/>
    <w:rPr>
      <w:sz w:val="18"/>
      <w:szCs w:val="18"/>
    </w:rPr>
  </w:style>
  <w:style w:type="character" w:customStyle="1" w:styleId="Char2">
    <w:name w:val="页脚 Char"/>
    <w:basedOn w:val="a0"/>
    <w:link w:val="a6"/>
    <w:uiPriority w:val="99"/>
    <w:qFormat/>
    <w:rsid w:val="00CB5EF5"/>
    <w:rPr>
      <w:sz w:val="18"/>
      <w:szCs w:val="18"/>
    </w:rPr>
  </w:style>
  <w:style w:type="character" w:customStyle="1" w:styleId="1Char">
    <w:name w:val="标题 1 Char"/>
    <w:basedOn w:val="a0"/>
    <w:link w:val="1"/>
    <w:uiPriority w:val="9"/>
    <w:qFormat/>
    <w:rsid w:val="00CB5EF5"/>
    <w:rPr>
      <w:rFonts w:ascii="仿宋" w:eastAsia="黑体" w:hAnsi="仿宋"/>
      <w:sz w:val="32"/>
      <w:szCs w:val="32"/>
    </w:rPr>
  </w:style>
  <w:style w:type="character" w:customStyle="1" w:styleId="ab">
    <w:name w:val="正文文本 字符"/>
    <w:basedOn w:val="a0"/>
    <w:uiPriority w:val="99"/>
    <w:semiHidden/>
    <w:qFormat/>
    <w:rsid w:val="00CB5EF5"/>
  </w:style>
  <w:style w:type="character" w:customStyle="1" w:styleId="Char0">
    <w:name w:val="正文文本 Char"/>
    <w:basedOn w:val="a0"/>
    <w:link w:val="a4"/>
    <w:uiPriority w:val="1"/>
    <w:qFormat/>
    <w:locked/>
    <w:rsid w:val="00CB5EF5"/>
    <w:rPr>
      <w:rFonts w:ascii="等线" w:eastAsia="等线" w:hAnsi="等线" w:cs="等线"/>
      <w:kern w:val="0"/>
      <w:sz w:val="24"/>
      <w:szCs w:val="24"/>
      <w:lang w:val="zh-CN" w:bidi="zh-CN"/>
    </w:rPr>
  </w:style>
  <w:style w:type="character" w:customStyle="1" w:styleId="Char1">
    <w:name w:val="批注框文本 Char"/>
    <w:basedOn w:val="a0"/>
    <w:link w:val="a5"/>
    <w:uiPriority w:val="99"/>
    <w:semiHidden/>
    <w:qFormat/>
    <w:rsid w:val="00CB5EF5"/>
    <w:rPr>
      <w:sz w:val="18"/>
      <w:szCs w:val="18"/>
    </w:rPr>
  </w:style>
  <w:style w:type="paragraph" w:customStyle="1" w:styleId="10">
    <w:name w:val="修订1"/>
    <w:hidden/>
    <w:uiPriority w:val="99"/>
    <w:semiHidden/>
    <w:qFormat/>
    <w:rsid w:val="00CB5EF5"/>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6713B-35A4-4336-BE68-AE6F405F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529</Words>
  <Characters>3018</Characters>
  <Application>Microsoft Office Word</Application>
  <DocSecurity>0</DocSecurity>
  <Lines>25</Lines>
  <Paragraphs>7</Paragraphs>
  <ScaleCrop>false</ScaleCrop>
  <Company>Microsoft</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 yan</dc:creator>
  <cp:lastModifiedBy>2516</cp:lastModifiedBy>
  <cp:revision>2</cp:revision>
  <cp:lastPrinted>2023-10-19T07:01:00Z</cp:lastPrinted>
  <dcterms:created xsi:type="dcterms:W3CDTF">2023-10-20T08:51:00Z</dcterms:created>
  <dcterms:modified xsi:type="dcterms:W3CDTF">2023-10-20T08:51:00Z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A500E5252B7B487D92A6A2AA587DB31C</vt:lpwstr>
  </property>
</Properties>
</file>