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lang w:val="en-US" w:eastAsia="zh-CN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北京市文物局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北京市公安局公安交通管理局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关于万宁桥</w:t>
      </w:r>
      <w:r>
        <w:rPr>
          <w:rFonts w:hint="eastAsia"/>
          <w:sz w:val="44"/>
          <w:szCs w:val="44"/>
          <w:lang w:val="en-US" w:eastAsia="zh-CN"/>
        </w:rPr>
        <w:t>文物保护</w:t>
      </w:r>
      <w:r>
        <w:rPr>
          <w:rFonts w:hint="eastAsia"/>
          <w:sz w:val="44"/>
          <w:szCs w:val="44"/>
        </w:rPr>
        <w:t>采取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交通管理措施的通</w:t>
      </w:r>
      <w:r>
        <w:rPr>
          <w:rFonts w:hint="eastAsia"/>
          <w:sz w:val="44"/>
          <w:szCs w:val="44"/>
          <w:lang w:val="en-US" w:eastAsia="zh-CN"/>
        </w:rPr>
        <w:t>告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>（征求意见稿）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为确保全国重点文物保护单位“大运河——玉河故道（澄清上闸含万宁桥）”的文物安全与交通安全，根据文物保护和道路交通安全有关法律法规规定，决定自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2023年X月X日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起，</w:t>
      </w:r>
      <w:r>
        <w:rPr>
          <w:rFonts w:hint="eastAsia"/>
          <w:lang w:val="en-US" w:eastAsia="zh-CN"/>
        </w:rPr>
        <w:t>地安门外大街（地安门西大街至鼓楼西大街段）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，除7座（含）以下载客汽车和公交车以外，禁止其他机动车通行。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特此通告。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lang w:val="en-US" w:eastAsia="zh-CN"/>
        </w:rPr>
      </w:pPr>
    </w:p>
    <w:p>
      <w:pPr>
        <w:pageBreakBefore w:val="0"/>
        <w:tabs>
          <w:tab w:val="left" w:pos="768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北京市文物局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北京市公安局公安交通管理局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2023年X月X日      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/>
          <w:sz w:val="32"/>
          <w:szCs w:val="32"/>
          <w:lang w:val="en-US" w:eastAsia="zh-CN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Nzk1NjBlNTQ5ZjBjYzQ1MjZlODM3YjExMTBiMTcifQ=="/>
  </w:docVars>
  <w:rsids>
    <w:rsidRoot w:val="00000000"/>
    <w:rsid w:val="06E150EF"/>
    <w:rsid w:val="08C72F61"/>
    <w:rsid w:val="43CA186B"/>
    <w:rsid w:val="44C614B6"/>
    <w:rsid w:val="4F3C4C0D"/>
    <w:rsid w:val="54E56F14"/>
    <w:rsid w:val="69391F08"/>
    <w:rsid w:val="7FFD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0" w:beforeLines="0" w:after="0" w:afterLines="0" w:line="560" w:lineRule="exact"/>
      <w:ind w:firstLine="600" w:firstLineChars="200"/>
      <w:jc w:val="both"/>
    </w:pPr>
    <w:rPr>
      <w:rFonts w:ascii="Times New Roman" w:hAnsi="Times New Roman" w:eastAsia="仿宋_GB2312" w:cs="Arial"/>
      <w:sz w:val="32"/>
      <w:szCs w:val="30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/>
      <w:adjustRightInd w:val="0"/>
      <w:snapToGrid w:val="0"/>
      <w:spacing w:before="0" w:beforeLines="0" w:line="600" w:lineRule="exact"/>
      <w:ind w:left="0" w:firstLine="0" w:firstLineChars="0"/>
      <w:jc w:val="center"/>
      <w:outlineLvl w:val="0"/>
    </w:pPr>
    <w:rPr>
      <w:rFonts w:eastAsia="方正小标宋简体" w:cs="Times New Roman"/>
      <w:bCs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/>
    </w:pPr>
  </w:style>
  <w:style w:type="paragraph" w:customStyle="1" w:styleId="3">
    <w:name w:val="正文文本缩进1"/>
    <w:basedOn w:val="1"/>
    <w:qFormat/>
    <w:uiPriority w:val="0"/>
    <w:pPr>
      <w:spacing w:after="120"/>
      <w:ind w:left="420" w:leftChars="200"/>
    </w:pPr>
  </w:style>
  <w:style w:type="paragraph" w:styleId="5">
    <w:name w:val="Body Text"/>
    <w:basedOn w:val="1"/>
    <w:qFormat/>
    <w:uiPriority w:val="0"/>
    <w:pPr>
      <w:spacing w:line="560" w:lineRule="exact"/>
      <w:jc w:val="both"/>
    </w:pPr>
    <w:rPr>
      <w:rFonts w:cs="Times New Roman"/>
      <w:bCs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1990</Words>
  <Characters>2100</Characters>
  <Lines>0</Lines>
  <Paragraphs>0</Paragraphs>
  <TotalTime>0</TotalTime>
  <ScaleCrop>false</ScaleCrop>
  <LinksUpToDate>false</LinksUpToDate>
  <CharactersWithSpaces>2136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2023-06-21T16:13:00Z</dcterms:created>
  <dc:creator>申遗办综合协调部</dc:creator>
  <cp:lastModifiedBy>欣雨cici</cp:lastModifiedBy>
  <dcterms:modified xsi:type="dcterms:W3CDTF">2023-07-28T03:11:59Z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18CEF833EFDD40D1A9EFE1AA97E879D1_13</vt:lpwstr>
  </property>
</Properties>
</file>