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93"/>
        </w:tabs>
        <w:snapToGrid w:val="0"/>
        <w:jc w:val="both"/>
        <w:rPr>
          <w:rFonts w:hint="default" w:ascii="Times New Roman" w:hAnsi="Times New Roman" w:eastAsia="方正小标宋简体"/>
          <w:color w:val="auto"/>
          <w:spacing w:val="-8"/>
          <w:sz w:val="44"/>
          <w:szCs w:val="44"/>
        </w:rPr>
      </w:pPr>
      <w:r>
        <w:rPr>
          <w:rFonts w:ascii="Times New Roman" w:hAnsi="Times New Roman" w:eastAsia="方正小标宋简体"/>
          <w:color w:val="auto"/>
          <w:spacing w:val="-8"/>
          <w:sz w:val="44"/>
          <w:szCs w:val="44"/>
        </w:rPr>
        <w:tab/>
      </w:r>
    </w:p>
    <w:p>
      <w:pPr>
        <w:snapToGrid w:val="0"/>
        <w:jc w:val="both"/>
        <w:rPr>
          <w:rFonts w:ascii="Times New Roman" w:hAnsi="Times New Roman" w:eastAsia="方正小标宋简体"/>
          <w:color w:val="auto"/>
          <w:spacing w:val="-8"/>
          <w:sz w:val="44"/>
          <w:szCs w:val="44"/>
        </w:rPr>
      </w:pPr>
    </w:p>
    <w:p>
      <w:pPr>
        <w:snapToGrid w:val="0"/>
        <w:jc w:val="center"/>
        <w:rPr>
          <w:rFonts w:ascii="Times New Roman" w:hAnsi="Times New Roman" w:eastAsia="方正小标宋简体"/>
          <w:color w:val="auto"/>
          <w:spacing w:val="-8"/>
          <w:sz w:val="44"/>
          <w:szCs w:val="44"/>
        </w:rPr>
      </w:pPr>
      <w:r>
        <w:rPr>
          <w:rFonts w:ascii="Times New Roman" w:hAnsi="Times New Roman" w:eastAsia="方正小标宋简体"/>
          <w:color w:val="auto"/>
          <w:spacing w:val="-8"/>
          <w:sz w:val="44"/>
          <w:szCs w:val="44"/>
        </w:rPr>
        <w:t>北京市住宅小区业主大会和业主委员会</w:t>
      </w:r>
    </w:p>
    <w:p>
      <w:pPr>
        <w:snapToGrid w:val="0"/>
        <w:spacing w:after="666" w:afterLines="15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指导规则</w:t>
      </w:r>
    </w:p>
    <w:p>
      <w:pPr>
        <w:spacing w:before="444" w:beforeLines="100" w:after="444" w:afterLines="100"/>
        <w:jc w:val="center"/>
        <w:rPr>
          <w:rFonts w:ascii="Times New Roman" w:hAnsi="Times New Roman" w:eastAsia="华文中宋"/>
          <w:b/>
          <w:color w:val="auto"/>
          <w:sz w:val="28"/>
          <w:szCs w:val="28"/>
        </w:rPr>
      </w:pPr>
      <w:r>
        <w:rPr>
          <w:rFonts w:ascii="Times New Roman" w:hAnsi="华文中宋" w:eastAsia="华文中宋"/>
          <w:b/>
          <w:color w:val="auto"/>
          <w:sz w:val="28"/>
          <w:szCs w:val="28"/>
        </w:rPr>
        <w:t>第一章</w:t>
      </w:r>
      <w:r>
        <w:rPr>
          <w:rFonts w:hint="eastAsia" w:ascii="Times New Roman" w:hAnsi="华文中宋" w:eastAsia="华文中宋"/>
          <w:b/>
          <w:color w:val="auto"/>
          <w:sz w:val="28"/>
          <w:szCs w:val="28"/>
        </w:rPr>
        <w:t xml:space="preserve"> </w:t>
      </w:r>
      <w:r>
        <w:rPr>
          <w:rFonts w:ascii="Times New Roman" w:hAnsi="华文中宋" w:eastAsia="华文中宋"/>
          <w:b/>
          <w:color w:val="auto"/>
          <w:sz w:val="28"/>
          <w:szCs w:val="28"/>
        </w:rPr>
        <w:t>总则</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第一条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为了规范业主大会、业主委员会的成立及活动，维护业主的合法权益，根据《中华人民共和国民法典》、《物业管理条例》和《北京市物业管理条例》；中共中央、国务院《关于加强和完善城乡</w:t>
      </w:r>
      <w:r>
        <w:rPr>
          <w:rFonts w:hint="eastAsia" w:ascii="Times New Roman" w:hAnsiTheme="minorEastAsia" w:eastAsiaTheme="minorEastAsia"/>
          <w:color w:val="auto"/>
          <w:sz w:val="24"/>
          <w:szCs w:val="24"/>
        </w:rPr>
        <w:t>社区</w:t>
      </w:r>
      <w:r>
        <w:rPr>
          <w:rFonts w:ascii="Times New Roman" w:hAnsiTheme="minorEastAsia" w:eastAsiaTheme="minorEastAsia"/>
          <w:color w:val="auto"/>
          <w:sz w:val="24"/>
          <w:szCs w:val="24"/>
        </w:rPr>
        <w:t>治理的意见》（中发〔</w:t>
      </w:r>
      <w:r>
        <w:rPr>
          <w:rFonts w:ascii="Times New Roman" w:hAnsi="Times New Roman" w:eastAsiaTheme="minorEastAsia"/>
          <w:color w:val="auto"/>
          <w:sz w:val="24"/>
          <w:szCs w:val="24"/>
        </w:rPr>
        <w:t>2017</w:t>
      </w:r>
      <w:r>
        <w:rPr>
          <w:rFonts w:ascii="Times New Roman" w:hAnsiTheme="minorEastAsia" w:eastAsiaTheme="minorEastAsia"/>
          <w:color w:val="auto"/>
          <w:sz w:val="24"/>
          <w:szCs w:val="24"/>
        </w:rPr>
        <w:t>〕</w:t>
      </w:r>
      <w:r>
        <w:rPr>
          <w:rFonts w:ascii="Times New Roman" w:hAnsi="Times New Roman" w:eastAsiaTheme="minorEastAsia"/>
          <w:color w:val="auto"/>
          <w:sz w:val="24"/>
          <w:szCs w:val="24"/>
        </w:rPr>
        <w:t>13</w:t>
      </w:r>
      <w:r>
        <w:rPr>
          <w:rFonts w:ascii="Times New Roman" w:hAnsiTheme="minorEastAsia" w:eastAsiaTheme="minorEastAsia"/>
          <w:color w:val="auto"/>
          <w:sz w:val="24"/>
          <w:szCs w:val="24"/>
        </w:rPr>
        <w:t>号）；北京市委、市政府《关于加强和完善城乡</w:t>
      </w:r>
      <w:r>
        <w:rPr>
          <w:rFonts w:hint="eastAsia" w:ascii="Times New Roman" w:hAnsiTheme="minorEastAsia" w:eastAsiaTheme="minorEastAsia"/>
          <w:color w:val="auto"/>
          <w:sz w:val="24"/>
          <w:szCs w:val="24"/>
        </w:rPr>
        <w:t>社区</w:t>
      </w:r>
      <w:r>
        <w:rPr>
          <w:rFonts w:ascii="Times New Roman" w:hAnsiTheme="minorEastAsia" w:eastAsiaTheme="minorEastAsia"/>
          <w:color w:val="auto"/>
          <w:sz w:val="24"/>
          <w:szCs w:val="24"/>
        </w:rPr>
        <w:t>治理的实施意见》（京发〔</w:t>
      </w:r>
      <w:r>
        <w:rPr>
          <w:rFonts w:ascii="Times New Roman" w:hAnsi="Times New Roman" w:eastAsiaTheme="minorEastAsia"/>
          <w:color w:val="auto"/>
          <w:sz w:val="24"/>
          <w:szCs w:val="24"/>
        </w:rPr>
        <w:t>2018</w:t>
      </w:r>
      <w:r>
        <w:rPr>
          <w:rFonts w:ascii="Times New Roman" w:hAnsiTheme="minorEastAsia" w:eastAsiaTheme="minorEastAsia"/>
          <w:color w:val="auto"/>
          <w:sz w:val="24"/>
          <w:szCs w:val="24"/>
        </w:rPr>
        <w:t>〕</w:t>
      </w:r>
      <w:r>
        <w:rPr>
          <w:rFonts w:ascii="Times New Roman" w:hAnsi="Times New Roman" w:eastAsiaTheme="minorEastAsia"/>
          <w:color w:val="auto"/>
          <w:sz w:val="24"/>
          <w:szCs w:val="24"/>
        </w:rPr>
        <w:t>29</w:t>
      </w:r>
      <w:r>
        <w:rPr>
          <w:rFonts w:ascii="Times New Roman" w:hAnsiTheme="minorEastAsia" w:eastAsiaTheme="minorEastAsia"/>
          <w:color w:val="auto"/>
          <w:sz w:val="24"/>
          <w:szCs w:val="24"/>
        </w:rPr>
        <w:t>号）；北京市委、市政府《关于加强新时代街道工作的意见》及有关规定，制定本规则。</w:t>
      </w:r>
    </w:p>
    <w:p>
      <w:pPr>
        <w:ind w:firstLine="470" w:firstLineChars="196"/>
        <w:rPr>
          <w:rFonts w:ascii="Times New Roman" w:hAnsi="Times New Roman" w:eastAsiaTheme="minorEastAsia"/>
          <w:color w:val="auto"/>
          <w:sz w:val="24"/>
          <w:szCs w:val="24"/>
        </w:rPr>
      </w:pPr>
      <w:r>
        <w:rPr>
          <w:rFonts w:ascii="Times New Roman" w:hAnsi="黑体" w:eastAsia="黑体"/>
          <w:color w:val="auto"/>
          <w:sz w:val="24"/>
          <w:szCs w:val="24"/>
        </w:rPr>
        <w:t>第二条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本市行政区域内住宅</w:t>
      </w:r>
      <w:r>
        <w:rPr>
          <w:rFonts w:hint="eastAsia" w:ascii="Times New Roman" w:hAnsiTheme="minorEastAsia" w:eastAsiaTheme="minorEastAsia"/>
          <w:color w:val="auto"/>
          <w:sz w:val="24"/>
          <w:szCs w:val="24"/>
          <w:lang w:eastAsia="zh-CN"/>
        </w:rPr>
        <w:t>物业</w:t>
      </w:r>
      <w:r>
        <w:rPr>
          <w:rFonts w:ascii="Times New Roman" w:hAnsiTheme="minorEastAsia" w:eastAsiaTheme="minorEastAsia"/>
          <w:color w:val="auto"/>
          <w:sz w:val="24"/>
          <w:szCs w:val="24"/>
        </w:rPr>
        <w:t>业主大会、业主委员会的成立、选举和活动，适用本规则。</w:t>
      </w:r>
    </w:p>
    <w:p>
      <w:pPr>
        <w:ind w:firstLine="470" w:firstLineChars="196"/>
        <w:rPr>
          <w:rFonts w:ascii="Times New Roman" w:hAnsi="Times New Roman" w:eastAsiaTheme="minorEastAsia"/>
          <w:color w:val="auto"/>
          <w:sz w:val="24"/>
          <w:szCs w:val="24"/>
        </w:rPr>
      </w:pPr>
      <w:r>
        <w:rPr>
          <w:rFonts w:ascii="Times New Roman" w:hAnsi="黑体" w:eastAsia="黑体"/>
          <w:color w:val="auto"/>
          <w:sz w:val="24"/>
          <w:szCs w:val="24"/>
        </w:rPr>
        <w:t>第三条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业主大会由物业管理区域内的全体业主组成，代表和维护物业管理区域内全体业主在物业管理活动中的合法权益。</w:t>
      </w:r>
    </w:p>
    <w:p>
      <w:pPr>
        <w:ind w:firstLine="470" w:firstLineChars="196"/>
        <w:rPr>
          <w:rFonts w:ascii="Times New Roman" w:hAnsi="Times New Roman" w:eastAsiaTheme="minorEastAsia"/>
          <w:color w:val="auto"/>
          <w:sz w:val="24"/>
          <w:szCs w:val="24"/>
        </w:rPr>
      </w:pPr>
      <w:r>
        <w:rPr>
          <w:rFonts w:ascii="Times New Roman" w:hAnsi="黑体" w:eastAsia="黑体"/>
          <w:color w:val="auto"/>
          <w:sz w:val="24"/>
          <w:szCs w:val="24"/>
        </w:rPr>
        <w:t>第四条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业主委员会由业主大会依法选举产生，履行业主大会赋予的职责，执行业主大会决定的事项，接受业主大会和业主的监督。</w:t>
      </w:r>
    </w:p>
    <w:p>
      <w:pPr>
        <w:ind w:firstLine="470" w:firstLineChars="196"/>
        <w:rPr>
          <w:rFonts w:ascii="Times New Roman" w:hAnsi="Times New Roman" w:eastAsiaTheme="minorEastAsia"/>
          <w:color w:val="auto"/>
          <w:sz w:val="24"/>
          <w:szCs w:val="24"/>
        </w:rPr>
      </w:pPr>
      <w:r>
        <w:rPr>
          <w:rFonts w:ascii="Times New Roman" w:hAnsi="黑体" w:eastAsia="黑体"/>
          <w:color w:val="auto"/>
          <w:sz w:val="24"/>
          <w:szCs w:val="24"/>
        </w:rPr>
        <w:t>第五条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业主大会的决定，对</w:t>
      </w:r>
      <w:r>
        <w:rPr>
          <w:rFonts w:hint="eastAsia" w:ascii="Times New Roman" w:hAnsiTheme="minorEastAsia" w:eastAsiaTheme="minorEastAsia"/>
          <w:color w:val="auto"/>
          <w:sz w:val="24"/>
          <w:szCs w:val="24"/>
        </w:rPr>
        <w:t>全体</w:t>
      </w:r>
      <w:r>
        <w:rPr>
          <w:rFonts w:ascii="Times New Roman" w:hAnsiTheme="minorEastAsia" w:eastAsiaTheme="minorEastAsia"/>
          <w:color w:val="auto"/>
          <w:sz w:val="24"/>
          <w:szCs w:val="24"/>
        </w:rPr>
        <w:t>业主具有约束力。</w:t>
      </w:r>
    </w:p>
    <w:p>
      <w:pPr>
        <w:ind w:firstLine="470" w:firstLineChars="196"/>
        <w:rPr>
          <w:rFonts w:ascii="Times New Roman" w:hAnsi="华文中宋" w:eastAsia="华文中宋"/>
          <w:b/>
          <w:color w:val="auto"/>
          <w:sz w:val="24"/>
          <w:szCs w:val="24"/>
        </w:rPr>
      </w:pPr>
      <w:r>
        <w:rPr>
          <w:rFonts w:hint="eastAsia" w:ascii="Times New Roman" w:hAnsi="黑体" w:eastAsia="黑体"/>
          <w:color w:val="auto"/>
          <w:sz w:val="24"/>
          <w:szCs w:val="24"/>
          <w:lang w:eastAsia="zh-CN"/>
        </w:rPr>
        <w:t>第六条</w:t>
      </w:r>
      <w:r>
        <w:rPr>
          <w:rFonts w:hint="eastAsia" w:ascii="Times New Roman" w:hAnsi="黑体" w:eastAsia="黑体"/>
          <w:color w:val="auto"/>
          <w:sz w:val="24"/>
          <w:szCs w:val="24"/>
          <w:lang w:val="en-US" w:eastAsia="zh-CN"/>
        </w:rPr>
        <w:t xml:space="preserve"> </w:t>
      </w:r>
      <w:r>
        <w:rPr>
          <w:rFonts w:ascii="Times New Roman" w:hAnsiTheme="minorEastAsia" w:eastAsiaTheme="minorEastAsia"/>
          <w:color w:val="auto"/>
          <w:sz w:val="24"/>
          <w:szCs w:val="24"/>
        </w:rPr>
        <w:t>街道办事处、乡镇人民政府组织、协调、指导本辖区内业主大会成立和业主委员会选举</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换届，并办理相关备案手续；指导、监督业主大会、业主委员会依法履行职责，有权撤销其作出的违反法律法规和规章的决定</w:t>
      </w:r>
      <w:r>
        <w:rPr>
          <w:rFonts w:hint="eastAsia" w:ascii="Times New Roman" w:hAnsiTheme="minorEastAsia" w:eastAsiaTheme="minorEastAsia"/>
          <w:color w:val="auto"/>
          <w:sz w:val="24"/>
          <w:szCs w:val="24"/>
          <w:lang w:eastAsia="zh-CN"/>
        </w:rPr>
        <w:t>。</w:t>
      </w:r>
    </w:p>
    <w:p>
      <w:pPr>
        <w:numPr>
          <w:ilvl w:val="0"/>
          <w:numId w:val="0"/>
        </w:numPr>
        <w:ind w:firstLine="480" w:firstLineChars="200"/>
        <w:rPr>
          <w:rFonts w:ascii="Times New Roman" w:hAnsi="华文中宋" w:eastAsia="华文中宋"/>
          <w:b/>
          <w:color w:val="auto"/>
          <w:sz w:val="24"/>
          <w:szCs w:val="24"/>
        </w:rPr>
      </w:pPr>
      <w:r>
        <w:rPr>
          <w:rFonts w:hint="eastAsia" w:ascii="Times New Roman" w:hAnsi="黑体" w:eastAsia="黑体"/>
          <w:color w:val="auto"/>
          <w:sz w:val="24"/>
          <w:szCs w:val="24"/>
          <w:lang w:eastAsia="zh-CN"/>
        </w:rPr>
        <w:t>第七条</w:t>
      </w:r>
      <w:r>
        <w:rPr>
          <w:rFonts w:hint="eastAsia" w:ascii="Times New Roman" w:hAnsi="黑体" w:eastAsia="黑体"/>
          <w:color w:val="auto"/>
          <w:sz w:val="24"/>
          <w:szCs w:val="24"/>
          <w:lang w:val="en-US" w:eastAsia="zh-CN"/>
        </w:rPr>
        <w:t xml:space="preserve"> </w:t>
      </w:r>
      <w:r>
        <w:rPr>
          <w:rFonts w:hint="eastAsia" w:ascii="Times New Roman" w:hAnsiTheme="minorEastAsia" w:eastAsiaTheme="minorEastAsia"/>
          <w:color w:val="auto"/>
          <w:sz w:val="24"/>
          <w:szCs w:val="24"/>
        </w:rPr>
        <w:t>社区</w:t>
      </w:r>
      <w:r>
        <w:rPr>
          <w:rFonts w:ascii="Times New Roman" w:hAnsiTheme="minorEastAsia" w:eastAsiaTheme="minorEastAsia"/>
          <w:color w:val="auto"/>
          <w:sz w:val="24"/>
          <w:szCs w:val="24"/>
        </w:rPr>
        <w:t>党组织要指导和推动业主委员会加强自身党建工作，在业主委员会设立党的组织，引导和支持业主中的党员通过法定程序成为业主委员会</w:t>
      </w:r>
      <w:r>
        <w:rPr>
          <w:rFonts w:hint="eastAsia" w:ascii="Times New Roman" w:hAnsiTheme="minorEastAsia" w:eastAsiaTheme="minorEastAsia"/>
          <w:color w:val="auto"/>
          <w:sz w:val="24"/>
          <w:szCs w:val="24"/>
        </w:rPr>
        <w:t>委员</w:t>
      </w:r>
      <w:r>
        <w:rPr>
          <w:rFonts w:ascii="Times New Roman" w:hAnsiTheme="minorEastAsia" w:eastAsiaTheme="minorEastAsia"/>
          <w:color w:val="auto"/>
          <w:sz w:val="24"/>
          <w:szCs w:val="24"/>
        </w:rPr>
        <w:t>。推动符合条件的</w:t>
      </w:r>
      <w:r>
        <w:rPr>
          <w:rFonts w:hint="eastAsia" w:ascii="Times New Roman" w:hAnsiTheme="minorEastAsia" w:eastAsiaTheme="minorEastAsia"/>
          <w:color w:val="auto"/>
          <w:sz w:val="24"/>
          <w:szCs w:val="24"/>
        </w:rPr>
        <w:t>社区</w:t>
      </w:r>
      <w:r>
        <w:rPr>
          <w:rFonts w:ascii="Times New Roman" w:hAnsiTheme="minorEastAsia" w:eastAsiaTheme="minorEastAsia"/>
          <w:color w:val="auto"/>
          <w:sz w:val="24"/>
          <w:szCs w:val="24"/>
        </w:rPr>
        <w:t>党组织成员或</w:t>
      </w:r>
      <w:r>
        <w:rPr>
          <w:rFonts w:hint="eastAsia" w:ascii="Times New Roman" w:hAnsiTheme="minorEastAsia" w:eastAsiaTheme="minorEastAsia"/>
          <w:color w:val="auto"/>
          <w:sz w:val="24"/>
          <w:szCs w:val="24"/>
        </w:rPr>
        <w:t>居民委员会</w:t>
      </w:r>
      <w:r>
        <w:rPr>
          <w:rFonts w:ascii="Times New Roman" w:hAnsiTheme="minorEastAsia" w:eastAsiaTheme="minorEastAsia"/>
          <w:color w:val="auto"/>
          <w:sz w:val="24"/>
          <w:szCs w:val="24"/>
        </w:rPr>
        <w:t>、村民委员会中的党员</w:t>
      </w:r>
      <w:r>
        <w:rPr>
          <w:rFonts w:hint="eastAsia" w:ascii="Times New Roman" w:hAnsiTheme="minorEastAsia" w:eastAsiaTheme="minorEastAsia"/>
          <w:color w:val="auto"/>
          <w:sz w:val="24"/>
          <w:szCs w:val="24"/>
        </w:rPr>
        <w:t>业主</w:t>
      </w:r>
      <w:r>
        <w:rPr>
          <w:rFonts w:ascii="Times New Roman" w:hAnsiTheme="minorEastAsia" w:eastAsiaTheme="minorEastAsia"/>
          <w:color w:val="auto"/>
          <w:sz w:val="24"/>
          <w:szCs w:val="24"/>
        </w:rPr>
        <w:t>通过法定程序兼任业主委员会</w:t>
      </w:r>
      <w:r>
        <w:rPr>
          <w:rFonts w:hint="eastAsia" w:ascii="Times New Roman" w:hAnsiTheme="minorEastAsia" w:eastAsiaTheme="minorEastAsia"/>
          <w:color w:val="auto"/>
          <w:sz w:val="24"/>
          <w:szCs w:val="24"/>
        </w:rPr>
        <w:t>委员</w:t>
      </w:r>
      <w:r>
        <w:rPr>
          <w:rFonts w:ascii="Times New Roman" w:hAnsiTheme="minorEastAsia" w:eastAsiaTheme="minorEastAsia"/>
          <w:color w:val="auto"/>
          <w:sz w:val="24"/>
          <w:szCs w:val="24"/>
        </w:rPr>
        <w:t>。</w:t>
      </w:r>
    </w:p>
    <w:p>
      <w:pPr>
        <w:spacing w:before="444" w:beforeLines="100" w:after="444" w:afterLines="100"/>
        <w:jc w:val="center"/>
        <w:rPr>
          <w:rFonts w:ascii="Times New Roman" w:hAnsi="华文中宋" w:eastAsia="华文中宋"/>
          <w:b/>
          <w:color w:val="auto"/>
          <w:sz w:val="28"/>
          <w:szCs w:val="28"/>
        </w:rPr>
      </w:pPr>
      <w:r>
        <w:rPr>
          <w:rFonts w:ascii="Times New Roman" w:hAnsi="华文中宋" w:eastAsia="华文中宋"/>
          <w:b/>
          <w:color w:val="auto"/>
          <w:sz w:val="28"/>
          <w:szCs w:val="28"/>
        </w:rPr>
        <w:t>第二章</w:t>
      </w:r>
      <w:r>
        <w:rPr>
          <w:rFonts w:hint="eastAsia" w:ascii="Times New Roman" w:hAnsi="华文中宋" w:eastAsia="华文中宋"/>
          <w:b/>
          <w:color w:val="auto"/>
          <w:sz w:val="28"/>
          <w:szCs w:val="28"/>
        </w:rPr>
        <w:t xml:space="preserve"> </w:t>
      </w:r>
      <w:r>
        <w:rPr>
          <w:rFonts w:ascii="Times New Roman" w:hAnsi="华文中宋" w:eastAsia="华文中宋"/>
          <w:b/>
          <w:color w:val="auto"/>
          <w:sz w:val="28"/>
          <w:szCs w:val="28"/>
        </w:rPr>
        <w:t>业主大会</w:t>
      </w:r>
    </w:p>
    <w:p>
      <w:pPr>
        <w:ind w:firstLine="480" w:firstLineChars="200"/>
        <w:rPr>
          <w:rFonts w:ascii="Times New Roman" w:hAnsiTheme="minorEastAsia"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八</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一个物业管理区域</w:t>
      </w:r>
      <w:r>
        <w:rPr>
          <w:rFonts w:hint="eastAsia" w:ascii="Times New Roman" w:hAnsiTheme="minorEastAsia" w:eastAsiaTheme="minorEastAsia"/>
          <w:color w:val="auto"/>
          <w:sz w:val="24"/>
          <w:szCs w:val="24"/>
          <w:lang w:eastAsia="zh-CN"/>
        </w:rPr>
        <w:t>内</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eastAsia="zh-CN"/>
        </w:rPr>
        <w:t>建设单位交付首套房之日起业主大会即存在，达到表决条件的，即可组织召开首次业主大会会议。有尚未交付的，建设单位享有业主权利，承担业主义务。</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九</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街道办事处、乡镇人民政府应当在接到成立业主大会书面申请后三十日内，对提出申请的业主身份和申请进行审核，符合业主大会成立条件的，指定筹备组组长。</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第十条</w:t>
      </w:r>
      <w:r>
        <w:rPr>
          <w:rFonts w:hint="eastAsia" w:ascii="Times New Roman" w:hAnsi="黑体" w:eastAsia="黑体"/>
          <w:color w:val="auto"/>
          <w:sz w:val="24"/>
          <w:szCs w:val="24"/>
        </w:rPr>
        <w:t xml:space="preserve"> </w:t>
      </w:r>
      <w:r>
        <w:rPr>
          <w:rFonts w:ascii="Times New Roman" w:hAnsi="Times New Roman" w:eastAsiaTheme="minorEastAsia"/>
          <w:color w:val="auto"/>
          <w:sz w:val="24"/>
          <w:szCs w:val="24"/>
        </w:rPr>
        <w:t>筹备组组长应当于三十日内组织业主代表、建设单位、街道办事处、乡镇人民政府、</w:t>
      </w:r>
      <w:r>
        <w:rPr>
          <w:rFonts w:hint="eastAsia" w:ascii="Times New Roman" w:hAnsi="Times New Roman" w:eastAsiaTheme="minorEastAsia"/>
          <w:color w:val="auto"/>
          <w:sz w:val="24"/>
          <w:szCs w:val="24"/>
        </w:rPr>
        <w:t>社区</w:t>
      </w:r>
      <w:r>
        <w:rPr>
          <w:rFonts w:ascii="Times New Roman" w:hAnsi="Times New Roman" w:eastAsiaTheme="minorEastAsia"/>
          <w:color w:val="auto"/>
          <w:sz w:val="24"/>
          <w:szCs w:val="24"/>
        </w:rPr>
        <w:t>党组织、</w:t>
      </w:r>
      <w:r>
        <w:rPr>
          <w:rFonts w:hint="eastAsia" w:ascii="Times New Roman" w:hAnsi="Times New Roman" w:eastAsiaTheme="minorEastAsia"/>
          <w:color w:val="auto"/>
          <w:sz w:val="24"/>
          <w:szCs w:val="24"/>
        </w:rPr>
        <w:t>居民委员会</w:t>
      </w:r>
      <w:r>
        <w:rPr>
          <w:rFonts w:ascii="Times New Roman" w:hAnsi="Times New Roman" w:eastAsiaTheme="minorEastAsia"/>
          <w:color w:val="auto"/>
          <w:sz w:val="24"/>
          <w:szCs w:val="24"/>
        </w:rPr>
        <w:t>、村民委员会代表召开首次</w:t>
      </w:r>
      <w:r>
        <w:rPr>
          <w:rFonts w:hint="eastAsia" w:ascii="Times New Roman" w:hAnsi="Times New Roman" w:eastAsiaTheme="minorEastAsia"/>
          <w:color w:val="auto"/>
          <w:sz w:val="24"/>
          <w:szCs w:val="24"/>
          <w:lang w:eastAsia="zh-CN"/>
        </w:rPr>
        <w:t>业主大会</w:t>
      </w:r>
      <w:r>
        <w:rPr>
          <w:rFonts w:ascii="Times New Roman" w:hAnsi="Times New Roman" w:eastAsiaTheme="minorEastAsia"/>
          <w:color w:val="auto"/>
          <w:sz w:val="24"/>
          <w:szCs w:val="24"/>
        </w:rPr>
        <w:t>筹备组会议，成立筹备组。</w:t>
      </w:r>
    </w:p>
    <w:p>
      <w:pPr>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筹备组中的业主代表可以由业主自荐</w:t>
      </w:r>
      <w:r>
        <w:rPr>
          <w:rFonts w:hint="eastAsia" w:ascii="Times New Roman" w:hAnsi="Times New Roman" w:eastAsiaTheme="minorEastAsia"/>
          <w:color w:val="auto"/>
          <w:sz w:val="24"/>
          <w:szCs w:val="24"/>
        </w:rPr>
        <w:t>、联荐</w:t>
      </w:r>
      <w:r>
        <w:rPr>
          <w:rFonts w:ascii="Times New Roman" w:hAnsi="Times New Roman" w:eastAsiaTheme="minorEastAsia"/>
          <w:color w:val="auto"/>
          <w:sz w:val="24"/>
          <w:szCs w:val="24"/>
        </w:rPr>
        <w:t>或者</w:t>
      </w:r>
      <w:r>
        <w:rPr>
          <w:rFonts w:hint="eastAsia" w:ascii="Times New Roman" w:hAnsi="Times New Roman" w:eastAsiaTheme="minorEastAsia"/>
          <w:color w:val="auto"/>
          <w:sz w:val="24"/>
          <w:szCs w:val="24"/>
        </w:rPr>
        <w:t>居民委员会</w:t>
      </w:r>
      <w:r>
        <w:rPr>
          <w:rFonts w:ascii="Times New Roman" w:hAnsi="Times New Roman" w:eastAsiaTheme="minorEastAsia"/>
          <w:color w:val="auto"/>
          <w:sz w:val="24"/>
          <w:szCs w:val="24"/>
        </w:rPr>
        <w:t>、村民委员会推荐产生，由街道办事处、乡镇人民政府确定；业主代表资格参照《北京市物业管理条例》第三十九条有关业主委员会候选人资格的规定。</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第十</w:t>
      </w:r>
      <w:r>
        <w:rPr>
          <w:rFonts w:hint="eastAsia" w:ascii="Times New Roman" w:hAnsi="黑体" w:eastAsia="黑体"/>
          <w:color w:val="auto"/>
          <w:sz w:val="24"/>
          <w:szCs w:val="24"/>
          <w:lang w:eastAsia="zh-CN"/>
        </w:rPr>
        <w:t>一</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imes New Roman" w:eastAsiaTheme="minorEastAsia"/>
          <w:color w:val="auto"/>
          <w:sz w:val="24"/>
          <w:szCs w:val="24"/>
        </w:rPr>
        <w:t>筹备组成立七日内，筹备组组长应当将筹备组成员名单、分工、联系方式等在物业管理区域内显著位置公示</w:t>
      </w:r>
      <w:r>
        <w:rPr>
          <w:rFonts w:hint="eastAsia" w:ascii="Times New Roman" w:hAnsi="Times New Roman" w:eastAsiaTheme="minorEastAsia"/>
          <w:color w:val="auto"/>
          <w:sz w:val="24"/>
          <w:szCs w:val="24"/>
          <w:lang w:val="en-US" w:eastAsia="zh-CN"/>
        </w:rPr>
        <w:t>七日</w:t>
      </w:r>
      <w:r>
        <w:rPr>
          <w:rFonts w:ascii="Times New Roman" w:hAnsi="Times New Roman"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第十</w:t>
      </w:r>
      <w:r>
        <w:rPr>
          <w:rFonts w:hint="eastAsia" w:ascii="Times New Roman" w:hAnsi="黑体" w:eastAsia="黑体"/>
          <w:color w:val="auto"/>
          <w:sz w:val="24"/>
          <w:szCs w:val="24"/>
          <w:lang w:eastAsia="zh-CN"/>
        </w:rPr>
        <w:t>二</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筹备组组长应当履行以下职责：</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（一）召集和主持筹备组会议；</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（二）签字确认筹备组会议的会议记录；</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（三）签发筹备组公告；</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（四）在筹备组出具的业主大会成立和业主委员会选举情况的报告上签字；</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（五）筹备组自动解散的，由筹备组组长将相关资料退回建设单位或者移交给街道办事处、乡镇人民政府临时保管；</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（六）筹备组赋予筹备组组长的其他职责。</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十三</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筹备组组长不履行职责的，街道办事处、乡镇人民政府</w:t>
      </w:r>
      <w:r>
        <w:rPr>
          <w:rFonts w:hint="eastAsia" w:ascii="Times New Roman" w:hAnsiTheme="minorEastAsia" w:eastAsiaTheme="minorEastAsia"/>
          <w:color w:val="auto"/>
          <w:sz w:val="24"/>
          <w:szCs w:val="24"/>
          <w:lang w:eastAsia="zh-CN"/>
        </w:rPr>
        <w:t>可以</w:t>
      </w:r>
      <w:r>
        <w:rPr>
          <w:rFonts w:ascii="Times New Roman" w:hAnsiTheme="minorEastAsia" w:eastAsiaTheme="minorEastAsia"/>
          <w:color w:val="auto"/>
          <w:sz w:val="24"/>
          <w:szCs w:val="24"/>
        </w:rPr>
        <w:t>另行指定组长。街道办事处、乡镇人民政府应对该申请进行核查，根据核查情况最终决定筹备组组长人选。</w:t>
      </w:r>
    </w:p>
    <w:p>
      <w:pPr>
        <w:overflowPunct w:val="0"/>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十四</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筹备组人数应当为单数，每人享有一票表决权，其中业主代表人数</w:t>
      </w:r>
      <w:r>
        <w:rPr>
          <w:rFonts w:hint="eastAsia" w:ascii="Times New Roman" w:hAnsiTheme="minorEastAsia" w:eastAsiaTheme="minorEastAsia"/>
          <w:color w:val="auto"/>
          <w:sz w:val="24"/>
          <w:szCs w:val="24"/>
        </w:rPr>
        <w:t>高</w:t>
      </w:r>
      <w:r>
        <w:rPr>
          <w:rFonts w:ascii="Times New Roman" w:hAnsiTheme="minorEastAsia" w:eastAsiaTheme="minorEastAsia"/>
          <w:color w:val="auto"/>
          <w:sz w:val="24"/>
          <w:szCs w:val="24"/>
        </w:rPr>
        <w:t>于</w:t>
      </w:r>
      <w:r>
        <w:rPr>
          <w:rFonts w:hint="eastAsia" w:ascii="Times New Roman" w:hAnsiTheme="minorEastAsia" w:eastAsiaTheme="minorEastAsia"/>
          <w:color w:val="auto"/>
          <w:sz w:val="24"/>
          <w:szCs w:val="24"/>
          <w:lang w:eastAsia="zh-CN"/>
        </w:rPr>
        <w:t>（不含等于）</w:t>
      </w:r>
      <w:r>
        <w:rPr>
          <w:rFonts w:ascii="Times New Roman" w:hAnsiTheme="minorEastAsia" w:eastAsiaTheme="minorEastAsia"/>
          <w:color w:val="auto"/>
          <w:sz w:val="24"/>
          <w:szCs w:val="24"/>
        </w:rPr>
        <w:t>筹备组人数的二分之一。</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十五</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筹备组成立后，在筹备活动中，建设单位应当履行以下义务：</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自筹备组成立之日起七日内向筹备组提供业主名册、业主专有部分面积、建筑物总面积等资料，资料的相关数据信息应更新至筹备组成立之日。筹备组应当对业主资料保密，不得将相关资料用于与筹备无关的活动。</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（二）承担筹备及召开首次业主大会会议所需费用。</w:t>
      </w:r>
    </w:p>
    <w:p>
      <w:pPr>
        <w:ind w:firstLine="480" w:firstLineChars="200"/>
        <w:rPr>
          <w:rFonts w:ascii="Times New Roman" w:hAnsiTheme="minorEastAsia" w:eastAsiaTheme="minorEastAsia"/>
          <w:color w:val="auto"/>
          <w:sz w:val="24"/>
          <w:szCs w:val="24"/>
          <w:lang w:val="en"/>
        </w:rPr>
      </w:pPr>
      <w:r>
        <w:rPr>
          <w:rFonts w:hint="eastAsia" w:ascii="Times New Roman" w:hAnsiTheme="minorEastAsia" w:eastAsiaTheme="minorEastAsia"/>
          <w:color w:val="auto"/>
          <w:sz w:val="24"/>
          <w:szCs w:val="24"/>
          <w:lang w:val="en"/>
        </w:rPr>
        <w:t>已投入使用项目</w:t>
      </w:r>
      <w:r>
        <w:rPr>
          <w:rFonts w:hint="eastAsia" w:ascii="Times New Roman" w:hAnsiTheme="minorEastAsia" w:eastAsiaTheme="minorEastAsia"/>
          <w:color w:val="auto"/>
          <w:sz w:val="24"/>
          <w:szCs w:val="24"/>
          <w:lang w:val="en" w:eastAsia="zh-CN"/>
        </w:rPr>
        <w:t>建设单位不存在的</w:t>
      </w:r>
      <w:r>
        <w:rPr>
          <w:rFonts w:hint="eastAsia" w:ascii="Times New Roman" w:hAnsiTheme="minorEastAsia" w:eastAsiaTheme="minorEastAsia"/>
          <w:color w:val="auto"/>
          <w:sz w:val="24"/>
          <w:szCs w:val="24"/>
          <w:lang w:val="en"/>
        </w:rPr>
        <w:t>，</w:t>
      </w:r>
      <w:r>
        <w:rPr>
          <w:rFonts w:hint="eastAsia" w:ascii="Times New Roman" w:hAnsiTheme="minorEastAsia" w:eastAsiaTheme="minorEastAsia"/>
          <w:color w:val="auto"/>
          <w:sz w:val="24"/>
          <w:szCs w:val="24"/>
          <w:lang w:val="en" w:eastAsia="zh-CN"/>
        </w:rPr>
        <w:t>由</w:t>
      </w:r>
      <w:r>
        <w:rPr>
          <w:rFonts w:hint="eastAsia" w:ascii="Times New Roman" w:hAnsiTheme="minorEastAsia" w:eastAsiaTheme="minorEastAsia"/>
          <w:color w:val="auto"/>
          <w:sz w:val="24"/>
          <w:szCs w:val="24"/>
          <w:lang w:val="en"/>
        </w:rPr>
        <w:t>物业服务人履行上述第（一）项义务。</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建设单位拒不履行</w:t>
      </w:r>
      <w:r>
        <w:rPr>
          <w:rFonts w:hint="eastAsia" w:ascii="Times New Roman" w:hAnsiTheme="minorEastAsia" w:eastAsiaTheme="minorEastAsia"/>
          <w:color w:val="auto"/>
          <w:sz w:val="24"/>
          <w:szCs w:val="24"/>
        </w:rPr>
        <w:t>或无人履行上述第（二）项</w:t>
      </w:r>
      <w:r>
        <w:rPr>
          <w:rFonts w:ascii="Times New Roman" w:hAnsiTheme="minorEastAsia" w:eastAsiaTheme="minorEastAsia"/>
          <w:color w:val="auto"/>
          <w:sz w:val="24"/>
          <w:szCs w:val="24"/>
        </w:rPr>
        <w:t>义务的，筹备组可向街道办事处、乡镇人民政府说明情况，不影响筹备及召开首次业主大会会议的活动。</w:t>
      </w:r>
    </w:p>
    <w:p>
      <w:pPr>
        <w:ind w:firstLine="480" w:firstLineChars="200"/>
        <w:rPr>
          <w:rFonts w:ascii="Times New Roman" w:hAnsiTheme="minorEastAsia"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十六</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筹备组负责首次业主大会会议筹备工作，确定下列事项，并在首次业主大会会议召开十五日前以书面形式在物业管理区域内显著位置公示</w:t>
      </w:r>
      <w:r>
        <w:rPr>
          <w:rFonts w:hint="eastAsia" w:ascii="Times New Roman" w:hAnsiTheme="minorEastAsia" w:eastAsiaTheme="minorEastAsia"/>
          <w:color w:val="auto"/>
          <w:sz w:val="24"/>
          <w:szCs w:val="24"/>
          <w:lang w:val="en-US" w:eastAsia="zh-CN"/>
        </w:rPr>
        <w:t>七日</w:t>
      </w:r>
      <w:r>
        <w:rPr>
          <w:rFonts w:ascii="Times New Roman" w:hAnsiTheme="minorEastAsia" w:eastAsiaTheme="minorEastAsia"/>
          <w:color w:val="auto"/>
          <w:sz w:val="24"/>
          <w:szCs w:val="24"/>
        </w:rPr>
        <w:t>：</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（一）确认业主身份、人数及所拥有的专有部分面积；</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（二）制定首次业主大会会议召开方案。确定首次业主大会会议召开及表决方式、召开时间、召开地点、决议事项、表决规则、筹备及召开首次业主大会会议费用预算及结算方案和筹备组的解散等；</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（三）拟订管理规约和业主大会议事规则草案；</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（四）制定业主委员会委员候选人产生办法，确定业主委员会委员候选人名单；</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（五）制定业主委员会选举办法；</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（六）完成召开首次业主大会会议的其他准备工作。</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业主对公示内容有异议的，筹备组应当研究处理并在首次业主大会会议召开前作出答复。</w:t>
      </w:r>
    </w:p>
    <w:p>
      <w:pPr>
        <w:ind w:firstLine="480" w:firstLineChars="200"/>
        <w:rPr>
          <w:rFonts w:ascii="Times New Roman" w:hAnsi="Times New Roman" w:eastAsiaTheme="minorEastAsia"/>
          <w:color w:val="auto"/>
          <w:sz w:val="24"/>
          <w:szCs w:val="24"/>
          <w:shd w:val="pct10" w:color="auto" w:fill="FFFFFF"/>
        </w:rPr>
      </w:pPr>
      <w:r>
        <w:rPr>
          <w:rFonts w:ascii="Times New Roman" w:hAnsiTheme="minorEastAsia" w:eastAsiaTheme="minorEastAsia"/>
          <w:color w:val="auto"/>
          <w:sz w:val="24"/>
          <w:szCs w:val="24"/>
        </w:rPr>
        <w:t>筹备组应当自成立之日起六十日内，组织召开首次业主大会会议。首次业主大会会议应当通过管理规约、业主大会议事规则，选举产生业主委员会委员和候补委员。</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十七</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管理规约应当对下列主要事项依法作出约定：</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（一）物业的使用、维护和管理；</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二</w:t>
      </w:r>
      <w:r>
        <w:rPr>
          <w:rFonts w:ascii="Times New Roman" w:hAnsiTheme="minorEastAsia" w:eastAsiaTheme="minorEastAsia"/>
          <w:color w:val="auto"/>
          <w:sz w:val="24"/>
          <w:szCs w:val="24"/>
        </w:rPr>
        <w:t>）业主的</w:t>
      </w:r>
      <w:r>
        <w:rPr>
          <w:rFonts w:hint="eastAsia" w:ascii="Times New Roman" w:hAnsiTheme="minorEastAsia" w:eastAsiaTheme="minorEastAsia"/>
          <w:color w:val="auto"/>
          <w:sz w:val="24"/>
          <w:szCs w:val="24"/>
        </w:rPr>
        <w:t>权利和</w:t>
      </w:r>
      <w:r>
        <w:rPr>
          <w:rFonts w:ascii="Times New Roman" w:hAnsiTheme="minorEastAsia" w:eastAsiaTheme="minorEastAsia"/>
          <w:color w:val="auto"/>
          <w:sz w:val="24"/>
          <w:szCs w:val="24"/>
        </w:rPr>
        <w:t>义务；</w:t>
      </w:r>
    </w:p>
    <w:p>
      <w:pPr>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三</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违反管理规约</w:t>
      </w:r>
      <w:r>
        <w:rPr>
          <w:rFonts w:ascii="Times New Roman" w:hAnsiTheme="minorEastAsia" w:eastAsiaTheme="minorEastAsia"/>
          <w:color w:val="auto"/>
          <w:sz w:val="24"/>
          <w:szCs w:val="24"/>
        </w:rPr>
        <w:t>应当承担的责任；</w:t>
      </w:r>
    </w:p>
    <w:p>
      <w:pPr>
        <w:ind w:firstLine="480" w:firstLineChars="200"/>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rPr>
        <w:t>（四）纠纷解决方式；</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五</w:t>
      </w:r>
      <w:r>
        <w:rPr>
          <w:rFonts w:ascii="Times New Roman" w:hAnsiTheme="minorEastAsia" w:eastAsiaTheme="minorEastAsia"/>
          <w:color w:val="auto"/>
          <w:sz w:val="24"/>
          <w:szCs w:val="24"/>
        </w:rPr>
        <w:t>）其他</w:t>
      </w:r>
      <w:r>
        <w:rPr>
          <w:rFonts w:hint="eastAsia" w:ascii="Times New Roman" w:hAnsiTheme="minorEastAsia" w:eastAsiaTheme="minorEastAsia"/>
          <w:color w:val="auto"/>
          <w:sz w:val="24"/>
          <w:szCs w:val="24"/>
        </w:rPr>
        <w:t>可以</w:t>
      </w:r>
      <w:r>
        <w:rPr>
          <w:rFonts w:ascii="Times New Roman" w:hAnsiTheme="minorEastAsia" w:eastAsiaTheme="minorEastAsia"/>
          <w:color w:val="auto"/>
          <w:sz w:val="24"/>
          <w:szCs w:val="24"/>
        </w:rPr>
        <w:t>依法约定的</w:t>
      </w:r>
      <w:r>
        <w:rPr>
          <w:rFonts w:hint="eastAsia" w:ascii="Times New Roman" w:hAnsiTheme="minorEastAsia" w:eastAsiaTheme="minorEastAsia"/>
          <w:color w:val="auto"/>
          <w:sz w:val="24"/>
          <w:szCs w:val="24"/>
          <w:lang w:eastAsia="zh-CN"/>
        </w:rPr>
        <w:t>物业管理</w:t>
      </w:r>
      <w:r>
        <w:rPr>
          <w:rFonts w:ascii="Times New Roman" w:hAnsiTheme="minorEastAsia" w:eastAsiaTheme="minorEastAsia"/>
          <w:color w:val="auto"/>
          <w:sz w:val="24"/>
          <w:szCs w:val="24"/>
        </w:rPr>
        <w:t>事项。</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管理规约对业主及物业使用人具有约束力。管理规约不得违反法律、法规、规章或者损害社会公共利益。</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十八</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业主大会议事规则应当对下列主要事项作出规定：</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（一）业主大会</w:t>
      </w:r>
      <w:r>
        <w:rPr>
          <w:rFonts w:hint="eastAsia" w:ascii="Times New Roman" w:hAnsiTheme="minorEastAsia" w:eastAsiaTheme="minorEastAsia"/>
          <w:color w:val="auto"/>
          <w:sz w:val="24"/>
          <w:szCs w:val="24"/>
        </w:rPr>
        <w:t>会议召开形式、流程、议事方式和内容、投票权数确定、经费保障等事项</w:t>
      </w:r>
      <w:r>
        <w:rPr>
          <w:rFonts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（二）业主委员会</w:t>
      </w:r>
      <w:r>
        <w:rPr>
          <w:rFonts w:hint="eastAsia" w:ascii="Times New Roman" w:hAnsiTheme="minorEastAsia" w:eastAsiaTheme="minorEastAsia"/>
          <w:color w:val="auto"/>
          <w:sz w:val="24"/>
          <w:szCs w:val="24"/>
        </w:rPr>
        <w:t>成员资格、职责、人数、任期、议事规则、换届、补选等事项</w:t>
      </w:r>
      <w:r>
        <w:rPr>
          <w:rFonts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三</w:t>
      </w:r>
      <w:r>
        <w:rPr>
          <w:rFonts w:ascii="Times New Roman" w:hAnsiTheme="minorEastAsia" w:eastAsiaTheme="minorEastAsia"/>
          <w:color w:val="auto"/>
          <w:sz w:val="24"/>
          <w:szCs w:val="24"/>
        </w:rPr>
        <w:t>）印章使用、档案保管等</w:t>
      </w:r>
      <w:r>
        <w:rPr>
          <w:rFonts w:hint="eastAsia"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四</w:t>
      </w:r>
      <w:r>
        <w:rPr>
          <w:rFonts w:ascii="Times New Roman" w:hAnsiTheme="minorEastAsia" w:eastAsiaTheme="minorEastAsia"/>
          <w:color w:val="auto"/>
          <w:sz w:val="24"/>
          <w:szCs w:val="24"/>
        </w:rPr>
        <w:t>）业主大会、业主委员会设置的财务、秘书等专职人员的</w:t>
      </w:r>
      <w:r>
        <w:rPr>
          <w:rFonts w:hint="eastAsia" w:ascii="Times New Roman" w:hAnsiTheme="minorEastAsia" w:eastAsiaTheme="minorEastAsia"/>
          <w:color w:val="auto"/>
          <w:sz w:val="24"/>
          <w:szCs w:val="24"/>
        </w:rPr>
        <w:t>职责及</w:t>
      </w:r>
      <w:r>
        <w:rPr>
          <w:rFonts w:ascii="Times New Roman" w:hAnsiTheme="minorEastAsia" w:eastAsiaTheme="minorEastAsia"/>
          <w:color w:val="auto"/>
          <w:sz w:val="24"/>
          <w:szCs w:val="24"/>
        </w:rPr>
        <w:t>聘任</w:t>
      </w:r>
      <w:r>
        <w:rPr>
          <w:rFonts w:hint="eastAsia"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五</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其他相关事项。</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十九</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业主的表决权按照面积和人数计算。</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业主的面积表决权数按照下列方法认定：</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（一）专有部分面积，按照不动产登记簿记载的面积计算；尚未进行不动产登记的，暂按测绘机构的实测面积计算；尚未进行实测的，暂按房屋买卖合同记载的面积计算。</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（二）建筑物总面积，按照前项的统计总和计算。</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业主的人数表决权数按照下列方法认定：</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（一）业主人数，按照专有部分的数量计算，一个专有部分按一人计算。但建设单位尚未出售和已出售但尚未交付的部分，以及同一买受人拥有</w:t>
      </w:r>
      <w:r>
        <w:rPr>
          <w:rFonts w:hint="eastAsia" w:ascii="Times New Roman" w:hAnsiTheme="minorEastAsia" w:eastAsiaTheme="minorEastAsia"/>
          <w:color w:val="auto"/>
          <w:sz w:val="24"/>
          <w:szCs w:val="24"/>
        </w:rPr>
        <w:t>两个及</w:t>
      </w:r>
      <w:r>
        <w:rPr>
          <w:rFonts w:ascii="Times New Roman" w:hAnsiTheme="minorEastAsia" w:eastAsiaTheme="minorEastAsia"/>
          <w:color w:val="auto"/>
          <w:sz w:val="24"/>
          <w:szCs w:val="24"/>
        </w:rPr>
        <w:t>以上专有部分的，按一人计算。</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（二）总人数，按照前项的统计总和计算。</w:t>
      </w:r>
    </w:p>
    <w:p>
      <w:pPr>
        <w:ind w:firstLine="480" w:firstLineChars="200"/>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lang w:eastAsia="zh-CN"/>
        </w:rPr>
        <w:t>地下车位是否具有表决权，由业主大会议事规则决定，但议事规则须经业主大会会议表决通过。</w:t>
      </w:r>
      <w:r>
        <w:rPr>
          <w:rFonts w:hint="eastAsia" w:ascii="Times New Roman" w:hAnsiTheme="minorEastAsia" w:eastAsiaTheme="minorEastAsia"/>
          <w:color w:val="auto"/>
          <w:sz w:val="24"/>
          <w:szCs w:val="24"/>
        </w:rPr>
        <w:t>按照规划建设的人防工程面积不计算投票权。</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业主人数较多，业主可以幢、单元、楼层等为单位共同推选业主代表参加业主大会会议，具体办法应当在业主大会议事规则中规定。</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业主代表参加业主大会会议的，业主代表应当</w:t>
      </w:r>
      <w:r>
        <w:rPr>
          <w:rFonts w:hint="eastAsia" w:ascii="Times New Roman" w:hAnsiTheme="minorEastAsia" w:eastAsiaTheme="minorEastAsia"/>
          <w:color w:val="auto"/>
          <w:sz w:val="24"/>
          <w:szCs w:val="24"/>
          <w:lang w:eastAsia="zh-CN"/>
        </w:rPr>
        <w:t>提前</w:t>
      </w:r>
      <w:r>
        <w:rPr>
          <w:rFonts w:ascii="Times New Roman" w:hAnsiTheme="minorEastAsia" w:eastAsiaTheme="minorEastAsia"/>
          <w:color w:val="auto"/>
          <w:sz w:val="24"/>
          <w:szCs w:val="24"/>
        </w:rPr>
        <w:t>就业主大会会议表决的事项书面征求其所代表业主们的意见，业主代表不能代替业主本人作出决定。</w:t>
      </w:r>
      <w:r>
        <w:rPr>
          <w:rFonts w:hint="eastAsia" w:ascii="Times New Roman" w:hAnsiTheme="minorEastAsia" w:eastAsiaTheme="minorEastAsia"/>
          <w:color w:val="auto"/>
          <w:sz w:val="24"/>
          <w:szCs w:val="24"/>
        </w:rPr>
        <w:t>书面意见</w:t>
      </w:r>
      <w:r>
        <w:rPr>
          <w:rFonts w:ascii="Times New Roman" w:hAnsiTheme="minorEastAsia" w:eastAsiaTheme="minorEastAsia"/>
          <w:color w:val="auto"/>
          <w:sz w:val="24"/>
          <w:szCs w:val="24"/>
        </w:rPr>
        <w:t>应当经业主本人签字后，由业主代表</w:t>
      </w:r>
      <w:r>
        <w:rPr>
          <w:rFonts w:hint="eastAsia" w:ascii="Times New Roman" w:hAnsiTheme="minorEastAsia" w:eastAsiaTheme="minorEastAsia"/>
          <w:color w:val="auto"/>
          <w:sz w:val="24"/>
          <w:szCs w:val="24"/>
          <w:lang w:eastAsia="zh-CN"/>
        </w:rPr>
        <w:t>向业主大会会议转达</w:t>
      </w:r>
      <w:r>
        <w:rPr>
          <w:rFonts w:ascii="Times New Roman" w:hAnsiTheme="minorEastAsia" w:eastAsiaTheme="minorEastAsia"/>
          <w:color w:val="auto"/>
          <w:sz w:val="24"/>
          <w:szCs w:val="24"/>
        </w:rPr>
        <w:t>投票</w:t>
      </w:r>
      <w:r>
        <w:rPr>
          <w:rFonts w:hint="eastAsia" w:ascii="Times New Roman" w:hAnsiTheme="minorEastAsia" w:eastAsiaTheme="minorEastAsia"/>
          <w:color w:val="auto"/>
          <w:sz w:val="24"/>
          <w:szCs w:val="24"/>
          <w:lang w:eastAsia="zh-CN"/>
        </w:rPr>
        <w:t>意见</w:t>
      </w:r>
      <w:r>
        <w:rPr>
          <w:rFonts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二十一</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业主大会会议拟表决事项应当符合本规则的规定和业主大会议事规则。</w:t>
      </w:r>
    </w:p>
    <w:p>
      <w:pPr>
        <w:ind w:firstLine="480" w:firstLineChars="200"/>
        <w:rPr>
          <w:rFonts w:hint="eastAsia" w:ascii="Times New Roman" w:hAnsiTheme="minorEastAsia" w:eastAsiaTheme="minorEastAsia"/>
          <w:color w:val="auto"/>
          <w:sz w:val="24"/>
          <w:szCs w:val="24"/>
          <w:lang w:eastAsia="zh-CN"/>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二十二</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会议投票期限由首次业主大会会议筹备组或者业主委员会根据具体情况决定。因故无法按期完成会议投票的，筹备组或者业主委员会应当按照首次业主大会会议召开方案或者业主大会议事规则的约定，在物业管理区域内公告相关情况及延长期限，但延长期限最长不得超过十五日</w:t>
      </w:r>
      <w:r>
        <w:rPr>
          <w:rFonts w:hint="eastAsia" w:ascii="Times New Roman" w:hAnsiTheme="minorEastAsia" w:eastAsiaTheme="minorEastAsia"/>
          <w:color w:val="auto"/>
          <w:sz w:val="24"/>
          <w:szCs w:val="24"/>
          <w:lang w:eastAsia="zh-CN"/>
        </w:rPr>
        <w:t>，延长次数最多不得超过一次。</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二十三</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可以幢、单元、楼层为单位，共同决定本单位范围内的物业管理事务，但不得违反法律、法规、规章及管理规约，不得与业主大会的决定相抵触。事项范围、议事方式、程序应当在管理规约和业主大会议事规则中约定。</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二十四</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定期会议由业主委员会根据业主大会议事规则组织召开，每年至少召开一次。召开业主大会会议，业主委员会应当于会议召开十五日前通知全体业主，将会议议题及其具体内容、时间、地点、方式等在物业管理区域内显著位置公示。</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二十五</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业主大会定期会议应当讨论并决</w:t>
      </w:r>
      <w:r>
        <w:rPr>
          <w:rFonts w:hint="eastAsia" w:ascii="Times New Roman" w:hAnsiTheme="minorEastAsia" w:eastAsiaTheme="minorEastAsia"/>
          <w:color w:val="auto"/>
          <w:sz w:val="24"/>
          <w:szCs w:val="24"/>
        </w:rPr>
        <w:t>定</w:t>
      </w:r>
      <w:r>
        <w:rPr>
          <w:rFonts w:ascii="Times New Roman" w:hAnsiTheme="minorEastAsia" w:eastAsiaTheme="minorEastAsia"/>
          <w:color w:val="auto"/>
          <w:sz w:val="24"/>
          <w:szCs w:val="24"/>
        </w:rPr>
        <w:t>以下</w:t>
      </w:r>
      <w:r>
        <w:rPr>
          <w:rFonts w:hint="eastAsia" w:ascii="Times New Roman" w:hAnsiTheme="minorEastAsia" w:eastAsiaTheme="minorEastAsia"/>
          <w:color w:val="auto"/>
          <w:sz w:val="24"/>
          <w:szCs w:val="24"/>
        </w:rPr>
        <w:t>事项</w:t>
      </w:r>
      <w:r>
        <w:rPr>
          <w:rFonts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（一）审查业主委员会和物业服务人的年度工作计划；</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（二）选举补选或者改选的业主委员会委员；</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（三）决议下一年度物业管理有关事项；</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（四）决议下一年度业主大会收支预算；</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（五）决议物业管理其他的有关事项。</w:t>
      </w:r>
    </w:p>
    <w:p>
      <w:pPr>
        <w:ind w:firstLine="480" w:firstLineChars="200"/>
        <w:rPr>
          <w:rFonts w:ascii="Times New Roman" w:hAnsi="Times New Roman" w:eastAsiaTheme="minorEastAsia"/>
          <w:bCs/>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二十六条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发生下列情形之一的，</w:t>
      </w:r>
      <w:r>
        <w:rPr>
          <w:rFonts w:ascii="Times New Roman" w:hAnsiTheme="minorEastAsia" w:eastAsiaTheme="minorEastAsia"/>
          <w:bCs/>
          <w:color w:val="auto"/>
          <w:sz w:val="24"/>
          <w:szCs w:val="24"/>
        </w:rPr>
        <w:t>业主委员会</w:t>
      </w:r>
      <w:r>
        <w:rPr>
          <w:rFonts w:hint="eastAsia" w:ascii="Times New Roman" w:hAnsiTheme="minorEastAsia" w:eastAsiaTheme="minorEastAsia"/>
          <w:bCs/>
          <w:color w:val="auto"/>
          <w:sz w:val="24"/>
          <w:szCs w:val="24"/>
          <w:lang w:eastAsia="zh-CN"/>
        </w:rPr>
        <w:t>或物业管理委员会</w:t>
      </w:r>
      <w:r>
        <w:rPr>
          <w:rFonts w:ascii="Times New Roman" w:hAnsiTheme="minorEastAsia" w:eastAsiaTheme="minorEastAsia"/>
          <w:bCs/>
          <w:color w:val="auto"/>
          <w:sz w:val="24"/>
          <w:szCs w:val="24"/>
        </w:rPr>
        <w:t>应当自业主提议和情形发生之日起三十日内组织召开业主大会临时会议：</w:t>
      </w:r>
    </w:p>
    <w:p>
      <w:pPr>
        <w:ind w:firstLine="480" w:firstLineChars="200"/>
        <w:rPr>
          <w:rFonts w:ascii="Times New Roman" w:hAnsi="Times New Roman" w:eastAsiaTheme="minorEastAsia"/>
          <w:bCs/>
          <w:color w:val="auto"/>
          <w:sz w:val="24"/>
          <w:szCs w:val="24"/>
        </w:rPr>
      </w:pPr>
      <w:r>
        <w:rPr>
          <w:rFonts w:ascii="Times New Roman" w:hAnsiTheme="minorEastAsia" w:eastAsiaTheme="minorEastAsia"/>
          <w:bCs/>
          <w:color w:val="auto"/>
          <w:sz w:val="24"/>
          <w:szCs w:val="24"/>
        </w:rPr>
        <w:t>（一）专有部分占建筑物总面积</w:t>
      </w:r>
      <w:r>
        <w:rPr>
          <w:rFonts w:ascii="Times New Roman" w:hAnsi="Times New Roman" w:eastAsiaTheme="minorEastAsia"/>
          <w:bCs/>
          <w:color w:val="auto"/>
          <w:sz w:val="24"/>
          <w:szCs w:val="24"/>
        </w:rPr>
        <w:t>20%</w:t>
      </w:r>
      <w:r>
        <w:rPr>
          <w:rFonts w:ascii="Times New Roman" w:hAnsiTheme="minorEastAsia" w:eastAsiaTheme="minorEastAsia"/>
          <w:bCs/>
          <w:color w:val="auto"/>
          <w:sz w:val="24"/>
          <w:szCs w:val="24"/>
        </w:rPr>
        <w:t>以上的业主或者占总人数</w:t>
      </w:r>
      <w:r>
        <w:rPr>
          <w:rFonts w:ascii="Times New Roman" w:hAnsi="Times New Roman" w:eastAsiaTheme="minorEastAsia"/>
          <w:bCs/>
          <w:color w:val="auto"/>
          <w:sz w:val="24"/>
          <w:szCs w:val="24"/>
        </w:rPr>
        <w:t>20%</w:t>
      </w:r>
      <w:r>
        <w:rPr>
          <w:rFonts w:ascii="Times New Roman" w:hAnsiTheme="minorEastAsia" w:eastAsiaTheme="minorEastAsia"/>
          <w:bCs/>
          <w:color w:val="auto"/>
          <w:sz w:val="24"/>
          <w:szCs w:val="24"/>
        </w:rPr>
        <w:t>以上的业主向业主委员会提议召开业主大会临时会议的；</w:t>
      </w:r>
      <w:r>
        <w:rPr>
          <w:rFonts w:ascii="Times New Roman" w:hAnsi="Times New Roman" w:eastAsiaTheme="minorEastAsia"/>
          <w:bCs/>
          <w:color w:val="auto"/>
          <w:sz w:val="24"/>
          <w:szCs w:val="24"/>
        </w:rPr>
        <w:t xml:space="preserve"> </w:t>
      </w:r>
    </w:p>
    <w:p>
      <w:pPr>
        <w:ind w:firstLine="480" w:firstLineChars="200"/>
        <w:rPr>
          <w:rFonts w:ascii="Times New Roman" w:hAnsi="Times New Roman" w:eastAsiaTheme="minorEastAsia"/>
          <w:bCs/>
          <w:color w:val="auto"/>
          <w:sz w:val="24"/>
          <w:szCs w:val="24"/>
        </w:rPr>
      </w:pPr>
      <w:r>
        <w:rPr>
          <w:rFonts w:ascii="Times New Roman" w:hAnsiTheme="minorEastAsia" w:eastAsiaTheme="minorEastAsia"/>
          <w:bCs/>
          <w:color w:val="auto"/>
          <w:sz w:val="24"/>
          <w:szCs w:val="24"/>
        </w:rPr>
        <w:t>（二）发生紧急事件需要及时处理的；</w:t>
      </w:r>
    </w:p>
    <w:p>
      <w:pPr>
        <w:ind w:firstLine="480" w:firstLineChars="200"/>
        <w:rPr>
          <w:rFonts w:ascii="Times New Roman" w:hAnsi="Times New Roman" w:eastAsiaTheme="minorEastAsia"/>
          <w:bCs/>
          <w:color w:val="auto"/>
          <w:sz w:val="24"/>
          <w:szCs w:val="24"/>
        </w:rPr>
      </w:pPr>
      <w:r>
        <w:rPr>
          <w:rFonts w:ascii="Times New Roman" w:hAnsiTheme="minorEastAsia" w:eastAsiaTheme="minorEastAsia"/>
          <w:bCs/>
          <w:color w:val="auto"/>
          <w:sz w:val="24"/>
          <w:szCs w:val="24"/>
        </w:rPr>
        <w:t>（三）出现管理规约中约定的需要召开业主大会临时会议的其他情形。</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二十七</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业主委员会未按照规定召</w:t>
      </w:r>
      <w:r>
        <w:rPr>
          <w:rFonts w:hint="eastAsia" w:ascii="Times New Roman" w:hAnsiTheme="minorEastAsia" w:eastAsiaTheme="minorEastAsia"/>
          <w:color w:val="auto"/>
          <w:sz w:val="24"/>
          <w:szCs w:val="24"/>
        </w:rPr>
        <w:t>开</w:t>
      </w:r>
      <w:r>
        <w:rPr>
          <w:rFonts w:ascii="Times New Roman" w:hAnsiTheme="minorEastAsia" w:eastAsiaTheme="minorEastAsia"/>
          <w:color w:val="auto"/>
          <w:sz w:val="24"/>
          <w:szCs w:val="24"/>
        </w:rPr>
        <w:t>业主大会会议的，业主可以</w:t>
      </w:r>
      <w:r>
        <w:rPr>
          <w:rFonts w:hint="eastAsia" w:ascii="Times New Roman" w:hAnsiTheme="minorEastAsia" w:eastAsiaTheme="minorEastAsia"/>
          <w:color w:val="auto"/>
          <w:sz w:val="24"/>
          <w:szCs w:val="24"/>
        </w:rPr>
        <w:t>申</w:t>
      </w:r>
      <w:r>
        <w:rPr>
          <w:rFonts w:ascii="Times New Roman" w:hAnsiTheme="minorEastAsia" w:eastAsiaTheme="minorEastAsia"/>
          <w:color w:val="auto"/>
          <w:sz w:val="24"/>
          <w:szCs w:val="24"/>
        </w:rPr>
        <w:t>请物业所在地的街道办事处、乡镇人民政府责令限期召</w:t>
      </w:r>
      <w:r>
        <w:rPr>
          <w:rFonts w:hint="eastAsia" w:ascii="Times New Roman" w:hAnsiTheme="minorEastAsia" w:eastAsiaTheme="minorEastAsia"/>
          <w:color w:val="auto"/>
          <w:sz w:val="24"/>
          <w:szCs w:val="24"/>
        </w:rPr>
        <w:t>开</w:t>
      </w:r>
      <w:r>
        <w:rPr>
          <w:rFonts w:ascii="Times New Roman" w:hAnsiTheme="minorEastAsia" w:eastAsiaTheme="minorEastAsia"/>
          <w:color w:val="auto"/>
          <w:sz w:val="24"/>
          <w:szCs w:val="24"/>
        </w:rPr>
        <w:t>；逾期仍未召</w:t>
      </w:r>
      <w:r>
        <w:rPr>
          <w:rFonts w:hint="eastAsia" w:ascii="Times New Roman" w:hAnsiTheme="minorEastAsia" w:eastAsiaTheme="minorEastAsia"/>
          <w:color w:val="auto"/>
          <w:sz w:val="24"/>
          <w:szCs w:val="24"/>
        </w:rPr>
        <w:t>开</w:t>
      </w:r>
      <w:r>
        <w:rPr>
          <w:rFonts w:ascii="Times New Roman" w:hAnsiTheme="minorEastAsia" w:eastAsiaTheme="minorEastAsia"/>
          <w:color w:val="auto"/>
          <w:sz w:val="24"/>
          <w:szCs w:val="24"/>
        </w:rPr>
        <w:t>的，由物业所在地的街道办事处、乡镇人民政府组织召</w:t>
      </w:r>
      <w:r>
        <w:rPr>
          <w:rFonts w:hint="eastAsia" w:ascii="Times New Roman" w:hAnsiTheme="minorEastAsia" w:eastAsiaTheme="minorEastAsia"/>
          <w:color w:val="auto"/>
          <w:sz w:val="24"/>
          <w:szCs w:val="24"/>
        </w:rPr>
        <w:t>开</w:t>
      </w:r>
      <w:r>
        <w:rPr>
          <w:rFonts w:ascii="Times New Roman" w:hAnsiTheme="minorEastAsia" w:eastAsiaTheme="minorEastAsia"/>
          <w:bCs/>
          <w:color w:val="auto"/>
          <w:sz w:val="24"/>
          <w:szCs w:val="24"/>
        </w:rPr>
        <w:t>。</w:t>
      </w:r>
    </w:p>
    <w:p>
      <w:pPr>
        <w:ind w:firstLine="480" w:firstLineChars="200"/>
        <w:rPr>
          <w:rFonts w:ascii="Times New Roman" w:hAnsiTheme="minorEastAsia"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二十八</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物业服务合同期限届满前</w:t>
      </w:r>
      <w:r>
        <w:rPr>
          <w:rFonts w:hint="eastAsia" w:ascii="Times New Roman" w:hAnsiTheme="minorEastAsia" w:eastAsiaTheme="minorEastAsia"/>
          <w:color w:val="auto"/>
          <w:sz w:val="24"/>
          <w:szCs w:val="24"/>
          <w:lang w:eastAsia="zh-CN"/>
        </w:rPr>
        <w:t>六个月</w:t>
      </w:r>
      <w:r>
        <w:rPr>
          <w:rFonts w:ascii="Times New Roman" w:hAnsiTheme="minorEastAsia" w:eastAsiaTheme="minorEastAsia"/>
          <w:color w:val="auto"/>
          <w:sz w:val="24"/>
          <w:szCs w:val="24"/>
        </w:rPr>
        <w:t>，业主大会应当就是否变更物业管理方式、服务内容，是否更换物业服务人等事项召开业主大会会议进行表决。</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二十九</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bCs/>
          <w:color w:val="auto"/>
          <w:sz w:val="24"/>
          <w:szCs w:val="24"/>
        </w:rPr>
        <w:t>业主大会设立业主委员会，可以聘用财务人员和秘书等工作人员。业主委员会成员及财务、秘书等相关工作人员</w:t>
      </w:r>
      <w:r>
        <w:rPr>
          <w:rFonts w:hint="eastAsia" w:ascii="Times New Roman" w:hAnsiTheme="minorEastAsia" w:eastAsiaTheme="minorEastAsia"/>
          <w:bCs/>
          <w:color w:val="auto"/>
          <w:sz w:val="24"/>
          <w:szCs w:val="24"/>
        </w:rPr>
        <w:t>的</w:t>
      </w:r>
      <w:r>
        <w:rPr>
          <w:rFonts w:ascii="Times New Roman" w:hAnsiTheme="minorEastAsia" w:eastAsiaTheme="minorEastAsia"/>
          <w:bCs/>
          <w:color w:val="auto"/>
          <w:sz w:val="24"/>
          <w:szCs w:val="24"/>
        </w:rPr>
        <w:t>津贴或者补助</w:t>
      </w:r>
      <w:r>
        <w:rPr>
          <w:rFonts w:hint="eastAsia" w:ascii="Times New Roman" w:hAnsiTheme="minorEastAsia" w:eastAsiaTheme="minorEastAsia"/>
          <w:bCs/>
          <w:color w:val="auto"/>
          <w:sz w:val="24"/>
          <w:szCs w:val="24"/>
        </w:rPr>
        <w:t>，</w:t>
      </w:r>
      <w:r>
        <w:rPr>
          <w:rFonts w:ascii="Times New Roman" w:hAnsiTheme="minorEastAsia" w:eastAsiaTheme="minorEastAsia"/>
          <w:bCs/>
          <w:color w:val="auto"/>
          <w:sz w:val="24"/>
          <w:szCs w:val="24"/>
        </w:rPr>
        <w:t>相关工作经费筹集、使用由业主大会决定。业主大会聘用财务和秘书</w:t>
      </w:r>
      <w:r>
        <w:rPr>
          <w:rFonts w:hint="eastAsia" w:ascii="Times New Roman" w:hAnsiTheme="minorEastAsia" w:eastAsiaTheme="minorEastAsia"/>
          <w:bCs/>
          <w:color w:val="auto"/>
          <w:sz w:val="24"/>
          <w:szCs w:val="24"/>
        </w:rPr>
        <w:t>的</w:t>
      </w:r>
      <w:r>
        <w:rPr>
          <w:rFonts w:ascii="Times New Roman" w:hAnsiTheme="minorEastAsia" w:eastAsiaTheme="minorEastAsia"/>
          <w:bCs/>
          <w:color w:val="auto"/>
          <w:sz w:val="24"/>
          <w:szCs w:val="24"/>
        </w:rPr>
        <w:t>，应当在业主大会议事规则中约定。</w:t>
      </w:r>
    </w:p>
    <w:p>
      <w:pPr>
        <w:spacing w:before="444" w:beforeLines="100" w:after="444" w:afterLines="100"/>
        <w:jc w:val="center"/>
        <w:rPr>
          <w:rFonts w:ascii="Times New Roman" w:hAnsi="华文中宋" w:eastAsia="华文中宋"/>
          <w:b/>
          <w:color w:val="auto"/>
          <w:sz w:val="28"/>
          <w:szCs w:val="28"/>
        </w:rPr>
      </w:pPr>
      <w:r>
        <w:rPr>
          <w:rFonts w:ascii="Times New Roman" w:hAnsi="华文中宋" w:eastAsia="华文中宋"/>
          <w:b/>
          <w:color w:val="auto"/>
          <w:sz w:val="28"/>
          <w:szCs w:val="28"/>
        </w:rPr>
        <w:t>第三章</w:t>
      </w:r>
      <w:r>
        <w:rPr>
          <w:rFonts w:hint="eastAsia" w:ascii="Times New Roman" w:hAnsi="华文中宋" w:eastAsia="华文中宋"/>
          <w:b/>
          <w:color w:val="auto"/>
          <w:sz w:val="28"/>
          <w:szCs w:val="28"/>
        </w:rPr>
        <w:t xml:space="preserve"> </w:t>
      </w:r>
      <w:r>
        <w:rPr>
          <w:rFonts w:ascii="Times New Roman" w:hAnsi="华文中宋" w:eastAsia="华文中宋"/>
          <w:b/>
          <w:color w:val="auto"/>
          <w:sz w:val="28"/>
          <w:szCs w:val="28"/>
        </w:rPr>
        <w:t>业主委员会</w:t>
      </w:r>
    </w:p>
    <w:p>
      <w:pPr>
        <w:ind w:firstLine="480" w:firstLineChars="200"/>
        <w:rPr>
          <w:rFonts w:ascii="Times New Roman" w:hAnsiTheme="minorEastAsia" w:eastAsiaTheme="minorEastAsia"/>
          <w:bCs/>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三十</w:t>
      </w:r>
      <w:r>
        <w:rPr>
          <w:rFonts w:ascii="Times New Roman" w:hAnsi="黑体" w:eastAsia="黑体"/>
          <w:b w:val="0"/>
          <w:bCs w:val="0"/>
          <w:color w:val="auto"/>
          <w:sz w:val="24"/>
          <w:szCs w:val="24"/>
        </w:rPr>
        <w:t>条</w:t>
      </w:r>
      <w:r>
        <w:rPr>
          <w:rFonts w:hint="eastAsia" w:ascii="Times New Roman" w:hAnsi="黑体" w:eastAsia="黑体"/>
          <w:b/>
          <w:bCs/>
          <w:color w:val="auto"/>
          <w:sz w:val="24"/>
          <w:szCs w:val="24"/>
        </w:rPr>
        <w:t xml:space="preserve"> </w:t>
      </w:r>
      <w:r>
        <w:rPr>
          <w:rFonts w:ascii="Times New Roman" w:hAnsiTheme="minorEastAsia" w:eastAsiaTheme="minorEastAsia"/>
          <w:bCs/>
          <w:color w:val="auto"/>
          <w:sz w:val="24"/>
          <w:szCs w:val="24"/>
        </w:rPr>
        <w:t>业主大会选举产生业主委员会。业主委员会由五人以上单数组成，具体人数根据本物业管理区域的实际情况确定。户数一百户以下的住宅区，业主委员会可以由三人组成。候补委员人数按照不超过业主委员会委员人数确定。</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业主委员会委员、候补委员应当为本物业管理区域的自然人业主或者单位业主授权的自然人代表。</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业主是自然人的，应当符合下列条件：</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（一）遵纪守法、热心公益事业、责任心强、具有一定组织能力；</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（二）具有完全民事行为能力；</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（三）符合业主委员会委员候选人产生办法中关于居住期限的要求；</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（四）按</w:t>
      </w:r>
      <w:r>
        <w:rPr>
          <w:rFonts w:hint="eastAsia" w:ascii="Times New Roman" w:hAnsiTheme="minorEastAsia" w:eastAsiaTheme="minorEastAsia"/>
          <w:bCs/>
          <w:color w:val="auto"/>
          <w:sz w:val="24"/>
          <w:szCs w:val="24"/>
        </w:rPr>
        <w:t>合同约定</w:t>
      </w:r>
      <w:r>
        <w:rPr>
          <w:rFonts w:ascii="Times New Roman" w:hAnsiTheme="minorEastAsia" w:eastAsiaTheme="minorEastAsia"/>
          <w:bCs/>
          <w:color w:val="auto"/>
          <w:sz w:val="24"/>
          <w:szCs w:val="24"/>
        </w:rPr>
        <w:t>交纳物业费</w:t>
      </w:r>
      <w:r>
        <w:rPr>
          <w:rFonts w:hint="eastAsia" w:ascii="Times New Roman" w:hAnsiTheme="minorEastAsia" w:eastAsiaTheme="minorEastAsia"/>
          <w:bCs/>
          <w:color w:val="auto"/>
          <w:sz w:val="24"/>
          <w:szCs w:val="24"/>
        </w:rPr>
        <w:t>，</w:t>
      </w:r>
      <w:r>
        <w:rPr>
          <w:rFonts w:ascii="Times New Roman" w:hAnsiTheme="minorEastAsia" w:eastAsiaTheme="minorEastAsia"/>
          <w:bCs/>
          <w:color w:val="auto"/>
          <w:sz w:val="24"/>
          <w:szCs w:val="24"/>
        </w:rPr>
        <w:t>不存在欠缴专项维修资金及其他需要业主共同分担费用的情况；</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（五）本人、配偶及其直系亲属与物业服务人无直接的利益关系；</w:t>
      </w:r>
    </w:p>
    <w:p>
      <w:pPr>
        <w:ind w:firstLine="480" w:firstLineChars="200"/>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（六）未有法律法规规定的其他不宜担任业主委员会委员的情形。</w:t>
      </w:r>
    </w:p>
    <w:p>
      <w:pPr>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鼓励中共党员、人大代表、政协委员</w:t>
      </w:r>
      <w:r>
        <w:rPr>
          <w:rFonts w:hint="eastAsia" w:ascii="Times New Roman" w:hAnsiTheme="minorEastAsia" w:eastAsiaTheme="minorEastAsia"/>
          <w:color w:val="auto"/>
          <w:sz w:val="24"/>
          <w:szCs w:val="24"/>
          <w:lang w:eastAsia="zh-CN"/>
        </w:rPr>
        <w:t>、民主党派及无党派人士</w:t>
      </w:r>
      <w:r>
        <w:rPr>
          <w:rFonts w:ascii="Times New Roman" w:hAnsiTheme="minorEastAsia" w:eastAsiaTheme="minorEastAsia"/>
          <w:color w:val="auto"/>
          <w:sz w:val="24"/>
          <w:szCs w:val="24"/>
        </w:rPr>
        <w:t>积极参选业主委员会委员，</w:t>
      </w:r>
      <w:r>
        <w:rPr>
          <w:rFonts w:hint="eastAsia" w:ascii="Times New Roman" w:hAnsiTheme="minorEastAsia" w:eastAsiaTheme="minorEastAsia"/>
          <w:color w:val="auto"/>
          <w:sz w:val="24"/>
          <w:szCs w:val="24"/>
        </w:rPr>
        <w:t>社区</w:t>
      </w:r>
      <w:r>
        <w:rPr>
          <w:rFonts w:ascii="Times New Roman" w:hAnsiTheme="minorEastAsia" w:eastAsiaTheme="minorEastAsia"/>
          <w:color w:val="auto"/>
          <w:sz w:val="24"/>
          <w:szCs w:val="24"/>
        </w:rPr>
        <w:t>党组织引导和支持业主中的党员积极参选业主委员会委员，通过法定程序担任业主委员会委员。</w:t>
      </w:r>
      <w:r>
        <w:rPr>
          <w:rFonts w:hint="eastAsia" w:ascii="Times New Roman" w:hAnsiTheme="minorEastAsia" w:eastAsiaTheme="minorEastAsia"/>
          <w:color w:val="auto"/>
          <w:sz w:val="24"/>
          <w:szCs w:val="24"/>
        </w:rPr>
        <w:t>居民委员会中的业主</w:t>
      </w:r>
      <w:r>
        <w:rPr>
          <w:rFonts w:ascii="Times New Roman" w:hAnsiTheme="minorEastAsia" w:eastAsiaTheme="minorEastAsia"/>
          <w:color w:val="auto"/>
          <w:sz w:val="24"/>
          <w:szCs w:val="24"/>
        </w:rPr>
        <w:t>委员应积极参选业主委员会委员；业主委员会委员应积极参选</w:t>
      </w:r>
      <w:r>
        <w:rPr>
          <w:rFonts w:hint="eastAsia" w:ascii="Times New Roman" w:hAnsiTheme="minorEastAsia" w:eastAsiaTheme="minorEastAsia"/>
          <w:color w:val="auto"/>
          <w:sz w:val="24"/>
          <w:szCs w:val="24"/>
        </w:rPr>
        <w:t>居民委员会</w:t>
      </w:r>
      <w:r>
        <w:rPr>
          <w:rFonts w:ascii="Times New Roman" w:hAnsiTheme="minorEastAsia" w:eastAsiaTheme="minorEastAsia"/>
          <w:color w:val="auto"/>
          <w:sz w:val="24"/>
          <w:szCs w:val="24"/>
        </w:rPr>
        <w:t>委员。鼓励</w:t>
      </w:r>
      <w:r>
        <w:rPr>
          <w:rFonts w:hint="eastAsia" w:ascii="Times New Roman" w:hAnsiTheme="minorEastAsia" w:eastAsiaTheme="minorEastAsia"/>
          <w:color w:val="auto"/>
          <w:sz w:val="24"/>
          <w:szCs w:val="24"/>
        </w:rPr>
        <w:t>居民委员会</w:t>
      </w:r>
      <w:r>
        <w:rPr>
          <w:rFonts w:ascii="Times New Roman" w:hAnsiTheme="minorEastAsia" w:eastAsiaTheme="minorEastAsia"/>
          <w:color w:val="auto"/>
          <w:sz w:val="24"/>
          <w:szCs w:val="24"/>
        </w:rPr>
        <w:t>和业主委员会委员交叉任职。</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三十一</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业主委员会委员应当自选举产生之日起七日内召开首次会议，推选主任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、副主任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等</w:t>
      </w:r>
      <w:r>
        <w:rPr>
          <w:rFonts w:hint="eastAsia" w:ascii="Times New Roman" w:hAnsiTheme="minorEastAsia" w:eastAsiaTheme="minorEastAsia"/>
          <w:b w:val="0"/>
          <w:bCs w:val="0"/>
          <w:color w:val="auto"/>
          <w:sz w:val="24"/>
          <w:szCs w:val="24"/>
          <w:lang w:eastAsia="zh-CN"/>
        </w:rPr>
        <w:t>。</w:t>
      </w:r>
      <w:r>
        <w:rPr>
          <w:rFonts w:ascii="Times New Roman" w:hAnsiTheme="minorEastAsia" w:eastAsiaTheme="minorEastAsia"/>
          <w:b w:val="0"/>
          <w:bCs w:val="0"/>
          <w:color w:val="auto"/>
          <w:sz w:val="24"/>
          <w:szCs w:val="24"/>
        </w:rPr>
        <w:t>推选完成之日起三日内，在物业管理区域内显著位置公示业主委员会主任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、副主任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和其他委员的名单</w:t>
      </w:r>
      <w:r>
        <w:rPr>
          <w:rFonts w:hint="eastAsia" w:ascii="Times New Roman" w:hAnsiTheme="minorEastAsia" w:eastAsiaTheme="minorEastAsia"/>
          <w:b w:val="0"/>
          <w:bCs w:val="0"/>
          <w:color w:val="auto"/>
          <w:sz w:val="24"/>
          <w:szCs w:val="24"/>
          <w:lang w:val="en-US" w:eastAsia="zh-CN"/>
        </w:rPr>
        <w:t>七日</w:t>
      </w:r>
      <w:r>
        <w:rPr>
          <w:rFonts w:ascii="Times New Roman" w:hAnsiTheme="minorEastAsia" w:eastAsiaTheme="minorEastAsia"/>
          <w:b w:val="0"/>
          <w:bCs w:val="0"/>
          <w:color w:val="auto"/>
          <w:sz w:val="24"/>
          <w:szCs w:val="24"/>
        </w:rPr>
        <w:t>。</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三十三</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业主委员会应当自选举产生之日起三十日内，</w:t>
      </w:r>
      <w:r>
        <w:rPr>
          <w:rFonts w:hint="eastAsia" w:ascii="Times New Roman" w:hAnsiTheme="minorEastAsia" w:eastAsiaTheme="minorEastAsia"/>
          <w:b w:val="0"/>
          <w:bCs w:val="0"/>
          <w:color w:val="auto"/>
          <w:sz w:val="24"/>
          <w:szCs w:val="24"/>
          <w:lang w:eastAsia="zh-CN"/>
        </w:rPr>
        <w:t>筹备组</w:t>
      </w:r>
      <w:r>
        <w:rPr>
          <w:rFonts w:ascii="Times New Roman" w:hAnsiTheme="minorEastAsia" w:eastAsiaTheme="minorEastAsia"/>
          <w:b w:val="0"/>
          <w:bCs w:val="0"/>
          <w:color w:val="auto"/>
          <w:sz w:val="24"/>
          <w:szCs w:val="24"/>
        </w:rPr>
        <w:t>持下列材料向物业所在地街道办事处、乡镇人民政府申请备案：</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（一）首次业主大会会议记录和会议决定；</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（二）业主大会议事规则；</w:t>
      </w:r>
      <w:r>
        <w:rPr>
          <w:rFonts w:ascii="Times New Roman" w:hAnsi="Times New Roman" w:eastAsiaTheme="minorEastAsia"/>
          <w:b w:val="0"/>
          <w:bCs w:val="0"/>
          <w:color w:val="auto"/>
          <w:sz w:val="24"/>
          <w:szCs w:val="24"/>
        </w:rPr>
        <w:t xml:space="preserve"> </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（三）管理规约；</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（四）业主委员会首次会议记录和会议决定；</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（五）业主委员会委员和候补委员的名单、基本情况。</w:t>
      </w:r>
    </w:p>
    <w:p>
      <w:pPr>
        <w:ind w:firstLine="480" w:firstLineChars="200"/>
        <w:rPr>
          <w:rFonts w:hint="eastAsia" w:ascii="Times New Roman" w:hAnsi="Times New Roman" w:eastAsiaTheme="minorEastAsia"/>
          <w:b w:val="0"/>
          <w:bCs w:val="0"/>
          <w:color w:val="auto"/>
          <w:sz w:val="24"/>
          <w:szCs w:val="24"/>
          <w:lang w:eastAsia="zh-CN"/>
        </w:rPr>
      </w:pPr>
      <w:r>
        <w:rPr>
          <w:rFonts w:ascii="Times New Roman" w:hAnsiTheme="minorEastAsia" w:eastAsiaTheme="minorEastAsia"/>
          <w:b w:val="0"/>
          <w:bCs w:val="0"/>
          <w:color w:val="auto"/>
          <w:sz w:val="24"/>
          <w:szCs w:val="24"/>
        </w:rPr>
        <w:t>街道办事处、乡镇人民政府五个工作日内予以备案，并出具业主大会、业主委员会备案证明和印章刻制证明</w:t>
      </w:r>
      <w:r>
        <w:rPr>
          <w:rFonts w:hint="eastAsia" w:ascii="Times New Roman" w:hAnsiTheme="minorEastAsia" w:eastAsiaTheme="minorEastAsia"/>
          <w:b w:val="0"/>
          <w:bCs w:val="0"/>
          <w:color w:val="auto"/>
          <w:sz w:val="24"/>
          <w:szCs w:val="24"/>
          <w:lang w:eastAsia="zh-CN"/>
        </w:rPr>
        <w:t>给筹备组</w:t>
      </w:r>
      <w:r>
        <w:rPr>
          <w:rFonts w:hint="eastAsia" w:ascii="Times New Roman" w:hAnsiTheme="minorEastAsia" w:eastAsiaTheme="minorEastAsia"/>
          <w:b w:val="0"/>
          <w:bCs w:val="0"/>
          <w:color w:val="auto"/>
          <w:sz w:val="24"/>
          <w:szCs w:val="24"/>
        </w:rPr>
        <w:t>。</w:t>
      </w:r>
      <w:r>
        <w:rPr>
          <w:rFonts w:ascii="Times New Roman" w:hAnsiTheme="minorEastAsia" w:eastAsiaTheme="minorEastAsia"/>
          <w:b w:val="0"/>
          <w:bCs w:val="0"/>
          <w:color w:val="auto"/>
          <w:sz w:val="24"/>
          <w:szCs w:val="24"/>
        </w:rPr>
        <w:t>街道办事处、乡镇人民政府</w:t>
      </w:r>
      <w:r>
        <w:rPr>
          <w:rFonts w:hint="eastAsia" w:ascii="Times New Roman" w:hAnsiTheme="minorEastAsia" w:eastAsiaTheme="minorEastAsia"/>
          <w:b w:val="0"/>
          <w:bCs w:val="0"/>
          <w:color w:val="auto"/>
          <w:sz w:val="24"/>
          <w:szCs w:val="24"/>
          <w:lang w:eastAsia="zh-CN"/>
        </w:rPr>
        <w:t>发布公告后</w:t>
      </w:r>
      <w:r>
        <w:rPr>
          <w:rFonts w:ascii="Times New Roman" w:hAnsiTheme="minorEastAsia" w:eastAsiaTheme="minorEastAsia"/>
          <w:b w:val="0"/>
          <w:bCs w:val="0"/>
          <w:color w:val="auto"/>
          <w:sz w:val="24"/>
          <w:szCs w:val="24"/>
        </w:rPr>
        <w:t>筹备组</w:t>
      </w:r>
      <w:r>
        <w:rPr>
          <w:rFonts w:hint="eastAsia" w:ascii="Times New Roman" w:hAnsiTheme="minorEastAsia" w:eastAsiaTheme="minorEastAsia"/>
          <w:b w:val="0"/>
          <w:bCs w:val="0"/>
          <w:color w:val="auto"/>
          <w:sz w:val="24"/>
          <w:szCs w:val="24"/>
        </w:rPr>
        <w:t>自行</w:t>
      </w:r>
      <w:r>
        <w:rPr>
          <w:rFonts w:ascii="Times New Roman" w:hAnsiTheme="minorEastAsia" w:eastAsiaTheme="minorEastAsia"/>
          <w:b w:val="0"/>
          <w:bCs w:val="0"/>
          <w:color w:val="auto"/>
          <w:sz w:val="24"/>
          <w:szCs w:val="24"/>
        </w:rPr>
        <w:t>解散。</w:t>
      </w:r>
      <w:r>
        <w:rPr>
          <w:rFonts w:hint="eastAsia" w:ascii="Times New Roman" w:hAnsiTheme="minorEastAsia" w:eastAsiaTheme="minorEastAsia"/>
          <w:b w:val="0"/>
          <w:bCs w:val="0"/>
          <w:color w:val="auto"/>
          <w:sz w:val="24"/>
          <w:szCs w:val="24"/>
          <w:lang w:eastAsia="zh-CN"/>
        </w:rPr>
        <w:t>业主委员会自选举产生之日起成立。</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三十四</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业主委员会持备案证明和印章刻制证明向物业所在地公安机关申请刻制业主大会印章和业主委员会印章。</w:t>
      </w:r>
    </w:p>
    <w:p>
      <w:pPr>
        <w:ind w:firstLine="480" w:firstLineChars="200"/>
        <w:rPr>
          <w:rFonts w:ascii="Times New Roman" w:hAnsiTheme="minorEastAsia" w:eastAsiaTheme="minorEastAsia"/>
          <w:b w:val="0"/>
          <w:bCs w:val="0"/>
          <w:color w:val="auto"/>
          <w:sz w:val="24"/>
          <w:szCs w:val="24"/>
        </w:rPr>
      </w:pPr>
      <w:r>
        <w:rPr>
          <w:rFonts w:ascii="Times New Roman" w:hAnsiTheme="minorEastAsia" w:eastAsiaTheme="minorEastAsia"/>
          <w:b w:val="0"/>
          <w:bCs w:val="0"/>
          <w:color w:val="auto"/>
          <w:sz w:val="24"/>
          <w:szCs w:val="24"/>
        </w:rPr>
        <w:t>业主委员会印章由业主委员会保管，需要使用业主委员会印章的，应当有业主委员会</w:t>
      </w:r>
      <w:bookmarkStart w:id="0" w:name="_GoBack"/>
      <w:bookmarkEnd w:id="0"/>
      <w:r>
        <w:rPr>
          <w:rFonts w:ascii="Times New Roman" w:hAnsiTheme="minorEastAsia" w:eastAsiaTheme="minorEastAsia"/>
          <w:b w:val="0"/>
          <w:bCs w:val="0"/>
          <w:color w:val="auto"/>
          <w:sz w:val="24"/>
          <w:szCs w:val="24"/>
        </w:rPr>
        <w:t>半数以上委员签字。</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三十五</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业主委员会委员候选人通过下列方式产生：</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（一）</w:t>
      </w:r>
      <w:r>
        <w:rPr>
          <w:rFonts w:hint="eastAsia" w:ascii="Times New Roman" w:hAnsiTheme="minorEastAsia" w:eastAsiaTheme="minorEastAsia"/>
          <w:b w:val="0"/>
          <w:bCs w:val="0"/>
          <w:color w:val="auto"/>
          <w:sz w:val="24"/>
          <w:szCs w:val="24"/>
        </w:rPr>
        <w:t>社区</w:t>
      </w:r>
      <w:r>
        <w:rPr>
          <w:rFonts w:ascii="Times New Roman" w:hAnsiTheme="minorEastAsia" w:eastAsiaTheme="minorEastAsia"/>
          <w:b w:val="0"/>
          <w:bCs w:val="0"/>
          <w:color w:val="auto"/>
          <w:sz w:val="24"/>
          <w:szCs w:val="24"/>
        </w:rPr>
        <w:t>党组织推荐；</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（二）</w:t>
      </w:r>
      <w:r>
        <w:rPr>
          <w:rFonts w:hint="eastAsia" w:ascii="Times New Roman" w:hAnsiTheme="minorEastAsia" w:eastAsiaTheme="minorEastAsia"/>
          <w:b w:val="0"/>
          <w:bCs w:val="0"/>
          <w:color w:val="auto"/>
          <w:sz w:val="24"/>
          <w:szCs w:val="24"/>
        </w:rPr>
        <w:t>居民委员会</w:t>
      </w:r>
      <w:r>
        <w:rPr>
          <w:rFonts w:ascii="Times New Roman" w:hAnsiTheme="minorEastAsia" w:eastAsiaTheme="minorEastAsia"/>
          <w:b w:val="0"/>
          <w:bCs w:val="0"/>
          <w:color w:val="auto"/>
          <w:sz w:val="24"/>
          <w:szCs w:val="24"/>
        </w:rPr>
        <w:t>、村民委员会推荐；</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（三）业主自荐或者联名推荐。</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筹备组根据业主委员会委员候选人产生办法从前款方式推荐的人员中确定业主委员会委员候选人名单，报</w:t>
      </w:r>
      <w:r>
        <w:rPr>
          <w:rFonts w:hint="eastAsia" w:ascii="Times New Roman" w:hAnsiTheme="minorEastAsia" w:eastAsiaTheme="minorEastAsia"/>
          <w:b w:val="0"/>
          <w:bCs w:val="0"/>
          <w:color w:val="auto"/>
          <w:sz w:val="24"/>
          <w:szCs w:val="24"/>
        </w:rPr>
        <w:t>社区</w:t>
      </w:r>
      <w:r>
        <w:rPr>
          <w:rFonts w:ascii="Times New Roman" w:hAnsiTheme="minorEastAsia" w:eastAsiaTheme="minorEastAsia"/>
          <w:b w:val="0"/>
          <w:bCs w:val="0"/>
          <w:color w:val="auto"/>
          <w:sz w:val="24"/>
          <w:szCs w:val="24"/>
        </w:rPr>
        <w:t>党组织。</w:t>
      </w:r>
    </w:p>
    <w:p>
      <w:pPr>
        <w:ind w:firstLine="480" w:firstLineChars="200"/>
        <w:rPr>
          <w:rFonts w:ascii="Times New Roman" w:hAnsi="Times New Roman" w:eastAsiaTheme="minorEastAsia"/>
          <w:b w:val="0"/>
          <w:bCs/>
          <w:color w:val="auto"/>
          <w:sz w:val="24"/>
          <w:szCs w:val="24"/>
        </w:rPr>
      </w:pPr>
      <w:r>
        <w:rPr>
          <w:rFonts w:ascii="Times New Roman" w:hAnsi="黑体" w:eastAsia="黑体"/>
          <w:b w:val="0"/>
          <w:bCs/>
          <w:color w:val="auto"/>
          <w:sz w:val="24"/>
          <w:szCs w:val="24"/>
        </w:rPr>
        <w:t>第</w:t>
      </w:r>
      <w:r>
        <w:rPr>
          <w:rFonts w:hint="eastAsia" w:ascii="Times New Roman" w:hAnsi="黑体" w:eastAsia="黑体"/>
          <w:b w:val="0"/>
          <w:bCs/>
          <w:color w:val="auto"/>
          <w:sz w:val="24"/>
          <w:szCs w:val="24"/>
          <w:lang w:eastAsia="zh-CN"/>
        </w:rPr>
        <w:t>三十六</w:t>
      </w:r>
      <w:r>
        <w:rPr>
          <w:rFonts w:ascii="Times New Roman" w:hAnsi="黑体" w:eastAsia="黑体"/>
          <w:b w:val="0"/>
          <w:bCs/>
          <w:color w:val="auto"/>
          <w:sz w:val="24"/>
          <w:szCs w:val="24"/>
        </w:rPr>
        <w:t>条</w:t>
      </w:r>
      <w:r>
        <w:rPr>
          <w:rFonts w:hint="eastAsia" w:ascii="Times New Roman" w:hAnsi="黑体" w:eastAsia="黑体"/>
          <w:b w:val="0"/>
          <w:bCs/>
          <w:color w:val="auto"/>
          <w:sz w:val="24"/>
          <w:szCs w:val="24"/>
        </w:rPr>
        <w:t xml:space="preserve"> </w:t>
      </w:r>
      <w:r>
        <w:rPr>
          <w:rFonts w:ascii="Times New Roman" w:hAnsiTheme="minorEastAsia" w:eastAsiaTheme="minorEastAsia"/>
          <w:b w:val="0"/>
          <w:bCs/>
          <w:color w:val="auto"/>
          <w:sz w:val="24"/>
          <w:szCs w:val="24"/>
        </w:rPr>
        <w:t>业主委员会依法履行下列职责：</w:t>
      </w:r>
    </w:p>
    <w:p>
      <w:pPr>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（一）召</w:t>
      </w:r>
      <w:r>
        <w:rPr>
          <w:rFonts w:hint="eastAsia" w:ascii="Times New Roman" w:hAnsiTheme="minorEastAsia" w:eastAsiaTheme="minorEastAsia"/>
          <w:b w:val="0"/>
          <w:bCs/>
          <w:color w:val="auto"/>
          <w:sz w:val="24"/>
          <w:szCs w:val="24"/>
        </w:rPr>
        <w:t>开</w:t>
      </w:r>
      <w:r>
        <w:rPr>
          <w:rFonts w:ascii="Times New Roman" w:hAnsiTheme="minorEastAsia" w:eastAsiaTheme="minorEastAsia"/>
          <w:b w:val="0"/>
          <w:bCs/>
          <w:color w:val="auto"/>
          <w:sz w:val="24"/>
          <w:szCs w:val="24"/>
        </w:rPr>
        <w:t>业主大会会议，报告年度物业管理的实施情况、业主委员会履职情况；</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（二）与业主大会选聘的物业服务人签订物业服务合同，与解聘的物业服务人进行交接；</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（三）拟定共有部分、共有资金使用与管理办法；</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（四）监督专项维修资金的使用以及组织专项维修资金的补建、筹集；</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（五）及时了解业主、物业使用人</w:t>
      </w:r>
      <w:r>
        <w:rPr>
          <w:rFonts w:hint="eastAsia" w:ascii="Times New Roman" w:hAnsiTheme="minorEastAsia" w:eastAsiaTheme="minorEastAsia"/>
          <w:b w:val="0"/>
          <w:bCs/>
          <w:color w:val="auto"/>
          <w:sz w:val="24"/>
          <w:szCs w:val="24"/>
          <w:lang w:eastAsia="zh-CN"/>
        </w:rPr>
        <w:t>关于物业管理工作</w:t>
      </w:r>
      <w:r>
        <w:rPr>
          <w:rFonts w:ascii="Times New Roman" w:hAnsiTheme="minorEastAsia" w:eastAsiaTheme="minorEastAsia"/>
          <w:b w:val="0"/>
          <w:bCs/>
          <w:color w:val="auto"/>
          <w:sz w:val="24"/>
          <w:szCs w:val="24"/>
        </w:rPr>
        <w:t>的意见和建议，督促业主交纳物业费，监督物业服务人履行物业服务合同；</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（六）监督管理规约的实施，对业主、物业使用人违反管理规约的行为进行</w:t>
      </w:r>
      <w:r>
        <w:rPr>
          <w:rFonts w:hint="eastAsia" w:ascii="Times New Roman" w:hAnsiTheme="minorEastAsia" w:eastAsiaTheme="minorEastAsia"/>
          <w:b w:val="0"/>
          <w:bCs/>
          <w:color w:val="auto"/>
          <w:sz w:val="24"/>
          <w:szCs w:val="24"/>
        </w:rPr>
        <w:t>劝阻、</w:t>
      </w:r>
      <w:r>
        <w:rPr>
          <w:rFonts w:ascii="Times New Roman" w:hAnsiTheme="minorEastAsia" w:eastAsiaTheme="minorEastAsia"/>
          <w:b w:val="0"/>
          <w:bCs/>
          <w:color w:val="auto"/>
          <w:sz w:val="24"/>
          <w:szCs w:val="24"/>
        </w:rPr>
        <w:t>制止；</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（七）制作和保管会议记录、共有部分的档案、会计凭证和账簿、财务报表等文件；</w:t>
      </w:r>
    </w:p>
    <w:p>
      <w:pPr>
        <w:overflowPunct w:val="0"/>
        <w:ind w:firstLine="480" w:firstLineChars="200"/>
        <w:rPr>
          <w:rFonts w:hint="eastAsia" w:ascii="Times New Roman" w:hAnsi="Times New Roman" w:eastAsiaTheme="minorEastAsia"/>
          <w:b w:val="0"/>
          <w:bCs/>
          <w:strike/>
          <w:dstrike w:val="0"/>
          <w:color w:val="auto"/>
          <w:sz w:val="24"/>
          <w:szCs w:val="24"/>
          <w:lang w:eastAsia="zh-CN"/>
        </w:rPr>
      </w:pPr>
      <w:r>
        <w:rPr>
          <w:rFonts w:ascii="Times New Roman" w:hAnsiTheme="minorEastAsia" w:eastAsiaTheme="minorEastAsia"/>
          <w:b w:val="0"/>
          <w:bCs/>
          <w:color w:val="auto"/>
          <w:sz w:val="24"/>
          <w:szCs w:val="24"/>
        </w:rPr>
        <w:t>（八）定期向业主通报工作情况</w:t>
      </w:r>
      <w:r>
        <w:rPr>
          <w:rFonts w:hint="eastAsia" w:ascii="Times New Roman" w:hAnsiTheme="minorEastAsia" w:eastAsiaTheme="minorEastAsia"/>
          <w:b w:val="0"/>
          <w:bCs/>
          <w:color w:val="auto"/>
          <w:sz w:val="24"/>
          <w:szCs w:val="24"/>
          <w:lang w:eastAsia="zh-CN"/>
        </w:rPr>
        <w:t>；</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（九）协调因物业使用、维护和管理产生的</w:t>
      </w:r>
      <w:r>
        <w:rPr>
          <w:rFonts w:hint="eastAsia" w:ascii="Times New Roman" w:hAnsiTheme="minorEastAsia" w:eastAsiaTheme="minorEastAsia"/>
          <w:b w:val="0"/>
          <w:bCs/>
          <w:color w:val="auto"/>
          <w:sz w:val="24"/>
          <w:szCs w:val="24"/>
          <w:lang w:eastAsia="zh-CN"/>
        </w:rPr>
        <w:t>物业管理</w:t>
      </w:r>
      <w:r>
        <w:rPr>
          <w:rFonts w:ascii="Times New Roman" w:hAnsiTheme="minorEastAsia" w:eastAsiaTheme="minorEastAsia"/>
          <w:b w:val="0"/>
          <w:bCs/>
          <w:color w:val="auto"/>
          <w:sz w:val="24"/>
          <w:szCs w:val="24"/>
        </w:rPr>
        <w:t>纠纷；</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（十）在物业管理区域内配合执法机关开展</w:t>
      </w:r>
      <w:r>
        <w:rPr>
          <w:rFonts w:hint="eastAsia" w:ascii="Times New Roman" w:hAnsiTheme="minorEastAsia" w:eastAsiaTheme="minorEastAsia"/>
          <w:b w:val="0"/>
          <w:bCs/>
          <w:color w:val="auto"/>
          <w:sz w:val="24"/>
          <w:szCs w:val="24"/>
          <w:lang w:eastAsia="zh-CN"/>
        </w:rPr>
        <w:t>物业管理</w:t>
      </w:r>
      <w:r>
        <w:rPr>
          <w:rFonts w:ascii="Times New Roman" w:hAnsiTheme="minorEastAsia" w:eastAsiaTheme="minorEastAsia"/>
          <w:b w:val="0"/>
          <w:bCs/>
          <w:color w:val="auto"/>
          <w:sz w:val="24"/>
          <w:szCs w:val="24"/>
        </w:rPr>
        <w:t>执法工作；</w:t>
      </w:r>
    </w:p>
    <w:p>
      <w:pPr>
        <w:overflowPunct w:val="0"/>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（十</w:t>
      </w:r>
      <w:r>
        <w:rPr>
          <w:rFonts w:hint="eastAsia" w:ascii="Times New Roman" w:hAnsiTheme="minorEastAsia" w:eastAsiaTheme="minorEastAsia"/>
          <w:b w:val="0"/>
          <w:bCs/>
          <w:color w:val="auto"/>
          <w:sz w:val="24"/>
          <w:szCs w:val="24"/>
          <w:lang w:eastAsia="zh-CN"/>
        </w:rPr>
        <w:t>一</w:t>
      </w:r>
      <w:r>
        <w:rPr>
          <w:rFonts w:ascii="Times New Roman" w:hAnsiTheme="minorEastAsia" w:eastAsiaTheme="minorEastAsia"/>
          <w:b w:val="0"/>
          <w:bCs/>
          <w:color w:val="auto"/>
          <w:sz w:val="24"/>
          <w:szCs w:val="24"/>
        </w:rPr>
        <w:t>）业主大会赋予的其他职责，但《北京市物业管理条例》第三十四条第一款规定由业主共同决定的事项不得授权业主委员会直接行使。</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三十七</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业主是法人或者其他组织的，可以授权自然人参加业主委员会委员的选举。一个物业管理区域内，一名自然人只能代表一个法人或者其他组织。</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三十八</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业主委员会会议分为定期会议和临时会议。业主委员会定期会议应当按照业主大会议事规则的规定召开。经三分之一以上业主委员会委员提议，业主委员会应当召开临时会议。业主委员会会议由主任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主持；主任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不能履行职责或者不履行职责的，由副主任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主持；副主任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b w:val="0"/>
          <w:bCs w:val="0"/>
          <w:color w:val="auto"/>
          <w:sz w:val="24"/>
          <w:szCs w:val="24"/>
        </w:rPr>
        <w:t>不能履行职责或者不履行职责的，由半数以上委员共同推举一名委员主持。业主委员会会议应当有过半数委员参加，不得以书面形式召开，委员不得委托</w:t>
      </w:r>
      <w:r>
        <w:rPr>
          <w:rFonts w:hint="eastAsia" w:ascii="Times New Roman" w:hAnsiTheme="minorEastAsia" w:eastAsiaTheme="minorEastAsia"/>
          <w:b w:val="0"/>
          <w:bCs w:val="0"/>
          <w:color w:val="auto"/>
          <w:sz w:val="24"/>
          <w:szCs w:val="24"/>
        </w:rPr>
        <w:t>他</w:t>
      </w:r>
      <w:r>
        <w:rPr>
          <w:rFonts w:ascii="Times New Roman" w:hAnsiTheme="minorEastAsia" w:eastAsiaTheme="minorEastAsia"/>
          <w:b w:val="0"/>
          <w:bCs w:val="0"/>
          <w:color w:val="auto"/>
          <w:sz w:val="24"/>
          <w:szCs w:val="24"/>
        </w:rPr>
        <w:t>人参会。</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业主委员会应当在会议召开五日前将会议议题告知物业所在地的</w:t>
      </w:r>
      <w:r>
        <w:rPr>
          <w:rFonts w:hint="eastAsia" w:ascii="Times New Roman" w:hAnsiTheme="minorEastAsia" w:eastAsiaTheme="minorEastAsia"/>
          <w:b w:val="0"/>
          <w:bCs w:val="0"/>
          <w:color w:val="auto"/>
          <w:sz w:val="24"/>
          <w:szCs w:val="24"/>
          <w:lang w:eastAsia="zh-CN"/>
        </w:rPr>
        <w:t>街道办事处</w:t>
      </w:r>
      <w:r>
        <w:rPr>
          <w:rFonts w:ascii="Times New Roman" w:hAnsiTheme="minorEastAsia" w:eastAsiaTheme="minorEastAsia"/>
          <w:b w:val="0"/>
          <w:bCs w:val="0"/>
          <w:color w:val="auto"/>
          <w:sz w:val="24"/>
          <w:szCs w:val="24"/>
        </w:rPr>
        <w:t>、</w:t>
      </w:r>
      <w:r>
        <w:rPr>
          <w:rFonts w:hint="eastAsia" w:ascii="Times New Roman" w:hAnsiTheme="minorEastAsia" w:eastAsiaTheme="minorEastAsia"/>
          <w:b w:val="0"/>
          <w:bCs w:val="0"/>
          <w:color w:val="auto"/>
          <w:sz w:val="24"/>
          <w:szCs w:val="24"/>
          <w:lang w:eastAsia="zh-CN"/>
        </w:rPr>
        <w:t>乡镇人民政府</w:t>
      </w:r>
      <w:r>
        <w:rPr>
          <w:rFonts w:ascii="Times New Roman" w:hAnsiTheme="minorEastAsia" w:eastAsiaTheme="minorEastAsia"/>
          <w:b w:val="0"/>
          <w:bCs w:val="0"/>
          <w:color w:val="auto"/>
          <w:sz w:val="24"/>
          <w:szCs w:val="24"/>
        </w:rPr>
        <w:t>，并听取意见和建议。</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业主委员会确定的事项应当经过半数委员签字同意。会议结束后三日内，业主委员会应当将会议情况以及确定事项在物业管理区域内显著位置公示</w:t>
      </w:r>
      <w:r>
        <w:rPr>
          <w:rFonts w:hint="eastAsia" w:ascii="Times New Roman" w:hAnsiTheme="minorEastAsia" w:eastAsiaTheme="minorEastAsia"/>
          <w:b w:val="0"/>
          <w:bCs w:val="0"/>
          <w:color w:val="auto"/>
          <w:sz w:val="24"/>
          <w:szCs w:val="24"/>
          <w:lang w:val="en-US" w:eastAsia="zh-CN"/>
        </w:rPr>
        <w:t>七日</w:t>
      </w:r>
      <w:r>
        <w:rPr>
          <w:rFonts w:ascii="Times New Roman" w:hAnsiTheme="minorEastAsia" w:eastAsiaTheme="minorEastAsia"/>
          <w:b w:val="0"/>
          <w:bCs w:val="0"/>
          <w:color w:val="auto"/>
          <w:sz w:val="24"/>
          <w:szCs w:val="24"/>
        </w:rPr>
        <w:t>。业主委员会会议应当制作书面记录，由参会委员签字后存档。</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三十九</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业主委员会主任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color w:val="auto"/>
          <w:sz w:val="24"/>
          <w:szCs w:val="24"/>
        </w:rPr>
        <w:t>、副主任</w:t>
      </w:r>
      <w:r>
        <w:rPr>
          <w:rFonts w:hint="eastAsia" w:ascii="Times New Roman" w:hAnsiTheme="minorEastAsia" w:eastAsiaTheme="minorEastAsia"/>
          <w:b w:val="0"/>
          <w:bCs w:val="0"/>
          <w:color w:val="auto"/>
          <w:sz w:val="24"/>
          <w:szCs w:val="24"/>
          <w:lang w:eastAsia="zh-CN"/>
        </w:rPr>
        <w:t>委员</w:t>
      </w:r>
      <w:r>
        <w:rPr>
          <w:rFonts w:ascii="Times New Roman" w:hAnsiTheme="minorEastAsia" w:eastAsiaTheme="minorEastAsia"/>
          <w:color w:val="auto"/>
          <w:sz w:val="24"/>
          <w:szCs w:val="24"/>
        </w:rPr>
        <w:t>无正当理由不召</w:t>
      </w:r>
      <w:r>
        <w:rPr>
          <w:rFonts w:hint="eastAsia" w:ascii="Times New Roman" w:hAnsiTheme="minorEastAsia" w:eastAsiaTheme="minorEastAsia"/>
          <w:color w:val="auto"/>
          <w:sz w:val="24"/>
          <w:szCs w:val="24"/>
        </w:rPr>
        <w:t>开</w:t>
      </w:r>
      <w:r>
        <w:rPr>
          <w:rFonts w:ascii="Times New Roman" w:hAnsiTheme="minorEastAsia" w:eastAsiaTheme="minorEastAsia"/>
          <w:color w:val="auto"/>
          <w:sz w:val="24"/>
          <w:szCs w:val="24"/>
        </w:rPr>
        <w:t>业主委员会会议的，业主委员会其他委员或者业主可以请求物业所在地的街道办事处、乡镇人民政府责令限期召</w:t>
      </w:r>
      <w:r>
        <w:rPr>
          <w:rFonts w:hint="eastAsia" w:ascii="Times New Roman" w:hAnsiTheme="minorEastAsia" w:eastAsiaTheme="minorEastAsia"/>
          <w:color w:val="auto"/>
          <w:sz w:val="24"/>
          <w:szCs w:val="24"/>
        </w:rPr>
        <w:t>开</w:t>
      </w:r>
      <w:r>
        <w:rPr>
          <w:rFonts w:ascii="Times New Roman" w:hAnsiTheme="minorEastAsia" w:eastAsiaTheme="minorEastAsia"/>
          <w:color w:val="auto"/>
          <w:sz w:val="24"/>
          <w:szCs w:val="24"/>
        </w:rPr>
        <w:t>；逾期仍未召集的，由物业所在地的街道办事处、乡镇人民政府组织召</w:t>
      </w:r>
      <w:r>
        <w:rPr>
          <w:rFonts w:hint="eastAsia" w:ascii="Times New Roman" w:hAnsiTheme="minorEastAsia" w:eastAsiaTheme="minorEastAsia"/>
          <w:color w:val="auto"/>
          <w:sz w:val="24"/>
          <w:szCs w:val="24"/>
        </w:rPr>
        <w:t>开</w:t>
      </w:r>
      <w:r>
        <w:rPr>
          <w:rFonts w:ascii="Times New Roman" w:hAnsiTheme="minorEastAsia" w:eastAsiaTheme="minorEastAsia"/>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黑体" w:eastAsia="黑体"/>
          <w:bCs/>
          <w:color w:val="auto"/>
          <w:sz w:val="24"/>
          <w:szCs w:val="24"/>
        </w:rPr>
        <w:t>第</w:t>
      </w:r>
      <w:r>
        <w:rPr>
          <w:rFonts w:hint="eastAsia" w:ascii="Times New Roman" w:hAnsi="黑体" w:eastAsia="黑体"/>
          <w:bCs/>
          <w:color w:val="auto"/>
          <w:sz w:val="24"/>
          <w:szCs w:val="24"/>
        </w:rPr>
        <w:t>四十</w:t>
      </w:r>
      <w:r>
        <w:rPr>
          <w:rFonts w:ascii="Times New Roman" w:hAnsi="黑体" w:eastAsia="黑体"/>
          <w:bCs/>
          <w:color w:val="auto"/>
          <w:sz w:val="24"/>
          <w:szCs w:val="24"/>
        </w:rPr>
        <w:t>条</w:t>
      </w:r>
      <w:r>
        <w:rPr>
          <w:rFonts w:hint="eastAsia" w:ascii="Times New Roman" w:hAnsi="黑体" w:eastAsia="黑体"/>
          <w:bCs/>
          <w:color w:val="auto"/>
          <w:sz w:val="24"/>
          <w:szCs w:val="24"/>
        </w:rPr>
        <w:t xml:space="preserve"> </w:t>
      </w:r>
      <w:r>
        <w:rPr>
          <w:rFonts w:ascii="Times New Roman" w:hAnsiTheme="minorEastAsia" w:eastAsiaTheme="minorEastAsia"/>
          <w:color w:val="auto"/>
          <w:sz w:val="24"/>
          <w:szCs w:val="24"/>
        </w:rPr>
        <w:t>业主委员会应当建立工作档案</w:t>
      </w:r>
      <w:r>
        <w:rPr>
          <w:rFonts w:hint="eastAsia" w:ascii="Times New Roman" w:hAnsiTheme="minorEastAsia" w:eastAsiaTheme="minorEastAsia"/>
          <w:color w:val="auto"/>
          <w:sz w:val="24"/>
          <w:szCs w:val="24"/>
        </w:rPr>
        <w:t>。工作档案由</w:t>
      </w:r>
      <w:r>
        <w:rPr>
          <w:rFonts w:ascii="Times New Roman" w:hAnsiTheme="minorEastAsia" w:eastAsiaTheme="minorEastAsia"/>
          <w:color w:val="auto"/>
          <w:sz w:val="24"/>
          <w:szCs w:val="24"/>
        </w:rPr>
        <w:t>专人保管</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业主可以查询</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涉及个人隐私的，应当征得相关</w:t>
      </w:r>
      <w:r>
        <w:rPr>
          <w:rFonts w:hint="eastAsia" w:ascii="Times New Roman" w:hAnsiTheme="minorEastAsia" w:eastAsiaTheme="minorEastAsia"/>
          <w:color w:val="auto"/>
          <w:sz w:val="24"/>
          <w:szCs w:val="24"/>
        </w:rPr>
        <w:t>人员</w:t>
      </w:r>
      <w:r>
        <w:rPr>
          <w:rFonts w:ascii="Times New Roman" w:hAnsiTheme="minorEastAsia" w:eastAsiaTheme="minorEastAsia"/>
          <w:color w:val="auto"/>
          <w:sz w:val="24"/>
          <w:szCs w:val="24"/>
        </w:rPr>
        <w:t>同意。</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四十一</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业主委员会委员实行任期制，每届任期不超过五年，可以连选连任。</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业主委员会委员具有同等表决权。</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任期内业主委员会委员出现空缺时，由候补委员递补剩余任期。具体递补办法由业主大会议事规则约定。</w:t>
      </w:r>
    </w:p>
    <w:p>
      <w:pPr>
        <w:ind w:firstLine="480" w:firstLineChars="200"/>
        <w:rPr>
          <w:rFonts w:ascii="Times New Roman" w:hAnsiTheme="minorEastAsia"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四十二</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业主委员会委员有下列情形之一的，委员资格自情形发生之日起自然终止，由业主委员会向业主公示</w:t>
      </w:r>
      <w:r>
        <w:rPr>
          <w:rFonts w:hint="eastAsia" w:ascii="Times New Roman" w:hAnsiTheme="minorEastAsia" w:eastAsiaTheme="minorEastAsia"/>
          <w:b w:val="0"/>
          <w:bCs w:val="0"/>
          <w:color w:val="auto"/>
          <w:sz w:val="24"/>
          <w:szCs w:val="24"/>
          <w:lang w:val="en-US" w:eastAsia="zh-CN"/>
        </w:rPr>
        <w:t>七日</w:t>
      </w:r>
      <w:r>
        <w:rPr>
          <w:rFonts w:hint="eastAsia" w:ascii="Times New Roman" w:hAnsiTheme="minorEastAsia" w:eastAsiaTheme="minorEastAsia"/>
          <w:b w:val="0"/>
          <w:bCs w:val="0"/>
          <w:color w:val="auto"/>
          <w:sz w:val="24"/>
          <w:szCs w:val="24"/>
        </w:rPr>
        <w:t>。</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（一）不再是本物业管理区域内业主；</w:t>
      </w:r>
    </w:p>
    <w:p>
      <w:pPr>
        <w:ind w:firstLine="480" w:firstLineChars="200"/>
        <w:rPr>
          <w:rFonts w:ascii="Times New Roman" w:hAnsi="Times New Roman" w:eastAsiaTheme="minorEastAsia"/>
          <w:b w:val="0"/>
          <w:bCs w:val="0"/>
          <w:color w:val="auto"/>
          <w:sz w:val="24"/>
          <w:szCs w:val="24"/>
        </w:rPr>
      </w:pPr>
      <w:r>
        <w:rPr>
          <w:rFonts w:ascii="Times New Roman" w:hAnsiTheme="minorEastAsia" w:eastAsiaTheme="minorEastAsia"/>
          <w:b w:val="0"/>
          <w:bCs w:val="0"/>
          <w:color w:val="auto"/>
          <w:sz w:val="24"/>
          <w:szCs w:val="24"/>
        </w:rPr>
        <w:t>（二）以书面形式向业主委员会提出辞职；</w:t>
      </w:r>
    </w:p>
    <w:p>
      <w:pPr>
        <w:ind w:firstLine="480" w:firstLineChars="200"/>
        <w:rPr>
          <w:rFonts w:hint="eastAsia" w:ascii="Times New Roman" w:hAnsi="Times New Roman" w:eastAsiaTheme="minorEastAsia"/>
          <w:b w:val="0"/>
          <w:bCs w:val="0"/>
          <w:color w:val="auto"/>
          <w:sz w:val="24"/>
          <w:szCs w:val="24"/>
          <w:lang w:eastAsia="zh-CN"/>
        </w:rPr>
      </w:pPr>
      <w:r>
        <w:rPr>
          <w:rFonts w:ascii="Times New Roman" w:hAnsiTheme="minorEastAsia" w:eastAsiaTheme="minorEastAsia"/>
          <w:b w:val="0"/>
          <w:bCs w:val="0"/>
          <w:color w:val="auto"/>
          <w:sz w:val="24"/>
          <w:szCs w:val="24"/>
        </w:rPr>
        <w:t>（三）因健康等原因无法履行职责</w:t>
      </w:r>
      <w:r>
        <w:rPr>
          <w:rFonts w:hint="eastAsia" w:ascii="Times New Roman" w:hAnsiTheme="minorEastAsia" w:eastAsiaTheme="minorEastAsia"/>
          <w:b w:val="0"/>
          <w:bCs w:val="0"/>
          <w:color w:val="auto"/>
          <w:sz w:val="24"/>
          <w:szCs w:val="24"/>
          <w:lang w:eastAsia="zh-CN"/>
        </w:rPr>
        <w:t>。</w:t>
      </w:r>
    </w:p>
    <w:p>
      <w:pPr>
        <w:ind w:firstLine="481" w:firstLineChars="200"/>
        <w:rPr>
          <w:rFonts w:ascii="Times New Roman" w:hAnsiTheme="minorEastAsia" w:eastAsiaTheme="minorEastAsia"/>
          <w:b w:val="0"/>
          <w:bCs w:val="0"/>
          <w:color w:val="auto"/>
          <w:sz w:val="24"/>
          <w:szCs w:val="24"/>
        </w:rPr>
      </w:pPr>
      <w:r>
        <w:rPr>
          <w:rFonts w:hint="eastAsia" w:ascii="Times New Roman" w:hAnsiTheme="minorEastAsia" w:eastAsiaTheme="minorEastAsia"/>
          <w:b/>
          <w:bCs/>
          <w:color w:val="auto"/>
          <w:sz w:val="24"/>
          <w:szCs w:val="24"/>
          <w:lang w:eastAsia="zh-CN"/>
        </w:rPr>
        <w:t>第四十三条</w:t>
      </w:r>
      <w:r>
        <w:rPr>
          <w:rFonts w:hint="eastAsia" w:ascii="Times New Roman" w:hAnsiTheme="minorEastAsia" w:eastAsiaTheme="minorEastAsia"/>
          <w:b w:val="0"/>
          <w:bCs w:val="0"/>
          <w:color w:val="auto"/>
          <w:sz w:val="24"/>
          <w:szCs w:val="24"/>
          <w:lang w:val="en-US" w:eastAsia="zh-CN"/>
        </w:rPr>
        <w:t xml:space="preserve"> </w:t>
      </w:r>
      <w:r>
        <w:rPr>
          <w:rFonts w:ascii="Times New Roman" w:hAnsiTheme="minorEastAsia" w:eastAsiaTheme="minorEastAsia"/>
          <w:b w:val="0"/>
          <w:bCs w:val="0"/>
          <w:color w:val="auto"/>
          <w:sz w:val="24"/>
          <w:szCs w:val="24"/>
        </w:rPr>
        <w:t>业主委员会委员一年内累计缺席业主委员会会议总次数一半以上，或者不再符合《北京市物业管理条例》第三十九条规定的委员条件的，业主委员会应当提请业主大会罢免其委员资格。在委员资格被罢免前，业主委员会应当停止该委员履行职责，并向业主公示</w:t>
      </w:r>
      <w:r>
        <w:rPr>
          <w:rFonts w:hint="eastAsia" w:ascii="Times New Roman" w:hAnsiTheme="minorEastAsia" w:eastAsiaTheme="minorEastAsia"/>
          <w:b w:val="0"/>
          <w:bCs w:val="0"/>
          <w:color w:val="auto"/>
          <w:sz w:val="24"/>
          <w:szCs w:val="24"/>
          <w:lang w:val="en-US" w:eastAsia="zh-CN"/>
        </w:rPr>
        <w:t>七日</w:t>
      </w:r>
      <w:r>
        <w:rPr>
          <w:rFonts w:ascii="Times New Roman" w:hAnsiTheme="minorEastAsia" w:eastAsiaTheme="minorEastAsia"/>
          <w:b w:val="0"/>
          <w:bCs w:val="0"/>
          <w:color w:val="auto"/>
          <w:sz w:val="24"/>
          <w:szCs w:val="24"/>
        </w:rPr>
        <w:t>。</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四十四</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业主委员会委员资格被罢免或者停止履行职责的，应当自罢免或者停止履行职责之日起三日内将所保管的档案资料及</w:t>
      </w:r>
      <w:r>
        <w:rPr>
          <w:rFonts w:ascii="Times New Roman" w:hAnsiTheme="minorEastAsia" w:eastAsiaTheme="minorEastAsia"/>
          <w:bCs/>
          <w:color w:val="auto"/>
          <w:sz w:val="24"/>
          <w:szCs w:val="24"/>
        </w:rPr>
        <w:t>其他应当移交的财物，</w:t>
      </w:r>
      <w:r>
        <w:rPr>
          <w:rFonts w:ascii="Times New Roman" w:hAnsiTheme="minorEastAsia" w:eastAsiaTheme="minorEastAsia"/>
          <w:color w:val="auto"/>
          <w:sz w:val="24"/>
          <w:szCs w:val="24"/>
        </w:rPr>
        <w:t>移交给业主委员会</w:t>
      </w:r>
      <w:r>
        <w:rPr>
          <w:rFonts w:hint="eastAsia" w:ascii="Times New Roman" w:hAnsiTheme="minorEastAsia" w:eastAsiaTheme="minorEastAsia"/>
          <w:color w:val="auto"/>
          <w:sz w:val="24"/>
          <w:szCs w:val="24"/>
          <w:lang w:eastAsia="zh-CN"/>
        </w:rPr>
        <w:t>主任委员</w:t>
      </w:r>
      <w:r>
        <w:rPr>
          <w:rFonts w:ascii="Times New Roman" w:hAnsiTheme="minorEastAsia" w:eastAsiaTheme="minorEastAsia"/>
          <w:color w:val="auto"/>
          <w:sz w:val="24"/>
          <w:szCs w:val="24"/>
        </w:rPr>
        <w:t>。</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lang w:eastAsia="zh-CN"/>
        </w:rPr>
        <w:t>四十五</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业主委员会委员经递补人数仍不足总数的二分之一等无法正常履行职责的情形，或者业主委员会拒不履行职责的，物业所在地的街道办事处、乡镇人民政府应当组织召开业主大会临时会议，重新选举业主委员会。</w:t>
      </w:r>
    </w:p>
    <w:p>
      <w:pPr>
        <w:overflowPunct w:val="0"/>
        <w:ind w:firstLine="480" w:firstLineChars="200"/>
        <w:rPr>
          <w:rFonts w:ascii="Times New Roman" w:hAnsi="Times New Roman" w:eastAsiaTheme="minorEastAsia"/>
          <w:b w:val="0"/>
          <w:bCs/>
          <w:color w:val="auto"/>
          <w:sz w:val="24"/>
          <w:szCs w:val="24"/>
        </w:rPr>
      </w:pPr>
      <w:r>
        <w:rPr>
          <w:rFonts w:ascii="Times New Roman" w:hAnsi="黑体" w:eastAsia="黑体"/>
          <w:b w:val="0"/>
          <w:bCs/>
          <w:color w:val="auto"/>
          <w:sz w:val="24"/>
          <w:szCs w:val="24"/>
        </w:rPr>
        <w:t>第</w:t>
      </w:r>
      <w:r>
        <w:rPr>
          <w:rFonts w:hint="eastAsia" w:ascii="Times New Roman" w:hAnsi="黑体" w:eastAsia="黑体"/>
          <w:b w:val="0"/>
          <w:bCs/>
          <w:color w:val="auto"/>
          <w:sz w:val="24"/>
          <w:szCs w:val="24"/>
          <w:lang w:eastAsia="zh-CN"/>
        </w:rPr>
        <w:t>四十六</w:t>
      </w:r>
      <w:r>
        <w:rPr>
          <w:rFonts w:ascii="Times New Roman" w:hAnsi="黑体" w:eastAsia="黑体"/>
          <w:b w:val="0"/>
          <w:bCs/>
          <w:color w:val="auto"/>
          <w:sz w:val="24"/>
          <w:szCs w:val="24"/>
        </w:rPr>
        <w:t>条</w:t>
      </w:r>
      <w:r>
        <w:rPr>
          <w:rFonts w:hint="eastAsia" w:ascii="Times New Roman" w:hAnsi="黑体" w:eastAsia="黑体"/>
          <w:b w:val="0"/>
          <w:bCs/>
          <w:color w:val="auto"/>
          <w:sz w:val="24"/>
          <w:szCs w:val="24"/>
        </w:rPr>
        <w:t xml:space="preserve"> </w:t>
      </w:r>
      <w:r>
        <w:rPr>
          <w:rFonts w:ascii="Times New Roman" w:hAnsiTheme="minorEastAsia" w:eastAsiaTheme="minorEastAsia"/>
          <w:b w:val="0"/>
          <w:bCs/>
          <w:color w:val="auto"/>
          <w:sz w:val="24"/>
          <w:szCs w:val="24"/>
        </w:rPr>
        <w:t>业主委员会任期届满前六个月，应当书面报告街道办事处、乡镇人民政府。街道办事处、乡镇人民政府应当在收到书面报告之日起六十日内组建换届小组，并在业主委员会任期届满前，由换届小组组织召开业主大会会议选举产生新一届业主委员会。业主委员会未按规定提出申请的，街道办事处、乡镇人民政府</w:t>
      </w:r>
      <w:r>
        <w:rPr>
          <w:rFonts w:hint="eastAsia" w:ascii="Times New Roman" w:hAnsiTheme="minorEastAsia" w:eastAsiaTheme="minorEastAsia"/>
          <w:b w:val="0"/>
          <w:bCs/>
          <w:color w:val="auto"/>
          <w:sz w:val="24"/>
          <w:szCs w:val="24"/>
          <w:lang w:eastAsia="zh-CN"/>
        </w:rPr>
        <w:t>应当督促其履行职责。</w:t>
      </w:r>
    </w:p>
    <w:p>
      <w:pPr>
        <w:ind w:firstLine="480" w:firstLineChars="200"/>
        <w:rPr>
          <w:rFonts w:ascii="Times New Roman" w:hAnsi="Times New Roman" w:eastAsiaTheme="minorEastAsia"/>
          <w:b w:val="0"/>
          <w:bCs/>
          <w:color w:val="auto"/>
          <w:sz w:val="24"/>
          <w:szCs w:val="24"/>
        </w:rPr>
      </w:pPr>
      <w:r>
        <w:rPr>
          <w:rFonts w:ascii="Times New Roman" w:hAnsi="黑体" w:eastAsia="黑体"/>
          <w:b w:val="0"/>
          <w:bCs/>
          <w:color w:val="auto"/>
          <w:sz w:val="24"/>
          <w:szCs w:val="24"/>
        </w:rPr>
        <w:t>第</w:t>
      </w:r>
      <w:r>
        <w:rPr>
          <w:rFonts w:hint="eastAsia" w:ascii="Times New Roman" w:hAnsi="黑体" w:eastAsia="黑体"/>
          <w:b w:val="0"/>
          <w:bCs/>
          <w:color w:val="auto"/>
          <w:sz w:val="24"/>
          <w:szCs w:val="24"/>
          <w:lang w:eastAsia="zh-CN"/>
        </w:rPr>
        <w:t>四十七</w:t>
      </w:r>
      <w:r>
        <w:rPr>
          <w:rFonts w:ascii="Times New Roman" w:hAnsi="黑体" w:eastAsia="黑体"/>
          <w:b w:val="0"/>
          <w:bCs/>
          <w:color w:val="auto"/>
          <w:sz w:val="24"/>
          <w:szCs w:val="24"/>
        </w:rPr>
        <w:t>条</w:t>
      </w:r>
      <w:r>
        <w:rPr>
          <w:rFonts w:hint="eastAsia" w:ascii="Times New Roman" w:hAnsi="黑体" w:eastAsia="黑体"/>
          <w:b w:val="0"/>
          <w:bCs/>
          <w:color w:val="auto"/>
          <w:sz w:val="24"/>
          <w:szCs w:val="24"/>
        </w:rPr>
        <w:t xml:space="preserve"> </w:t>
      </w:r>
      <w:r>
        <w:rPr>
          <w:rFonts w:ascii="Times New Roman" w:hAnsiTheme="minorEastAsia" w:eastAsiaTheme="minorEastAsia"/>
          <w:b w:val="0"/>
          <w:bCs/>
          <w:color w:val="auto"/>
          <w:sz w:val="24"/>
          <w:szCs w:val="24"/>
        </w:rPr>
        <w:t>业主委员会的名称、委员、业主大会议事规则和管理规约发生变更的，业主委员会应当在三十日内向街道办事处、乡镇人民政府办理变更备案手续。</w:t>
      </w:r>
    </w:p>
    <w:p>
      <w:pPr>
        <w:ind w:firstLine="480" w:firstLineChars="200"/>
        <w:rPr>
          <w:rFonts w:ascii="Times New Roman" w:hAnsi="Times New Roman" w:eastAsiaTheme="minorEastAsia"/>
          <w:b w:val="0"/>
          <w:bCs/>
          <w:color w:val="auto"/>
          <w:sz w:val="24"/>
          <w:szCs w:val="24"/>
        </w:rPr>
      </w:pPr>
      <w:r>
        <w:rPr>
          <w:rFonts w:ascii="Times New Roman" w:hAnsiTheme="minorEastAsia" w:eastAsiaTheme="minorEastAsia"/>
          <w:b w:val="0"/>
          <w:bCs/>
          <w:color w:val="auto"/>
          <w:sz w:val="24"/>
          <w:szCs w:val="24"/>
        </w:rPr>
        <w:t>因物业管理区域调整、房屋灭失等客观原因致使业主大会、业主委员会无法存续的，街道办事处、乡镇人民政府应当办理业主大会、业主委员会注销手续，并公告其印章作废。</w:t>
      </w:r>
    </w:p>
    <w:p>
      <w:pPr>
        <w:ind w:firstLine="480" w:firstLineChars="200"/>
        <w:rPr>
          <w:rFonts w:ascii="Times New Roman" w:hAnsi="Times New Roman" w:eastAsiaTheme="minorEastAsia"/>
          <w:color w:val="auto"/>
          <w:sz w:val="24"/>
          <w:szCs w:val="24"/>
        </w:rPr>
      </w:pPr>
      <w:r>
        <w:rPr>
          <w:rFonts w:hint="eastAsia" w:ascii="Times New Roman" w:hAnsi="黑体" w:eastAsia="黑体"/>
          <w:color w:val="auto"/>
          <w:sz w:val="24"/>
          <w:szCs w:val="24"/>
        </w:rPr>
        <w:t>第</w:t>
      </w:r>
      <w:r>
        <w:rPr>
          <w:rFonts w:hint="eastAsia" w:ascii="Times New Roman" w:hAnsi="黑体" w:eastAsia="黑体"/>
          <w:color w:val="auto"/>
          <w:sz w:val="24"/>
          <w:szCs w:val="24"/>
          <w:lang w:eastAsia="zh-CN"/>
        </w:rPr>
        <w:t>四十八</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业主委员会应当自任期届满之日起十日内，将其保管的档案资料及其他属于业主大会所有的财务移交新一届业主委员会。业主委员会没有完成换届的，移交物业所在地</w:t>
      </w:r>
      <w:r>
        <w:rPr>
          <w:rFonts w:hint="eastAsia" w:ascii="Times New Roman" w:hAnsiTheme="minorEastAsia" w:eastAsiaTheme="minorEastAsia"/>
          <w:strike w:val="0"/>
          <w:dstrike w:val="0"/>
          <w:color w:val="auto"/>
          <w:sz w:val="24"/>
          <w:szCs w:val="24"/>
          <w:lang w:eastAsia="zh-CN"/>
        </w:rPr>
        <w:t>街道办事处、乡镇人民政府</w:t>
      </w:r>
      <w:r>
        <w:rPr>
          <w:rFonts w:ascii="Times New Roman" w:hAnsiTheme="minorEastAsia" w:eastAsiaTheme="minorEastAsia"/>
          <w:color w:val="auto"/>
          <w:sz w:val="24"/>
          <w:szCs w:val="24"/>
        </w:rPr>
        <w:t>，待新一届业主委员会换届完成，由</w:t>
      </w:r>
      <w:r>
        <w:rPr>
          <w:rFonts w:hint="eastAsia" w:ascii="Times New Roman" w:hAnsiTheme="minorEastAsia" w:eastAsiaTheme="minorEastAsia"/>
          <w:strike w:val="0"/>
          <w:dstrike w:val="0"/>
          <w:color w:val="auto"/>
          <w:sz w:val="24"/>
          <w:szCs w:val="24"/>
          <w:lang w:eastAsia="zh-CN"/>
        </w:rPr>
        <w:t>街道办事处、乡镇人民政府</w:t>
      </w:r>
      <w:r>
        <w:rPr>
          <w:rFonts w:ascii="Times New Roman" w:hAnsiTheme="minorEastAsia" w:eastAsiaTheme="minorEastAsia"/>
          <w:color w:val="auto"/>
          <w:sz w:val="24"/>
          <w:szCs w:val="24"/>
        </w:rPr>
        <w:t>再移交新一届业主委员会。</w:t>
      </w:r>
    </w:p>
    <w:p>
      <w:pPr>
        <w:spacing w:before="444" w:beforeLines="100" w:after="444" w:afterLines="100"/>
        <w:jc w:val="center"/>
        <w:rPr>
          <w:rFonts w:ascii="Times New Roman" w:hAnsi="华文中宋" w:eastAsia="华文中宋"/>
          <w:b/>
          <w:color w:val="auto"/>
          <w:sz w:val="28"/>
          <w:szCs w:val="28"/>
        </w:rPr>
      </w:pPr>
      <w:r>
        <w:rPr>
          <w:rFonts w:ascii="Times New Roman" w:hAnsi="华文中宋" w:eastAsia="华文中宋"/>
          <w:b/>
          <w:color w:val="auto"/>
          <w:sz w:val="28"/>
          <w:szCs w:val="28"/>
        </w:rPr>
        <w:t>第四章</w:t>
      </w:r>
      <w:r>
        <w:rPr>
          <w:rFonts w:hint="eastAsia" w:ascii="Times New Roman" w:hAnsi="华文中宋" w:eastAsia="华文中宋"/>
          <w:b/>
          <w:color w:val="auto"/>
          <w:sz w:val="28"/>
          <w:szCs w:val="28"/>
        </w:rPr>
        <w:t xml:space="preserve"> </w:t>
      </w:r>
      <w:r>
        <w:rPr>
          <w:rFonts w:ascii="Times New Roman" w:hAnsi="华文中宋" w:eastAsia="华文中宋"/>
          <w:b/>
          <w:color w:val="auto"/>
          <w:sz w:val="28"/>
          <w:szCs w:val="28"/>
        </w:rPr>
        <w:t>指导监督</w:t>
      </w:r>
    </w:p>
    <w:p>
      <w:pPr>
        <w:ind w:firstLine="480" w:firstLineChars="200"/>
        <w:rPr>
          <w:color w:val="auto"/>
        </w:rPr>
      </w:pPr>
      <w:r>
        <w:rPr>
          <w:rFonts w:hint="eastAsia" w:ascii="Times New Roman" w:hAnsi="黑体" w:eastAsia="黑体"/>
          <w:b w:val="0"/>
          <w:bCs w:val="0"/>
          <w:color w:val="auto"/>
          <w:sz w:val="24"/>
          <w:szCs w:val="24"/>
          <w:lang w:eastAsia="zh-CN"/>
        </w:rPr>
        <w:t>第四十九</w:t>
      </w:r>
      <w:r>
        <w:rPr>
          <w:rFonts w:hint="eastAsia" w:ascii="Times New Roman" w:hAnsi="黑体" w:eastAsia="黑体"/>
          <w:b w:val="0"/>
          <w:bCs w:val="0"/>
          <w:color w:val="auto"/>
          <w:sz w:val="24"/>
          <w:szCs w:val="24"/>
          <w:lang w:val="en-US" w:eastAsia="zh-CN"/>
        </w:rPr>
        <w:t xml:space="preserve">条 </w:t>
      </w:r>
      <w:r>
        <w:rPr>
          <w:rFonts w:hint="eastAsia" w:ascii="Times New Roman" w:hAnsiTheme="minorEastAsia" w:eastAsiaTheme="minorEastAsia"/>
          <w:b w:val="0"/>
          <w:bCs w:val="0"/>
          <w:color w:val="auto"/>
          <w:sz w:val="24"/>
          <w:szCs w:val="24"/>
          <w:lang w:val="en-US" w:eastAsia="zh-CN"/>
        </w:rPr>
        <w:t>区住房和城乡建设或者房屋主管部门组织对辖区内业主委员会、物业管理委员会委员开展培训，指导街道办事处、乡镇人民政府实施与业主大会和业主委员会相关工作并落实相关监督管理职责。</w:t>
      </w:r>
    </w:p>
    <w:p>
      <w:pPr>
        <w:ind w:firstLine="480" w:firstLineChars="200"/>
        <w:rPr>
          <w:rFonts w:hint="default" w:ascii="Times New Roman" w:hAnsiTheme="minorEastAsia" w:eastAsiaTheme="minorEastAsia"/>
          <w:b w:val="0"/>
          <w:bCs w:val="0"/>
          <w:color w:val="auto"/>
          <w:sz w:val="24"/>
          <w:szCs w:val="24"/>
          <w:lang w:val="en-US" w:eastAsia="zh-CN"/>
        </w:rPr>
      </w:pPr>
      <w:r>
        <w:rPr>
          <w:rFonts w:hint="eastAsia" w:ascii="Times New Roman" w:hAnsi="黑体" w:eastAsia="黑体"/>
          <w:b w:val="0"/>
          <w:bCs w:val="0"/>
          <w:color w:val="auto"/>
          <w:sz w:val="24"/>
          <w:szCs w:val="24"/>
          <w:lang w:eastAsia="zh-CN"/>
        </w:rPr>
        <w:t>第五十</w:t>
      </w:r>
      <w:r>
        <w:rPr>
          <w:rFonts w:hint="eastAsia" w:ascii="Times New Roman" w:hAnsi="黑体" w:eastAsia="黑体"/>
          <w:b w:val="0"/>
          <w:bCs w:val="0"/>
          <w:color w:val="auto"/>
          <w:sz w:val="24"/>
          <w:szCs w:val="24"/>
          <w:lang w:val="en-US" w:eastAsia="zh-CN"/>
        </w:rPr>
        <w:t xml:space="preserve">条 </w:t>
      </w:r>
      <w:r>
        <w:rPr>
          <w:rFonts w:hint="eastAsia" w:ascii="Times New Roman" w:hAnsiTheme="minorEastAsia" w:eastAsiaTheme="minorEastAsia"/>
          <w:b w:val="0"/>
          <w:bCs w:val="0"/>
          <w:color w:val="auto"/>
          <w:sz w:val="24"/>
          <w:szCs w:val="24"/>
          <w:lang w:val="en-US" w:eastAsia="zh-CN"/>
        </w:rPr>
        <w:t>民政主管部门，按照其职责，负责物业管理相关监督管理工作。</w:t>
      </w:r>
    </w:p>
    <w:p>
      <w:pPr>
        <w:ind w:firstLine="480" w:firstLineChars="200"/>
        <w:rPr>
          <w:rFonts w:ascii="Times New Roman" w:hAnsi="Times New Roman" w:eastAsiaTheme="minorEastAsia"/>
          <w:b w:val="0"/>
          <w:bCs w:val="0"/>
          <w:color w:val="auto"/>
          <w:sz w:val="24"/>
          <w:szCs w:val="24"/>
        </w:rPr>
      </w:pPr>
      <w:r>
        <w:rPr>
          <w:rFonts w:ascii="Times New Roman" w:hAnsi="黑体" w:eastAsia="黑体"/>
          <w:b w:val="0"/>
          <w:bCs w:val="0"/>
          <w:color w:val="auto"/>
          <w:sz w:val="24"/>
          <w:szCs w:val="24"/>
        </w:rPr>
        <w:t>第</w:t>
      </w:r>
      <w:r>
        <w:rPr>
          <w:rFonts w:hint="eastAsia" w:ascii="Times New Roman" w:hAnsi="黑体" w:eastAsia="黑体"/>
          <w:b w:val="0"/>
          <w:bCs w:val="0"/>
          <w:color w:val="auto"/>
          <w:sz w:val="24"/>
          <w:szCs w:val="24"/>
        </w:rPr>
        <w:t>五十</w:t>
      </w:r>
      <w:r>
        <w:rPr>
          <w:rFonts w:hint="eastAsia" w:ascii="Times New Roman" w:hAnsi="黑体" w:eastAsia="黑体"/>
          <w:b w:val="0"/>
          <w:bCs w:val="0"/>
          <w:color w:val="auto"/>
          <w:sz w:val="24"/>
          <w:szCs w:val="24"/>
          <w:lang w:eastAsia="zh-CN"/>
        </w:rPr>
        <w:t>一</w:t>
      </w:r>
      <w:r>
        <w:rPr>
          <w:rFonts w:ascii="Times New Roman" w:hAnsi="黑体" w:eastAsia="黑体"/>
          <w:b w:val="0"/>
          <w:bCs w:val="0"/>
          <w:color w:val="auto"/>
          <w:sz w:val="24"/>
          <w:szCs w:val="24"/>
        </w:rPr>
        <w:t>条</w:t>
      </w:r>
      <w:r>
        <w:rPr>
          <w:rFonts w:hint="eastAsia" w:ascii="Times New Roman" w:hAnsi="黑体" w:eastAsia="黑体"/>
          <w:b w:val="0"/>
          <w:bCs w:val="0"/>
          <w:color w:val="auto"/>
          <w:sz w:val="24"/>
          <w:szCs w:val="24"/>
        </w:rPr>
        <w:t xml:space="preserve"> </w:t>
      </w:r>
      <w:r>
        <w:rPr>
          <w:rFonts w:ascii="Times New Roman" w:hAnsiTheme="minorEastAsia" w:eastAsiaTheme="minorEastAsia"/>
          <w:b w:val="0"/>
          <w:bCs w:val="0"/>
          <w:color w:val="auto"/>
          <w:sz w:val="24"/>
          <w:szCs w:val="24"/>
        </w:rPr>
        <w:t>街道办事处、乡镇人民政府对业主大会、业主委员会作出的违反</w:t>
      </w:r>
      <w:r>
        <w:rPr>
          <w:rFonts w:hint="eastAsia" w:ascii="Times New Roman" w:hAnsiTheme="minorEastAsia" w:eastAsiaTheme="minorEastAsia"/>
          <w:b w:val="0"/>
          <w:bCs w:val="0"/>
          <w:color w:val="auto"/>
          <w:sz w:val="24"/>
          <w:szCs w:val="24"/>
          <w:lang w:eastAsia="zh-CN"/>
        </w:rPr>
        <w:t>物业管理</w:t>
      </w:r>
      <w:r>
        <w:rPr>
          <w:rFonts w:ascii="Times New Roman" w:hAnsiTheme="minorEastAsia" w:eastAsiaTheme="minorEastAsia"/>
          <w:b w:val="0"/>
          <w:bCs w:val="0"/>
          <w:color w:val="auto"/>
          <w:sz w:val="24"/>
          <w:szCs w:val="24"/>
        </w:rPr>
        <w:t>法律法规和规章的决定，应当责令限期改正或者撤销其决定，并通告全体业主。</w:t>
      </w:r>
    </w:p>
    <w:p>
      <w:pPr>
        <w:ind w:firstLine="480" w:firstLineChars="200"/>
        <w:rPr>
          <w:rFonts w:ascii="Times New Roman" w:hAnsi="Times New Roman" w:eastAsiaTheme="minorEastAsia"/>
          <w:bCs/>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五十二</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bCs/>
          <w:color w:val="auto"/>
          <w:sz w:val="24"/>
          <w:szCs w:val="24"/>
        </w:rPr>
        <w:t>建设单位拒不履行协助筹备成立业主大会相关义务的，</w:t>
      </w:r>
      <w:r>
        <w:rPr>
          <w:rFonts w:hint="eastAsia" w:ascii="Times New Roman" w:hAnsiTheme="minorEastAsia" w:eastAsiaTheme="minorEastAsia"/>
          <w:bCs/>
          <w:color w:val="auto"/>
          <w:sz w:val="24"/>
          <w:szCs w:val="24"/>
          <w:lang w:eastAsia="zh-CN"/>
        </w:rPr>
        <w:t>由</w:t>
      </w:r>
      <w:r>
        <w:rPr>
          <w:rFonts w:ascii="Times New Roman" w:hAnsiTheme="minorEastAsia" w:eastAsiaTheme="minorEastAsia"/>
          <w:bCs/>
          <w:color w:val="auto"/>
          <w:sz w:val="24"/>
          <w:szCs w:val="24"/>
        </w:rPr>
        <w:t>区住房和城乡建设部门或房屋行政主管部门责令限期改正；逾期不予改正的，</w:t>
      </w:r>
      <w:r>
        <w:rPr>
          <w:rFonts w:hint="eastAsia" w:ascii="Times New Roman" w:hAnsiTheme="minorEastAsia" w:eastAsiaTheme="minorEastAsia"/>
          <w:bCs/>
          <w:color w:val="auto"/>
          <w:sz w:val="24"/>
          <w:szCs w:val="24"/>
          <w:lang w:eastAsia="zh-CN"/>
        </w:rPr>
        <w:t>由</w:t>
      </w:r>
      <w:r>
        <w:rPr>
          <w:rFonts w:ascii="Times New Roman" w:hAnsiTheme="minorEastAsia" w:eastAsiaTheme="minorEastAsia"/>
          <w:bCs/>
          <w:color w:val="auto"/>
          <w:sz w:val="24"/>
          <w:szCs w:val="24"/>
        </w:rPr>
        <w:t>区住房和城乡建设部门或房屋行政主管部门</w:t>
      </w:r>
      <w:r>
        <w:rPr>
          <w:rFonts w:hint="eastAsia" w:ascii="Times New Roman" w:hAnsiTheme="minorEastAsia" w:eastAsiaTheme="minorEastAsia"/>
          <w:bCs/>
          <w:color w:val="auto"/>
          <w:sz w:val="24"/>
          <w:szCs w:val="24"/>
          <w:lang w:eastAsia="zh-CN"/>
        </w:rPr>
        <w:t>按照《北京市物业管理条例》的规定</w:t>
      </w:r>
      <w:r>
        <w:rPr>
          <w:rFonts w:ascii="Times New Roman" w:hAnsiTheme="minorEastAsia" w:eastAsiaTheme="minorEastAsia"/>
          <w:bCs/>
          <w:color w:val="auto"/>
          <w:sz w:val="24"/>
          <w:szCs w:val="24"/>
        </w:rPr>
        <w:t>予以处罚。</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五十三</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业主委员会不移交其保管的档案资料及其他财务账目的，街道办事处、乡镇人民政府应当责令移交，物业所在地公安机关应当予以协助。</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五十四</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color w:val="auto"/>
          <w:sz w:val="24"/>
          <w:szCs w:val="24"/>
        </w:rPr>
        <w:t>非住宅区业主大会、业主委员会的成立和活动，</w:t>
      </w:r>
      <w:r>
        <w:rPr>
          <w:rFonts w:hint="eastAsia" w:ascii="Times New Roman" w:hAnsiTheme="minorEastAsia" w:eastAsiaTheme="minorEastAsia"/>
          <w:color w:val="auto"/>
          <w:sz w:val="24"/>
          <w:szCs w:val="24"/>
        </w:rPr>
        <w:t>可</w:t>
      </w:r>
      <w:r>
        <w:rPr>
          <w:rFonts w:ascii="Times New Roman" w:hAnsiTheme="minorEastAsia" w:eastAsiaTheme="minorEastAsia"/>
          <w:color w:val="auto"/>
          <w:sz w:val="24"/>
          <w:szCs w:val="24"/>
        </w:rPr>
        <w:t>参照本规则。</w:t>
      </w:r>
    </w:p>
    <w:p>
      <w:pPr>
        <w:ind w:firstLine="480" w:firstLineChars="200"/>
        <w:rPr>
          <w:rFonts w:ascii="Times New Roman" w:hAnsi="Times New Roman" w:eastAsiaTheme="minorEastAsia"/>
          <w:color w:val="auto"/>
          <w:sz w:val="24"/>
          <w:szCs w:val="24"/>
        </w:rPr>
      </w:pPr>
      <w:r>
        <w:rPr>
          <w:rFonts w:ascii="Times New Roman" w:hAnsi="黑体" w:eastAsia="黑体"/>
          <w:color w:val="auto"/>
          <w:sz w:val="24"/>
          <w:szCs w:val="24"/>
        </w:rPr>
        <w:t>第</w:t>
      </w:r>
      <w:r>
        <w:rPr>
          <w:rFonts w:hint="eastAsia" w:ascii="Times New Roman" w:hAnsi="黑体" w:eastAsia="黑体"/>
          <w:color w:val="auto"/>
          <w:sz w:val="24"/>
          <w:szCs w:val="24"/>
          <w:lang w:eastAsia="zh-CN"/>
        </w:rPr>
        <w:t>五十五</w:t>
      </w:r>
      <w:r>
        <w:rPr>
          <w:rFonts w:ascii="Times New Roman" w:hAnsi="黑体" w:eastAsia="黑体"/>
          <w:color w:val="auto"/>
          <w:sz w:val="24"/>
          <w:szCs w:val="24"/>
        </w:rPr>
        <w:t>条</w:t>
      </w:r>
      <w:r>
        <w:rPr>
          <w:rFonts w:hint="eastAsia" w:ascii="Times New Roman" w:hAnsi="黑体" w:eastAsia="黑体"/>
          <w:color w:val="auto"/>
          <w:sz w:val="24"/>
          <w:szCs w:val="24"/>
        </w:rPr>
        <w:t xml:space="preserve"> </w:t>
      </w:r>
      <w:r>
        <w:rPr>
          <w:rFonts w:ascii="Times New Roman" w:hAnsiTheme="minorEastAsia" w:eastAsiaTheme="minorEastAsia"/>
          <w:bCs/>
          <w:color w:val="auto"/>
          <w:sz w:val="24"/>
          <w:szCs w:val="24"/>
        </w:rPr>
        <w:t>本规则</w:t>
      </w:r>
      <w:r>
        <w:rPr>
          <w:rFonts w:hint="eastAsia" w:ascii="Times New Roman" w:hAnsiTheme="minorEastAsia" w:eastAsiaTheme="minorEastAsia"/>
          <w:bCs/>
          <w:color w:val="auto"/>
          <w:sz w:val="24"/>
          <w:szCs w:val="24"/>
          <w:lang w:eastAsia="zh-CN"/>
        </w:rPr>
        <w:t>由北京市住房和城乡建设委员会解释，</w:t>
      </w:r>
      <w:r>
        <w:rPr>
          <w:rFonts w:ascii="Times New Roman" w:hAnsiTheme="minorEastAsia" w:eastAsiaTheme="minorEastAsia"/>
          <w:bCs/>
          <w:color w:val="auto"/>
          <w:sz w:val="24"/>
          <w:szCs w:val="24"/>
        </w:rPr>
        <w:t>自</w:t>
      </w:r>
      <w:r>
        <w:rPr>
          <w:rFonts w:ascii="Times New Roman" w:hAnsi="Times New Roman" w:eastAsiaTheme="minorEastAsia"/>
          <w:bCs/>
          <w:color w:val="auto"/>
          <w:sz w:val="24"/>
          <w:szCs w:val="24"/>
        </w:rPr>
        <w:t>202</w:t>
      </w:r>
      <w:r>
        <w:rPr>
          <w:rFonts w:hint="eastAsia" w:ascii="Times New Roman" w:hAnsi="Times New Roman" w:eastAsiaTheme="minorEastAsia"/>
          <w:bCs/>
          <w:color w:val="auto"/>
          <w:sz w:val="24"/>
          <w:szCs w:val="24"/>
          <w:lang w:val="en-US" w:eastAsia="zh-CN"/>
        </w:rPr>
        <w:t>3</w:t>
      </w:r>
      <w:r>
        <w:rPr>
          <w:rFonts w:ascii="Times New Roman" w:hAnsiTheme="minorEastAsia" w:eastAsiaTheme="minorEastAsia"/>
          <w:bCs/>
          <w:color w:val="auto"/>
          <w:sz w:val="24"/>
          <w:szCs w:val="24"/>
        </w:rPr>
        <w:t>年</w:t>
      </w:r>
      <w:r>
        <w:rPr>
          <w:rFonts w:hint="eastAsia" w:ascii="Times New Roman" w:hAnsiTheme="minorEastAsia" w:eastAsiaTheme="minorEastAsia"/>
          <w:bCs/>
          <w:color w:val="auto"/>
          <w:sz w:val="24"/>
          <w:szCs w:val="24"/>
          <w:lang w:val="en-US" w:eastAsia="zh-CN"/>
        </w:rPr>
        <w:t>2</w:t>
      </w:r>
      <w:r>
        <w:rPr>
          <w:rFonts w:ascii="Times New Roman" w:hAnsiTheme="minorEastAsia" w:eastAsiaTheme="minorEastAsia"/>
          <w:bCs/>
          <w:color w:val="auto"/>
          <w:sz w:val="24"/>
          <w:szCs w:val="24"/>
        </w:rPr>
        <w:t>月</w:t>
      </w:r>
      <w:r>
        <w:rPr>
          <w:rFonts w:hint="eastAsia" w:ascii="Times New Roman" w:hAnsiTheme="minorEastAsia" w:eastAsiaTheme="minorEastAsia"/>
          <w:bCs/>
          <w:color w:val="auto"/>
          <w:sz w:val="24"/>
          <w:szCs w:val="24"/>
          <w:lang w:val="en-US" w:eastAsia="zh-CN"/>
        </w:rPr>
        <w:t>1</w:t>
      </w:r>
      <w:r>
        <w:rPr>
          <w:rFonts w:ascii="Times New Roman" w:hAnsiTheme="minorEastAsia" w:eastAsiaTheme="minorEastAsia"/>
          <w:bCs/>
          <w:color w:val="auto"/>
          <w:sz w:val="24"/>
          <w:szCs w:val="24"/>
        </w:rPr>
        <w:t>日起实施。《北京市住宅区业主大会和业主委员会指导规则》（京建发</w:t>
      </w:r>
      <w:r>
        <w:rPr>
          <w:rFonts w:hint="eastAsia" w:ascii="Times New Roman" w:hAnsiTheme="minorEastAsia" w:eastAsiaTheme="minorEastAsia"/>
          <w:bCs/>
          <w:color w:val="auto"/>
          <w:sz w:val="24"/>
          <w:szCs w:val="24"/>
        </w:rPr>
        <w:t>〔</w:t>
      </w:r>
      <w:r>
        <w:rPr>
          <w:rFonts w:ascii="Times New Roman" w:hAnsi="Times New Roman" w:eastAsiaTheme="minorEastAsia"/>
          <w:bCs/>
          <w:color w:val="auto"/>
          <w:sz w:val="24"/>
          <w:szCs w:val="24"/>
        </w:rPr>
        <w:t>2010</w:t>
      </w:r>
      <w:r>
        <w:rPr>
          <w:rFonts w:hint="eastAsia" w:ascii="Times New Roman" w:hAnsi="Times New Roman" w:eastAsiaTheme="minorEastAsia"/>
          <w:bCs/>
          <w:color w:val="auto"/>
          <w:sz w:val="24"/>
          <w:szCs w:val="24"/>
        </w:rPr>
        <w:t>〕</w:t>
      </w:r>
      <w:r>
        <w:rPr>
          <w:rFonts w:ascii="Times New Roman" w:hAnsi="Times New Roman" w:eastAsiaTheme="minorEastAsia"/>
          <w:bCs/>
          <w:color w:val="auto"/>
          <w:sz w:val="24"/>
          <w:szCs w:val="24"/>
        </w:rPr>
        <w:t>739</w:t>
      </w:r>
      <w:r>
        <w:rPr>
          <w:rFonts w:ascii="Times New Roman" w:hAnsiTheme="minorEastAsia" w:eastAsiaTheme="minorEastAsia"/>
          <w:bCs/>
          <w:color w:val="auto"/>
          <w:sz w:val="24"/>
          <w:szCs w:val="24"/>
        </w:rPr>
        <w:t>号）同时废止。</w:t>
      </w:r>
    </w:p>
    <w:sectPr>
      <w:footerReference r:id="rId3" w:type="default"/>
      <w:footerReference r:id="rId4" w:type="even"/>
      <w:pgSz w:w="11850" w:h="16783"/>
      <w:pgMar w:top="1588" w:right="1474" w:bottom="1588" w:left="1474" w:header="851" w:footer="1021" w:gutter="0"/>
      <w:pgNumType w:start="1"/>
      <w:cols w:space="425"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简楷体">
    <w:altName w:val="微软雅黑"/>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evenAndOddHeaders w:val="true"/>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57"/>
    <w:rsid w:val="00004D91"/>
    <w:rsid w:val="00013248"/>
    <w:rsid w:val="0001536F"/>
    <w:rsid w:val="00026865"/>
    <w:rsid w:val="000331A3"/>
    <w:rsid w:val="000345CA"/>
    <w:rsid w:val="00035A6B"/>
    <w:rsid w:val="00043E88"/>
    <w:rsid w:val="00050153"/>
    <w:rsid w:val="00051533"/>
    <w:rsid w:val="000614DA"/>
    <w:rsid w:val="000656D7"/>
    <w:rsid w:val="00066F41"/>
    <w:rsid w:val="00070B70"/>
    <w:rsid w:val="000727AC"/>
    <w:rsid w:val="00074941"/>
    <w:rsid w:val="00075EFD"/>
    <w:rsid w:val="000770D9"/>
    <w:rsid w:val="00086C0C"/>
    <w:rsid w:val="00087820"/>
    <w:rsid w:val="00096032"/>
    <w:rsid w:val="00097596"/>
    <w:rsid w:val="000A0E0D"/>
    <w:rsid w:val="000A10AE"/>
    <w:rsid w:val="000A3F89"/>
    <w:rsid w:val="000B3233"/>
    <w:rsid w:val="000C6F1A"/>
    <w:rsid w:val="000D1E13"/>
    <w:rsid w:val="000D3371"/>
    <w:rsid w:val="000D4C9C"/>
    <w:rsid w:val="000D515B"/>
    <w:rsid w:val="000D7BD2"/>
    <w:rsid w:val="000E503A"/>
    <w:rsid w:val="000F15E8"/>
    <w:rsid w:val="000F1D69"/>
    <w:rsid w:val="000F6A53"/>
    <w:rsid w:val="00107143"/>
    <w:rsid w:val="00107815"/>
    <w:rsid w:val="00115353"/>
    <w:rsid w:val="001163C9"/>
    <w:rsid w:val="001200FC"/>
    <w:rsid w:val="00121505"/>
    <w:rsid w:val="001215F7"/>
    <w:rsid w:val="001229F6"/>
    <w:rsid w:val="00130BD9"/>
    <w:rsid w:val="001352ED"/>
    <w:rsid w:val="00137756"/>
    <w:rsid w:val="001436CB"/>
    <w:rsid w:val="00144FD5"/>
    <w:rsid w:val="00145F57"/>
    <w:rsid w:val="00146153"/>
    <w:rsid w:val="00150486"/>
    <w:rsid w:val="00155782"/>
    <w:rsid w:val="00160F1E"/>
    <w:rsid w:val="00164105"/>
    <w:rsid w:val="00164720"/>
    <w:rsid w:val="001664C4"/>
    <w:rsid w:val="00166B67"/>
    <w:rsid w:val="0016747D"/>
    <w:rsid w:val="001728AD"/>
    <w:rsid w:val="0017632F"/>
    <w:rsid w:val="001868E1"/>
    <w:rsid w:val="00190855"/>
    <w:rsid w:val="00192AF6"/>
    <w:rsid w:val="001A6ADB"/>
    <w:rsid w:val="001A7F90"/>
    <w:rsid w:val="001B193D"/>
    <w:rsid w:val="001B31E0"/>
    <w:rsid w:val="001B3877"/>
    <w:rsid w:val="001B39D6"/>
    <w:rsid w:val="001B5E4D"/>
    <w:rsid w:val="001C2ECF"/>
    <w:rsid w:val="001C3960"/>
    <w:rsid w:val="001C51DA"/>
    <w:rsid w:val="001C6103"/>
    <w:rsid w:val="001C66FC"/>
    <w:rsid w:val="001C7194"/>
    <w:rsid w:val="001C78D7"/>
    <w:rsid w:val="001D03C6"/>
    <w:rsid w:val="001D081F"/>
    <w:rsid w:val="001D422E"/>
    <w:rsid w:val="001E4C5D"/>
    <w:rsid w:val="001E6086"/>
    <w:rsid w:val="001F7AAB"/>
    <w:rsid w:val="0020065C"/>
    <w:rsid w:val="00203633"/>
    <w:rsid w:val="0020498F"/>
    <w:rsid w:val="00205BEE"/>
    <w:rsid w:val="00207D35"/>
    <w:rsid w:val="00211A7D"/>
    <w:rsid w:val="00212C8B"/>
    <w:rsid w:val="00220FF6"/>
    <w:rsid w:val="002215B8"/>
    <w:rsid w:val="00224CCE"/>
    <w:rsid w:val="00225F9A"/>
    <w:rsid w:val="00227008"/>
    <w:rsid w:val="002326A5"/>
    <w:rsid w:val="00237DF5"/>
    <w:rsid w:val="002513FF"/>
    <w:rsid w:val="002535DB"/>
    <w:rsid w:val="00255B92"/>
    <w:rsid w:val="0025608A"/>
    <w:rsid w:val="002655D8"/>
    <w:rsid w:val="002768F2"/>
    <w:rsid w:val="0028761F"/>
    <w:rsid w:val="00290CA0"/>
    <w:rsid w:val="00296F62"/>
    <w:rsid w:val="002B65CB"/>
    <w:rsid w:val="002C0849"/>
    <w:rsid w:val="002C7068"/>
    <w:rsid w:val="002E01A7"/>
    <w:rsid w:val="002E25A7"/>
    <w:rsid w:val="002F3F52"/>
    <w:rsid w:val="002F4E81"/>
    <w:rsid w:val="002F5495"/>
    <w:rsid w:val="002F56A2"/>
    <w:rsid w:val="003001C6"/>
    <w:rsid w:val="00300D8C"/>
    <w:rsid w:val="00302F3F"/>
    <w:rsid w:val="00304C2E"/>
    <w:rsid w:val="00304F12"/>
    <w:rsid w:val="003070F0"/>
    <w:rsid w:val="00311493"/>
    <w:rsid w:val="00315218"/>
    <w:rsid w:val="00317D0B"/>
    <w:rsid w:val="0032597C"/>
    <w:rsid w:val="003311DE"/>
    <w:rsid w:val="00331806"/>
    <w:rsid w:val="00331F3C"/>
    <w:rsid w:val="00332FC4"/>
    <w:rsid w:val="00341D9F"/>
    <w:rsid w:val="00342D72"/>
    <w:rsid w:val="00346875"/>
    <w:rsid w:val="00346B90"/>
    <w:rsid w:val="00352172"/>
    <w:rsid w:val="00354516"/>
    <w:rsid w:val="00355A0E"/>
    <w:rsid w:val="003574A0"/>
    <w:rsid w:val="00362B2B"/>
    <w:rsid w:val="00365383"/>
    <w:rsid w:val="00365D58"/>
    <w:rsid w:val="00367A29"/>
    <w:rsid w:val="00373A88"/>
    <w:rsid w:val="00374D06"/>
    <w:rsid w:val="003765B5"/>
    <w:rsid w:val="0038555E"/>
    <w:rsid w:val="0038584F"/>
    <w:rsid w:val="00386F0B"/>
    <w:rsid w:val="003874FE"/>
    <w:rsid w:val="0039696A"/>
    <w:rsid w:val="003A1667"/>
    <w:rsid w:val="003A19DA"/>
    <w:rsid w:val="003A251E"/>
    <w:rsid w:val="003B1C98"/>
    <w:rsid w:val="003B4E2E"/>
    <w:rsid w:val="003C517F"/>
    <w:rsid w:val="003C67D0"/>
    <w:rsid w:val="003C690D"/>
    <w:rsid w:val="003D3EAD"/>
    <w:rsid w:val="003D56F8"/>
    <w:rsid w:val="003D6E7C"/>
    <w:rsid w:val="003E25CA"/>
    <w:rsid w:val="003E3487"/>
    <w:rsid w:val="003E4B77"/>
    <w:rsid w:val="003F3C83"/>
    <w:rsid w:val="00401F31"/>
    <w:rsid w:val="00405A61"/>
    <w:rsid w:val="0041166F"/>
    <w:rsid w:val="00413979"/>
    <w:rsid w:val="00413BAC"/>
    <w:rsid w:val="00422F58"/>
    <w:rsid w:val="00423699"/>
    <w:rsid w:val="00425D29"/>
    <w:rsid w:val="00425F25"/>
    <w:rsid w:val="00426D0B"/>
    <w:rsid w:val="00431C7E"/>
    <w:rsid w:val="004349CE"/>
    <w:rsid w:val="0044106F"/>
    <w:rsid w:val="004438E3"/>
    <w:rsid w:val="00445CBE"/>
    <w:rsid w:val="004464F9"/>
    <w:rsid w:val="0044737E"/>
    <w:rsid w:val="00455D35"/>
    <w:rsid w:val="00460381"/>
    <w:rsid w:val="0046227C"/>
    <w:rsid w:val="004657A6"/>
    <w:rsid w:val="00466A28"/>
    <w:rsid w:val="0046713D"/>
    <w:rsid w:val="004673A0"/>
    <w:rsid w:val="00467722"/>
    <w:rsid w:val="00470691"/>
    <w:rsid w:val="00474838"/>
    <w:rsid w:val="0048039B"/>
    <w:rsid w:val="0048052A"/>
    <w:rsid w:val="004819A8"/>
    <w:rsid w:val="00481BD1"/>
    <w:rsid w:val="00485CB8"/>
    <w:rsid w:val="00495BCE"/>
    <w:rsid w:val="004A0ADC"/>
    <w:rsid w:val="004A5060"/>
    <w:rsid w:val="004A59C7"/>
    <w:rsid w:val="004A68F7"/>
    <w:rsid w:val="004B131A"/>
    <w:rsid w:val="004B37FE"/>
    <w:rsid w:val="004B5CCC"/>
    <w:rsid w:val="004B779D"/>
    <w:rsid w:val="004C2B08"/>
    <w:rsid w:val="004C602B"/>
    <w:rsid w:val="004D050F"/>
    <w:rsid w:val="004D17AC"/>
    <w:rsid w:val="004D462A"/>
    <w:rsid w:val="004D4F70"/>
    <w:rsid w:val="004F1A67"/>
    <w:rsid w:val="00501331"/>
    <w:rsid w:val="00503E71"/>
    <w:rsid w:val="00506E71"/>
    <w:rsid w:val="00507F07"/>
    <w:rsid w:val="005138DE"/>
    <w:rsid w:val="005317C9"/>
    <w:rsid w:val="005333D5"/>
    <w:rsid w:val="0053399D"/>
    <w:rsid w:val="005514DE"/>
    <w:rsid w:val="0056156C"/>
    <w:rsid w:val="005623F2"/>
    <w:rsid w:val="00564AB3"/>
    <w:rsid w:val="00571BB9"/>
    <w:rsid w:val="005774BA"/>
    <w:rsid w:val="0058085D"/>
    <w:rsid w:val="00587B42"/>
    <w:rsid w:val="00587C32"/>
    <w:rsid w:val="00593892"/>
    <w:rsid w:val="00596831"/>
    <w:rsid w:val="005A0053"/>
    <w:rsid w:val="005A056C"/>
    <w:rsid w:val="005A61CC"/>
    <w:rsid w:val="005A774B"/>
    <w:rsid w:val="005B2096"/>
    <w:rsid w:val="005B24FA"/>
    <w:rsid w:val="005C6D81"/>
    <w:rsid w:val="005E60E6"/>
    <w:rsid w:val="005E7A5F"/>
    <w:rsid w:val="005F1BF2"/>
    <w:rsid w:val="005F2867"/>
    <w:rsid w:val="00601577"/>
    <w:rsid w:val="00607736"/>
    <w:rsid w:val="0061030D"/>
    <w:rsid w:val="00620BEE"/>
    <w:rsid w:val="00624A66"/>
    <w:rsid w:val="00626FDB"/>
    <w:rsid w:val="00627554"/>
    <w:rsid w:val="00636667"/>
    <w:rsid w:val="00637081"/>
    <w:rsid w:val="00637CDB"/>
    <w:rsid w:val="00637E6F"/>
    <w:rsid w:val="00664A76"/>
    <w:rsid w:val="00670375"/>
    <w:rsid w:val="00672F1A"/>
    <w:rsid w:val="00684468"/>
    <w:rsid w:val="00686FCF"/>
    <w:rsid w:val="0069236F"/>
    <w:rsid w:val="00693AE6"/>
    <w:rsid w:val="00696C31"/>
    <w:rsid w:val="00697044"/>
    <w:rsid w:val="00697ED6"/>
    <w:rsid w:val="006A0304"/>
    <w:rsid w:val="006A0D3F"/>
    <w:rsid w:val="006A23B9"/>
    <w:rsid w:val="006A4A77"/>
    <w:rsid w:val="006A4C6F"/>
    <w:rsid w:val="006C07E1"/>
    <w:rsid w:val="006C2F72"/>
    <w:rsid w:val="006C3586"/>
    <w:rsid w:val="006C5EB0"/>
    <w:rsid w:val="006C602E"/>
    <w:rsid w:val="006D6B9C"/>
    <w:rsid w:val="006E06F4"/>
    <w:rsid w:val="006E1469"/>
    <w:rsid w:val="006E5718"/>
    <w:rsid w:val="006E704B"/>
    <w:rsid w:val="006F1D24"/>
    <w:rsid w:val="006F29C5"/>
    <w:rsid w:val="006F7C3C"/>
    <w:rsid w:val="00701F73"/>
    <w:rsid w:val="00712CB9"/>
    <w:rsid w:val="00715F21"/>
    <w:rsid w:val="0072465F"/>
    <w:rsid w:val="00736AB9"/>
    <w:rsid w:val="007375B8"/>
    <w:rsid w:val="007413AF"/>
    <w:rsid w:val="0074757E"/>
    <w:rsid w:val="0075202F"/>
    <w:rsid w:val="0078105F"/>
    <w:rsid w:val="00792902"/>
    <w:rsid w:val="007930C1"/>
    <w:rsid w:val="007976D4"/>
    <w:rsid w:val="007A30F7"/>
    <w:rsid w:val="007A6888"/>
    <w:rsid w:val="007A702D"/>
    <w:rsid w:val="007B2921"/>
    <w:rsid w:val="007B361B"/>
    <w:rsid w:val="007B5ECB"/>
    <w:rsid w:val="007B7C63"/>
    <w:rsid w:val="007C082C"/>
    <w:rsid w:val="007C2965"/>
    <w:rsid w:val="007C64DE"/>
    <w:rsid w:val="007D38CC"/>
    <w:rsid w:val="007D531A"/>
    <w:rsid w:val="007D54EF"/>
    <w:rsid w:val="007D554E"/>
    <w:rsid w:val="007D77A3"/>
    <w:rsid w:val="007D7A1B"/>
    <w:rsid w:val="007E0EBD"/>
    <w:rsid w:val="007E19C0"/>
    <w:rsid w:val="007E3B95"/>
    <w:rsid w:val="007E580D"/>
    <w:rsid w:val="007E5E4F"/>
    <w:rsid w:val="007F61C6"/>
    <w:rsid w:val="0080028E"/>
    <w:rsid w:val="00800A24"/>
    <w:rsid w:val="00810D52"/>
    <w:rsid w:val="00811395"/>
    <w:rsid w:val="008174D8"/>
    <w:rsid w:val="0082592E"/>
    <w:rsid w:val="00826BFC"/>
    <w:rsid w:val="0083020C"/>
    <w:rsid w:val="00833430"/>
    <w:rsid w:val="00833661"/>
    <w:rsid w:val="0084209D"/>
    <w:rsid w:val="0084521C"/>
    <w:rsid w:val="008466EA"/>
    <w:rsid w:val="008475D1"/>
    <w:rsid w:val="00851943"/>
    <w:rsid w:val="00856C68"/>
    <w:rsid w:val="008641B7"/>
    <w:rsid w:val="00865A3A"/>
    <w:rsid w:val="008735D8"/>
    <w:rsid w:val="00876C5D"/>
    <w:rsid w:val="0088147F"/>
    <w:rsid w:val="008845BE"/>
    <w:rsid w:val="00887E82"/>
    <w:rsid w:val="0089052E"/>
    <w:rsid w:val="00894766"/>
    <w:rsid w:val="00895B17"/>
    <w:rsid w:val="008A7F43"/>
    <w:rsid w:val="008B122A"/>
    <w:rsid w:val="008B36EE"/>
    <w:rsid w:val="008B4FD3"/>
    <w:rsid w:val="008C16B0"/>
    <w:rsid w:val="008C1869"/>
    <w:rsid w:val="008D2B10"/>
    <w:rsid w:val="008D3E54"/>
    <w:rsid w:val="008D45C8"/>
    <w:rsid w:val="008D7DBB"/>
    <w:rsid w:val="008E50C0"/>
    <w:rsid w:val="008E546A"/>
    <w:rsid w:val="008F0247"/>
    <w:rsid w:val="008F2D18"/>
    <w:rsid w:val="008F502E"/>
    <w:rsid w:val="008F53D0"/>
    <w:rsid w:val="00903829"/>
    <w:rsid w:val="0090708A"/>
    <w:rsid w:val="00911F3E"/>
    <w:rsid w:val="009149C4"/>
    <w:rsid w:val="00914CAD"/>
    <w:rsid w:val="00916CED"/>
    <w:rsid w:val="00923710"/>
    <w:rsid w:val="0092490C"/>
    <w:rsid w:val="00924CC0"/>
    <w:rsid w:val="0092772B"/>
    <w:rsid w:val="0093311C"/>
    <w:rsid w:val="009342D7"/>
    <w:rsid w:val="009428C6"/>
    <w:rsid w:val="00946478"/>
    <w:rsid w:val="00954A2E"/>
    <w:rsid w:val="00954D19"/>
    <w:rsid w:val="00961249"/>
    <w:rsid w:val="009613E8"/>
    <w:rsid w:val="00961839"/>
    <w:rsid w:val="00963ACB"/>
    <w:rsid w:val="009679A2"/>
    <w:rsid w:val="00972061"/>
    <w:rsid w:val="00976912"/>
    <w:rsid w:val="00982F96"/>
    <w:rsid w:val="00987205"/>
    <w:rsid w:val="00993EB5"/>
    <w:rsid w:val="009A565D"/>
    <w:rsid w:val="009A5C8D"/>
    <w:rsid w:val="009B1174"/>
    <w:rsid w:val="009B60BC"/>
    <w:rsid w:val="009C081E"/>
    <w:rsid w:val="009C170E"/>
    <w:rsid w:val="009C1970"/>
    <w:rsid w:val="009C6DC1"/>
    <w:rsid w:val="009C778E"/>
    <w:rsid w:val="009D21D0"/>
    <w:rsid w:val="009E4029"/>
    <w:rsid w:val="009F505E"/>
    <w:rsid w:val="009F5E22"/>
    <w:rsid w:val="00A01F40"/>
    <w:rsid w:val="00A05BE4"/>
    <w:rsid w:val="00A31022"/>
    <w:rsid w:val="00A379DE"/>
    <w:rsid w:val="00A421A9"/>
    <w:rsid w:val="00A44268"/>
    <w:rsid w:val="00A45742"/>
    <w:rsid w:val="00A520E4"/>
    <w:rsid w:val="00A52A3F"/>
    <w:rsid w:val="00A57AE1"/>
    <w:rsid w:val="00A66FDE"/>
    <w:rsid w:val="00A7443A"/>
    <w:rsid w:val="00A83E1D"/>
    <w:rsid w:val="00A86BF4"/>
    <w:rsid w:val="00A94DB0"/>
    <w:rsid w:val="00A95833"/>
    <w:rsid w:val="00AA6250"/>
    <w:rsid w:val="00AA7C75"/>
    <w:rsid w:val="00AB2202"/>
    <w:rsid w:val="00AB2EA6"/>
    <w:rsid w:val="00AB7F5E"/>
    <w:rsid w:val="00AC7582"/>
    <w:rsid w:val="00AD3FFD"/>
    <w:rsid w:val="00AD46D4"/>
    <w:rsid w:val="00AE3030"/>
    <w:rsid w:val="00AE5A3C"/>
    <w:rsid w:val="00AF1030"/>
    <w:rsid w:val="00AF13F0"/>
    <w:rsid w:val="00AF1FEA"/>
    <w:rsid w:val="00AF4AA2"/>
    <w:rsid w:val="00AF6859"/>
    <w:rsid w:val="00AF6B0D"/>
    <w:rsid w:val="00B106C0"/>
    <w:rsid w:val="00B13EC8"/>
    <w:rsid w:val="00B17662"/>
    <w:rsid w:val="00B22E5F"/>
    <w:rsid w:val="00B24838"/>
    <w:rsid w:val="00B31778"/>
    <w:rsid w:val="00B328DF"/>
    <w:rsid w:val="00B3755F"/>
    <w:rsid w:val="00B37DBE"/>
    <w:rsid w:val="00B41CC7"/>
    <w:rsid w:val="00B42E4B"/>
    <w:rsid w:val="00B46D83"/>
    <w:rsid w:val="00B51D6F"/>
    <w:rsid w:val="00B54D92"/>
    <w:rsid w:val="00B56CDF"/>
    <w:rsid w:val="00B570A7"/>
    <w:rsid w:val="00B57A56"/>
    <w:rsid w:val="00B6378F"/>
    <w:rsid w:val="00B6399D"/>
    <w:rsid w:val="00B642E8"/>
    <w:rsid w:val="00B64E6A"/>
    <w:rsid w:val="00B653CC"/>
    <w:rsid w:val="00B66987"/>
    <w:rsid w:val="00B70A38"/>
    <w:rsid w:val="00B76421"/>
    <w:rsid w:val="00B76FB3"/>
    <w:rsid w:val="00B773C0"/>
    <w:rsid w:val="00B81A1B"/>
    <w:rsid w:val="00B81F2D"/>
    <w:rsid w:val="00B86A7E"/>
    <w:rsid w:val="00BA07AF"/>
    <w:rsid w:val="00BA4BEB"/>
    <w:rsid w:val="00BA76CC"/>
    <w:rsid w:val="00BB1F48"/>
    <w:rsid w:val="00BB3346"/>
    <w:rsid w:val="00BB5956"/>
    <w:rsid w:val="00BB72FF"/>
    <w:rsid w:val="00BB7F4C"/>
    <w:rsid w:val="00BC5504"/>
    <w:rsid w:val="00BC56BD"/>
    <w:rsid w:val="00BD18BC"/>
    <w:rsid w:val="00BD51BA"/>
    <w:rsid w:val="00BD53D6"/>
    <w:rsid w:val="00BE030E"/>
    <w:rsid w:val="00BE3924"/>
    <w:rsid w:val="00BE61A6"/>
    <w:rsid w:val="00BE6ED0"/>
    <w:rsid w:val="00C0075F"/>
    <w:rsid w:val="00C03E5F"/>
    <w:rsid w:val="00C0659F"/>
    <w:rsid w:val="00C14D85"/>
    <w:rsid w:val="00C16010"/>
    <w:rsid w:val="00C17F43"/>
    <w:rsid w:val="00C264A0"/>
    <w:rsid w:val="00C26E01"/>
    <w:rsid w:val="00C328D7"/>
    <w:rsid w:val="00C340C8"/>
    <w:rsid w:val="00C34387"/>
    <w:rsid w:val="00C36468"/>
    <w:rsid w:val="00C400F1"/>
    <w:rsid w:val="00C42342"/>
    <w:rsid w:val="00C428DB"/>
    <w:rsid w:val="00C450C8"/>
    <w:rsid w:val="00C533CE"/>
    <w:rsid w:val="00C56913"/>
    <w:rsid w:val="00C57587"/>
    <w:rsid w:val="00C57FBA"/>
    <w:rsid w:val="00C6198D"/>
    <w:rsid w:val="00C629FF"/>
    <w:rsid w:val="00C72A3D"/>
    <w:rsid w:val="00C77B28"/>
    <w:rsid w:val="00C84C12"/>
    <w:rsid w:val="00C93911"/>
    <w:rsid w:val="00C94EF0"/>
    <w:rsid w:val="00C96281"/>
    <w:rsid w:val="00CA052E"/>
    <w:rsid w:val="00CA342E"/>
    <w:rsid w:val="00CA6144"/>
    <w:rsid w:val="00CA6E6F"/>
    <w:rsid w:val="00CB130F"/>
    <w:rsid w:val="00CB611A"/>
    <w:rsid w:val="00CB65FF"/>
    <w:rsid w:val="00CB7060"/>
    <w:rsid w:val="00CC0BDF"/>
    <w:rsid w:val="00CC4184"/>
    <w:rsid w:val="00CC6843"/>
    <w:rsid w:val="00CD0765"/>
    <w:rsid w:val="00CD19B2"/>
    <w:rsid w:val="00CD2D24"/>
    <w:rsid w:val="00CD6005"/>
    <w:rsid w:val="00CD61BA"/>
    <w:rsid w:val="00CD70A0"/>
    <w:rsid w:val="00CE1568"/>
    <w:rsid w:val="00CE78B9"/>
    <w:rsid w:val="00CF1D47"/>
    <w:rsid w:val="00D056FE"/>
    <w:rsid w:val="00D11037"/>
    <w:rsid w:val="00D11B57"/>
    <w:rsid w:val="00D17898"/>
    <w:rsid w:val="00D17A98"/>
    <w:rsid w:val="00D25A82"/>
    <w:rsid w:val="00D25F75"/>
    <w:rsid w:val="00D27E7B"/>
    <w:rsid w:val="00D31D38"/>
    <w:rsid w:val="00D32C7B"/>
    <w:rsid w:val="00D41E4E"/>
    <w:rsid w:val="00D46C13"/>
    <w:rsid w:val="00D52078"/>
    <w:rsid w:val="00D62D4A"/>
    <w:rsid w:val="00D65063"/>
    <w:rsid w:val="00D657CA"/>
    <w:rsid w:val="00D666CC"/>
    <w:rsid w:val="00D80875"/>
    <w:rsid w:val="00D817FB"/>
    <w:rsid w:val="00D87669"/>
    <w:rsid w:val="00D90E2A"/>
    <w:rsid w:val="00DA1ADD"/>
    <w:rsid w:val="00DA3915"/>
    <w:rsid w:val="00DB7553"/>
    <w:rsid w:val="00DC1604"/>
    <w:rsid w:val="00DC4021"/>
    <w:rsid w:val="00DC5D25"/>
    <w:rsid w:val="00DD0EC5"/>
    <w:rsid w:val="00DD1E00"/>
    <w:rsid w:val="00DD2A44"/>
    <w:rsid w:val="00DD4EE1"/>
    <w:rsid w:val="00DE1C5F"/>
    <w:rsid w:val="00DE1C6D"/>
    <w:rsid w:val="00DE49C3"/>
    <w:rsid w:val="00DF0999"/>
    <w:rsid w:val="00DF3F3E"/>
    <w:rsid w:val="00DF4CA8"/>
    <w:rsid w:val="00E0093C"/>
    <w:rsid w:val="00E02C69"/>
    <w:rsid w:val="00E048BF"/>
    <w:rsid w:val="00E0722C"/>
    <w:rsid w:val="00E169C9"/>
    <w:rsid w:val="00E17863"/>
    <w:rsid w:val="00E255AE"/>
    <w:rsid w:val="00E32DAB"/>
    <w:rsid w:val="00E36FAB"/>
    <w:rsid w:val="00E5107C"/>
    <w:rsid w:val="00E53A52"/>
    <w:rsid w:val="00E57EEF"/>
    <w:rsid w:val="00E60DB0"/>
    <w:rsid w:val="00E642C3"/>
    <w:rsid w:val="00E6469D"/>
    <w:rsid w:val="00E6741C"/>
    <w:rsid w:val="00E67EEB"/>
    <w:rsid w:val="00E715CA"/>
    <w:rsid w:val="00E83CAF"/>
    <w:rsid w:val="00E86D3C"/>
    <w:rsid w:val="00E87F1A"/>
    <w:rsid w:val="00EA463F"/>
    <w:rsid w:val="00EA533B"/>
    <w:rsid w:val="00EB0DA9"/>
    <w:rsid w:val="00EB66AB"/>
    <w:rsid w:val="00EC0EE0"/>
    <w:rsid w:val="00EC3F77"/>
    <w:rsid w:val="00EC6DA9"/>
    <w:rsid w:val="00ED2801"/>
    <w:rsid w:val="00ED43C7"/>
    <w:rsid w:val="00ED47BE"/>
    <w:rsid w:val="00EF373E"/>
    <w:rsid w:val="00EF52AD"/>
    <w:rsid w:val="00EF6571"/>
    <w:rsid w:val="00F02986"/>
    <w:rsid w:val="00F15439"/>
    <w:rsid w:val="00F2100A"/>
    <w:rsid w:val="00F234E9"/>
    <w:rsid w:val="00F2518C"/>
    <w:rsid w:val="00F26333"/>
    <w:rsid w:val="00F361D7"/>
    <w:rsid w:val="00F3766D"/>
    <w:rsid w:val="00F4104D"/>
    <w:rsid w:val="00F45E2D"/>
    <w:rsid w:val="00F51966"/>
    <w:rsid w:val="00F53FCC"/>
    <w:rsid w:val="00F54DAC"/>
    <w:rsid w:val="00F62FA6"/>
    <w:rsid w:val="00F71167"/>
    <w:rsid w:val="00F71F0B"/>
    <w:rsid w:val="00F7478F"/>
    <w:rsid w:val="00F771E0"/>
    <w:rsid w:val="00F81646"/>
    <w:rsid w:val="00F81EE7"/>
    <w:rsid w:val="00F82358"/>
    <w:rsid w:val="00F82951"/>
    <w:rsid w:val="00F851B3"/>
    <w:rsid w:val="00F86E7E"/>
    <w:rsid w:val="00F8743B"/>
    <w:rsid w:val="00F91782"/>
    <w:rsid w:val="00F91A53"/>
    <w:rsid w:val="00F93581"/>
    <w:rsid w:val="00F95EDC"/>
    <w:rsid w:val="00FA049C"/>
    <w:rsid w:val="00FA34DF"/>
    <w:rsid w:val="00FA3C9B"/>
    <w:rsid w:val="00FB48F9"/>
    <w:rsid w:val="00FB6782"/>
    <w:rsid w:val="00FC7D08"/>
    <w:rsid w:val="00FD2201"/>
    <w:rsid w:val="00FD424C"/>
    <w:rsid w:val="00FD6856"/>
    <w:rsid w:val="00FD7535"/>
    <w:rsid w:val="00FE5343"/>
    <w:rsid w:val="00FF007B"/>
    <w:rsid w:val="11201CB8"/>
    <w:rsid w:val="1373B1A7"/>
    <w:rsid w:val="15473F9B"/>
    <w:rsid w:val="1D2FED11"/>
    <w:rsid w:val="1DDDF1C2"/>
    <w:rsid w:val="1DFFA98D"/>
    <w:rsid w:val="1F9064F3"/>
    <w:rsid w:val="26DB649A"/>
    <w:rsid w:val="2DEF97C0"/>
    <w:rsid w:val="2E55906E"/>
    <w:rsid w:val="2E9A7E22"/>
    <w:rsid w:val="31F73B45"/>
    <w:rsid w:val="355E0F76"/>
    <w:rsid w:val="37F80854"/>
    <w:rsid w:val="37FC6AF8"/>
    <w:rsid w:val="3AE6AE1F"/>
    <w:rsid w:val="3AFFA6B5"/>
    <w:rsid w:val="3B4F3D7F"/>
    <w:rsid w:val="3DAB72E6"/>
    <w:rsid w:val="3DF751F3"/>
    <w:rsid w:val="3EFB41F2"/>
    <w:rsid w:val="3FDFB9C7"/>
    <w:rsid w:val="3FEFAE80"/>
    <w:rsid w:val="3FF8F22D"/>
    <w:rsid w:val="41D641E6"/>
    <w:rsid w:val="4367D9F0"/>
    <w:rsid w:val="4B6E8A47"/>
    <w:rsid w:val="4BF86CCD"/>
    <w:rsid w:val="4BFD8161"/>
    <w:rsid w:val="536B6081"/>
    <w:rsid w:val="539DCDE7"/>
    <w:rsid w:val="54F43668"/>
    <w:rsid w:val="56CD56BB"/>
    <w:rsid w:val="56DF7D02"/>
    <w:rsid w:val="56FF10CE"/>
    <w:rsid w:val="579F1739"/>
    <w:rsid w:val="57FE7C75"/>
    <w:rsid w:val="59DE854A"/>
    <w:rsid w:val="5A7F846D"/>
    <w:rsid w:val="5BB954DF"/>
    <w:rsid w:val="5CDB921D"/>
    <w:rsid w:val="5FDE5934"/>
    <w:rsid w:val="5FFBFC77"/>
    <w:rsid w:val="5FFE30FB"/>
    <w:rsid w:val="66FBAD32"/>
    <w:rsid w:val="68765006"/>
    <w:rsid w:val="6A9C5E08"/>
    <w:rsid w:val="6B3932F9"/>
    <w:rsid w:val="6BFCE6C6"/>
    <w:rsid w:val="6BFDDF79"/>
    <w:rsid w:val="6BFF5D05"/>
    <w:rsid w:val="6CFF7164"/>
    <w:rsid w:val="6EAEC388"/>
    <w:rsid w:val="6EBBFBB7"/>
    <w:rsid w:val="6F6E2E7B"/>
    <w:rsid w:val="6FDF2C14"/>
    <w:rsid w:val="6FF1BCC1"/>
    <w:rsid w:val="714358BB"/>
    <w:rsid w:val="72FFF92E"/>
    <w:rsid w:val="736D8126"/>
    <w:rsid w:val="73DF007C"/>
    <w:rsid w:val="73ED2889"/>
    <w:rsid w:val="757A8720"/>
    <w:rsid w:val="758A614A"/>
    <w:rsid w:val="76751E20"/>
    <w:rsid w:val="77FF32B4"/>
    <w:rsid w:val="78764064"/>
    <w:rsid w:val="79B96813"/>
    <w:rsid w:val="7ACE8FE4"/>
    <w:rsid w:val="7ACECB69"/>
    <w:rsid w:val="7AFF33AE"/>
    <w:rsid w:val="7BCB609E"/>
    <w:rsid w:val="7BDF704F"/>
    <w:rsid w:val="7BDF763D"/>
    <w:rsid w:val="7BF768BF"/>
    <w:rsid w:val="7BFF9AAD"/>
    <w:rsid w:val="7BFFDDA2"/>
    <w:rsid w:val="7CBB2A1A"/>
    <w:rsid w:val="7DFA1828"/>
    <w:rsid w:val="7DFBC9E3"/>
    <w:rsid w:val="7E7B8F13"/>
    <w:rsid w:val="7E9B1AE1"/>
    <w:rsid w:val="7ECD764C"/>
    <w:rsid w:val="7F3D1DAE"/>
    <w:rsid w:val="7F7D58EC"/>
    <w:rsid w:val="7F7F5DD9"/>
    <w:rsid w:val="7F89BD37"/>
    <w:rsid w:val="7F9F3D32"/>
    <w:rsid w:val="7FC783CE"/>
    <w:rsid w:val="7FD15FA0"/>
    <w:rsid w:val="7FEB5850"/>
    <w:rsid w:val="7FF79357"/>
    <w:rsid w:val="7FFDA8C8"/>
    <w:rsid w:val="7FFE7056"/>
    <w:rsid w:val="9D4B5CFF"/>
    <w:rsid w:val="9F73BAA0"/>
    <w:rsid w:val="A2DEE9A2"/>
    <w:rsid w:val="A7EBB014"/>
    <w:rsid w:val="ABFDB1BF"/>
    <w:rsid w:val="ADEF9B66"/>
    <w:rsid w:val="AF7E252A"/>
    <w:rsid w:val="AFBD1E17"/>
    <w:rsid w:val="B43F961F"/>
    <w:rsid w:val="B5BF2562"/>
    <w:rsid w:val="B6DB1E02"/>
    <w:rsid w:val="B7BD9CB9"/>
    <w:rsid w:val="B7FC0B0C"/>
    <w:rsid w:val="BA7B23C6"/>
    <w:rsid w:val="BB5F82C5"/>
    <w:rsid w:val="BEF88D1C"/>
    <w:rsid w:val="BF7DA601"/>
    <w:rsid w:val="BF7FA691"/>
    <w:rsid w:val="BFDF183A"/>
    <w:rsid w:val="BFF4354D"/>
    <w:rsid w:val="CF7B3C00"/>
    <w:rsid w:val="CFB76867"/>
    <w:rsid w:val="D69322C0"/>
    <w:rsid w:val="D7DE7BA3"/>
    <w:rsid w:val="DB7B234B"/>
    <w:rsid w:val="DDFE384E"/>
    <w:rsid w:val="DEFEC995"/>
    <w:rsid w:val="DF5D018E"/>
    <w:rsid w:val="DF873E07"/>
    <w:rsid w:val="DFDF74DC"/>
    <w:rsid w:val="DFFF7164"/>
    <w:rsid w:val="E4CD075D"/>
    <w:rsid w:val="E6FB450B"/>
    <w:rsid w:val="E730B3B2"/>
    <w:rsid w:val="E7F2A600"/>
    <w:rsid w:val="E9FB2F63"/>
    <w:rsid w:val="EBDF6179"/>
    <w:rsid w:val="EBFE231B"/>
    <w:rsid w:val="EC9EDD8F"/>
    <w:rsid w:val="EE671471"/>
    <w:rsid w:val="EEF6DF70"/>
    <w:rsid w:val="EEFDD7F1"/>
    <w:rsid w:val="EF6E5AC4"/>
    <w:rsid w:val="EFAF54D8"/>
    <w:rsid w:val="EFDBBAF3"/>
    <w:rsid w:val="EFEDF4E7"/>
    <w:rsid w:val="EFFF6B17"/>
    <w:rsid w:val="EFFFF19A"/>
    <w:rsid w:val="F37FE5E7"/>
    <w:rsid w:val="F59AE526"/>
    <w:rsid w:val="F5EC1C6C"/>
    <w:rsid w:val="F67DAD5E"/>
    <w:rsid w:val="F67FBCFC"/>
    <w:rsid w:val="F7053202"/>
    <w:rsid w:val="F7A79410"/>
    <w:rsid w:val="F7FDBCAB"/>
    <w:rsid w:val="F8FD7A09"/>
    <w:rsid w:val="F9773360"/>
    <w:rsid w:val="F9786A79"/>
    <w:rsid w:val="F9E6A9E3"/>
    <w:rsid w:val="FA5F5239"/>
    <w:rsid w:val="FABB3344"/>
    <w:rsid w:val="FADE6459"/>
    <w:rsid w:val="FAFDCBAA"/>
    <w:rsid w:val="FAFFBF8F"/>
    <w:rsid w:val="FBEB36FC"/>
    <w:rsid w:val="FBFCE6D3"/>
    <w:rsid w:val="FC3D61A5"/>
    <w:rsid w:val="FC4F783F"/>
    <w:rsid w:val="FD53812A"/>
    <w:rsid w:val="FDAB858C"/>
    <w:rsid w:val="FDE32793"/>
    <w:rsid w:val="FDF67D5B"/>
    <w:rsid w:val="FDFF7965"/>
    <w:rsid w:val="FE57B2ED"/>
    <w:rsid w:val="FE734873"/>
    <w:rsid w:val="FE784EC2"/>
    <w:rsid w:val="FEA24C3A"/>
    <w:rsid w:val="FEF7BE34"/>
    <w:rsid w:val="FF0E7E7F"/>
    <w:rsid w:val="FF5F521C"/>
    <w:rsid w:val="FF7F9315"/>
    <w:rsid w:val="FF9A97B3"/>
    <w:rsid w:val="FFBC2431"/>
    <w:rsid w:val="FFDFC233"/>
    <w:rsid w:val="FFF52A79"/>
    <w:rsid w:val="FFF7EE84"/>
    <w:rsid w:val="FFFD6AE7"/>
    <w:rsid w:val="FFFF8B6E"/>
    <w:rsid w:val="FFFFC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qFormat/>
    <w:uiPriority w:val="0"/>
    <w:pPr>
      <w:suppressAutoHyphens/>
      <w:jc w:val="left"/>
    </w:pPr>
    <w:rPr>
      <w:rFonts w:hint="eastAsia" w:ascii="Times New Roman" w:hAnsi="Times New Roman"/>
      <w:kern w:val="1"/>
      <w:sz w:val="24"/>
      <w:szCs w:val="24"/>
    </w:rPr>
  </w:style>
  <w:style w:type="paragraph" w:styleId="3">
    <w:name w:val="Body Text"/>
    <w:basedOn w:val="1"/>
    <w:link w:val="19"/>
    <w:qFormat/>
    <w:uiPriority w:val="0"/>
    <w:pPr>
      <w:suppressAutoHyphens/>
      <w:spacing w:after="120"/>
    </w:pPr>
    <w:rPr>
      <w:rFonts w:hint="eastAsia" w:ascii="Times New Roman" w:hAnsi="Times New Roman"/>
      <w:kern w:val="1"/>
      <w:sz w:val="24"/>
      <w:szCs w:val="24"/>
    </w:rPr>
  </w:style>
  <w:style w:type="paragraph" w:styleId="4">
    <w:name w:val="Balloon Text"/>
    <w:basedOn w:val="1"/>
    <w:link w:val="18"/>
    <w:semiHidden/>
    <w:unhideWhenUsed/>
    <w:qFormat/>
    <w:uiPriority w:val="0"/>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3"/>
    <w:qFormat/>
    <w:uiPriority w:val="0"/>
    <w:rPr>
      <w:rFonts w:cs="Tahoma"/>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2"/>
    <w:next w:val="2"/>
    <w:link w:val="27"/>
    <w:semiHidden/>
    <w:qFormat/>
    <w:uiPriority w:val="0"/>
    <w:rPr>
      <w:b/>
      <w:bCs/>
    </w:rPr>
  </w:style>
  <w:style w:type="character" w:styleId="12">
    <w:name w:val="page number"/>
    <w:basedOn w:val="13"/>
    <w:qFormat/>
    <w:uiPriority w:val="0"/>
  </w:style>
  <w:style w:type="character" w:customStyle="1" w:styleId="13">
    <w:name w:val="默认段落字体1"/>
    <w:qFormat/>
    <w:uiPriority w:val="0"/>
  </w:style>
  <w:style w:type="character" w:styleId="14">
    <w:name w:val="annotation reference"/>
    <w:semiHidden/>
    <w:qFormat/>
    <w:uiPriority w:val="0"/>
    <w:rPr>
      <w:sz w:val="21"/>
      <w:szCs w:val="21"/>
    </w:rPr>
  </w:style>
  <w:style w:type="character" w:customStyle="1" w:styleId="15">
    <w:name w:val="页眉 字符"/>
    <w:basedOn w:val="11"/>
    <w:link w:val="6"/>
    <w:semiHidden/>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1"/>
    <w:link w:val="4"/>
    <w:semiHidden/>
    <w:qFormat/>
    <w:uiPriority w:val="99"/>
    <w:rPr>
      <w:sz w:val="18"/>
      <w:szCs w:val="18"/>
    </w:rPr>
  </w:style>
  <w:style w:type="character" w:customStyle="1" w:styleId="19">
    <w:name w:val="正文文本 字符"/>
    <w:basedOn w:val="11"/>
    <w:link w:val="3"/>
    <w:qFormat/>
    <w:uiPriority w:val="0"/>
    <w:rPr>
      <w:rFonts w:ascii="Times New Roman" w:hAnsi="Times New Roman" w:eastAsia="宋体" w:cs="Times New Roman"/>
      <w:kern w:val="1"/>
      <w:sz w:val="24"/>
      <w:szCs w:val="24"/>
    </w:rPr>
  </w:style>
  <w:style w:type="paragraph" w:customStyle="1" w:styleId="20">
    <w:name w:val="标签"/>
    <w:basedOn w:val="1"/>
    <w:qFormat/>
    <w:uiPriority w:val="0"/>
    <w:pPr>
      <w:suppressLineNumbers/>
      <w:suppressAutoHyphens/>
      <w:spacing w:before="120" w:after="120"/>
    </w:pPr>
    <w:rPr>
      <w:rFonts w:hint="eastAsia" w:ascii="Times New Roman" w:hAnsi="Times New Roman" w:cs="Tahoma"/>
      <w:i/>
      <w:iCs/>
      <w:kern w:val="1"/>
      <w:sz w:val="20"/>
      <w:szCs w:val="20"/>
    </w:rPr>
  </w:style>
  <w:style w:type="paragraph" w:customStyle="1" w:styleId="21">
    <w:name w:val="目录"/>
    <w:basedOn w:val="1"/>
    <w:qFormat/>
    <w:uiPriority w:val="0"/>
    <w:pPr>
      <w:suppressLineNumbers/>
      <w:suppressAutoHyphens/>
    </w:pPr>
    <w:rPr>
      <w:rFonts w:hint="eastAsia" w:ascii="Times New Roman" w:hAnsi="Times New Roman" w:cs="Tahoma"/>
      <w:kern w:val="1"/>
      <w:sz w:val="24"/>
      <w:szCs w:val="24"/>
    </w:rPr>
  </w:style>
  <w:style w:type="paragraph" w:customStyle="1" w:styleId="22">
    <w:name w:val="Header Base"/>
    <w:basedOn w:val="3"/>
    <w:qFormat/>
    <w:uiPriority w:val="0"/>
    <w:pPr>
      <w:keepLines/>
      <w:widowControl/>
      <w:tabs>
        <w:tab w:val="center" w:pos="4320"/>
        <w:tab w:val="right" w:pos="8640"/>
      </w:tabs>
      <w:spacing w:after="0" w:line="180" w:lineRule="atLeast"/>
    </w:pPr>
    <w:rPr>
      <w:rFonts w:ascii="Arial" w:hAnsi="Arial" w:eastAsia="微软简楷体"/>
      <w:spacing w:val="-5"/>
      <w:kern w:val="0"/>
      <w:szCs w:val="20"/>
    </w:rPr>
  </w:style>
  <w:style w:type="paragraph" w:customStyle="1" w:styleId="23">
    <w:name w:val="框内容"/>
    <w:basedOn w:val="3"/>
    <w:qFormat/>
    <w:uiPriority w:val="0"/>
  </w:style>
  <w:style w:type="paragraph" w:customStyle="1" w:styleId="24">
    <w:name w:val="表格内容"/>
    <w:basedOn w:val="1"/>
    <w:qFormat/>
    <w:uiPriority w:val="0"/>
    <w:pPr>
      <w:suppressLineNumbers/>
      <w:suppressAutoHyphens/>
    </w:pPr>
    <w:rPr>
      <w:rFonts w:hint="eastAsia" w:ascii="Times New Roman" w:hAnsi="Times New Roman"/>
      <w:kern w:val="1"/>
      <w:sz w:val="24"/>
      <w:szCs w:val="24"/>
    </w:rPr>
  </w:style>
  <w:style w:type="paragraph" w:customStyle="1" w:styleId="25">
    <w:name w:val="表格标题"/>
    <w:basedOn w:val="24"/>
    <w:qFormat/>
    <w:uiPriority w:val="0"/>
  </w:style>
  <w:style w:type="character" w:customStyle="1" w:styleId="26">
    <w:name w:val="批注文字 字符"/>
    <w:basedOn w:val="11"/>
    <w:link w:val="2"/>
    <w:semiHidden/>
    <w:qFormat/>
    <w:uiPriority w:val="0"/>
    <w:rPr>
      <w:rFonts w:ascii="Times New Roman" w:hAnsi="Times New Roman" w:eastAsia="宋体" w:cs="Times New Roman"/>
      <w:kern w:val="1"/>
      <w:sz w:val="24"/>
      <w:szCs w:val="24"/>
    </w:rPr>
  </w:style>
  <w:style w:type="character" w:customStyle="1" w:styleId="27">
    <w:name w:val="批注主题 字符"/>
    <w:basedOn w:val="26"/>
    <w:link w:val="9"/>
    <w:semiHidden/>
    <w:qFormat/>
    <w:uiPriority w:val="0"/>
    <w:rPr>
      <w:rFonts w:ascii="Times New Roman" w:hAnsi="Times New Roman" w:eastAsia="宋体" w:cs="Times New Roman"/>
      <w:b/>
      <w:bCs/>
      <w:kern w:val="1"/>
      <w:sz w:val="24"/>
      <w:szCs w:val="24"/>
    </w:rPr>
  </w:style>
  <w:style w:type="paragraph" w:customStyle="1" w:styleId="2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1496</Words>
  <Characters>8529</Characters>
  <Lines>71</Lines>
  <Paragraphs>20</Paragraphs>
  <TotalTime>286</TotalTime>
  <ScaleCrop>false</ScaleCrop>
  <LinksUpToDate>false</LinksUpToDate>
  <CharactersWithSpaces>10005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2021-12-31T14:17:00Z</dcterms:created>
  <dc:creator>微软用户</dc:creator>
  <cp:lastModifiedBy>uos</cp:lastModifiedBy>
  <cp:lastPrinted>2022-11-03T14:12:45Z</cp:lastPrinted>
  <dcterms:modified xsi:type="dcterms:W3CDTF">2022-11-03T14:13:41Z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3581FD2A5B314101AFEB13916EF7F7A5</vt:lpwstr>
  </property>
</Properties>
</file>