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微软雅黑" w:eastAsia="方正小标宋简体" w:cs="宋体"/>
          <w:color w:val="333333"/>
          <w:kern w:val="0"/>
          <w:sz w:val="44"/>
          <w:szCs w:val="44"/>
        </w:rPr>
        <w:t>《</w:t>
      </w:r>
      <w:r>
        <w:rPr>
          <w:rFonts w:hint="eastAsia" w:ascii="方正小标宋简体" w:hAnsi="方正小标宋简体" w:eastAsia="方正小标宋简体" w:cs="方正小标宋简体"/>
          <w:sz w:val="44"/>
          <w:szCs w:val="44"/>
          <w:highlight w:val="none"/>
        </w:rPr>
        <w:t>北京市城管执法</w:t>
      </w:r>
      <w:r>
        <w:rPr>
          <w:rFonts w:hint="eastAsia" w:ascii="方正小标宋简体" w:hAnsi="方正小标宋简体" w:eastAsia="方正小标宋简体" w:cs="方正小标宋简体"/>
          <w:sz w:val="44"/>
          <w:szCs w:val="44"/>
          <w:highlight w:val="none"/>
          <w:lang w:eastAsia="zh-CN"/>
        </w:rPr>
        <w:t>部门轻微违法行为</w:t>
      </w:r>
    </w:p>
    <w:p>
      <w:pPr>
        <w:spacing w:line="0" w:lineRule="atLeast"/>
        <w:jc w:val="center"/>
        <w:rPr>
          <w:rFonts w:ascii="方正小标宋简体" w:hAnsi="黑体" w:eastAsia="方正小标宋简体"/>
          <w:sz w:val="44"/>
          <w:szCs w:val="44"/>
        </w:rPr>
      </w:pPr>
      <w:r>
        <w:rPr>
          <w:rFonts w:hint="eastAsia" w:ascii="方正小标宋简体" w:hAnsi="方正小标宋简体" w:eastAsia="方正小标宋简体" w:cs="方正小标宋简体"/>
          <w:sz w:val="44"/>
          <w:szCs w:val="44"/>
          <w:highlight w:val="none"/>
          <w:lang w:eastAsia="zh-CN"/>
        </w:rPr>
        <w:t>不予行政处罚规定（试行）</w:t>
      </w:r>
      <w:r>
        <w:rPr>
          <w:rFonts w:hint="eastAsia" w:ascii="方正小标宋简体" w:hAnsi="微软雅黑" w:eastAsia="方正小标宋简体" w:cs="宋体"/>
          <w:color w:val="333333"/>
          <w:kern w:val="0"/>
          <w:sz w:val="44"/>
          <w:szCs w:val="44"/>
        </w:rPr>
        <w:t>》</w:t>
      </w:r>
      <w:r>
        <w:rPr>
          <w:rFonts w:hint="eastAsia" w:ascii="方正小标宋简体" w:hAnsi="方正小标宋简体" w:eastAsia="方正小标宋简体" w:cs="方正小标宋简体"/>
          <w:sz w:val="44"/>
          <w:szCs w:val="44"/>
          <w:highlight w:val="none"/>
          <w:lang w:eastAsia="zh-CN"/>
        </w:rPr>
        <w:t>（草案）</w:t>
      </w:r>
      <w:r>
        <w:rPr>
          <w:rFonts w:hint="eastAsia" w:ascii="方正小标宋简体" w:hAnsi="黑体" w:eastAsia="方正小标宋简体"/>
          <w:sz w:val="44"/>
          <w:szCs w:val="44"/>
        </w:rPr>
        <w:t>解读</w:t>
      </w:r>
    </w:p>
    <w:p>
      <w:pPr>
        <w:spacing w:line="560" w:lineRule="exact"/>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bookmarkStart w:id="0" w:name="_GoBack"/>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制定</w:t>
      </w:r>
      <w:r>
        <w:rPr>
          <w:rFonts w:ascii="黑体" w:hAnsi="黑体" w:eastAsia="黑体"/>
          <w:sz w:val="32"/>
          <w:szCs w:val="32"/>
        </w:rPr>
        <w:t>规定的</w:t>
      </w:r>
      <w:r>
        <w:rPr>
          <w:rFonts w:hint="eastAsia" w:ascii="黑体" w:hAnsi="黑体" w:eastAsia="黑体"/>
          <w:sz w:val="32"/>
          <w:szCs w:val="32"/>
        </w:rPr>
        <w:t>背景和</w:t>
      </w:r>
      <w:r>
        <w:rPr>
          <w:rFonts w:ascii="黑体" w:hAnsi="黑体" w:eastAsia="黑体"/>
          <w:sz w:val="32"/>
          <w:szCs w:val="32"/>
        </w:rPr>
        <w:t>目的</w:t>
      </w:r>
      <w:r>
        <w:rPr>
          <w:rFonts w:hint="eastAsia" w:ascii="黑体" w:hAnsi="黑体" w:eastAsia="黑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sz w:val="32"/>
          <w:szCs w:val="32"/>
          <w:highlight w:val="none"/>
          <w:lang w:eastAsia="zh-CN"/>
        </w:rPr>
        <w:t>《中华人民共和国行政处罚法》第三十三条第一款规定“违法行为轻微并及时改正，没有造成危害后果的，不予行政处罚。初次违法且危害后果轻微并及时改正的，可以不予行政处罚。”《法治政府建设实施纲要（2021－2025年）》提出“广泛运用说服教育、劝导示范、警示告诫、指导约谈等方式，努力做到宽严相济、法理相融，让执法既有力度又有温度。全面推行轻微违法行为依法免予处罚清单。”同时，国家和本市优化营商环境有关政策文件也对执法部门开展不予行政处罚工作明确了具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sz w:val="32"/>
          <w:szCs w:val="32"/>
          <w:highlight w:val="none"/>
          <w:lang w:eastAsia="zh-CN"/>
        </w:rPr>
        <w:t>为落实法律法规以及国家和本市有关要求，推动城管执法部门包容审慎执法，彰显执法的温度，更好服务营商环境，市城管执法局研究制定了《北京市城管执法部门轻微违法行为不予行政处罚规定（试行）》（草案），细化明确了不予行政处罚的适用范围、认定标准、处置规定等，并制定了不予行政处罚清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规定包含哪些主要内容</w:t>
      </w:r>
      <w:r>
        <w:rPr>
          <w:rFonts w:ascii="黑体" w:hAnsi="黑体" w:eastAsia="黑体" w:cs="黑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一是明确了具体适用范围。</w:t>
      </w:r>
      <w:r>
        <w:rPr>
          <w:rFonts w:hint="eastAsia" w:ascii="仿宋_GB2312" w:hAnsi="仿宋_GB2312" w:eastAsia="仿宋_GB2312" w:cs="仿宋_GB2312"/>
          <w:b w:val="0"/>
          <w:bCs w:val="0"/>
          <w:sz w:val="32"/>
          <w:szCs w:val="32"/>
          <w:highlight w:val="none"/>
        </w:rPr>
        <w:t>市、区城管执法</w:t>
      </w:r>
      <w:r>
        <w:rPr>
          <w:rFonts w:hint="eastAsia" w:ascii="仿宋_GB2312" w:hAnsi="仿宋_GB2312" w:eastAsia="仿宋_GB2312" w:cs="仿宋_GB2312"/>
          <w:b w:val="0"/>
          <w:bCs w:val="0"/>
          <w:sz w:val="32"/>
          <w:szCs w:val="32"/>
          <w:highlight w:val="none"/>
          <w:lang w:eastAsia="zh-CN"/>
        </w:rPr>
        <w:t>部门</w:t>
      </w:r>
      <w:r>
        <w:rPr>
          <w:rFonts w:hint="eastAsia" w:ascii="仿宋_GB2312" w:hAnsi="仿宋_GB2312" w:eastAsia="仿宋_GB2312" w:cs="仿宋_GB2312"/>
          <w:b w:val="0"/>
          <w:bCs w:val="0"/>
          <w:sz w:val="32"/>
          <w:szCs w:val="32"/>
          <w:highlight w:val="none"/>
        </w:rPr>
        <w:t>以及街道办事处、乡镇人民政府综合行政执法队（以下简称城管执法部门）</w:t>
      </w:r>
      <w:r>
        <w:rPr>
          <w:rFonts w:hint="eastAsia" w:ascii="仿宋_GB2312" w:hAnsi="仿宋_GB2312" w:eastAsia="仿宋_GB2312" w:cs="仿宋_GB2312"/>
          <w:b w:val="0"/>
          <w:bCs w:val="0"/>
          <w:sz w:val="32"/>
          <w:szCs w:val="32"/>
          <w:highlight w:val="none"/>
          <w:lang w:eastAsia="zh-CN"/>
        </w:rPr>
        <w:t>，依据职责实施不予行政处罚工作适用本规定。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二是明确了不予行政处罚的适用情形和认定标准。本规定所称轻微违法行为不予行政处罚，主要是指“</w:t>
      </w:r>
      <w:r>
        <w:rPr>
          <w:rFonts w:hint="eastAsia" w:ascii="仿宋_GB2312" w:hAnsi="仿宋_GB2312" w:eastAsia="仿宋_GB2312" w:cs="仿宋_GB2312"/>
          <w:b w:val="0"/>
          <w:bCs w:val="0"/>
          <w:sz w:val="32"/>
          <w:szCs w:val="32"/>
          <w:highlight w:val="none"/>
        </w:rPr>
        <w:t>违法行为轻微并及时改正，没有造成危害后</w:t>
      </w:r>
      <w:r>
        <w:rPr>
          <w:rFonts w:hint="eastAsia" w:ascii="仿宋_GB2312" w:hAnsi="仿宋_GB2312" w:eastAsia="仿宋_GB2312" w:cs="仿宋_GB2312"/>
          <w:b w:val="0"/>
          <w:bCs w:val="0"/>
          <w:sz w:val="32"/>
          <w:szCs w:val="32"/>
          <w:highlight w:val="none"/>
          <w:lang w:eastAsia="zh-CN"/>
        </w:rPr>
        <w:t>果”和“</w:t>
      </w:r>
      <w:r>
        <w:rPr>
          <w:rFonts w:hint="eastAsia" w:ascii="仿宋_GB2312" w:hAnsi="仿宋_GB2312" w:eastAsia="仿宋_GB2312" w:cs="仿宋_GB2312"/>
          <w:b w:val="0"/>
          <w:bCs w:val="0"/>
          <w:sz w:val="32"/>
          <w:szCs w:val="32"/>
          <w:highlight w:val="none"/>
        </w:rPr>
        <w:t>初次违法且危害后果轻微并及时改正</w:t>
      </w:r>
      <w:r>
        <w:rPr>
          <w:rFonts w:hint="eastAsia" w:ascii="仿宋_GB2312" w:hAnsi="仿宋_GB2312" w:eastAsia="仿宋_GB2312" w:cs="仿宋_GB2312"/>
          <w:b w:val="0"/>
          <w:bCs w:val="0"/>
          <w:sz w:val="32"/>
          <w:szCs w:val="32"/>
          <w:highlight w:val="none"/>
          <w:lang w:eastAsia="zh-CN"/>
        </w:rPr>
        <w:t>”两种情形，同时，分别针对上述情形具体的适用条件和判定标准进行了细化明确。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eastAsia="zh-CN"/>
        </w:rPr>
        <w:t>三是明确了不予行政处罚实施清单管理。</w:t>
      </w:r>
      <w:r>
        <w:rPr>
          <w:rFonts w:hint="eastAsia" w:ascii="仿宋_GB2312" w:hAnsi="仿宋_GB2312" w:eastAsia="仿宋_GB2312" w:cs="仿宋_GB2312"/>
          <w:b w:val="0"/>
          <w:bCs w:val="0"/>
          <w:sz w:val="32"/>
          <w:szCs w:val="32"/>
          <w:highlight w:val="none"/>
          <w:lang w:val="en-US" w:eastAsia="zh-CN"/>
        </w:rPr>
        <w:t>市局制定不予行政处罚事项清单，并根据法律法规规章调整以及实际执行情况，对清单进行动态调整。同时，在附件中细化了《城管执法部门轻微违法行为不予行政处罚清单》。</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四是明确了不予行政处罚的处置规定。城管执法部门对轻微违法行为不予行政处罚，依法作出书面不予行政处罚决定，同时还应当制发行政告知书，对当事人进行教育提醒；对违法行为轻微并及时改正的，也可以适用行政指导制度，制发行政告诫书，对当事人进行法规宣传和教育提示。</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五是明确了慎用强制措施规定。城管执法部门对轻微违法行为，原则上不实施或慎用先行登记保存以及查封、扣押等行政强制措施。</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cs="仿宋"/>
          <w:kern w:val="2"/>
          <w:sz w:val="32"/>
          <w:szCs w:val="32"/>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
          <w:kern w:val="2"/>
          <w:sz w:val="32"/>
          <w:szCs w:val="32"/>
        </w:rPr>
      </w:pPr>
      <w:r>
        <w:rPr>
          <w:rFonts w:hint="eastAsia" w:ascii="黑体" w:hAnsi="黑体" w:eastAsia="黑体" w:cs="仿宋"/>
          <w:kern w:val="2"/>
          <w:sz w:val="32"/>
          <w:szCs w:val="32"/>
        </w:rPr>
        <w:t>延伸阅读：</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lang w:eastAsia="zh-CN"/>
        </w:rPr>
        <w:t>中华人民共和国行政处罚法</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rPr>
        <w:t>法治政府建设实施纲要（2021－2</w:t>
      </w:r>
      <w:r>
        <w:rPr>
          <w:rFonts w:hint="eastAsia" w:ascii="仿宋_GB2312" w:hAnsi="宋体" w:eastAsia="仿宋_GB2312" w:cs="宋体"/>
          <w:sz w:val="32"/>
          <w:szCs w:val="32"/>
          <w:lang w:eastAsia="zh-CN"/>
        </w:rPr>
        <w:t>025年）</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北京市法治政府建设实施意见（2021-2025年）</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北京市“十四五”时期优化营商环境规划（京政发〔2021〕24号）</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北京市培育和激发市场主体活力持续优化营商环境实施方案（京政办发〔20</w:t>
      </w:r>
      <w:r>
        <w:rPr>
          <w:rFonts w:hint="eastAsia" w:ascii="仿宋_GB2312" w:hAnsi="宋体" w:eastAsia="仿宋_GB2312" w:cs="宋体"/>
          <w:sz w:val="32"/>
          <w:szCs w:val="32"/>
          <w:lang w:val="en-US" w:eastAsia="zh-CN"/>
        </w:rPr>
        <w:t>21</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18</w:t>
      </w:r>
      <w:r>
        <w:rPr>
          <w:rFonts w:hint="eastAsia" w:ascii="仿宋_GB2312" w:hAnsi="宋体" w:eastAsia="仿宋_GB2312" w:cs="宋体"/>
          <w:sz w:val="32"/>
          <w:szCs w:val="32"/>
          <w:lang w:eastAsia="zh-CN"/>
        </w:rPr>
        <w:t>号）</w:t>
      </w:r>
    </w:p>
    <w:bookmarkEnd w:id="0"/>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宋体" w:eastAsia="仿宋_GB2312" w:cs="宋体"/>
          <w:sz w:val="32"/>
          <w:szCs w:val="32"/>
        </w:rPr>
      </w:pPr>
    </w:p>
    <w:sectPr>
      <w:footerReference r:id="rId3" w:type="default"/>
      <w:pgSz w:w="11906" w:h="16838"/>
      <w:pgMar w:top="2098" w:right="1474" w:bottom="1985" w:left="1588" w:header="851" w:footer="158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eastAsia="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25494742"/>
                          </w:sdtPr>
                          <w:sdtEndPr>
                            <w:rPr>
                              <w:rFonts w:ascii="宋体" w:hAnsi="宋体" w:eastAsia="宋体"/>
                              <w:sz w:val="28"/>
                              <w:szCs w:val="28"/>
                            </w:rPr>
                          </w:sdtEndPr>
                          <w:sdtContent>
                            <w:p>
                              <w:pPr>
                                <w:pStyle w:val="6"/>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rPr>
                              <w:rFonts w:ascii="宋体" w:hAnsi="宋体" w:eastAsia="宋体"/>
                              <w:sz w:val="28"/>
                              <w:szCs w:val="28"/>
                            </w:rPr>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sdt>
                    <w:sdtPr>
                      <w:id w:val="-425494742"/>
                    </w:sdtPr>
                    <w:sdtEndPr>
                      <w:rPr>
                        <w:rFonts w:ascii="宋体" w:hAnsi="宋体" w:eastAsia="宋体"/>
                        <w:sz w:val="28"/>
                        <w:szCs w:val="28"/>
                      </w:rPr>
                    </w:sdtEndPr>
                    <w:sdtContent>
                      <w:p>
                        <w:pPr>
                          <w:pStyle w:val="6"/>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rPr>
                        <w:rFonts w:ascii="宋体" w:hAnsi="宋体" w:eastAsia="宋体"/>
                        <w:sz w:val="28"/>
                        <w:szCs w:val="28"/>
                      </w:rPr>
                    </w:pP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302"/>
    <w:rsid w:val="000318C9"/>
    <w:rsid w:val="0004546A"/>
    <w:rsid w:val="00077B5B"/>
    <w:rsid w:val="0008696B"/>
    <w:rsid w:val="000951FE"/>
    <w:rsid w:val="000B4660"/>
    <w:rsid w:val="000C2C4C"/>
    <w:rsid w:val="000C3284"/>
    <w:rsid w:val="000C7D54"/>
    <w:rsid w:val="000C7DAB"/>
    <w:rsid w:val="000D4302"/>
    <w:rsid w:val="000D497A"/>
    <w:rsid w:val="000F31BD"/>
    <w:rsid w:val="00101D0D"/>
    <w:rsid w:val="001110FA"/>
    <w:rsid w:val="00111A0F"/>
    <w:rsid w:val="00116ADB"/>
    <w:rsid w:val="0011783F"/>
    <w:rsid w:val="001354C3"/>
    <w:rsid w:val="0014447D"/>
    <w:rsid w:val="001455EE"/>
    <w:rsid w:val="0014711B"/>
    <w:rsid w:val="0015214C"/>
    <w:rsid w:val="0016302D"/>
    <w:rsid w:val="00172A2C"/>
    <w:rsid w:val="001778DA"/>
    <w:rsid w:val="00187677"/>
    <w:rsid w:val="00195087"/>
    <w:rsid w:val="001B064A"/>
    <w:rsid w:val="001D3ECC"/>
    <w:rsid w:val="0021000B"/>
    <w:rsid w:val="00221B3E"/>
    <w:rsid w:val="00274FC8"/>
    <w:rsid w:val="00275862"/>
    <w:rsid w:val="002879A4"/>
    <w:rsid w:val="00290433"/>
    <w:rsid w:val="002A6FD1"/>
    <w:rsid w:val="002A72C1"/>
    <w:rsid w:val="002B15EE"/>
    <w:rsid w:val="00302E58"/>
    <w:rsid w:val="00310F6A"/>
    <w:rsid w:val="00315165"/>
    <w:rsid w:val="0031593D"/>
    <w:rsid w:val="003454BF"/>
    <w:rsid w:val="003723CF"/>
    <w:rsid w:val="003732A9"/>
    <w:rsid w:val="00390C67"/>
    <w:rsid w:val="003B58C5"/>
    <w:rsid w:val="003B595D"/>
    <w:rsid w:val="003D57DF"/>
    <w:rsid w:val="003F0ABB"/>
    <w:rsid w:val="00401A60"/>
    <w:rsid w:val="0040504A"/>
    <w:rsid w:val="00407FA4"/>
    <w:rsid w:val="00414376"/>
    <w:rsid w:val="00434E0A"/>
    <w:rsid w:val="004416CE"/>
    <w:rsid w:val="00444293"/>
    <w:rsid w:val="004700F9"/>
    <w:rsid w:val="004A1068"/>
    <w:rsid w:val="004B4DA1"/>
    <w:rsid w:val="004E2E2C"/>
    <w:rsid w:val="00523572"/>
    <w:rsid w:val="0052634E"/>
    <w:rsid w:val="00554E57"/>
    <w:rsid w:val="00566918"/>
    <w:rsid w:val="005E342D"/>
    <w:rsid w:val="00601683"/>
    <w:rsid w:val="00605635"/>
    <w:rsid w:val="006101C0"/>
    <w:rsid w:val="00611E76"/>
    <w:rsid w:val="006353D9"/>
    <w:rsid w:val="00671701"/>
    <w:rsid w:val="00673146"/>
    <w:rsid w:val="00677F5C"/>
    <w:rsid w:val="00681BF0"/>
    <w:rsid w:val="00687ACA"/>
    <w:rsid w:val="006A6C36"/>
    <w:rsid w:val="006B1ACC"/>
    <w:rsid w:val="006D0567"/>
    <w:rsid w:val="007045CD"/>
    <w:rsid w:val="00712AEF"/>
    <w:rsid w:val="00771035"/>
    <w:rsid w:val="007A2FC2"/>
    <w:rsid w:val="007D09AA"/>
    <w:rsid w:val="007E1D71"/>
    <w:rsid w:val="007E1F00"/>
    <w:rsid w:val="007E59FB"/>
    <w:rsid w:val="007F0776"/>
    <w:rsid w:val="007F5907"/>
    <w:rsid w:val="00806C8A"/>
    <w:rsid w:val="00822158"/>
    <w:rsid w:val="0083237F"/>
    <w:rsid w:val="00844615"/>
    <w:rsid w:val="008447F9"/>
    <w:rsid w:val="00854A15"/>
    <w:rsid w:val="00863B58"/>
    <w:rsid w:val="00863DAE"/>
    <w:rsid w:val="00887480"/>
    <w:rsid w:val="0089458D"/>
    <w:rsid w:val="008A1141"/>
    <w:rsid w:val="008B0DDF"/>
    <w:rsid w:val="008E3B9B"/>
    <w:rsid w:val="00902978"/>
    <w:rsid w:val="00915551"/>
    <w:rsid w:val="00955146"/>
    <w:rsid w:val="00975916"/>
    <w:rsid w:val="00984A32"/>
    <w:rsid w:val="009A05BB"/>
    <w:rsid w:val="009B0ABB"/>
    <w:rsid w:val="009C1A7E"/>
    <w:rsid w:val="009C1E9C"/>
    <w:rsid w:val="009D09C7"/>
    <w:rsid w:val="009F61E3"/>
    <w:rsid w:val="00A22103"/>
    <w:rsid w:val="00A376CC"/>
    <w:rsid w:val="00A43B8D"/>
    <w:rsid w:val="00A44DD8"/>
    <w:rsid w:val="00A6214C"/>
    <w:rsid w:val="00AA5CF8"/>
    <w:rsid w:val="00AA62FB"/>
    <w:rsid w:val="00AC1CB6"/>
    <w:rsid w:val="00AD08E3"/>
    <w:rsid w:val="00AE310F"/>
    <w:rsid w:val="00AE56CF"/>
    <w:rsid w:val="00B01653"/>
    <w:rsid w:val="00B05023"/>
    <w:rsid w:val="00B31A88"/>
    <w:rsid w:val="00B50985"/>
    <w:rsid w:val="00B660D6"/>
    <w:rsid w:val="00B95CD1"/>
    <w:rsid w:val="00BC410E"/>
    <w:rsid w:val="00BF7194"/>
    <w:rsid w:val="00C06447"/>
    <w:rsid w:val="00C14ACE"/>
    <w:rsid w:val="00C22D41"/>
    <w:rsid w:val="00C6615F"/>
    <w:rsid w:val="00C86214"/>
    <w:rsid w:val="00C8678B"/>
    <w:rsid w:val="00CD47DC"/>
    <w:rsid w:val="00CE7460"/>
    <w:rsid w:val="00CF205E"/>
    <w:rsid w:val="00CF2157"/>
    <w:rsid w:val="00D36F38"/>
    <w:rsid w:val="00D40C98"/>
    <w:rsid w:val="00D41E46"/>
    <w:rsid w:val="00DA4E4F"/>
    <w:rsid w:val="00DA68BA"/>
    <w:rsid w:val="00DC1536"/>
    <w:rsid w:val="00DD638F"/>
    <w:rsid w:val="00E13836"/>
    <w:rsid w:val="00E35374"/>
    <w:rsid w:val="00E55035"/>
    <w:rsid w:val="00EF424A"/>
    <w:rsid w:val="00F06C2A"/>
    <w:rsid w:val="00F22D56"/>
    <w:rsid w:val="00F26F8A"/>
    <w:rsid w:val="00F94EE6"/>
    <w:rsid w:val="00FA477A"/>
    <w:rsid w:val="00FD0FDA"/>
    <w:rsid w:val="00FD4253"/>
    <w:rsid w:val="00FE4578"/>
    <w:rsid w:val="17F7B94B"/>
    <w:rsid w:val="1F9D0AF6"/>
    <w:rsid w:val="2B175AF2"/>
    <w:rsid w:val="2DFBF81A"/>
    <w:rsid w:val="2F56F5CC"/>
    <w:rsid w:val="36D7795A"/>
    <w:rsid w:val="372E755D"/>
    <w:rsid w:val="3787A877"/>
    <w:rsid w:val="37BB6923"/>
    <w:rsid w:val="3BEDCC69"/>
    <w:rsid w:val="3BF7B391"/>
    <w:rsid w:val="3D7F6DE3"/>
    <w:rsid w:val="3EDD9C44"/>
    <w:rsid w:val="3FBE494B"/>
    <w:rsid w:val="3FFCC080"/>
    <w:rsid w:val="4F6F3AD2"/>
    <w:rsid w:val="4FBB4B93"/>
    <w:rsid w:val="4FBF7724"/>
    <w:rsid w:val="6BC6D0DB"/>
    <w:rsid w:val="6BFC3C4D"/>
    <w:rsid w:val="6EE3FE93"/>
    <w:rsid w:val="6FBD5086"/>
    <w:rsid w:val="76FFE4BC"/>
    <w:rsid w:val="79FF23CA"/>
    <w:rsid w:val="7D6A2A03"/>
    <w:rsid w:val="7E7FF783"/>
    <w:rsid w:val="7FCD69EC"/>
    <w:rsid w:val="7FD5AF98"/>
    <w:rsid w:val="7FF94737"/>
    <w:rsid w:val="8FBF4ACA"/>
    <w:rsid w:val="9FDB2823"/>
    <w:rsid w:val="A3CE73BC"/>
    <w:rsid w:val="A7DFD038"/>
    <w:rsid w:val="AFEE9457"/>
    <w:rsid w:val="B3DA508B"/>
    <w:rsid w:val="B677DC72"/>
    <w:rsid w:val="B7AFD678"/>
    <w:rsid w:val="B7FFAEA0"/>
    <w:rsid w:val="BB7FC4E7"/>
    <w:rsid w:val="CE5F6227"/>
    <w:rsid w:val="D1EBB2A2"/>
    <w:rsid w:val="DCFB2777"/>
    <w:rsid w:val="DDF7A9C7"/>
    <w:rsid w:val="DFDFCA23"/>
    <w:rsid w:val="E07F1AB1"/>
    <w:rsid w:val="E7EB3303"/>
    <w:rsid w:val="EA3FD443"/>
    <w:rsid w:val="EF7AF98A"/>
    <w:rsid w:val="EFB5F0A5"/>
    <w:rsid w:val="F3AF3215"/>
    <w:rsid w:val="F58F4CF1"/>
    <w:rsid w:val="F59F6EBF"/>
    <w:rsid w:val="F5EF75BB"/>
    <w:rsid w:val="F8FCD36C"/>
    <w:rsid w:val="F9F7A8A6"/>
    <w:rsid w:val="FA7D4C42"/>
    <w:rsid w:val="FBDFA470"/>
    <w:rsid w:val="FBFD9EF0"/>
    <w:rsid w:val="FD6F560C"/>
    <w:rsid w:val="FF87211C"/>
    <w:rsid w:val="FFEFA5E3"/>
    <w:rsid w:val="FFFFB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640" w:lineRule="exact"/>
      <w:jc w:val="center"/>
    </w:pPr>
    <w:rPr>
      <w:rFonts w:eastAsia="华文中宋" w:cstheme="minorBidi"/>
      <w:sz w:val="44"/>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Body Text Indent"/>
    <w:basedOn w:val="1"/>
    <w:qFormat/>
    <w:uiPriority w:val="0"/>
    <w:pPr>
      <w:spacing w:after="120"/>
      <w:ind w:left="420" w:leftChars="200"/>
    </w:pPr>
  </w:style>
  <w:style w:type="paragraph" w:styleId="5">
    <w:name w:val="Balloon Text"/>
    <w:basedOn w:val="1"/>
    <w:link w:val="12"/>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4"/>
    <w:unhideWhenUsed/>
    <w:qFormat/>
    <w:uiPriority w:val="99"/>
    <w:pPr>
      <w:ind w:firstLine="420" w:firstLineChars="200"/>
    </w:pPr>
  </w:style>
  <w:style w:type="character" w:customStyle="1" w:styleId="12">
    <w:name w:val="批注框文本 Char"/>
    <w:basedOn w:val="11"/>
    <w:link w:val="5"/>
    <w:semiHidden/>
    <w:qFormat/>
    <w:uiPriority w:val="99"/>
    <w:rPr>
      <w:sz w:val="18"/>
      <w:szCs w:val="18"/>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194</Words>
  <Characters>1110</Characters>
  <Lines>9</Lines>
  <Paragraphs>2</Paragraphs>
  <TotalTime>3</TotalTime>
  <ScaleCrop>false</ScaleCrop>
  <LinksUpToDate>false</LinksUpToDate>
  <CharactersWithSpaces>1302</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2021-03-28T09:47:00Z</dcterms:created>
  <dc:creator>赵鸿波</dc:creator>
  <cp:lastModifiedBy>uos</cp:lastModifiedBy>
  <cp:lastPrinted>2021-08-14T14:17:00Z</cp:lastPrinted>
  <dcterms:modified xsi:type="dcterms:W3CDTF">2022-03-30T10:58:33Z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