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525C2" w14:textId="2BC2CEF4" w:rsidR="000852A3" w:rsidRPr="002A0A2A" w:rsidRDefault="002A0A2A" w:rsidP="000852A3">
      <w:pPr>
        <w:spacing w:line="560" w:lineRule="exact"/>
        <w:rPr>
          <w:rFonts w:ascii="黑体" w:eastAsia="黑体" w:hAnsi="黑体"/>
          <w:sz w:val="32"/>
          <w:szCs w:val="32"/>
        </w:rPr>
      </w:pPr>
      <w:r w:rsidRPr="002A0A2A">
        <w:rPr>
          <w:rFonts w:ascii="黑体" w:eastAsia="黑体" w:hAnsi="黑体" w:hint="eastAsia"/>
          <w:sz w:val="32"/>
          <w:szCs w:val="32"/>
        </w:rPr>
        <w:t>附件2</w:t>
      </w:r>
    </w:p>
    <w:p w14:paraId="14710160" w14:textId="77777777" w:rsidR="00FA0915" w:rsidRDefault="000852A3" w:rsidP="000852A3">
      <w:pPr>
        <w:spacing w:line="56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8318EA">
        <w:rPr>
          <w:rFonts w:asciiTheme="majorEastAsia" w:eastAsiaTheme="majorEastAsia" w:hAnsiTheme="majorEastAsia"/>
          <w:b/>
          <w:sz w:val="44"/>
          <w:szCs w:val="44"/>
        </w:rPr>
        <w:t>关于</w:t>
      </w:r>
      <w:proofErr w:type="gramStart"/>
      <w:r w:rsidR="00FA0915">
        <w:rPr>
          <w:rFonts w:asciiTheme="majorEastAsia" w:eastAsiaTheme="majorEastAsia" w:hAnsiTheme="majorEastAsia" w:hint="eastAsia"/>
          <w:b/>
          <w:sz w:val="44"/>
          <w:szCs w:val="44"/>
        </w:rPr>
        <w:t>《</w:t>
      </w:r>
      <w:proofErr w:type="gramEnd"/>
      <w:r w:rsidR="00FA0915" w:rsidRPr="008318EA">
        <w:rPr>
          <w:rFonts w:asciiTheme="majorEastAsia" w:eastAsiaTheme="majorEastAsia" w:hAnsiTheme="majorEastAsia" w:hint="eastAsia"/>
          <w:b/>
          <w:sz w:val="44"/>
          <w:szCs w:val="44"/>
        </w:rPr>
        <w:t>北京市交易场所管理办法</w:t>
      </w:r>
    </w:p>
    <w:p w14:paraId="0BA66869" w14:textId="29253BB9" w:rsidR="000852A3" w:rsidRPr="008318EA" w:rsidRDefault="00FA0915" w:rsidP="000852A3">
      <w:pPr>
        <w:spacing w:line="56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（征求意见稿）</w:t>
      </w:r>
      <w:proofErr w:type="gramStart"/>
      <w:r>
        <w:rPr>
          <w:rFonts w:asciiTheme="majorEastAsia" w:eastAsiaTheme="majorEastAsia" w:hAnsiTheme="majorEastAsia" w:hint="eastAsia"/>
          <w:b/>
          <w:sz w:val="44"/>
          <w:szCs w:val="44"/>
        </w:rPr>
        <w:t>》</w:t>
      </w:r>
      <w:proofErr w:type="gramEnd"/>
      <w:r w:rsidR="000852A3" w:rsidRPr="008318EA">
        <w:rPr>
          <w:rFonts w:asciiTheme="majorEastAsia" w:eastAsiaTheme="majorEastAsia" w:hAnsiTheme="majorEastAsia"/>
          <w:b/>
          <w:sz w:val="44"/>
          <w:szCs w:val="44"/>
        </w:rPr>
        <w:t>的修订说明</w:t>
      </w:r>
    </w:p>
    <w:p w14:paraId="0A002AF6" w14:textId="77777777" w:rsidR="000852A3" w:rsidRPr="008318EA" w:rsidRDefault="000852A3" w:rsidP="000852A3">
      <w:pPr>
        <w:spacing w:line="56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14:paraId="338C4B48" w14:textId="6F96BCD3" w:rsidR="00FA0915" w:rsidRPr="00FA0915" w:rsidRDefault="000852A3" w:rsidP="0085456B">
      <w:pPr>
        <w:spacing w:line="560" w:lineRule="exact"/>
        <w:rPr>
          <w:rFonts w:ascii="仿宋_GB2312" w:eastAsia="仿宋_GB2312" w:hAnsi="黑体"/>
          <w:sz w:val="32"/>
          <w:szCs w:val="32"/>
        </w:rPr>
      </w:pPr>
      <w:r w:rsidRPr="00FA0915">
        <w:rPr>
          <w:rFonts w:ascii="仿宋_GB2312" w:eastAsia="仿宋_GB2312" w:hAnsi="黑体" w:hint="eastAsia"/>
        </w:rPr>
        <w:t xml:space="preserve">     </w:t>
      </w:r>
      <w:r w:rsidRPr="00FA0915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FA0915" w:rsidRPr="00FA0915">
        <w:rPr>
          <w:rFonts w:ascii="仿宋_GB2312" w:eastAsia="仿宋_GB2312" w:hAnsi="黑体" w:hint="eastAsia"/>
          <w:sz w:val="32"/>
          <w:szCs w:val="32"/>
        </w:rPr>
        <w:t>为做好</w:t>
      </w:r>
      <w:r w:rsidR="009218F8">
        <w:rPr>
          <w:rFonts w:ascii="仿宋_GB2312" w:eastAsia="仿宋_GB2312" w:hAnsi="黑体" w:hint="eastAsia"/>
          <w:sz w:val="32"/>
          <w:szCs w:val="32"/>
        </w:rPr>
        <w:t>我</w:t>
      </w:r>
      <w:r w:rsidR="009218F8" w:rsidRPr="00FA0915">
        <w:rPr>
          <w:rFonts w:ascii="仿宋_GB2312" w:eastAsia="仿宋_GB2312" w:hAnsi="黑体" w:hint="eastAsia"/>
          <w:sz w:val="32"/>
          <w:szCs w:val="32"/>
        </w:rPr>
        <w:t>市</w:t>
      </w:r>
      <w:r w:rsidR="00FA0915">
        <w:rPr>
          <w:rFonts w:ascii="仿宋_GB2312" w:eastAsia="仿宋_GB2312" w:hAnsi="黑体" w:hint="eastAsia"/>
          <w:sz w:val="32"/>
          <w:szCs w:val="32"/>
        </w:rPr>
        <w:t>交易场所</w:t>
      </w:r>
      <w:r w:rsidR="00FA0915" w:rsidRPr="00FA0915">
        <w:rPr>
          <w:rFonts w:ascii="仿宋_GB2312" w:eastAsia="仿宋_GB2312" w:hAnsi="黑体" w:hint="eastAsia"/>
          <w:sz w:val="32"/>
          <w:szCs w:val="32"/>
        </w:rPr>
        <w:t>监管工作，促进</w:t>
      </w:r>
      <w:r w:rsidR="00FA0915">
        <w:rPr>
          <w:rFonts w:ascii="仿宋_GB2312" w:eastAsia="仿宋_GB2312" w:hAnsi="黑体" w:hint="eastAsia"/>
          <w:sz w:val="32"/>
          <w:szCs w:val="32"/>
        </w:rPr>
        <w:t>交易场所</w:t>
      </w:r>
      <w:r w:rsidR="00FA0915" w:rsidRPr="00FA0915">
        <w:rPr>
          <w:rFonts w:ascii="仿宋_GB2312" w:eastAsia="仿宋_GB2312" w:hAnsi="黑体" w:hint="eastAsia"/>
          <w:sz w:val="32"/>
          <w:szCs w:val="32"/>
        </w:rPr>
        <w:t>规范健康发展，防范化解相关金融风险</w:t>
      </w:r>
      <w:r w:rsidR="0085456B">
        <w:rPr>
          <w:rFonts w:ascii="仿宋_GB2312" w:eastAsia="仿宋_GB2312" w:hAnsi="黑体" w:hint="eastAsia"/>
          <w:sz w:val="32"/>
          <w:szCs w:val="32"/>
        </w:rPr>
        <w:t>，</w:t>
      </w:r>
      <w:r w:rsidR="003340A5">
        <w:rPr>
          <w:rFonts w:ascii="仿宋_GB2312" w:eastAsia="仿宋_GB2312" w:hAnsi="黑体" w:hint="eastAsia"/>
          <w:sz w:val="32"/>
          <w:szCs w:val="32"/>
        </w:rPr>
        <w:t>我局对</w:t>
      </w:r>
      <w:r w:rsidR="003340A5" w:rsidRPr="008318EA">
        <w:rPr>
          <w:rFonts w:ascii="仿宋_GB2312" w:eastAsia="仿宋_GB2312" w:hint="eastAsia"/>
          <w:sz w:val="32"/>
          <w:szCs w:val="32"/>
        </w:rPr>
        <w:t>《北京市交易场所管理办法》（京政发〔2019〕4号）</w:t>
      </w:r>
      <w:r w:rsidR="003340A5">
        <w:rPr>
          <w:rFonts w:ascii="仿宋_GB2312" w:eastAsia="仿宋_GB2312" w:hint="eastAsia"/>
          <w:sz w:val="32"/>
          <w:szCs w:val="32"/>
        </w:rPr>
        <w:t>开展了修订工作，起草了</w:t>
      </w:r>
      <w:r w:rsidR="0085456B">
        <w:rPr>
          <w:rFonts w:ascii="仿宋_GB2312" w:eastAsia="仿宋_GB2312" w:hAnsi="黑体" w:hint="eastAsia"/>
          <w:sz w:val="32"/>
          <w:szCs w:val="32"/>
        </w:rPr>
        <w:t>《</w:t>
      </w:r>
      <w:r w:rsidR="0085456B" w:rsidRPr="0085456B">
        <w:rPr>
          <w:rFonts w:ascii="仿宋_GB2312" w:eastAsia="仿宋_GB2312" w:hAnsi="黑体" w:hint="eastAsia"/>
          <w:sz w:val="32"/>
          <w:szCs w:val="32"/>
        </w:rPr>
        <w:t>北京市交易场所管理办法（征求意见稿）</w:t>
      </w:r>
      <w:r w:rsidR="0085456B">
        <w:rPr>
          <w:rFonts w:ascii="仿宋_GB2312" w:eastAsia="仿宋_GB2312" w:hAnsi="黑体" w:hint="eastAsia"/>
          <w:sz w:val="32"/>
          <w:szCs w:val="32"/>
        </w:rPr>
        <w:t>》（以下简称《管理办法》）。</w:t>
      </w:r>
      <w:r w:rsidR="0085456B" w:rsidRPr="0085456B">
        <w:rPr>
          <w:rFonts w:ascii="仿宋_GB2312" w:eastAsia="仿宋_GB2312" w:hAnsi="黑体" w:hint="eastAsia"/>
          <w:sz w:val="32"/>
          <w:szCs w:val="32"/>
        </w:rPr>
        <w:t>现将有关情况说明如下：</w:t>
      </w:r>
    </w:p>
    <w:p w14:paraId="437CD64A" w14:textId="0A4D03B2" w:rsidR="000852A3" w:rsidRPr="008318EA" w:rsidRDefault="000852A3" w:rsidP="0085456B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8318EA">
        <w:rPr>
          <w:rFonts w:ascii="黑体" w:eastAsia="黑体" w:hAnsi="黑体" w:hint="eastAsia"/>
          <w:sz w:val="32"/>
          <w:szCs w:val="32"/>
        </w:rPr>
        <w:t>一、修订</w:t>
      </w:r>
      <w:r w:rsidR="00BD4FC1">
        <w:rPr>
          <w:rFonts w:ascii="黑体" w:eastAsia="黑体" w:hAnsi="黑体" w:hint="eastAsia"/>
          <w:sz w:val="32"/>
          <w:szCs w:val="32"/>
        </w:rPr>
        <w:t>背景</w:t>
      </w:r>
    </w:p>
    <w:p w14:paraId="0CD3A823" w14:textId="2644B276" w:rsidR="009218F8" w:rsidRDefault="009218F8" w:rsidP="00F14E75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 w:rsidRPr="008318EA">
        <w:rPr>
          <w:rFonts w:ascii="仿宋_GB2312" w:eastAsia="仿宋_GB2312" w:hint="eastAsia"/>
          <w:sz w:val="32"/>
          <w:szCs w:val="32"/>
        </w:rPr>
        <w:t>2019年3月</w:t>
      </w:r>
      <w:r>
        <w:rPr>
          <w:rFonts w:ascii="仿宋_GB2312" w:eastAsia="仿宋_GB2312" w:hint="eastAsia"/>
          <w:sz w:val="32"/>
          <w:szCs w:val="32"/>
        </w:rPr>
        <w:t>，</w:t>
      </w:r>
      <w:r w:rsidRPr="008318EA">
        <w:rPr>
          <w:rFonts w:ascii="仿宋_GB2312" w:eastAsia="仿宋_GB2312" w:hint="eastAsia"/>
          <w:sz w:val="32"/>
          <w:szCs w:val="32"/>
        </w:rPr>
        <w:t>在全面贯彻落实清理整顿各类交易场所部际联席会议精神</w:t>
      </w:r>
      <w:r w:rsidR="00F53D1A">
        <w:rPr>
          <w:rFonts w:ascii="仿宋_GB2312" w:eastAsia="仿宋_GB2312" w:hint="eastAsia"/>
          <w:sz w:val="32"/>
          <w:szCs w:val="32"/>
        </w:rPr>
        <w:t>、</w:t>
      </w:r>
      <w:r w:rsidRPr="008318EA">
        <w:rPr>
          <w:rFonts w:ascii="仿宋_GB2312" w:eastAsia="仿宋_GB2312" w:hint="eastAsia"/>
          <w:sz w:val="32"/>
          <w:szCs w:val="32"/>
        </w:rPr>
        <w:t>深入调查研究和广泛听取意见的基础上，</w:t>
      </w:r>
      <w:r>
        <w:rPr>
          <w:rFonts w:ascii="仿宋_GB2312" w:eastAsia="仿宋_GB2312" w:hint="eastAsia"/>
          <w:sz w:val="32"/>
          <w:szCs w:val="32"/>
        </w:rPr>
        <w:t>我市</w:t>
      </w:r>
      <w:r w:rsidRPr="008318EA">
        <w:rPr>
          <w:rFonts w:ascii="仿宋_GB2312" w:eastAsia="仿宋_GB2312" w:hint="eastAsia"/>
          <w:sz w:val="32"/>
          <w:szCs w:val="32"/>
        </w:rPr>
        <w:t>印发</w:t>
      </w:r>
      <w:r w:rsidR="00F54624">
        <w:rPr>
          <w:rFonts w:ascii="仿宋_GB2312" w:eastAsia="仿宋_GB2312" w:hint="eastAsia"/>
          <w:sz w:val="32"/>
          <w:szCs w:val="32"/>
        </w:rPr>
        <w:t>了</w:t>
      </w:r>
      <w:r w:rsidRPr="008318EA">
        <w:rPr>
          <w:rFonts w:ascii="仿宋_GB2312" w:eastAsia="仿宋_GB2312" w:hint="eastAsia"/>
          <w:sz w:val="32"/>
          <w:szCs w:val="32"/>
        </w:rPr>
        <w:t>《北京市交易场所管理办法》（京政发〔2019〕4号），有效遏制交易场所风险高发蔓延势头，为交易场所监管提供了制度保障。</w:t>
      </w:r>
    </w:p>
    <w:p w14:paraId="2C148326" w14:textId="58473DE8" w:rsidR="004D1EF9" w:rsidRPr="008318EA" w:rsidRDefault="009218F8" w:rsidP="00C552E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318EA">
        <w:rPr>
          <w:rFonts w:ascii="仿宋_GB2312" w:eastAsia="仿宋_GB2312" w:hint="eastAsia"/>
          <w:sz w:val="32"/>
          <w:szCs w:val="32"/>
        </w:rPr>
        <w:t>在</w:t>
      </w:r>
      <w:bookmarkStart w:id="0" w:name="_Hlk96675970"/>
      <w:r w:rsidRPr="008318EA">
        <w:rPr>
          <w:rFonts w:ascii="仿宋_GB2312" w:eastAsia="仿宋_GB2312" w:hint="eastAsia"/>
          <w:sz w:val="32"/>
          <w:szCs w:val="32"/>
        </w:rPr>
        <w:t>《北京市地方金融监管条例》</w:t>
      </w:r>
      <w:r>
        <w:rPr>
          <w:rFonts w:ascii="仿宋_GB2312" w:eastAsia="仿宋_GB2312" w:hint="eastAsia"/>
          <w:sz w:val="32"/>
          <w:szCs w:val="32"/>
        </w:rPr>
        <w:t>（以下简称《条例》）</w:t>
      </w:r>
      <w:bookmarkEnd w:id="0"/>
      <w:r w:rsidRPr="008318EA">
        <w:rPr>
          <w:rFonts w:ascii="仿宋_GB2312" w:eastAsia="仿宋_GB2312" w:hint="eastAsia"/>
          <w:sz w:val="32"/>
          <w:szCs w:val="32"/>
        </w:rPr>
        <w:t>于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021</w:t>
      </w:r>
      <w:r>
        <w:rPr>
          <w:rFonts w:ascii="仿宋_GB2312" w:eastAsia="仿宋_GB2312" w:hint="eastAsia"/>
          <w:sz w:val="32"/>
          <w:szCs w:val="32"/>
        </w:rPr>
        <w:t>年</w:t>
      </w:r>
      <w:r w:rsidRPr="008318EA">
        <w:rPr>
          <w:rFonts w:ascii="仿宋_GB2312" w:eastAsia="仿宋_GB2312" w:hint="eastAsia"/>
          <w:sz w:val="32"/>
          <w:szCs w:val="32"/>
        </w:rPr>
        <w:t>7月实施背景下</w:t>
      </w:r>
      <w:r>
        <w:rPr>
          <w:rFonts w:ascii="仿宋_GB2312" w:eastAsia="仿宋_GB2312" w:hint="eastAsia"/>
          <w:sz w:val="32"/>
          <w:szCs w:val="32"/>
        </w:rPr>
        <w:t>，我局对</w:t>
      </w:r>
      <w:r w:rsidRPr="008318EA">
        <w:rPr>
          <w:rFonts w:ascii="仿宋_GB2312" w:eastAsia="仿宋_GB2312" w:hint="eastAsia"/>
          <w:sz w:val="32"/>
          <w:szCs w:val="32"/>
        </w:rPr>
        <w:t>《管理办法》</w:t>
      </w:r>
      <w:r>
        <w:rPr>
          <w:rFonts w:ascii="仿宋_GB2312" w:eastAsia="仿宋_GB2312" w:hint="eastAsia"/>
          <w:sz w:val="32"/>
          <w:szCs w:val="32"/>
        </w:rPr>
        <w:t>再次修订</w:t>
      </w:r>
      <w:r w:rsidR="004D1EF9" w:rsidRPr="008318EA">
        <w:rPr>
          <w:rFonts w:ascii="仿宋_GB2312" w:eastAsia="仿宋_GB2312" w:hint="eastAsia"/>
          <w:sz w:val="32"/>
          <w:szCs w:val="32"/>
        </w:rPr>
        <w:t>，力求对交易场所</w:t>
      </w:r>
      <w:proofErr w:type="gramStart"/>
      <w:r w:rsidR="004D1EF9" w:rsidRPr="008318EA">
        <w:rPr>
          <w:rFonts w:ascii="仿宋_GB2312" w:eastAsia="仿宋_GB2312" w:hint="eastAsia"/>
          <w:sz w:val="32"/>
          <w:szCs w:val="32"/>
        </w:rPr>
        <w:t>作出</w:t>
      </w:r>
      <w:proofErr w:type="gramEnd"/>
      <w:r w:rsidR="004D1EF9" w:rsidRPr="008318EA">
        <w:rPr>
          <w:rFonts w:ascii="仿宋_GB2312" w:eastAsia="仿宋_GB2312" w:hint="eastAsia"/>
          <w:sz w:val="32"/>
          <w:szCs w:val="32"/>
        </w:rPr>
        <w:t>创新性制度安排和更加严格的规定，实行公平的市场准入和监管，加大防范和处置工作力度，最大程度地减少监管真空，消除投机空间，切实保障投资人合法权益，有效维护首都金融安全稳定，为交易场所健康发展创造良好的制度环境。</w:t>
      </w:r>
    </w:p>
    <w:p w14:paraId="29F80C04" w14:textId="3C682320" w:rsidR="000852A3" w:rsidRPr="008318EA" w:rsidRDefault="000852A3" w:rsidP="000852A3">
      <w:pPr>
        <w:spacing w:line="560" w:lineRule="exact"/>
        <w:rPr>
          <w:rFonts w:ascii="黑体" w:eastAsia="黑体" w:hAnsi="黑体"/>
          <w:sz w:val="32"/>
          <w:szCs w:val="32"/>
        </w:rPr>
      </w:pPr>
      <w:r w:rsidRPr="008318EA">
        <w:rPr>
          <w:rFonts w:ascii="仿宋_GB2312" w:eastAsia="仿宋_GB2312" w:hint="eastAsia"/>
          <w:sz w:val="32"/>
          <w:szCs w:val="32"/>
        </w:rPr>
        <w:t xml:space="preserve">    </w:t>
      </w:r>
      <w:r w:rsidRPr="008318EA">
        <w:rPr>
          <w:rFonts w:ascii="黑体" w:eastAsia="黑体" w:hAnsi="黑体" w:hint="eastAsia"/>
          <w:sz w:val="32"/>
          <w:szCs w:val="32"/>
        </w:rPr>
        <w:t>二、</w:t>
      </w:r>
      <w:r w:rsidR="003C7B25">
        <w:rPr>
          <w:rFonts w:ascii="黑体" w:eastAsia="黑体" w:hAnsi="黑体" w:hint="eastAsia"/>
          <w:sz w:val="32"/>
          <w:szCs w:val="32"/>
        </w:rPr>
        <w:t>修订</w:t>
      </w:r>
      <w:r w:rsidR="00BD4FC1">
        <w:rPr>
          <w:rFonts w:ascii="黑体" w:eastAsia="黑体" w:hAnsi="黑体" w:hint="eastAsia"/>
          <w:sz w:val="32"/>
          <w:szCs w:val="32"/>
        </w:rPr>
        <w:t>内容</w:t>
      </w:r>
    </w:p>
    <w:p w14:paraId="06FF9F7F" w14:textId="03EE81A7" w:rsidR="00910DFA" w:rsidRPr="003C7B25" w:rsidRDefault="0085456B" w:rsidP="003C7B2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C7B25">
        <w:rPr>
          <w:rFonts w:ascii="仿宋_GB2312" w:eastAsia="仿宋_GB2312" w:hAnsi="Arial" w:cs="Arial" w:hint="eastAsia"/>
          <w:sz w:val="32"/>
          <w:szCs w:val="32"/>
        </w:rPr>
        <w:t>修订后的《管理办法》</w:t>
      </w:r>
      <w:r w:rsidR="009218F8">
        <w:rPr>
          <w:rFonts w:ascii="仿宋_GB2312" w:eastAsia="仿宋_GB2312" w:hAnsi="黑体" w:hint="eastAsia"/>
          <w:sz w:val="32"/>
          <w:szCs w:val="32"/>
        </w:rPr>
        <w:t>全文分为</w:t>
      </w:r>
      <w:r w:rsidR="009218F8">
        <w:rPr>
          <w:rFonts w:ascii="仿宋_GB2312" w:eastAsia="仿宋_GB2312" w:hAnsi="华文楷体" w:hint="eastAsia"/>
          <w:sz w:val="32"/>
          <w:szCs w:val="32"/>
        </w:rPr>
        <w:t>总则，</w:t>
      </w:r>
      <w:r w:rsidR="009218F8" w:rsidRPr="006703D5">
        <w:rPr>
          <w:rFonts w:ascii="仿宋_GB2312" w:eastAsia="仿宋_GB2312" w:hAnsi="华文楷体" w:hint="eastAsia"/>
          <w:sz w:val="32"/>
          <w:szCs w:val="32"/>
        </w:rPr>
        <w:t>设立、开业、变</w:t>
      </w:r>
      <w:r w:rsidR="009218F8" w:rsidRPr="006703D5">
        <w:rPr>
          <w:rFonts w:ascii="仿宋_GB2312" w:eastAsia="仿宋_GB2312" w:hAnsi="华文楷体" w:hint="eastAsia"/>
          <w:sz w:val="32"/>
          <w:szCs w:val="32"/>
        </w:rPr>
        <w:lastRenderedPageBreak/>
        <w:t>更和终止</w:t>
      </w:r>
      <w:r w:rsidR="009218F8">
        <w:rPr>
          <w:rFonts w:ascii="仿宋_GB2312" w:eastAsia="仿宋_GB2312" w:hAnsi="华文楷体" w:hint="eastAsia"/>
          <w:sz w:val="32"/>
          <w:szCs w:val="32"/>
        </w:rPr>
        <w:t>，经营规则，监督管理，法律责任，附则等6章，共36条。</w:t>
      </w:r>
      <w:r w:rsidR="00910DFA" w:rsidRPr="003C7B25">
        <w:rPr>
          <w:rFonts w:ascii="仿宋_GB2312" w:eastAsia="仿宋_GB2312" w:hint="eastAsia"/>
          <w:sz w:val="32"/>
          <w:szCs w:val="32"/>
        </w:rPr>
        <w:t>具体</w:t>
      </w:r>
      <w:r w:rsidR="003C7B25" w:rsidRPr="003C7B25">
        <w:rPr>
          <w:rFonts w:ascii="仿宋_GB2312" w:eastAsia="仿宋_GB2312" w:hint="eastAsia"/>
          <w:sz w:val="32"/>
          <w:szCs w:val="32"/>
        </w:rPr>
        <w:t>内容</w:t>
      </w:r>
      <w:r w:rsidR="00910DFA" w:rsidRPr="003C7B25">
        <w:rPr>
          <w:rFonts w:ascii="仿宋_GB2312" w:eastAsia="仿宋_GB2312" w:hint="eastAsia"/>
          <w:sz w:val="32"/>
          <w:szCs w:val="32"/>
        </w:rPr>
        <w:t>如下：</w:t>
      </w:r>
    </w:p>
    <w:p w14:paraId="179691A6" w14:textId="3489BCD6" w:rsidR="00910DFA" w:rsidRPr="003C7B25" w:rsidRDefault="00910DFA" w:rsidP="00910DFA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 w:rsidRPr="003C7B25">
        <w:rPr>
          <w:rFonts w:ascii="仿宋_GB2312" w:eastAsia="仿宋_GB2312" w:hint="eastAsia"/>
          <w:sz w:val="32"/>
          <w:szCs w:val="32"/>
        </w:rPr>
        <w:t>第一章总则主要对目的与依据、适用范围、部门职责等内容进行了规定。</w:t>
      </w:r>
    </w:p>
    <w:p w14:paraId="065E3DDD" w14:textId="3BB8D14A" w:rsidR="00910DFA" w:rsidRPr="003C7B25" w:rsidRDefault="00910DFA" w:rsidP="00910DFA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 w:rsidRPr="003C7B25">
        <w:rPr>
          <w:rFonts w:ascii="仿宋_GB2312" w:eastAsia="仿宋_GB2312" w:hint="eastAsia"/>
          <w:sz w:val="32"/>
          <w:szCs w:val="32"/>
        </w:rPr>
        <w:t>第二章设立、开业、变更</w:t>
      </w:r>
      <w:r w:rsidR="00472989" w:rsidRPr="003C7B25">
        <w:rPr>
          <w:rFonts w:ascii="仿宋_GB2312" w:eastAsia="仿宋_GB2312" w:hint="eastAsia"/>
          <w:sz w:val="32"/>
          <w:szCs w:val="32"/>
        </w:rPr>
        <w:t>和</w:t>
      </w:r>
      <w:r w:rsidRPr="003C7B25">
        <w:rPr>
          <w:rFonts w:ascii="仿宋_GB2312" w:eastAsia="仿宋_GB2312" w:hint="eastAsia"/>
          <w:sz w:val="32"/>
          <w:szCs w:val="32"/>
        </w:rPr>
        <w:t>终止主要对交易场所的准入条件、开业流程、变更审批（备案）程序、终止</w:t>
      </w:r>
      <w:r w:rsidR="00472989" w:rsidRPr="003C7B25">
        <w:rPr>
          <w:rFonts w:ascii="仿宋_GB2312" w:eastAsia="仿宋_GB2312" w:hint="eastAsia"/>
          <w:sz w:val="32"/>
          <w:szCs w:val="32"/>
        </w:rPr>
        <w:t>程序</w:t>
      </w:r>
      <w:r w:rsidRPr="003C7B25">
        <w:rPr>
          <w:rFonts w:ascii="仿宋_GB2312" w:eastAsia="仿宋_GB2312" w:hint="eastAsia"/>
          <w:sz w:val="32"/>
          <w:szCs w:val="32"/>
        </w:rPr>
        <w:t>等进行</w:t>
      </w:r>
      <w:r w:rsidR="003C7B25">
        <w:rPr>
          <w:rFonts w:ascii="仿宋_GB2312" w:eastAsia="仿宋_GB2312" w:hint="eastAsia"/>
          <w:sz w:val="32"/>
          <w:szCs w:val="32"/>
        </w:rPr>
        <w:t>了</w:t>
      </w:r>
      <w:r w:rsidRPr="003C7B25">
        <w:rPr>
          <w:rFonts w:ascii="仿宋_GB2312" w:eastAsia="仿宋_GB2312" w:hint="eastAsia"/>
          <w:sz w:val="32"/>
          <w:szCs w:val="32"/>
        </w:rPr>
        <w:t>规定。</w:t>
      </w:r>
    </w:p>
    <w:p w14:paraId="6877EF5F" w14:textId="7BC67967" w:rsidR="00910DFA" w:rsidRPr="003C7B25" w:rsidRDefault="00910DFA" w:rsidP="00910DFA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 w:rsidRPr="003C7B25">
        <w:rPr>
          <w:rFonts w:ascii="仿宋_GB2312" w:eastAsia="仿宋_GB2312" w:hint="eastAsia"/>
          <w:sz w:val="32"/>
          <w:szCs w:val="32"/>
        </w:rPr>
        <w:t>第三章</w:t>
      </w:r>
      <w:r w:rsidR="00472989" w:rsidRPr="003C7B25">
        <w:rPr>
          <w:rFonts w:ascii="仿宋_GB2312" w:eastAsia="仿宋_GB2312" w:hint="eastAsia"/>
          <w:sz w:val="32"/>
          <w:szCs w:val="32"/>
        </w:rPr>
        <w:t>经营规则</w:t>
      </w:r>
      <w:r w:rsidRPr="003C7B25">
        <w:rPr>
          <w:rFonts w:ascii="仿宋_GB2312" w:eastAsia="仿宋_GB2312" w:hint="eastAsia"/>
          <w:sz w:val="32"/>
          <w:szCs w:val="32"/>
        </w:rPr>
        <w:t>主要对交易场所规范经营、内部控制、风险管理、争议处理、行业自律组织等内容进行了规定。</w:t>
      </w:r>
    </w:p>
    <w:p w14:paraId="5C26F02B" w14:textId="77777777" w:rsidR="00910DFA" w:rsidRPr="003C7B25" w:rsidRDefault="00910DFA" w:rsidP="00910DFA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 w:rsidRPr="003C7B25">
        <w:rPr>
          <w:rFonts w:ascii="仿宋_GB2312" w:eastAsia="仿宋_GB2312" w:hint="eastAsia"/>
          <w:sz w:val="32"/>
          <w:szCs w:val="32"/>
        </w:rPr>
        <w:t>第四章监督管理进一步明确监管措施和手段，规范监管行为。</w:t>
      </w:r>
    </w:p>
    <w:p w14:paraId="5CD88799" w14:textId="77A44994" w:rsidR="00910DFA" w:rsidRPr="003C7B25" w:rsidRDefault="00910DFA" w:rsidP="00910DFA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 w:rsidRPr="003C7B25">
        <w:rPr>
          <w:rFonts w:ascii="仿宋_GB2312" w:eastAsia="仿宋_GB2312" w:hint="eastAsia"/>
          <w:sz w:val="32"/>
          <w:szCs w:val="32"/>
        </w:rPr>
        <w:t>第五章法律责任依据</w:t>
      </w:r>
      <w:r w:rsidR="005E2EEC" w:rsidRPr="003C7B25">
        <w:rPr>
          <w:rFonts w:ascii="仿宋_GB2312" w:eastAsia="仿宋_GB2312" w:hint="eastAsia"/>
          <w:sz w:val="32"/>
          <w:szCs w:val="32"/>
        </w:rPr>
        <w:t>《条例》</w:t>
      </w:r>
      <w:r w:rsidRPr="003C7B25">
        <w:rPr>
          <w:rFonts w:ascii="仿宋_GB2312" w:eastAsia="仿宋_GB2312" w:hint="eastAsia"/>
          <w:sz w:val="32"/>
          <w:szCs w:val="32"/>
        </w:rPr>
        <w:t>，</w:t>
      </w:r>
      <w:r w:rsidR="00683D7F" w:rsidRPr="003C7B25">
        <w:rPr>
          <w:rFonts w:ascii="仿宋_GB2312" w:eastAsia="仿宋_GB2312" w:hint="eastAsia"/>
          <w:sz w:val="32"/>
          <w:szCs w:val="32"/>
        </w:rPr>
        <w:t>对</w:t>
      </w:r>
      <w:r w:rsidRPr="003C7B25">
        <w:rPr>
          <w:rFonts w:ascii="仿宋_GB2312" w:eastAsia="仿宋_GB2312" w:hint="eastAsia"/>
          <w:sz w:val="32"/>
          <w:szCs w:val="32"/>
        </w:rPr>
        <w:t>处罚</w:t>
      </w:r>
      <w:r w:rsidR="005F55F8" w:rsidRPr="003C7B25">
        <w:rPr>
          <w:rFonts w:ascii="仿宋_GB2312" w:eastAsia="仿宋_GB2312" w:hint="eastAsia"/>
          <w:sz w:val="32"/>
          <w:szCs w:val="32"/>
        </w:rPr>
        <w:t>情形</w:t>
      </w:r>
      <w:r w:rsidR="00683D7F" w:rsidRPr="003C7B25">
        <w:rPr>
          <w:rFonts w:ascii="仿宋_GB2312" w:eastAsia="仿宋_GB2312" w:hint="eastAsia"/>
          <w:sz w:val="32"/>
          <w:szCs w:val="32"/>
        </w:rPr>
        <w:t>进行</w:t>
      </w:r>
      <w:r w:rsidR="003C7B25">
        <w:rPr>
          <w:rFonts w:ascii="仿宋_GB2312" w:eastAsia="仿宋_GB2312" w:hint="eastAsia"/>
          <w:sz w:val="32"/>
          <w:szCs w:val="32"/>
        </w:rPr>
        <w:t>了</w:t>
      </w:r>
      <w:r w:rsidR="00683D7F" w:rsidRPr="003C7B25">
        <w:rPr>
          <w:rFonts w:ascii="仿宋_GB2312" w:eastAsia="仿宋_GB2312" w:hint="eastAsia"/>
          <w:sz w:val="32"/>
          <w:szCs w:val="32"/>
        </w:rPr>
        <w:t>规定</w:t>
      </w:r>
      <w:r w:rsidRPr="003C7B25">
        <w:rPr>
          <w:rFonts w:ascii="仿宋_GB2312" w:eastAsia="仿宋_GB2312" w:hint="eastAsia"/>
          <w:sz w:val="32"/>
          <w:szCs w:val="32"/>
        </w:rPr>
        <w:t>。</w:t>
      </w:r>
    </w:p>
    <w:p w14:paraId="79D6DA96" w14:textId="01FE15C2" w:rsidR="00910DFA" w:rsidRPr="003C7B25" w:rsidRDefault="00910DFA" w:rsidP="00004DB3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 w:rsidRPr="003C7B25">
        <w:rPr>
          <w:rFonts w:ascii="仿宋_GB2312" w:eastAsia="仿宋_GB2312" w:hint="eastAsia"/>
          <w:sz w:val="32"/>
          <w:szCs w:val="32"/>
        </w:rPr>
        <w:t>第六章附则是对本办法的补充性规定。</w:t>
      </w:r>
    </w:p>
    <w:p w14:paraId="74A3BEC0" w14:textId="68CC83AD" w:rsidR="003C7B25" w:rsidRDefault="003C7B25" w:rsidP="003C7B25">
      <w:pPr>
        <w:widowControl/>
        <w:spacing w:line="600" w:lineRule="exact"/>
        <w:ind w:leftChars="200" w:left="420" w:firstLineChars="100" w:firstLine="32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三、</w:t>
      </w:r>
      <w:r w:rsidR="00C7277D">
        <w:rPr>
          <w:rFonts w:ascii="黑体" w:eastAsia="黑体" w:hAnsi="黑体" w:hint="eastAsia"/>
          <w:sz w:val="32"/>
          <w:szCs w:val="32"/>
        </w:rPr>
        <w:t>修订</w:t>
      </w:r>
      <w:r>
        <w:rPr>
          <w:rFonts w:ascii="黑体" w:eastAsia="黑体" w:hAnsi="黑体" w:hint="eastAsia"/>
          <w:sz w:val="32"/>
          <w:szCs w:val="32"/>
        </w:rPr>
        <w:t>过程</w:t>
      </w:r>
    </w:p>
    <w:p w14:paraId="48D9CD73" w14:textId="269BF63B" w:rsidR="003C7B25" w:rsidRDefault="003C7B25" w:rsidP="00C7277D">
      <w:pPr>
        <w:widowControl/>
        <w:spacing w:line="600" w:lineRule="exact"/>
        <w:ind w:firstLine="640"/>
        <w:rPr>
          <w:rFonts w:ascii="仿宋_GB2312" w:eastAsia="仿宋_GB2312" w:hAnsi="仿宋_GB2312"/>
          <w:sz w:val="32"/>
          <w:szCs w:val="32"/>
        </w:rPr>
      </w:pPr>
      <w:r w:rsidRPr="003C7B25">
        <w:rPr>
          <w:rFonts w:ascii="仿宋_GB2312" w:eastAsia="仿宋_GB2312" w:hAnsi="仿宋_GB2312" w:hint="eastAsia"/>
          <w:sz w:val="32"/>
          <w:szCs w:val="32"/>
        </w:rPr>
        <w:t>自20</w:t>
      </w:r>
      <w:r w:rsidR="00BD2BBD">
        <w:rPr>
          <w:rFonts w:ascii="仿宋_GB2312" w:eastAsia="仿宋_GB2312" w:hAnsi="仿宋_GB2312"/>
          <w:sz w:val="32"/>
          <w:szCs w:val="32"/>
        </w:rPr>
        <w:t>21</w:t>
      </w:r>
      <w:r w:rsidRPr="003C7B25">
        <w:rPr>
          <w:rFonts w:ascii="仿宋_GB2312" w:eastAsia="仿宋_GB2312" w:hAnsi="仿宋_GB2312" w:hint="eastAsia"/>
          <w:sz w:val="32"/>
          <w:szCs w:val="32"/>
        </w:rPr>
        <w:t>年</w:t>
      </w:r>
      <w:r w:rsidR="00BD2BBD">
        <w:rPr>
          <w:rFonts w:ascii="仿宋_GB2312" w:eastAsia="仿宋_GB2312" w:hAnsi="仿宋_GB2312"/>
          <w:sz w:val="32"/>
          <w:szCs w:val="32"/>
        </w:rPr>
        <w:t>7</w:t>
      </w:r>
      <w:r w:rsidRPr="003C7B25">
        <w:rPr>
          <w:rFonts w:ascii="仿宋_GB2312" w:eastAsia="仿宋_GB2312" w:hAnsi="仿宋_GB2312" w:hint="eastAsia"/>
          <w:sz w:val="32"/>
          <w:szCs w:val="32"/>
        </w:rPr>
        <w:t>月启动《</w:t>
      </w:r>
      <w:r w:rsidR="00BD2BBD">
        <w:rPr>
          <w:rFonts w:ascii="仿宋_GB2312" w:eastAsia="仿宋_GB2312" w:hAnsi="仿宋_GB2312" w:hint="eastAsia"/>
          <w:sz w:val="32"/>
          <w:szCs w:val="32"/>
        </w:rPr>
        <w:t>管理办法</w:t>
      </w:r>
      <w:r w:rsidRPr="003C7B25">
        <w:rPr>
          <w:rFonts w:ascii="仿宋_GB2312" w:eastAsia="仿宋_GB2312" w:hAnsi="仿宋_GB2312" w:hint="eastAsia"/>
          <w:sz w:val="32"/>
          <w:szCs w:val="32"/>
        </w:rPr>
        <w:t>》</w:t>
      </w:r>
      <w:r w:rsidR="00BD2BBD">
        <w:rPr>
          <w:rFonts w:ascii="仿宋_GB2312" w:eastAsia="仿宋_GB2312" w:hAnsi="仿宋_GB2312" w:hint="eastAsia"/>
          <w:sz w:val="32"/>
          <w:szCs w:val="32"/>
        </w:rPr>
        <w:t>修订</w:t>
      </w:r>
      <w:r w:rsidRPr="003C7B25">
        <w:rPr>
          <w:rFonts w:ascii="仿宋_GB2312" w:eastAsia="仿宋_GB2312" w:hAnsi="仿宋_GB2312" w:hint="eastAsia"/>
          <w:sz w:val="32"/>
          <w:szCs w:val="32"/>
        </w:rPr>
        <w:t>工作以来，</w:t>
      </w:r>
      <w:r w:rsidR="00BD2BBD">
        <w:rPr>
          <w:rFonts w:ascii="仿宋_GB2312" w:eastAsia="仿宋_GB2312" w:hAnsi="仿宋_GB2312" w:hint="eastAsia"/>
          <w:sz w:val="32"/>
          <w:szCs w:val="32"/>
        </w:rPr>
        <w:t>我</w:t>
      </w:r>
      <w:r w:rsidR="00F63F0C">
        <w:rPr>
          <w:rFonts w:ascii="仿宋_GB2312" w:eastAsia="仿宋_GB2312" w:hAnsi="仿宋_GB2312" w:hint="eastAsia"/>
          <w:sz w:val="32"/>
          <w:szCs w:val="32"/>
        </w:rPr>
        <w:t>局</w:t>
      </w:r>
      <w:r w:rsidR="00BD2BBD">
        <w:rPr>
          <w:rFonts w:ascii="仿宋_GB2312" w:eastAsia="仿宋_GB2312" w:hAnsi="仿宋_GB2312" w:hint="eastAsia"/>
          <w:sz w:val="32"/>
          <w:szCs w:val="32"/>
        </w:rPr>
        <w:t>严格</w:t>
      </w:r>
      <w:r w:rsidR="00BD2BBD" w:rsidRPr="00BD2BBD">
        <w:rPr>
          <w:rFonts w:ascii="仿宋_GB2312" w:eastAsia="仿宋_GB2312" w:hAnsi="仿宋_GB2312" w:hint="eastAsia"/>
          <w:sz w:val="32"/>
          <w:szCs w:val="32"/>
        </w:rPr>
        <w:t>按照《国务院办公厅关于加强行政规范性文件制定和监督管理工作的通知》（国办发〔2018〕37号）规定</w:t>
      </w:r>
      <w:r w:rsidR="00BD2BBD">
        <w:rPr>
          <w:rFonts w:ascii="仿宋_GB2312" w:eastAsia="仿宋_GB2312" w:hAnsi="仿宋_GB2312" w:hint="eastAsia"/>
          <w:sz w:val="32"/>
          <w:szCs w:val="32"/>
        </w:rPr>
        <w:t>，</w:t>
      </w:r>
      <w:r w:rsidR="00C7277D" w:rsidRPr="00C7277D">
        <w:rPr>
          <w:rFonts w:ascii="仿宋_GB2312" w:eastAsia="仿宋_GB2312" w:hAnsi="仿宋_GB2312" w:hint="eastAsia"/>
          <w:sz w:val="32"/>
          <w:szCs w:val="32"/>
        </w:rPr>
        <w:t>完成</w:t>
      </w:r>
      <w:r w:rsidR="002A0A2A" w:rsidRPr="002A0A2A">
        <w:rPr>
          <w:rFonts w:ascii="仿宋_GB2312" w:eastAsia="仿宋_GB2312" w:hAnsi="仿宋_GB2312" w:hint="eastAsia"/>
          <w:sz w:val="32"/>
          <w:szCs w:val="32"/>
        </w:rPr>
        <w:t>行业座谈、征求相关单位意见、公平竞争审查等程序</w:t>
      </w:r>
      <w:r w:rsidR="002A0A2A">
        <w:rPr>
          <w:rFonts w:ascii="仿宋_GB2312" w:eastAsia="仿宋_GB2312" w:hAnsi="仿宋_GB2312" w:hint="eastAsia"/>
          <w:sz w:val="32"/>
          <w:szCs w:val="32"/>
        </w:rPr>
        <w:t>。</w:t>
      </w:r>
    </w:p>
    <w:sectPr w:rsidR="003C7B25" w:rsidSect="00C45B5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AF4BE" w14:textId="77777777" w:rsidR="001017FC" w:rsidRDefault="001017FC">
      <w:r>
        <w:separator/>
      </w:r>
    </w:p>
  </w:endnote>
  <w:endnote w:type="continuationSeparator" w:id="0">
    <w:p w14:paraId="0F7A3768" w14:textId="77777777" w:rsidR="001017FC" w:rsidRDefault="00101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4679485"/>
      <w:docPartObj>
        <w:docPartGallery w:val="Page Numbers (Bottom of Page)"/>
        <w:docPartUnique/>
      </w:docPartObj>
    </w:sdtPr>
    <w:sdtEndPr/>
    <w:sdtContent>
      <w:p w14:paraId="3689BCB3" w14:textId="77777777" w:rsidR="00904C1A" w:rsidRDefault="00036F43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4DB3" w:rsidRPr="00004DB3">
          <w:rPr>
            <w:noProof/>
            <w:lang w:val="zh-CN"/>
          </w:rPr>
          <w:t>4</w:t>
        </w:r>
        <w:r>
          <w:fldChar w:fldCharType="end"/>
        </w:r>
      </w:p>
    </w:sdtContent>
  </w:sdt>
  <w:p w14:paraId="5D18F977" w14:textId="77777777" w:rsidR="00904C1A" w:rsidRDefault="001017F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43385" w14:textId="77777777" w:rsidR="001017FC" w:rsidRDefault="001017FC">
      <w:r>
        <w:separator/>
      </w:r>
    </w:p>
  </w:footnote>
  <w:footnote w:type="continuationSeparator" w:id="0">
    <w:p w14:paraId="0D6924E3" w14:textId="77777777" w:rsidR="001017FC" w:rsidRDefault="001017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2A3"/>
    <w:rsid w:val="00004DB3"/>
    <w:rsid w:val="000103F2"/>
    <w:rsid w:val="00035C5C"/>
    <w:rsid w:val="00036F43"/>
    <w:rsid w:val="000852A3"/>
    <w:rsid w:val="000A6686"/>
    <w:rsid w:val="001017FC"/>
    <w:rsid w:val="0011474A"/>
    <w:rsid w:val="00125D66"/>
    <w:rsid w:val="00174B32"/>
    <w:rsid w:val="00234C39"/>
    <w:rsid w:val="00236964"/>
    <w:rsid w:val="00252FC0"/>
    <w:rsid w:val="00280C4D"/>
    <w:rsid w:val="002A0A2A"/>
    <w:rsid w:val="002A2BB3"/>
    <w:rsid w:val="003333A8"/>
    <w:rsid w:val="003340A5"/>
    <w:rsid w:val="003C28C8"/>
    <w:rsid w:val="003C7B25"/>
    <w:rsid w:val="004159DF"/>
    <w:rsid w:val="0044065B"/>
    <w:rsid w:val="004501A1"/>
    <w:rsid w:val="00451398"/>
    <w:rsid w:val="00472989"/>
    <w:rsid w:val="0049312A"/>
    <w:rsid w:val="004D1EF9"/>
    <w:rsid w:val="005014F0"/>
    <w:rsid w:val="00526F64"/>
    <w:rsid w:val="005330D6"/>
    <w:rsid w:val="00554F1A"/>
    <w:rsid w:val="005D1DD0"/>
    <w:rsid w:val="005D3A33"/>
    <w:rsid w:val="005E2EEC"/>
    <w:rsid w:val="005F55F8"/>
    <w:rsid w:val="00615799"/>
    <w:rsid w:val="006425AD"/>
    <w:rsid w:val="00643870"/>
    <w:rsid w:val="00643A18"/>
    <w:rsid w:val="00683D7F"/>
    <w:rsid w:val="007D0338"/>
    <w:rsid w:val="007E55CD"/>
    <w:rsid w:val="00807712"/>
    <w:rsid w:val="00830E25"/>
    <w:rsid w:val="008318EA"/>
    <w:rsid w:val="0085456B"/>
    <w:rsid w:val="00883E2A"/>
    <w:rsid w:val="008B1472"/>
    <w:rsid w:val="00910DFA"/>
    <w:rsid w:val="009113F3"/>
    <w:rsid w:val="009218F8"/>
    <w:rsid w:val="00937390"/>
    <w:rsid w:val="00986D28"/>
    <w:rsid w:val="009A5C71"/>
    <w:rsid w:val="009B76FC"/>
    <w:rsid w:val="009C03DE"/>
    <w:rsid w:val="009E3959"/>
    <w:rsid w:val="00A14313"/>
    <w:rsid w:val="00A33590"/>
    <w:rsid w:val="00AC0B2D"/>
    <w:rsid w:val="00B364D2"/>
    <w:rsid w:val="00B61BA3"/>
    <w:rsid w:val="00B96C16"/>
    <w:rsid w:val="00BB2F76"/>
    <w:rsid w:val="00BD2BBD"/>
    <w:rsid w:val="00BD4FC1"/>
    <w:rsid w:val="00C01240"/>
    <w:rsid w:val="00C14590"/>
    <w:rsid w:val="00C208F2"/>
    <w:rsid w:val="00C552E5"/>
    <w:rsid w:val="00C7277D"/>
    <w:rsid w:val="00C72831"/>
    <w:rsid w:val="00CB681A"/>
    <w:rsid w:val="00D54CB6"/>
    <w:rsid w:val="00D57152"/>
    <w:rsid w:val="00DC75E5"/>
    <w:rsid w:val="00E03C29"/>
    <w:rsid w:val="00EF67C4"/>
    <w:rsid w:val="00F14E75"/>
    <w:rsid w:val="00F53D1A"/>
    <w:rsid w:val="00F54624"/>
    <w:rsid w:val="00F63F0C"/>
    <w:rsid w:val="00FA0915"/>
    <w:rsid w:val="00FA21E5"/>
    <w:rsid w:val="00FE3078"/>
    <w:rsid w:val="00FF0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9F88E4"/>
  <w15:docId w15:val="{A9BAE7A9-EAF8-41C6-8B5D-19FBAEC8F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852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0852A3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F0E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F0E25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FF0E25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FF0E25"/>
    <w:rPr>
      <w:sz w:val="18"/>
      <w:szCs w:val="18"/>
    </w:rPr>
  </w:style>
  <w:style w:type="paragraph" w:styleId="a9">
    <w:name w:val="Revision"/>
    <w:hidden/>
    <w:uiPriority w:val="99"/>
    <w:semiHidden/>
    <w:rsid w:val="00493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樊 健</cp:lastModifiedBy>
  <cp:revision>7</cp:revision>
  <cp:lastPrinted>2022-03-24T03:13:00Z</cp:lastPrinted>
  <dcterms:created xsi:type="dcterms:W3CDTF">2022-02-24T08:53:00Z</dcterms:created>
  <dcterms:modified xsi:type="dcterms:W3CDTF">2022-03-24T03:15:00Z</dcterms:modified>
</cp:coreProperties>
</file>