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73" w:rsidRDefault="00366173"/>
    <w:p w:rsidR="00366173" w:rsidRDefault="007D29A1">
      <w:pPr>
        <w:jc w:val="center"/>
        <w:rPr>
          <w:rFonts w:ascii="方正小标宋简体" w:eastAsia="方正小标宋简体"/>
          <w:b/>
          <w:sz w:val="36"/>
          <w:szCs w:val="36"/>
        </w:rPr>
      </w:pPr>
      <w:r>
        <w:rPr>
          <w:rFonts w:ascii="方正小标宋简体" w:eastAsia="方正小标宋简体" w:hint="eastAsia"/>
          <w:b/>
          <w:sz w:val="36"/>
          <w:szCs w:val="36"/>
        </w:rPr>
        <w:t>关于《北京市住宅区业主大会议事规则》</w:t>
      </w:r>
    </w:p>
    <w:p w:rsidR="00366173" w:rsidRDefault="007D29A1">
      <w:pPr>
        <w:jc w:val="center"/>
        <w:rPr>
          <w:rFonts w:ascii="方正小标宋简体" w:eastAsia="方正小标宋简体"/>
          <w:b/>
          <w:sz w:val="36"/>
          <w:szCs w:val="36"/>
        </w:rPr>
      </w:pPr>
      <w:r>
        <w:rPr>
          <w:rFonts w:ascii="方正小标宋简体" w:eastAsia="方正小标宋简体" w:hint="eastAsia"/>
          <w:b/>
          <w:sz w:val="36"/>
          <w:szCs w:val="36"/>
        </w:rPr>
        <w:t>（</w:t>
      </w:r>
      <w:r w:rsidR="00E85C25">
        <w:rPr>
          <w:rFonts w:ascii="方正小标宋简体" w:eastAsia="方正小标宋简体" w:hint="eastAsia"/>
          <w:b/>
          <w:sz w:val="36"/>
          <w:szCs w:val="36"/>
        </w:rPr>
        <w:t>示范文本</w:t>
      </w:r>
      <w:bookmarkStart w:id="0" w:name="_GoBack"/>
      <w:bookmarkEnd w:id="0"/>
      <w:r>
        <w:rPr>
          <w:rFonts w:ascii="方正小标宋简体" w:eastAsia="方正小标宋简体" w:hint="eastAsia"/>
          <w:b/>
          <w:sz w:val="36"/>
          <w:szCs w:val="36"/>
        </w:rPr>
        <w:t>）</w:t>
      </w:r>
      <w:r w:rsidR="00E85C25">
        <w:rPr>
          <w:rFonts w:ascii="方正小标宋简体" w:eastAsia="方正小标宋简体" w:hint="eastAsia"/>
          <w:b/>
          <w:sz w:val="36"/>
          <w:szCs w:val="36"/>
        </w:rPr>
        <w:t>征求意见稿</w:t>
      </w:r>
      <w:r>
        <w:rPr>
          <w:rFonts w:ascii="方正小标宋简体" w:eastAsia="方正小标宋简体" w:hint="eastAsia"/>
          <w:b/>
          <w:sz w:val="36"/>
          <w:szCs w:val="36"/>
        </w:rPr>
        <w:t>的起草说明</w:t>
      </w:r>
    </w:p>
    <w:p w:rsidR="00366173" w:rsidRDefault="00366173">
      <w:pPr>
        <w:rPr>
          <w:rFonts w:ascii="黑体" w:eastAsia="黑体" w:hAnsi="黑体"/>
          <w:sz w:val="32"/>
          <w:szCs w:val="32"/>
        </w:rPr>
      </w:pPr>
    </w:p>
    <w:p w:rsidR="00366173" w:rsidRDefault="007D29A1">
      <w:pPr>
        <w:ind w:firstLineChars="250" w:firstLine="800"/>
        <w:rPr>
          <w:rFonts w:ascii="黑体" w:eastAsia="黑体" w:hAnsi="黑体"/>
          <w:sz w:val="32"/>
          <w:szCs w:val="32"/>
        </w:rPr>
      </w:pPr>
      <w:r>
        <w:rPr>
          <w:rFonts w:ascii="黑体" w:eastAsia="黑体" w:hAnsi="黑体" w:hint="eastAsia"/>
          <w:sz w:val="32"/>
          <w:szCs w:val="32"/>
        </w:rPr>
        <w:t>一、制定背景</w:t>
      </w:r>
    </w:p>
    <w:p w:rsidR="00366173" w:rsidRDefault="007D29A1">
      <w:pPr>
        <w:ind w:firstLineChars="200" w:firstLine="640"/>
        <w:rPr>
          <w:rFonts w:ascii="仿宋_GB2312" w:eastAsia="仿宋_GB2312" w:hAnsi="仿宋"/>
          <w:sz w:val="32"/>
          <w:szCs w:val="32"/>
        </w:rPr>
      </w:pPr>
      <w:r>
        <w:rPr>
          <w:rFonts w:ascii="仿宋_GB2312" w:eastAsia="仿宋_GB2312" w:hAnsi="仿宋" w:hint="eastAsia"/>
          <w:sz w:val="32"/>
          <w:szCs w:val="32"/>
        </w:rPr>
        <w:t>《业主大会议事规则》是全体业主在物业管理活动中需要遵守</w:t>
      </w:r>
      <w:r>
        <w:rPr>
          <w:rFonts w:ascii="仿宋_GB2312" w:eastAsia="仿宋_GB2312" w:hAnsi="仿宋" w:hint="eastAsia"/>
          <w:sz w:val="32"/>
          <w:szCs w:val="32"/>
          <w:lang w:val="zh-CN"/>
        </w:rPr>
        <w:t>的基本准则，是有关业主大会的运作机制和活动方式、业主大会成员的权利义务等内容进行约定的自律性文件。它</w:t>
      </w:r>
      <w:r>
        <w:rPr>
          <w:rFonts w:ascii="仿宋_GB2312" w:eastAsia="仿宋_GB2312" w:hAnsi="仿宋" w:hint="eastAsia"/>
          <w:sz w:val="32"/>
          <w:szCs w:val="32"/>
          <w:lang w:val="zh-CN"/>
        </w:rPr>
        <w:t>能够保障业主大会和业主委员会的规范设立、运作，维护全体业主在物业管理活动中的合法权益。《</w:t>
      </w:r>
      <w:r>
        <w:rPr>
          <w:rFonts w:ascii="仿宋_GB2312" w:eastAsia="仿宋_GB2312" w:hAnsi="仿宋" w:hint="eastAsia"/>
          <w:sz w:val="32"/>
          <w:szCs w:val="32"/>
        </w:rPr>
        <w:t>业主大会议事规则》的内容通常包括</w:t>
      </w:r>
      <w:hyperlink r:id="rId9" w:tgtFrame="https://wenda.so.com/q/_blank" w:history="1">
        <w:r>
          <w:rPr>
            <w:rFonts w:ascii="仿宋_GB2312" w:eastAsia="仿宋_GB2312" w:hAnsi="仿宋" w:hint="eastAsia"/>
            <w:sz w:val="32"/>
            <w:szCs w:val="32"/>
          </w:rPr>
          <w:t>业主大会职责</w:t>
        </w:r>
      </w:hyperlink>
      <w:r>
        <w:rPr>
          <w:rFonts w:ascii="仿宋_GB2312" w:eastAsia="仿宋_GB2312" w:hAnsi="仿宋" w:hint="eastAsia"/>
          <w:sz w:val="32"/>
          <w:szCs w:val="32"/>
        </w:rPr>
        <w:t>、</w:t>
      </w:r>
      <w:hyperlink r:id="rId10" w:tgtFrame="https://wenda.so.com/q/_blank" w:history="1">
        <w:r>
          <w:rPr>
            <w:rFonts w:ascii="仿宋_GB2312" w:eastAsia="仿宋_GB2312" w:hAnsi="仿宋" w:hint="eastAsia"/>
            <w:sz w:val="32"/>
            <w:szCs w:val="32"/>
          </w:rPr>
          <w:t>业主大会会议</w:t>
        </w:r>
      </w:hyperlink>
      <w:hyperlink r:id="rId11" w:tgtFrame="https://wenda.so.com/q/_blank" w:history="1">
        <w:r>
          <w:rPr>
            <w:rFonts w:ascii="仿宋_GB2312" w:eastAsia="仿宋_GB2312" w:hAnsi="仿宋" w:hint="eastAsia"/>
            <w:sz w:val="32"/>
            <w:szCs w:val="32"/>
          </w:rPr>
          <w:t>形式</w:t>
        </w:r>
      </w:hyperlink>
      <w:r>
        <w:rPr>
          <w:rFonts w:ascii="仿宋_GB2312" w:eastAsia="仿宋_GB2312" w:hAnsi="仿宋" w:hint="eastAsia"/>
          <w:sz w:val="32"/>
          <w:szCs w:val="32"/>
        </w:rPr>
        <w:t>和</w:t>
      </w:r>
      <w:hyperlink r:id="rId12" w:tgtFrame="https://wenda.so.com/q/_blank" w:history="1">
        <w:r>
          <w:rPr>
            <w:rFonts w:ascii="仿宋_GB2312" w:eastAsia="仿宋_GB2312" w:hAnsi="仿宋" w:hint="eastAsia"/>
            <w:sz w:val="32"/>
            <w:szCs w:val="32"/>
          </w:rPr>
          <w:t>程序</w:t>
        </w:r>
      </w:hyperlink>
      <w:r>
        <w:rPr>
          <w:rFonts w:ascii="仿宋_GB2312" w:eastAsia="仿宋_GB2312" w:hAnsi="仿宋" w:hint="eastAsia"/>
          <w:sz w:val="32"/>
          <w:szCs w:val="32"/>
        </w:rPr>
        <w:t>、业主</w:t>
      </w:r>
      <w:hyperlink r:id="rId13" w:tgtFrame="https://wenda.so.com/q/_blank" w:history="1">
        <w:r>
          <w:rPr>
            <w:rFonts w:ascii="仿宋_GB2312" w:eastAsia="仿宋_GB2312" w:hAnsi="仿宋" w:hint="eastAsia"/>
            <w:sz w:val="32"/>
            <w:szCs w:val="32"/>
          </w:rPr>
          <w:t>投票权</w:t>
        </w:r>
      </w:hyperlink>
      <w:r>
        <w:rPr>
          <w:rFonts w:ascii="仿宋_GB2312" w:eastAsia="仿宋_GB2312" w:hAnsi="仿宋" w:hint="eastAsia"/>
          <w:sz w:val="32"/>
          <w:szCs w:val="32"/>
        </w:rPr>
        <w:t>确定办法和表决方式、</w:t>
      </w:r>
      <w:hyperlink r:id="rId14" w:tgtFrame="https://wenda.so.com/q/_blank" w:history="1">
        <w:r>
          <w:rPr>
            <w:rFonts w:ascii="仿宋_GB2312" w:eastAsia="仿宋_GB2312" w:hAnsi="仿宋" w:hint="eastAsia"/>
            <w:sz w:val="32"/>
            <w:szCs w:val="32"/>
          </w:rPr>
          <w:t>业主委员会</w:t>
        </w:r>
      </w:hyperlink>
      <w:r>
        <w:rPr>
          <w:rFonts w:ascii="仿宋_GB2312" w:eastAsia="仿宋_GB2312" w:hAnsi="仿宋" w:hint="eastAsia"/>
          <w:sz w:val="32"/>
          <w:szCs w:val="32"/>
        </w:rPr>
        <w:t>职责和委员</w:t>
      </w:r>
      <w:hyperlink r:id="rId15" w:tgtFrame="https://wenda.so.com/q/_blank" w:history="1">
        <w:r>
          <w:rPr>
            <w:rFonts w:ascii="仿宋_GB2312" w:eastAsia="仿宋_GB2312" w:hAnsi="仿宋" w:hint="eastAsia"/>
            <w:sz w:val="32"/>
            <w:szCs w:val="32"/>
          </w:rPr>
          <w:t>条件</w:t>
        </w:r>
      </w:hyperlink>
      <w:r>
        <w:rPr>
          <w:rFonts w:ascii="仿宋_GB2312" w:eastAsia="仿宋_GB2312" w:hAnsi="仿宋" w:hint="eastAsia"/>
          <w:sz w:val="32"/>
          <w:szCs w:val="32"/>
        </w:rPr>
        <w:t>、业主委员会的任期和换届改选、印章管理、业主大会以及业主委员会活动经费的筹集和使用等内容。</w:t>
      </w:r>
    </w:p>
    <w:p w:rsidR="00366173" w:rsidRDefault="007D29A1">
      <w:pPr>
        <w:ind w:firstLineChars="200" w:firstLine="640"/>
        <w:rPr>
          <w:rFonts w:ascii="仿宋_GB2312" w:eastAsia="仿宋_GB2312" w:hAnsi="仿宋"/>
          <w:sz w:val="32"/>
          <w:szCs w:val="32"/>
        </w:rPr>
      </w:pPr>
      <w:r>
        <w:rPr>
          <w:rFonts w:ascii="仿宋_GB2312" w:eastAsia="仿宋_GB2312" w:hAnsi="仿宋" w:hint="eastAsia"/>
          <w:sz w:val="32"/>
          <w:szCs w:val="32"/>
        </w:rPr>
        <w:t>截至目前，我市业主大会成立的比例还处于较低水平，推动业主大会的成立有助于发挥全体业主的智慧，共同参与居民自治，搭建社区党组织领导下多方参与的治理构架，共建</w:t>
      </w:r>
      <w:proofErr w:type="gramStart"/>
      <w:r>
        <w:rPr>
          <w:rFonts w:ascii="仿宋_GB2312" w:eastAsia="仿宋_GB2312" w:hAnsi="仿宋" w:hint="eastAsia"/>
          <w:sz w:val="32"/>
          <w:szCs w:val="32"/>
        </w:rPr>
        <w:t>和谐宜</w:t>
      </w:r>
      <w:proofErr w:type="gramEnd"/>
      <w:r>
        <w:rPr>
          <w:rFonts w:ascii="仿宋_GB2312" w:eastAsia="仿宋_GB2312" w:hAnsi="仿宋" w:hint="eastAsia"/>
          <w:sz w:val="32"/>
          <w:szCs w:val="32"/>
        </w:rPr>
        <w:t>居社区。《北京市住宅区业主大会议事规则》（</w:t>
      </w:r>
      <w:r>
        <w:rPr>
          <w:rFonts w:ascii="仿宋_GB2312" w:eastAsia="仿宋_GB2312" w:hAnsi="仿宋" w:hint="eastAsia"/>
          <w:sz w:val="32"/>
          <w:szCs w:val="32"/>
        </w:rPr>
        <w:t>以下简称</w:t>
      </w:r>
      <w:r>
        <w:rPr>
          <w:rFonts w:ascii="仿宋_GB2312" w:eastAsia="仿宋_GB2312" w:hAnsi="仿宋" w:hint="eastAsia"/>
          <w:sz w:val="32"/>
          <w:szCs w:val="32"/>
        </w:rPr>
        <w:t>“议事规则</w:t>
      </w:r>
      <w:r>
        <w:rPr>
          <w:rFonts w:ascii="仿宋_GB2312" w:eastAsia="仿宋_GB2312" w:hAnsi="仿宋"/>
          <w:sz w:val="32"/>
          <w:szCs w:val="32"/>
        </w:rPr>
        <w:t>”</w:t>
      </w:r>
      <w:r>
        <w:rPr>
          <w:rFonts w:ascii="仿宋_GB2312" w:eastAsia="仿宋_GB2312" w:hAnsi="仿宋" w:hint="eastAsia"/>
          <w:sz w:val="32"/>
          <w:szCs w:val="32"/>
        </w:rPr>
        <w:t>）</w:t>
      </w:r>
      <w:r>
        <w:rPr>
          <w:rFonts w:ascii="仿宋_GB2312" w:eastAsia="仿宋_GB2312" w:hAnsi="仿宋" w:hint="eastAsia"/>
          <w:sz w:val="32"/>
          <w:szCs w:val="32"/>
        </w:rPr>
        <w:t xml:space="preserve"> </w:t>
      </w:r>
      <w:r>
        <w:rPr>
          <w:rFonts w:ascii="仿宋_GB2312" w:eastAsia="仿宋_GB2312" w:hAnsi="仿宋" w:hint="eastAsia"/>
          <w:sz w:val="32"/>
          <w:szCs w:val="32"/>
        </w:rPr>
        <w:t>是《北京市物业管理条例》（以下简称“条例”）的配套政策之一，对条例中有关业主大会召开具体流程、业主委员会及其成员的职责、印章管理等做了进一步的阐述。它的出台将为全市街道镇</w:t>
      </w:r>
      <w:proofErr w:type="gramStart"/>
      <w:r>
        <w:rPr>
          <w:rFonts w:ascii="仿宋_GB2312" w:eastAsia="仿宋_GB2312" w:hAnsi="仿宋" w:hint="eastAsia"/>
          <w:sz w:val="32"/>
          <w:szCs w:val="32"/>
        </w:rPr>
        <w:t>乡指导</w:t>
      </w:r>
      <w:proofErr w:type="gramEnd"/>
      <w:r>
        <w:rPr>
          <w:rFonts w:ascii="仿宋_GB2312" w:eastAsia="仿宋_GB2312" w:hAnsi="仿宋" w:hint="eastAsia"/>
          <w:sz w:val="32"/>
          <w:szCs w:val="32"/>
        </w:rPr>
        <w:t>业主开展工作提供具体的示范文本，为提升我市业主大会的组建</w:t>
      </w:r>
      <w:proofErr w:type="gramStart"/>
      <w:r>
        <w:rPr>
          <w:rFonts w:ascii="仿宋_GB2312" w:eastAsia="仿宋_GB2312" w:hAnsi="仿宋" w:hint="eastAsia"/>
          <w:sz w:val="32"/>
          <w:szCs w:val="32"/>
        </w:rPr>
        <w:t>率提供</w:t>
      </w:r>
      <w:proofErr w:type="gramEnd"/>
      <w:r>
        <w:rPr>
          <w:rFonts w:ascii="仿宋_GB2312" w:eastAsia="仿宋_GB2312" w:hAnsi="仿宋" w:hint="eastAsia"/>
          <w:sz w:val="32"/>
          <w:szCs w:val="32"/>
        </w:rPr>
        <w:lastRenderedPageBreak/>
        <w:t>政策支撑，为全市业主大会依法运作提供政策依据，并将推动更多的业主大会和业主委员会在物业管理和社区建设中发挥积极作用。</w:t>
      </w:r>
    </w:p>
    <w:p w:rsidR="00366173" w:rsidRDefault="007D29A1">
      <w:pPr>
        <w:ind w:firstLineChars="250" w:firstLine="800"/>
        <w:rPr>
          <w:rFonts w:ascii="黑体" w:eastAsia="黑体" w:hAnsi="黑体"/>
          <w:sz w:val="32"/>
          <w:szCs w:val="32"/>
        </w:rPr>
      </w:pPr>
      <w:r>
        <w:rPr>
          <w:rFonts w:ascii="黑体" w:eastAsia="黑体" w:hAnsi="黑体" w:hint="eastAsia"/>
          <w:sz w:val="32"/>
          <w:szCs w:val="32"/>
        </w:rPr>
        <w:t>二、制定依据</w:t>
      </w:r>
    </w:p>
    <w:p w:rsidR="00366173" w:rsidRDefault="007D29A1">
      <w:pPr>
        <w:spacing w:line="56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本</w:t>
      </w:r>
      <w:r>
        <w:rPr>
          <w:rFonts w:ascii="仿宋_GB2312" w:eastAsia="仿宋_GB2312" w:hAnsi="仿宋" w:hint="eastAsia"/>
          <w:sz w:val="32"/>
          <w:szCs w:val="32"/>
        </w:rPr>
        <w:t>议事规则</w:t>
      </w:r>
      <w:r>
        <w:rPr>
          <w:rFonts w:ascii="仿宋_GB2312" w:eastAsia="仿宋_GB2312" w:hAnsi="仿宋" w:hint="eastAsia"/>
          <w:sz w:val="32"/>
          <w:szCs w:val="32"/>
        </w:rPr>
        <w:t>主要依据《中华人民共和国民法典》</w:t>
      </w:r>
      <w:r>
        <w:rPr>
          <w:rFonts w:ascii="仿宋_GB2312" w:eastAsia="仿宋_GB2312" w:hAnsi="仿宋" w:hint="eastAsia"/>
          <w:sz w:val="32"/>
          <w:szCs w:val="32"/>
        </w:rPr>
        <w:t>、国务院</w:t>
      </w:r>
      <w:r>
        <w:rPr>
          <w:rFonts w:ascii="仿宋_GB2312" w:eastAsia="仿宋_GB2312" w:hAnsi="仿宋" w:hint="eastAsia"/>
          <w:sz w:val="32"/>
          <w:szCs w:val="32"/>
        </w:rPr>
        <w:t>《物业管理条例》</w:t>
      </w:r>
      <w:r>
        <w:rPr>
          <w:rFonts w:ascii="仿宋_GB2312" w:eastAsia="仿宋_GB2312" w:hAnsi="仿宋" w:hint="eastAsia"/>
          <w:sz w:val="32"/>
          <w:szCs w:val="32"/>
        </w:rPr>
        <w:t>、</w:t>
      </w:r>
      <w:r>
        <w:rPr>
          <w:rFonts w:ascii="仿宋_GB2312" w:eastAsia="仿宋_GB2312" w:hAnsi="仿宋" w:hint="eastAsia"/>
          <w:sz w:val="32"/>
          <w:szCs w:val="32"/>
        </w:rPr>
        <w:t>《北京市物业管理条例》等法律法规的要求，结合我市实际</w:t>
      </w:r>
      <w:r>
        <w:rPr>
          <w:rFonts w:ascii="仿宋_GB2312" w:eastAsia="仿宋_GB2312" w:hAnsi="仿宋" w:hint="eastAsia"/>
          <w:sz w:val="32"/>
          <w:szCs w:val="32"/>
        </w:rPr>
        <w:t>情况</w:t>
      </w:r>
      <w:r>
        <w:rPr>
          <w:rFonts w:ascii="仿宋_GB2312" w:eastAsia="仿宋_GB2312" w:hAnsi="仿宋" w:hint="eastAsia"/>
          <w:sz w:val="32"/>
          <w:szCs w:val="32"/>
        </w:rPr>
        <w:t>制定。</w:t>
      </w:r>
    </w:p>
    <w:p w:rsidR="00366173" w:rsidRDefault="007D29A1">
      <w:pPr>
        <w:ind w:firstLineChars="250" w:firstLine="80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、起草过程</w:t>
      </w:r>
    </w:p>
    <w:p w:rsidR="00366173" w:rsidRDefault="007D29A1">
      <w:pPr>
        <w:ind w:firstLineChars="200" w:firstLine="640"/>
        <w:rPr>
          <w:rFonts w:ascii="仿宋_GB2312" w:eastAsia="仿宋_GB2312" w:hAnsi="仿宋"/>
          <w:sz w:val="32"/>
          <w:szCs w:val="32"/>
        </w:rPr>
      </w:pPr>
      <w:r>
        <w:rPr>
          <w:rFonts w:ascii="仿宋_GB2312" w:eastAsia="仿宋_GB2312" w:hAnsi="仿宋" w:hint="eastAsia"/>
          <w:sz w:val="32"/>
          <w:szCs w:val="32"/>
        </w:rPr>
        <w:t>按照规定，市住房城乡建设</w:t>
      </w:r>
      <w:r>
        <w:rPr>
          <w:rFonts w:ascii="仿宋_GB2312" w:eastAsia="仿宋_GB2312" w:hAnsi="仿宋" w:hint="eastAsia"/>
          <w:sz w:val="32"/>
          <w:szCs w:val="32"/>
        </w:rPr>
        <w:t>委员会</w:t>
      </w:r>
      <w:r>
        <w:rPr>
          <w:rFonts w:ascii="仿宋_GB2312" w:eastAsia="仿宋_GB2312" w:hAnsi="仿宋" w:hint="eastAsia"/>
          <w:sz w:val="32"/>
          <w:szCs w:val="32"/>
        </w:rPr>
        <w:t>于</w:t>
      </w:r>
      <w:r>
        <w:rPr>
          <w:rFonts w:ascii="仿宋_GB2312" w:eastAsia="仿宋_GB2312" w:hAnsi="仿宋" w:hint="eastAsia"/>
          <w:sz w:val="32"/>
          <w:szCs w:val="32"/>
        </w:rPr>
        <w:t>2020</w:t>
      </w:r>
      <w:r>
        <w:rPr>
          <w:rFonts w:ascii="仿宋_GB2312" w:eastAsia="仿宋_GB2312" w:hAnsi="仿宋" w:hint="eastAsia"/>
          <w:sz w:val="32"/>
          <w:szCs w:val="32"/>
        </w:rPr>
        <w:t>年条例</w:t>
      </w:r>
      <w:r>
        <w:rPr>
          <w:rFonts w:ascii="仿宋_GB2312" w:eastAsia="仿宋_GB2312" w:hAnsi="仿宋" w:hint="eastAsia"/>
          <w:sz w:val="32"/>
          <w:szCs w:val="32"/>
        </w:rPr>
        <w:t>通过市人大常委会审议后</w:t>
      </w:r>
      <w:r>
        <w:rPr>
          <w:rFonts w:ascii="仿宋_GB2312" w:eastAsia="仿宋_GB2312" w:hAnsi="仿宋" w:hint="eastAsia"/>
          <w:sz w:val="32"/>
          <w:szCs w:val="32"/>
        </w:rPr>
        <w:t>，</w:t>
      </w:r>
      <w:r>
        <w:rPr>
          <w:rFonts w:ascii="仿宋_GB2312" w:eastAsia="仿宋_GB2312" w:hAnsi="仿宋" w:hint="eastAsia"/>
          <w:sz w:val="32"/>
          <w:szCs w:val="32"/>
        </w:rPr>
        <w:t>着手起草</w:t>
      </w:r>
      <w:r>
        <w:rPr>
          <w:rFonts w:ascii="仿宋_GB2312" w:eastAsia="仿宋_GB2312" w:hAnsi="仿宋" w:hint="eastAsia"/>
          <w:sz w:val="32"/>
          <w:szCs w:val="32"/>
        </w:rPr>
        <w:t>议事规则</w:t>
      </w:r>
      <w:r>
        <w:rPr>
          <w:rFonts w:ascii="仿宋_GB2312" w:eastAsia="仿宋_GB2312" w:hAnsi="仿宋" w:hint="eastAsia"/>
          <w:sz w:val="32"/>
          <w:szCs w:val="32"/>
        </w:rPr>
        <w:t>，于</w:t>
      </w:r>
      <w:r>
        <w:rPr>
          <w:rFonts w:ascii="仿宋_GB2312" w:eastAsia="仿宋_GB2312" w:hAnsi="仿宋" w:hint="eastAsia"/>
          <w:sz w:val="32"/>
          <w:szCs w:val="32"/>
        </w:rPr>
        <w:t>5</w:t>
      </w:r>
      <w:r>
        <w:rPr>
          <w:rFonts w:ascii="仿宋_GB2312" w:eastAsia="仿宋_GB2312" w:hAnsi="仿宋" w:hint="eastAsia"/>
          <w:sz w:val="32"/>
          <w:szCs w:val="32"/>
        </w:rPr>
        <w:t>月初</w:t>
      </w:r>
      <w:r>
        <w:rPr>
          <w:rFonts w:ascii="仿宋_GB2312" w:eastAsia="仿宋_GB2312" w:hAnsi="仿宋" w:hint="eastAsia"/>
          <w:sz w:val="32"/>
          <w:szCs w:val="32"/>
        </w:rPr>
        <w:t>完成初稿和第一轮委内征求意见，并于</w:t>
      </w:r>
      <w:r>
        <w:rPr>
          <w:rFonts w:ascii="仿宋_GB2312" w:eastAsia="仿宋_GB2312" w:hAnsi="仿宋" w:hint="eastAsia"/>
          <w:sz w:val="32"/>
          <w:szCs w:val="32"/>
        </w:rPr>
        <w:t>5</w:t>
      </w:r>
      <w:r>
        <w:rPr>
          <w:rFonts w:ascii="仿宋_GB2312" w:eastAsia="仿宋_GB2312" w:hAnsi="仿宋" w:hint="eastAsia"/>
          <w:sz w:val="32"/>
          <w:szCs w:val="32"/>
        </w:rPr>
        <w:t>月</w:t>
      </w:r>
      <w:r>
        <w:rPr>
          <w:rFonts w:ascii="仿宋_GB2312" w:eastAsia="仿宋_GB2312" w:hAnsi="仿宋" w:hint="eastAsia"/>
          <w:sz w:val="32"/>
          <w:szCs w:val="32"/>
        </w:rPr>
        <w:t>底</w:t>
      </w:r>
      <w:r>
        <w:rPr>
          <w:rFonts w:ascii="仿宋_GB2312" w:eastAsia="仿宋_GB2312" w:hAnsi="仿宋" w:hint="eastAsia"/>
          <w:sz w:val="32"/>
          <w:szCs w:val="32"/>
        </w:rPr>
        <w:t>形成征求意见稿</w:t>
      </w:r>
      <w:r>
        <w:rPr>
          <w:rFonts w:ascii="仿宋_GB2312" w:eastAsia="仿宋_GB2312" w:hAnsi="仿宋" w:hint="eastAsia"/>
          <w:sz w:val="32"/>
          <w:szCs w:val="32"/>
        </w:rPr>
        <w:t>。经</w:t>
      </w:r>
      <w:r>
        <w:rPr>
          <w:rFonts w:ascii="仿宋_GB2312" w:eastAsia="仿宋_GB2312" w:hAnsi="仿宋" w:hint="eastAsia"/>
          <w:sz w:val="32"/>
          <w:szCs w:val="32"/>
        </w:rPr>
        <w:t>进一步修改、研究、论证</w:t>
      </w:r>
      <w:r>
        <w:rPr>
          <w:rFonts w:ascii="仿宋_GB2312" w:eastAsia="仿宋_GB2312" w:hAnsi="仿宋" w:hint="eastAsia"/>
          <w:sz w:val="32"/>
          <w:szCs w:val="32"/>
        </w:rPr>
        <w:t>后发往全市各区房屋行政管理部门、街道镇乡，进一步进行实践检验</w:t>
      </w:r>
      <w:r>
        <w:rPr>
          <w:rFonts w:ascii="仿宋_GB2312" w:eastAsia="仿宋_GB2312" w:hAnsi="仿宋" w:hint="eastAsia"/>
          <w:sz w:val="32"/>
          <w:szCs w:val="32"/>
        </w:rPr>
        <w:t>。在</w:t>
      </w:r>
      <w:r>
        <w:rPr>
          <w:rFonts w:ascii="仿宋_GB2312" w:eastAsia="仿宋_GB2312" w:hAnsi="仿宋" w:hint="eastAsia"/>
          <w:sz w:val="32"/>
          <w:szCs w:val="32"/>
        </w:rPr>
        <w:t>议事规则</w:t>
      </w:r>
      <w:r>
        <w:rPr>
          <w:rFonts w:ascii="仿宋_GB2312" w:eastAsia="仿宋_GB2312" w:hAnsi="仿宋" w:hint="eastAsia"/>
          <w:sz w:val="32"/>
          <w:szCs w:val="32"/>
        </w:rPr>
        <w:t>起草修改过程中，共五次征求委内相关处室</w:t>
      </w:r>
      <w:r>
        <w:rPr>
          <w:rFonts w:ascii="仿宋_GB2312" w:eastAsia="仿宋_GB2312" w:hAnsi="仿宋" w:hint="eastAsia"/>
          <w:sz w:val="32"/>
          <w:szCs w:val="32"/>
        </w:rPr>
        <w:t>、社会专家学者</w:t>
      </w:r>
      <w:r>
        <w:rPr>
          <w:rFonts w:ascii="仿宋_GB2312" w:eastAsia="仿宋_GB2312" w:hAnsi="仿宋" w:hint="eastAsia"/>
          <w:sz w:val="32"/>
          <w:szCs w:val="32"/>
        </w:rPr>
        <w:t>以及基层</w:t>
      </w:r>
      <w:r>
        <w:rPr>
          <w:rFonts w:ascii="仿宋_GB2312" w:eastAsia="仿宋_GB2312" w:hAnsi="仿宋" w:hint="eastAsia"/>
          <w:sz w:val="32"/>
          <w:szCs w:val="32"/>
        </w:rPr>
        <w:t>单位</w:t>
      </w:r>
      <w:r>
        <w:rPr>
          <w:rFonts w:ascii="仿宋_GB2312" w:eastAsia="仿宋_GB2312" w:hAnsi="仿宋" w:hint="eastAsia"/>
          <w:sz w:val="32"/>
          <w:szCs w:val="32"/>
        </w:rPr>
        <w:t>的意见建议。结合</w:t>
      </w:r>
      <w:r>
        <w:rPr>
          <w:rFonts w:ascii="仿宋_GB2312" w:eastAsia="仿宋_GB2312" w:hAnsi="仿宋" w:hint="eastAsia"/>
          <w:sz w:val="32"/>
          <w:szCs w:val="32"/>
        </w:rPr>
        <w:t>多方</w:t>
      </w:r>
      <w:r>
        <w:rPr>
          <w:rFonts w:ascii="仿宋_GB2312" w:eastAsia="仿宋_GB2312" w:hAnsi="仿宋" w:hint="eastAsia"/>
          <w:sz w:val="32"/>
          <w:szCs w:val="32"/>
        </w:rPr>
        <w:t>反馈的意见</w:t>
      </w:r>
      <w:r>
        <w:rPr>
          <w:rFonts w:ascii="仿宋_GB2312" w:eastAsia="仿宋_GB2312" w:hAnsi="仿宋" w:hint="eastAsia"/>
          <w:sz w:val="32"/>
          <w:szCs w:val="32"/>
        </w:rPr>
        <w:t>建议</w:t>
      </w:r>
      <w:r>
        <w:rPr>
          <w:rFonts w:ascii="仿宋_GB2312" w:eastAsia="仿宋_GB2312" w:hAnsi="仿宋" w:hint="eastAsia"/>
          <w:sz w:val="32"/>
          <w:szCs w:val="32"/>
        </w:rPr>
        <w:t>，对</w:t>
      </w:r>
      <w:r>
        <w:rPr>
          <w:rFonts w:ascii="仿宋_GB2312" w:eastAsia="仿宋_GB2312" w:hAnsi="仿宋" w:hint="eastAsia"/>
          <w:sz w:val="32"/>
          <w:szCs w:val="32"/>
        </w:rPr>
        <w:t>业主大会议事内容、业主大会召开程序、业主委员会任期、印章管理</w:t>
      </w:r>
      <w:r>
        <w:rPr>
          <w:rFonts w:ascii="仿宋_GB2312" w:eastAsia="仿宋_GB2312" w:hAnsi="仿宋" w:hint="eastAsia"/>
          <w:sz w:val="32"/>
          <w:szCs w:val="32"/>
        </w:rPr>
        <w:t>等基层关注的关键点</w:t>
      </w:r>
      <w:r>
        <w:rPr>
          <w:rFonts w:ascii="仿宋_GB2312" w:eastAsia="仿宋_GB2312" w:hAnsi="仿宋" w:hint="eastAsia"/>
          <w:sz w:val="32"/>
          <w:szCs w:val="32"/>
        </w:rPr>
        <w:t>进行了</w:t>
      </w:r>
      <w:r>
        <w:rPr>
          <w:rFonts w:ascii="仿宋_GB2312" w:eastAsia="仿宋_GB2312" w:hAnsi="仿宋" w:hint="eastAsia"/>
          <w:sz w:val="32"/>
          <w:szCs w:val="32"/>
        </w:rPr>
        <w:t>反复修改完善。</w:t>
      </w:r>
    </w:p>
    <w:p w:rsidR="00366173" w:rsidRDefault="007D29A1">
      <w:pPr>
        <w:pStyle w:val="a7"/>
        <w:ind w:firstLine="640"/>
        <w:rPr>
          <w:rFonts w:ascii="仿宋_GB2312" w:eastAsia="仿宋_GB2312"/>
          <w:sz w:val="32"/>
          <w:szCs w:val="32"/>
        </w:rPr>
      </w:pPr>
      <w:r>
        <w:rPr>
          <w:rFonts w:ascii="仿宋_GB2312" w:eastAsia="仿宋_GB2312" w:hAnsiTheme="minorEastAsia" w:hint="eastAsia"/>
          <w:sz w:val="32"/>
          <w:szCs w:val="32"/>
        </w:rPr>
        <w:t>现</w:t>
      </w:r>
      <w:r>
        <w:rPr>
          <w:rFonts w:ascii="仿宋_GB2312" w:eastAsia="仿宋_GB2312" w:hAnsiTheme="minorEastAsia" w:hint="eastAsia"/>
          <w:sz w:val="32"/>
          <w:szCs w:val="32"/>
        </w:rPr>
        <w:t>拟通过互联网</w:t>
      </w:r>
      <w:r>
        <w:rPr>
          <w:rFonts w:ascii="仿宋_GB2312" w:eastAsia="仿宋_GB2312" w:hint="eastAsia"/>
          <w:sz w:val="32"/>
          <w:szCs w:val="32"/>
        </w:rPr>
        <w:t>向社会公众公开征求意见，吸纳相关意见对</w:t>
      </w:r>
      <w:r>
        <w:rPr>
          <w:rFonts w:ascii="仿宋_GB2312" w:eastAsia="仿宋_GB2312" w:hAnsi="仿宋" w:hint="eastAsia"/>
          <w:sz w:val="32"/>
          <w:szCs w:val="32"/>
        </w:rPr>
        <w:t>议事规则</w:t>
      </w:r>
      <w:r>
        <w:rPr>
          <w:rFonts w:ascii="仿宋_GB2312" w:eastAsia="仿宋_GB2312" w:hint="eastAsia"/>
          <w:sz w:val="32"/>
          <w:szCs w:val="32"/>
        </w:rPr>
        <w:t>进一步完善。</w:t>
      </w:r>
    </w:p>
    <w:p w:rsidR="00366173" w:rsidRDefault="007D29A1">
      <w:pPr>
        <w:ind w:firstLineChars="250" w:firstLine="800"/>
        <w:rPr>
          <w:rFonts w:ascii="黑体" w:eastAsia="黑体" w:hAnsi="黑体"/>
          <w:sz w:val="32"/>
          <w:szCs w:val="32"/>
        </w:rPr>
      </w:pPr>
      <w:r>
        <w:rPr>
          <w:rFonts w:ascii="黑体" w:eastAsia="黑体" w:hAnsi="黑体" w:hint="eastAsia"/>
          <w:sz w:val="32"/>
          <w:szCs w:val="32"/>
        </w:rPr>
        <w:t>四、主要内容</w:t>
      </w:r>
    </w:p>
    <w:p w:rsidR="00366173" w:rsidRDefault="007D29A1">
      <w:pPr>
        <w:pStyle w:val="a7"/>
        <w:ind w:firstLine="640"/>
        <w:rPr>
          <w:rFonts w:ascii="仿宋_GB2312" w:eastAsia="仿宋_GB2312" w:hAnsi="Calibri" w:cs="Times New Roman"/>
          <w:color w:val="000000"/>
          <w:sz w:val="32"/>
          <w:szCs w:val="32"/>
        </w:rPr>
      </w:pPr>
      <w:r>
        <w:rPr>
          <w:rFonts w:ascii="仿宋_GB2312" w:eastAsia="仿宋_GB2312" w:hAnsi="仿宋" w:hint="eastAsia"/>
          <w:sz w:val="32"/>
          <w:szCs w:val="32"/>
        </w:rPr>
        <w:t>议事规则</w:t>
      </w:r>
      <w:r>
        <w:rPr>
          <w:rFonts w:ascii="仿宋_GB2312" w:eastAsia="仿宋_GB2312" w:hAnsi="Calibri" w:cs="Times New Roman" w:hint="eastAsia"/>
          <w:color w:val="000000"/>
          <w:sz w:val="32"/>
          <w:szCs w:val="32"/>
        </w:rPr>
        <w:t>示范文本除使用说明外共</w:t>
      </w:r>
      <w:r>
        <w:rPr>
          <w:rFonts w:ascii="仿宋_GB2312" w:eastAsia="仿宋_GB2312" w:hAnsi="Calibri" w:cs="Times New Roman" w:hint="eastAsia"/>
          <w:sz w:val="32"/>
          <w:szCs w:val="32"/>
        </w:rPr>
        <w:t>五十二</w:t>
      </w:r>
      <w:r>
        <w:rPr>
          <w:rFonts w:ascii="仿宋_GB2312" w:eastAsia="仿宋_GB2312" w:hAnsi="Calibri" w:cs="Times New Roman" w:hint="eastAsia"/>
          <w:color w:val="000000"/>
          <w:sz w:val="32"/>
          <w:szCs w:val="32"/>
        </w:rPr>
        <w:t>条，分别从</w:t>
      </w:r>
      <w:r>
        <w:rPr>
          <w:rFonts w:ascii="仿宋_GB2312" w:eastAsia="仿宋_GB2312" w:hAnsi="Calibri" w:cs="Times New Roman" w:hint="eastAsia"/>
          <w:color w:val="000000"/>
          <w:sz w:val="32"/>
          <w:szCs w:val="32"/>
        </w:rPr>
        <w:t>业主大会、业主委员会、印章与档案管理、财务和秘书等方面</w:t>
      </w:r>
      <w:r>
        <w:rPr>
          <w:rFonts w:ascii="仿宋_GB2312" w:eastAsia="仿宋_GB2312" w:hAnsi="Calibri" w:cs="Times New Roman" w:hint="eastAsia"/>
          <w:color w:val="000000"/>
          <w:sz w:val="32"/>
          <w:szCs w:val="32"/>
        </w:rPr>
        <w:lastRenderedPageBreak/>
        <w:t>进行了规定</w:t>
      </w:r>
      <w:r>
        <w:rPr>
          <w:rFonts w:ascii="仿宋_GB2312" w:eastAsia="仿宋_GB2312" w:hAnsi="Calibri" w:cs="Times New Roman" w:hint="eastAsia"/>
          <w:color w:val="000000"/>
          <w:sz w:val="32"/>
          <w:szCs w:val="32"/>
        </w:rPr>
        <w:t>，</w:t>
      </w:r>
      <w:r>
        <w:rPr>
          <w:rFonts w:ascii="仿宋_GB2312" w:eastAsia="仿宋_GB2312" w:hAnsi="Calibri" w:cs="Times New Roman" w:hint="eastAsia"/>
          <w:color w:val="000000"/>
          <w:sz w:val="32"/>
          <w:szCs w:val="32"/>
        </w:rPr>
        <w:t>主要内容如下：</w:t>
      </w:r>
    </w:p>
    <w:p w:rsidR="00366173" w:rsidRDefault="007D29A1">
      <w:pPr>
        <w:widowControl/>
        <w:snapToGrid w:val="0"/>
        <w:spacing w:line="600" w:lineRule="exact"/>
        <w:ind w:firstLineChars="200" w:firstLine="640"/>
        <w:jc w:val="left"/>
        <w:rPr>
          <w:rFonts w:ascii="仿宋_GB2312" w:eastAsia="仿宋_GB2312" w:hAnsi="宋体" w:cs="宋体"/>
          <w:kern w:val="0"/>
          <w:sz w:val="32"/>
          <w:szCs w:val="32"/>
        </w:rPr>
      </w:pPr>
      <w:r>
        <w:rPr>
          <w:rFonts w:ascii="仿宋_GB2312" w:eastAsia="仿宋_GB2312" w:hAnsi="Calibri" w:cs="Times New Roman" w:hint="eastAsia"/>
          <w:color w:val="000000"/>
          <w:sz w:val="32"/>
          <w:szCs w:val="32"/>
        </w:rPr>
        <w:t>一是明确了</w:t>
      </w:r>
      <w:r>
        <w:rPr>
          <w:rFonts w:ascii="仿宋_GB2312" w:eastAsia="仿宋_GB2312" w:hAnsi="Calibri" w:cs="Times New Roman" w:hint="eastAsia"/>
          <w:color w:val="000000"/>
          <w:sz w:val="32"/>
          <w:szCs w:val="32"/>
        </w:rPr>
        <w:t>业主大会需要议定的</w:t>
      </w:r>
      <w:r>
        <w:rPr>
          <w:rFonts w:ascii="仿宋_GB2312" w:eastAsia="仿宋_GB2312" w:hAnsi="仿宋" w:hint="eastAsia"/>
          <w:sz w:val="32"/>
          <w:szCs w:val="32"/>
        </w:rPr>
        <w:t>选聘解聘物业服务人</w:t>
      </w:r>
      <w:r>
        <w:rPr>
          <w:rFonts w:ascii="仿宋_GB2312" w:eastAsia="仿宋_GB2312" w:hint="eastAsia"/>
          <w:sz w:val="32"/>
          <w:szCs w:val="32"/>
        </w:rPr>
        <w:t>、</w:t>
      </w:r>
      <w:r>
        <w:rPr>
          <w:rFonts w:ascii="仿宋_GB2312" w:eastAsia="仿宋_GB2312" w:hint="eastAsia"/>
          <w:sz w:val="32"/>
          <w:szCs w:val="32"/>
        </w:rPr>
        <w:t>选举更换业主委员会委员和候补委员</w:t>
      </w:r>
      <w:r>
        <w:rPr>
          <w:rFonts w:ascii="仿宋_GB2312" w:eastAsia="仿宋_GB2312" w:hAnsi="仿宋" w:hint="eastAsia"/>
          <w:sz w:val="32"/>
          <w:szCs w:val="32"/>
        </w:rPr>
        <w:t>等</w:t>
      </w:r>
      <w:r>
        <w:rPr>
          <w:rFonts w:ascii="仿宋_GB2312" w:eastAsia="仿宋_GB2312" w:hAnsi="Calibri" w:cs="Times New Roman" w:hint="eastAsia"/>
          <w:color w:val="000000"/>
          <w:sz w:val="32"/>
          <w:szCs w:val="32"/>
        </w:rPr>
        <w:t>十七项内容；明确业主大会召开可以通过</w:t>
      </w:r>
      <w:r>
        <w:rPr>
          <w:rFonts w:ascii="仿宋_GB2312" w:eastAsia="仿宋_GB2312" w:hAnsi="宋体" w:hint="eastAsia"/>
          <w:sz w:val="32"/>
          <w:szCs w:val="32"/>
        </w:rPr>
        <w:t>集体讨论</w:t>
      </w:r>
      <w:r>
        <w:rPr>
          <w:rFonts w:ascii="仿宋_GB2312" w:eastAsia="仿宋_GB2312" w:hAnsi="宋体" w:hint="eastAsia"/>
          <w:sz w:val="32"/>
          <w:szCs w:val="32"/>
        </w:rPr>
        <w:t>、</w:t>
      </w:r>
      <w:r>
        <w:rPr>
          <w:rFonts w:eastAsia="仿宋_GB2312" w:hint="eastAsia"/>
          <w:sz w:val="32"/>
          <w:szCs w:val="32"/>
        </w:rPr>
        <w:t>书面形式</w:t>
      </w:r>
      <w:r>
        <w:rPr>
          <w:rFonts w:eastAsia="仿宋_GB2312" w:hint="eastAsia"/>
          <w:sz w:val="32"/>
          <w:szCs w:val="32"/>
        </w:rPr>
        <w:t>、“</w:t>
      </w:r>
      <w:r>
        <w:rPr>
          <w:rFonts w:eastAsia="仿宋_GB2312" w:hint="eastAsia"/>
          <w:sz w:val="32"/>
          <w:szCs w:val="32"/>
        </w:rPr>
        <w:t>市住房城乡建设主管部门建立的电子投票系统”</w:t>
      </w:r>
      <w:r>
        <w:rPr>
          <w:rFonts w:eastAsia="仿宋_GB2312" w:hint="eastAsia"/>
          <w:sz w:val="32"/>
          <w:szCs w:val="32"/>
        </w:rPr>
        <w:t>三种方式；提供了业主代表</w:t>
      </w:r>
      <w:proofErr w:type="gramStart"/>
      <w:r>
        <w:rPr>
          <w:rFonts w:eastAsia="仿宋_GB2312" w:hint="eastAsia"/>
          <w:sz w:val="32"/>
          <w:szCs w:val="32"/>
        </w:rPr>
        <w:t>通过幢和单元的</w:t>
      </w:r>
      <w:proofErr w:type="gramEnd"/>
      <w:r>
        <w:rPr>
          <w:rFonts w:eastAsia="仿宋_GB2312" w:hint="eastAsia"/>
          <w:sz w:val="32"/>
          <w:szCs w:val="32"/>
        </w:rPr>
        <w:t>两种产生方式；在业主大会会议召开程序方面，要经过</w:t>
      </w:r>
      <w:r>
        <w:rPr>
          <w:rFonts w:ascii="仿宋_GB2312" w:eastAsia="仿宋_GB2312" w:hAnsi="宋体" w:cs="宋体" w:hint="eastAsia"/>
          <w:kern w:val="0"/>
          <w:sz w:val="32"/>
          <w:szCs w:val="32"/>
        </w:rPr>
        <w:t>会议</w:t>
      </w:r>
      <w:r>
        <w:rPr>
          <w:rFonts w:ascii="仿宋_GB2312" w:eastAsia="仿宋_GB2312" w:hAnsi="宋体" w:cs="宋体" w:hint="eastAsia"/>
          <w:kern w:val="0"/>
          <w:sz w:val="32"/>
          <w:szCs w:val="32"/>
        </w:rPr>
        <w:t>准备、发布公告、</w:t>
      </w:r>
      <w:r>
        <w:rPr>
          <w:rFonts w:ascii="仿宋_GB2312" w:eastAsia="仿宋_GB2312" w:hAnsi="宋体" w:cs="宋体" w:hint="eastAsia"/>
          <w:kern w:val="0"/>
          <w:sz w:val="32"/>
          <w:szCs w:val="32"/>
        </w:rPr>
        <w:t>会议召开</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表决</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公告会议决议</w:t>
      </w:r>
      <w:r>
        <w:rPr>
          <w:rFonts w:ascii="仿宋_GB2312" w:eastAsia="仿宋_GB2312" w:hAnsi="宋体" w:cs="宋体" w:hint="eastAsia"/>
          <w:kern w:val="0"/>
          <w:sz w:val="32"/>
          <w:szCs w:val="32"/>
        </w:rPr>
        <w:t>五个程序</w:t>
      </w:r>
      <w:r>
        <w:rPr>
          <w:rFonts w:ascii="仿宋_GB2312" w:eastAsia="仿宋_GB2312" w:hAnsi="Calibri" w:cs="Times New Roman" w:hint="eastAsia"/>
          <w:color w:val="000000"/>
          <w:sz w:val="32"/>
          <w:szCs w:val="32"/>
        </w:rPr>
        <w:t>；针对业主因故无法参加业主大会的，规定业主</w:t>
      </w:r>
      <w:r>
        <w:rPr>
          <w:rFonts w:ascii="仿宋_GB2312" w:eastAsia="仿宋_GB2312" w:hAnsi="宋体" w:cs="宋体" w:hint="eastAsia"/>
          <w:kern w:val="0"/>
          <w:sz w:val="32"/>
          <w:szCs w:val="32"/>
        </w:rPr>
        <w:t>可以委托代理人参加会议</w:t>
      </w:r>
      <w:r>
        <w:rPr>
          <w:rFonts w:ascii="仿宋_GB2312" w:eastAsia="仿宋_GB2312" w:hAnsi="宋体" w:cs="宋体" w:hint="eastAsia"/>
          <w:kern w:val="0"/>
          <w:sz w:val="32"/>
          <w:szCs w:val="32"/>
        </w:rPr>
        <w:t>；就</w:t>
      </w:r>
      <w:r>
        <w:rPr>
          <w:rFonts w:ascii="仿宋_GB2312" w:eastAsia="仿宋_GB2312" w:hint="eastAsia"/>
          <w:sz w:val="32"/>
          <w:szCs w:val="32"/>
        </w:rPr>
        <w:t>业主的表决权</w:t>
      </w:r>
      <w:r>
        <w:rPr>
          <w:rFonts w:ascii="仿宋_GB2312" w:eastAsia="仿宋_GB2312" w:hAnsi="Calibri" w:cs="Times New Roman" w:hint="eastAsia"/>
          <w:color w:val="000000"/>
          <w:sz w:val="32"/>
          <w:szCs w:val="32"/>
        </w:rPr>
        <w:t>计算方法，议事规则规定</w:t>
      </w:r>
      <w:r>
        <w:rPr>
          <w:rFonts w:ascii="仿宋_GB2312" w:eastAsia="仿宋_GB2312" w:hint="eastAsia"/>
          <w:sz w:val="32"/>
          <w:szCs w:val="32"/>
        </w:rPr>
        <w:t>按照面积和人数计算</w:t>
      </w:r>
      <w:r>
        <w:rPr>
          <w:rFonts w:ascii="仿宋_GB2312" w:eastAsia="仿宋_GB2312" w:hint="eastAsia"/>
          <w:sz w:val="32"/>
          <w:szCs w:val="32"/>
        </w:rPr>
        <w:t>，并分别确定了面积和人数的认定方法；</w:t>
      </w:r>
      <w:r>
        <w:rPr>
          <w:rFonts w:ascii="仿宋_GB2312" w:eastAsia="仿宋_GB2312" w:hAnsi="宋体" w:cs="宋体" w:hint="eastAsia"/>
          <w:kern w:val="0"/>
          <w:sz w:val="32"/>
          <w:szCs w:val="32"/>
        </w:rPr>
        <w:t>业主大会、业主委员会</w:t>
      </w:r>
      <w:r>
        <w:rPr>
          <w:rFonts w:ascii="仿宋_GB2312" w:eastAsia="仿宋_GB2312" w:hAnsi="宋体" w:cs="宋体" w:hint="eastAsia"/>
          <w:kern w:val="0"/>
          <w:sz w:val="32"/>
          <w:szCs w:val="32"/>
        </w:rPr>
        <w:t>的</w:t>
      </w:r>
      <w:r>
        <w:rPr>
          <w:rFonts w:ascii="仿宋_GB2312" w:eastAsia="仿宋_GB2312" w:hAnsi="宋体" w:cs="宋体" w:hint="eastAsia"/>
          <w:kern w:val="0"/>
          <w:sz w:val="32"/>
          <w:szCs w:val="32"/>
        </w:rPr>
        <w:t>工作经费</w:t>
      </w:r>
      <w:r>
        <w:rPr>
          <w:rFonts w:ascii="仿宋_GB2312" w:eastAsia="仿宋_GB2312" w:hAnsi="宋体" w:cs="宋体" w:hint="eastAsia"/>
          <w:kern w:val="0"/>
          <w:sz w:val="32"/>
          <w:szCs w:val="32"/>
        </w:rPr>
        <w:t>开支问题，议事规则也给予了说明。</w:t>
      </w:r>
    </w:p>
    <w:p w:rsidR="00366173" w:rsidRDefault="007D29A1">
      <w:pPr>
        <w:overflowPunct w:val="0"/>
        <w:spacing w:line="610" w:lineRule="exact"/>
        <w:ind w:firstLineChars="200" w:firstLine="640"/>
        <w:rPr>
          <w:rFonts w:eastAsia="仿宋_GB2312"/>
          <w:sz w:val="32"/>
          <w:szCs w:val="32"/>
        </w:rPr>
      </w:pPr>
      <w:r>
        <w:rPr>
          <w:rFonts w:ascii="仿宋_GB2312" w:eastAsia="仿宋_GB2312" w:hAnsi="Calibri" w:cs="Times New Roman" w:hint="eastAsia"/>
          <w:color w:val="000000"/>
          <w:sz w:val="32"/>
          <w:szCs w:val="32"/>
        </w:rPr>
        <w:t>二是</w:t>
      </w:r>
      <w:r>
        <w:rPr>
          <w:rFonts w:ascii="仿宋_GB2312" w:eastAsia="仿宋_GB2312" w:hAnsi="Calibri" w:cs="Times New Roman" w:hint="eastAsia"/>
          <w:color w:val="000000"/>
          <w:sz w:val="32"/>
          <w:szCs w:val="32"/>
        </w:rPr>
        <w:t>议事规则列举了业主委员会的十八项职责，例如：</w:t>
      </w:r>
      <w:r>
        <w:rPr>
          <w:rFonts w:eastAsia="仿宋_GB2312"/>
          <w:sz w:val="32"/>
          <w:szCs w:val="32"/>
        </w:rPr>
        <w:t>代表业主与业主大会选聘的物业</w:t>
      </w:r>
      <w:r>
        <w:rPr>
          <w:rFonts w:eastAsia="仿宋_GB2312" w:hint="eastAsia"/>
          <w:sz w:val="32"/>
          <w:szCs w:val="32"/>
        </w:rPr>
        <w:t>服务</w:t>
      </w:r>
      <w:r>
        <w:rPr>
          <w:rFonts w:eastAsia="仿宋_GB2312"/>
          <w:sz w:val="32"/>
          <w:szCs w:val="32"/>
        </w:rPr>
        <w:t>人签订物业服务合同</w:t>
      </w:r>
      <w:r>
        <w:rPr>
          <w:rFonts w:eastAsia="仿宋_GB2312" w:hint="eastAsia"/>
          <w:sz w:val="32"/>
          <w:szCs w:val="32"/>
        </w:rPr>
        <w:t>、</w:t>
      </w:r>
      <w:r>
        <w:rPr>
          <w:rFonts w:eastAsia="仿宋_GB2312"/>
          <w:sz w:val="32"/>
          <w:szCs w:val="32"/>
        </w:rPr>
        <w:t>与解聘的物业</w:t>
      </w:r>
      <w:r>
        <w:rPr>
          <w:rFonts w:eastAsia="仿宋_GB2312" w:hint="eastAsia"/>
          <w:sz w:val="32"/>
          <w:szCs w:val="32"/>
        </w:rPr>
        <w:t>服务</w:t>
      </w:r>
      <w:r>
        <w:rPr>
          <w:rFonts w:eastAsia="仿宋_GB2312"/>
          <w:sz w:val="32"/>
          <w:szCs w:val="32"/>
        </w:rPr>
        <w:t>人进行交接</w:t>
      </w:r>
      <w:r>
        <w:rPr>
          <w:rFonts w:eastAsia="仿宋_GB2312" w:hint="eastAsia"/>
          <w:sz w:val="32"/>
          <w:szCs w:val="32"/>
        </w:rPr>
        <w:t>；</w:t>
      </w:r>
      <w:r>
        <w:rPr>
          <w:rFonts w:eastAsia="仿宋_GB2312"/>
          <w:sz w:val="32"/>
          <w:szCs w:val="32"/>
        </w:rPr>
        <w:t>拟定共有部分、共有资金</w:t>
      </w:r>
      <w:r>
        <w:rPr>
          <w:rFonts w:eastAsia="仿宋_GB2312" w:hint="eastAsia"/>
          <w:sz w:val="32"/>
          <w:szCs w:val="32"/>
        </w:rPr>
        <w:t>的</w:t>
      </w:r>
      <w:r>
        <w:rPr>
          <w:rFonts w:eastAsia="仿宋_GB2312"/>
          <w:sz w:val="32"/>
          <w:szCs w:val="32"/>
        </w:rPr>
        <w:t>使用</w:t>
      </w:r>
      <w:r>
        <w:rPr>
          <w:rFonts w:eastAsia="仿宋_GB2312" w:hint="eastAsia"/>
          <w:sz w:val="32"/>
          <w:szCs w:val="32"/>
        </w:rPr>
        <w:t>和</w:t>
      </w:r>
      <w:r>
        <w:rPr>
          <w:rFonts w:eastAsia="仿宋_GB2312"/>
          <w:sz w:val="32"/>
          <w:szCs w:val="32"/>
        </w:rPr>
        <w:t>管理办法</w:t>
      </w:r>
      <w:r>
        <w:rPr>
          <w:rFonts w:eastAsia="仿宋_GB2312" w:hint="eastAsia"/>
          <w:sz w:val="32"/>
          <w:szCs w:val="32"/>
        </w:rPr>
        <w:t>；明确了</w:t>
      </w:r>
      <w:r>
        <w:rPr>
          <w:rFonts w:ascii="仿宋_GB2312" w:eastAsia="仿宋_GB2312" w:hAnsi="Calibri" w:cs="Times New Roman" w:hint="eastAsia"/>
          <w:color w:val="000000"/>
          <w:sz w:val="32"/>
          <w:szCs w:val="32"/>
        </w:rPr>
        <w:t>业主委员会委员的九项任职条件，如</w:t>
      </w:r>
      <w:r>
        <w:rPr>
          <w:rFonts w:eastAsia="仿宋_GB2312"/>
          <w:sz w:val="32"/>
          <w:szCs w:val="32"/>
        </w:rPr>
        <w:t>本人、配偶及其直系亲属与物业</w:t>
      </w:r>
      <w:r>
        <w:rPr>
          <w:rFonts w:eastAsia="仿宋_GB2312" w:hint="eastAsia"/>
          <w:sz w:val="32"/>
          <w:szCs w:val="32"/>
        </w:rPr>
        <w:t>服务</w:t>
      </w:r>
      <w:r>
        <w:rPr>
          <w:rFonts w:eastAsia="仿宋_GB2312"/>
          <w:sz w:val="32"/>
          <w:szCs w:val="32"/>
        </w:rPr>
        <w:t>人无直接的利益关系</w:t>
      </w:r>
      <w:r>
        <w:rPr>
          <w:rFonts w:eastAsia="仿宋_GB2312" w:hint="eastAsia"/>
          <w:sz w:val="32"/>
          <w:szCs w:val="32"/>
        </w:rPr>
        <w:t>等；规定对于具有</w:t>
      </w:r>
      <w:r>
        <w:rPr>
          <w:rFonts w:eastAsia="仿宋_GB2312"/>
          <w:sz w:val="32"/>
          <w:szCs w:val="32"/>
        </w:rPr>
        <w:t>损坏、擅自拆改建筑物承重结构、主体结构</w:t>
      </w:r>
      <w:r>
        <w:rPr>
          <w:rFonts w:eastAsia="仿宋_GB2312" w:hint="eastAsia"/>
          <w:sz w:val="32"/>
          <w:szCs w:val="32"/>
        </w:rPr>
        <w:t>，</w:t>
      </w:r>
      <w:r>
        <w:rPr>
          <w:rFonts w:eastAsia="仿宋_GB2312"/>
          <w:sz w:val="32"/>
          <w:szCs w:val="32"/>
        </w:rPr>
        <w:t>擅自利用</w:t>
      </w:r>
      <w:r>
        <w:rPr>
          <w:rFonts w:eastAsia="仿宋_GB2312" w:hint="eastAsia"/>
          <w:sz w:val="32"/>
          <w:szCs w:val="32"/>
        </w:rPr>
        <w:t>共用部位、共用设施设备</w:t>
      </w:r>
      <w:r>
        <w:rPr>
          <w:rFonts w:eastAsia="仿宋_GB2312"/>
          <w:sz w:val="32"/>
          <w:szCs w:val="32"/>
        </w:rPr>
        <w:t>进行经营</w:t>
      </w:r>
      <w:r>
        <w:rPr>
          <w:rFonts w:eastAsia="仿宋_GB2312" w:hint="eastAsia"/>
          <w:sz w:val="32"/>
          <w:szCs w:val="32"/>
        </w:rPr>
        <w:t>等</w:t>
      </w:r>
      <w:r>
        <w:rPr>
          <w:rFonts w:ascii="仿宋_GB2312" w:eastAsia="仿宋_GB2312" w:hAnsi="Calibri" w:cs="Times New Roman" w:hint="eastAsia"/>
          <w:color w:val="000000"/>
          <w:sz w:val="32"/>
          <w:szCs w:val="32"/>
        </w:rPr>
        <w:t>十三种行为之一的</w:t>
      </w:r>
      <w:r>
        <w:rPr>
          <w:rFonts w:ascii="仿宋_GB2312" w:eastAsia="仿宋_GB2312" w:hAnsi="宋体-18030" w:cs="宋体-18030" w:hint="eastAsia"/>
          <w:sz w:val="32"/>
          <w:szCs w:val="32"/>
        </w:rPr>
        <w:t>业主，不能担任业主委员会委员</w:t>
      </w:r>
      <w:r>
        <w:rPr>
          <w:rFonts w:ascii="仿宋_GB2312" w:eastAsia="仿宋_GB2312" w:hAnsi="宋体-18030" w:cs="宋体-18030" w:hint="eastAsia"/>
          <w:sz w:val="32"/>
          <w:szCs w:val="32"/>
        </w:rPr>
        <w:t>；对</w:t>
      </w:r>
      <w:r>
        <w:rPr>
          <w:rFonts w:ascii="仿宋_GB2312" w:eastAsia="仿宋_GB2312" w:hAnsi="Calibri" w:cs="Times New Roman" w:hint="eastAsia"/>
          <w:color w:val="000000"/>
          <w:sz w:val="32"/>
          <w:szCs w:val="32"/>
        </w:rPr>
        <w:t>业主委员会委员的产生方式以及主任、副主任的职责等内容也进行了详细规定；本议事规则规定</w:t>
      </w:r>
      <w:r>
        <w:rPr>
          <w:rFonts w:ascii="仿宋_GB2312" w:eastAsia="仿宋_GB2312" w:hint="eastAsia"/>
          <w:sz w:val="32"/>
          <w:szCs w:val="32"/>
        </w:rPr>
        <w:t>业主委员会委员实行任期制，委员每届任期不得超过五年，可以连选连任</w:t>
      </w:r>
      <w:r>
        <w:rPr>
          <w:rFonts w:ascii="仿宋_GB2312" w:eastAsia="仿宋_GB2312" w:hint="eastAsia"/>
          <w:sz w:val="32"/>
          <w:szCs w:val="32"/>
        </w:rPr>
        <w:t>；对于</w:t>
      </w:r>
      <w:r>
        <w:rPr>
          <w:rFonts w:eastAsia="仿宋_GB2312"/>
          <w:sz w:val="32"/>
          <w:szCs w:val="32"/>
        </w:rPr>
        <w:t>业主委员会委员、</w:t>
      </w:r>
      <w:r>
        <w:rPr>
          <w:rFonts w:eastAsia="仿宋_GB2312"/>
          <w:sz w:val="32"/>
          <w:szCs w:val="32"/>
        </w:rPr>
        <w:lastRenderedPageBreak/>
        <w:t>候补委员</w:t>
      </w:r>
      <w:r>
        <w:rPr>
          <w:rFonts w:eastAsia="仿宋_GB2312" w:hint="eastAsia"/>
          <w:sz w:val="32"/>
          <w:szCs w:val="32"/>
        </w:rPr>
        <w:t>还规定了</w:t>
      </w:r>
      <w:r>
        <w:rPr>
          <w:rFonts w:eastAsia="仿宋_GB2312"/>
          <w:sz w:val="32"/>
          <w:szCs w:val="32"/>
        </w:rPr>
        <w:t>不得擅自使用业主大会、业主委员会印章</w:t>
      </w:r>
      <w:r>
        <w:rPr>
          <w:rFonts w:eastAsia="仿宋_GB2312" w:hint="eastAsia"/>
          <w:sz w:val="32"/>
          <w:szCs w:val="32"/>
        </w:rPr>
        <w:t>等九种禁止性</w:t>
      </w:r>
      <w:r>
        <w:rPr>
          <w:rFonts w:eastAsia="仿宋_GB2312"/>
          <w:sz w:val="32"/>
          <w:szCs w:val="32"/>
        </w:rPr>
        <w:t>行为</w:t>
      </w:r>
      <w:r>
        <w:rPr>
          <w:rFonts w:eastAsia="仿宋_GB2312" w:hint="eastAsia"/>
          <w:sz w:val="32"/>
          <w:szCs w:val="32"/>
        </w:rPr>
        <w:t>。</w:t>
      </w:r>
    </w:p>
    <w:p w:rsidR="00366173" w:rsidRDefault="007D29A1">
      <w:pPr>
        <w:pStyle w:val="a5"/>
        <w:spacing w:before="0" w:beforeAutospacing="0" w:after="0" w:afterAutospacing="0"/>
        <w:ind w:firstLineChars="200" w:firstLine="640"/>
        <w:rPr>
          <w:rFonts w:ascii="仿宋_GB2312" w:eastAsia="仿宋_GB2312" w:cs="宋体"/>
          <w:sz w:val="32"/>
          <w:szCs w:val="32"/>
        </w:rPr>
      </w:pPr>
      <w:r>
        <w:rPr>
          <w:rFonts w:ascii="仿宋_GB2312" w:eastAsia="仿宋_GB2312" w:hAnsi="Calibri" w:cs="Times New Roman" w:hint="eastAsia"/>
          <w:color w:val="000000"/>
          <w:sz w:val="32"/>
          <w:szCs w:val="32"/>
        </w:rPr>
        <w:t>三是</w:t>
      </w:r>
      <w:r>
        <w:rPr>
          <w:rFonts w:ascii="仿宋_GB2312" w:eastAsia="仿宋_GB2312" w:hAnsi="Calibri" w:cs="Times New Roman" w:hint="eastAsia"/>
          <w:color w:val="000000"/>
          <w:sz w:val="32"/>
          <w:szCs w:val="32"/>
        </w:rPr>
        <w:t>强化了业主大会及业主委员会印章及档案材料管理。议事规则明确了业主委员会印章的日常保管方式及使用流程，明确</w:t>
      </w:r>
      <w:r>
        <w:rPr>
          <w:rFonts w:eastAsia="仿宋_GB2312"/>
          <w:sz w:val="32"/>
          <w:szCs w:val="32"/>
        </w:rPr>
        <w:t>业主大会</w:t>
      </w:r>
      <w:r>
        <w:rPr>
          <w:rFonts w:eastAsia="仿宋_GB2312"/>
          <w:sz w:val="32"/>
          <w:szCs w:val="32"/>
        </w:rPr>
        <w:t>可以委托</w:t>
      </w:r>
      <w:r>
        <w:rPr>
          <w:rFonts w:eastAsia="仿宋_GB2312"/>
          <w:sz w:val="32"/>
          <w:szCs w:val="32"/>
        </w:rPr>
        <w:t>街道乡镇或者居</w:t>
      </w:r>
      <w:r>
        <w:rPr>
          <w:rFonts w:eastAsia="仿宋_GB2312" w:hint="eastAsia"/>
          <w:sz w:val="32"/>
          <w:szCs w:val="32"/>
        </w:rPr>
        <w:t>（</w:t>
      </w:r>
      <w:r>
        <w:rPr>
          <w:rFonts w:eastAsia="仿宋_GB2312" w:hint="eastAsia"/>
          <w:sz w:val="32"/>
          <w:szCs w:val="32"/>
        </w:rPr>
        <w:t>村</w:t>
      </w:r>
      <w:r>
        <w:rPr>
          <w:rFonts w:eastAsia="仿宋_GB2312" w:hint="eastAsia"/>
          <w:sz w:val="32"/>
          <w:szCs w:val="32"/>
        </w:rPr>
        <w:t>）</w:t>
      </w:r>
      <w:r>
        <w:rPr>
          <w:rFonts w:eastAsia="仿宋_GB2312"/>
          <w:sz w:val="32"/>
          <w:szCs w:val="32"/>
        </w:rPr>
        <w:t>民委员会代为保管业主大会印章</w:t>
      </w:r>
      <w:r>
        <w:rPr>
          <w:rFonts w:eastAsia="仿宋_GB2312" w:hint="eastAsia"/>
          <w:sz w:val="32"/>
          <w:szCs w:val="32"/>
        </w:rPr>
        <w:t>，</w:t>
      </w:r>
      <w:r>
        <w:rPr>
          <w:rFonts w:eastAsia="仿宋_GB2312"/>
          <w:sz w:val="32"/>
          <w:szCs w:val="32"/>
        </w:rPr>
        <w:t>业主委员会印章由业主委员会保管</w:t>
      </w:r>
      <w:r>
        <w:rPr>
          <w:rFonts w:ascii="仿宋_GB2312" w:eastAsia="仿宋_GB2312" w:hAnsi="Calibri" w:cs="Times New Roman" w:hint="eastAsia"/>
          <w:color w:val="000000"/>
          <w:sz w:val="32"/>
          <w:szCs w:val="32"/>
        </w:rPr>
        <w:t>；档案资料作为业主大会和业主委员会开展工作的重要依据，议事规则详述了需要严格保管的十七种档案材料，对</w:t>
      </w:r>
      <w:r>
        <w:rPr>
          <w:rFonts w:ascii="仿宋_GB2312" w:eastAsia="仿宋_GB2312" w:cs="宋体" w:hint="eastAsia"/>
          <w:sz w:val="32"/>
          <w:szCs w:val="32"/>
        </w:rPr>
        <w:t>档案资料遗失的，由档案保管人承担责任</w:t>
      </w:r>
      <w:r>
        <w:rPr>
          <w:rFonts w:ascii="仿宋_GB2312" w:eastAsia="仿宋_GB2312" w:cs="宋体" w:hint="eastAsia"/>
          <w:sz w:val="32"/>
          <w:szCs w:val="32"/>
        </w:rPr>
        <w:t>，对于</w:t>
      </w:r>
      <w:r>
        <w:rPr>
          <w:rFonts w:ascii="仿宋_GB2312" w:eastAsia="仿宋_GB2312" w:cs="宋体" w:hint="eastAsia"/>
          <w:sz w:val="32"/>
          <w:szCs w:val="32"/>
        </w:rPr>
        <w:t>造成经济损失或不良影响的，</w:t>
      </w:r>
      <w:r>
        <w:rPr>
          <w:rFonts w:ascii="仿宋_GB2312" w:eastAsia="仿宋_GB2312" w:cs="宋体" w:hint="eastAsia"/>
          <w:sz w:val="32"/>
          <w:szCs w:val="32"/>
        </w:rPr>
        <w:t>要</w:t>
      </w:r>
      <w:r>
        <w:rPr>
          <w:rFonts w:ascii="仿宋_GB2312" w:eastAsia="仿宋_GB2312" w:cs="宋体" w:hint="eastAsia"/>
          <w:sz w:val="32"/>
          <w:szCs w:val="32"/>
        </w:rPr>
        <w:t>依法追究档案保管人的相应责任。</w:t>
      </w:r>
    </w:p>
    <w:p w:rsidR="00366173" w:rsidRDefault="007D29A1">
      <w:pPr>
        <w:pStyle w:val="a7"/>
        <w:ind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四是列举了财务及秘书人员的各项职责。规定</w:t>
      </w:r>
      <w:r>
        <w:rPr>
          <w:rFonts w:ascii="仿宋_GB2312" w:eastAsia="仿宋_GB2312" w:hint="eastAsia"/>
          <w:sz w:val="32"/>
          <w:szCs w:val="32"/>
        </w:rPr>
        <w:t>业主委员会</w:t>
      </w:r>
      <w:r>
        <w:rPr>
          <w:rFonts w:ascii="仿宋_GB2312" w:eastAsia="仿宋_GB2312" w:hint="eastAsia"/>
          <w:sz w:val="32"/>
          <w:szCs w:val="32"/>
        </w:rPr>
        <w:t>可以</w:t>
      </w:r>
      <w:r>
        <w:rPr>
          <w:rFonts w:ascii="仿宋_GB2312" w:eastAsia="仿宋_GB2312" w:hint="eastAsia"/>
          <w:sz w:val="32"/>
          <w:szCs w:val="32"/>
        </w:rPr>
        <w:t>公开招聘</w:t>
      </w:r>
      <w:r>
        <w:rPr>
          <w:rFonts w:ascii="仿宋_GB2312" w:eastAsia="仿宋_GB2312" w:hint="eastAsia"/>
          <w:sz w:val="32"/>
          <w:szCs w:val="32"/>
        </w:rPr>
        <w:t>1</w:t>
      </w:r>
      <w:r>
        <w:rPr>
          <w:rFonts w:ascii="仿宋_GB2312" w:eastAsia="仿宋_GB2312" w:hint="eastAsia"/>
          <w:sz w:val="32"/>
          <w:szCs w:val="32"/>
        </w:rPr>
        <w:t>名秘书和</w:t>
      </w:r>
      <w:r>
        <w:rPr>
          <w:rFonts w:ascii="仿宋_GB2312" w:eastAsia="仿宋_GB2312" w:hint="eastAsia"/>
          <w:sz w:val="32"/>
          <w:szCs w:val="32"/>
        </w:rPr>
        <w:t>若干</w:t>
      </w:r>
      <w:r>
        <w:rPr>
          <w:rFonts w:ascii="仿宋_GB2312" w:eastAsia="仿宋_GB2312" w:hint="eastAsia"/>
          <w:sz w:val="32"/>
          <w:szCs w:val="32"/>
        </w:rPr>
        <w:t>财务人员</w:t>
      </w:r>
      <w:r>
        <w:rPr>
          <w:rFonts w:ascii="仿宋_GB2312" w:eastAsia="仿宋_GB2312" w:hint="eastAsia"/>
          <w:sz w:val="32"/>
          <w:szCs w:val="32"/>
        </w:rPr>
        <w:t>：秘书</w:t>
      </w:r>
      <w:r>
        <w:rPr>
          <w:rFonts w:ascii="仿宋_GB2312" w:eastAsia="仿宋_GB2312" w:hint="eastAsia"/>
          <w:sz w:val="32"/>
          <w:szCs w:val="32"/>
        </w:rPr>
        <w:t>负责业主大会会议和业主委员会的会议记录</w:t>
      </w:r>
      <w:r>
        <w:rPr>
          <w:rFonts w:ascii="仿宋_GB2312" w:eastAsia="仿宋_GB2312" w:hint="eastAsia"/>
          <w:sz w:val="32"/>
          <w:szCs w:val="32"/>
        </w:rPr>
        <w:t>等七项</w:t>
      </w:r>
      <w:r>
        <w:rPr>
          <w:rFonts w:ascii="仿宋_GB2312" w:eastAsia="仿宋_GB2312" w:hint="eastAsia"/>
          <w:sz w:val="32"/>
          <w:szCs w:val="32"/>
        </w:rPr>
        <w:t>工作；</w:t>
      </w:r>
      <w:r>
        <w:rPr>
          <w:rFonts w:ascii="仿宋_GB2312" w:eastAsia="仿宋_GB2312" w:hAnsi="Calibri" w:cs="Times New Roman" w:hint="eastAsia"/>
          <w:color w:val="000000"/>
          <w:sz w:val="32"/>
          <w:szCs w:val="32"/>
        </w:rPr>
        <w:t>财务人员负责</w:t>
      </w:r>
      <w:r>
        <w:rPr>
          <w:rFonts w:ascii="仿宋_GB2312" w:eastAsia="仿宋_GB2312"/>
          <w:sz w:val="32"/>
          <w:szCs w:val="32"/>
        </w:rPr>
        <w:t>定期向</w:t>
      </w:r>
      <w:r>
        <w:rPr>
          <w:rFonts w:ascii="仿宋_GB2312" w:eastAsia="仿宋_GB2312" w:hint="eastAsia"/>
          <w:sz w:val="32"/>
          <w:szCs w:val="32"/>
        </w:rPr>
        <w:t>业主委员会</w:t>
      </w:r>
      <w:r>
        <w:rPr>
          <w:rFonts w:ascii="仿宋_GB2312" w:eastAsia="仿宋_GB2312"/>
          <w:sz w:val="32"/>
          <w:szCs w:val="32"/>
        </w:rPr>
        <w:t>汇报</w:t>
      </w:r>
      <w:r>
        <w:rPr>
          <w:rFonts w:ascii="仿宋_GB2312" w:eastAsia="仿宋_GB2312" w:hint="eastAsia"/>
          <w:sz w:val="32"/>
          <w:szCs w:val="32"/>
        </w:rPr>
        <w:t>财政收支</w:t>
      </w:r>
      <w:r>
        <w:rPr>
          <w:rFonts w:ascii="仿宋_GB2312" w:eastAsia="仿宋_GB2312"/>
          <w:sz w:val="32"/>
          <w:szCs w:val="32"/>
        </w:rPr>
        <w:t>情况</w:t>
      </w:r>
      <w:r>
        <w:rPr>
          <w:rFonts w:ascii="仿宋_GB2312" w:eastAsia="仿宋_GB2312" w:hint="eastAsia"/>
          <w:sz w:val="32"/>
          <w:szCs w:val="32"/>
        </w:rPr>
        <w:t>等十项工作。议事规则规定</w:t>
      </w:r>
      <w:r>
        <w:rPr>
          <w:rFonts w:ascii="仿宋_GB2312" w:eastAsia="仿宋_GB2312" w:hint="eastAsia"/>
          <w:sz w:val="32"/>
          <w:szCs w:val="32"/>
        </w:rPr>
        <w:t>业主委员会办公经费</w:t>
      </w:r>
      <w:r>
        <w:rPr>
          <w:rFonts w:ascii="仿宋_GB2312" w:eastAsia="仿宋_GB2312" w:hint="eastAsia"/>
          <w:sz w:val="32"/>
          <w:szCs w:val="32"/>
        </w:rPr>
        <w:t>由</w:t>
      </w:r>
      <w:r>
        <w:rPr>
          <w:rFonts w:ascii="仿宋_GB2312" w:eastAsia="仿宋_GB2312" w:hint="eastAsia"/>
          <w:sz w:val="32"/>
          <w:szCs w:val="32"/>
        </w:rPr>
        <w:t>业主委员会主任负责审</w:t>
      </w:r>
      <w:r>
        <w:rPr>
          <w:rFonts w:ascii="仿宋_GB2312" w:eastAsia="仿宋_GB2312" w:hint="eastAsia"/>
          <w:sz w:val="32"/>
          <w:szCs w:val="32"/>
        </w:rPr>
        <w:t>批签字</w:t>
      </w:r>
      <w:r>
        <w:rPr>
          <w:rFonts w:ascii="仿宋_GB2312" w:eastAsia="仿宋_GB2312" w:hint="eastAsia"/>
          <w:sz w:val="32"/>
          <w:szCs w:val="32"/>
        </w:rPr>
        <w:t>，</w:t>
      </w:r>
      <w:r>
        <w:rPr>
          <w:rFonts w:ascii="仿宋_GB2312" w:eastAsia="仿宋_GB2312" w:hint="eastAsia"/>
          <w:sz w:val="32"/>
          <w:szCs w:val="32"/>
        </w:rPr>
        <w:t>但一次支出超过</w:t>
      </w:r>
      <w:r>
        <w:rPr>
          <w:rFonts w:ascii="仿宋_GB2312" w:eastAsia="仿宋_GB2312" w:hint="eastAsia"/>
          <w:sz w:val="32"/>
          <w:szCs w:val="32"/>
        </w:rPr>
        <w:t>一定数额时</w:t>
      </w:r>
      <w:r>
        <w:rPr>
          <w:rFonts w:ascii="仿宋_GB2312" w:eastAsia="仿宋_GB2312" w:hint="eastAsia"/>
          <w:sz w:val="32"/>
          <w:szCs w:val="32"/>
        </w:rPr>
        <w:t>，需经业主委员会会议通过后，方可使用与划转。</w:t>
      </w:r>
    </w:p>
    <w:p w:rsidR="00366173" w:rsidRDefault="00366173">
      <w:pPr>
        <w:pStyle w:val="a7"/>
        <w:ind w:firstLine="640"/>
        <w:rPr>
          <w:rFonts w:ascii="仿宋_GB2312" w:eastAsia="仿宋_GB2312" w:hAnsi="Calibri" w:cs="Times New Roman"/>
          <w:color w:val="000000"/>
          <w:sz w:val="32"/>
          <w:szCs w:val="32"/>
        </w:rPr>
      </w:pPr>
    </w:p>
    <w:sectPr w:rsidR="00366173">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9A1" w:rsidRDefault="007D29A1">
      <w:r>
        <w:separator/>
      </w:r>
    </w:p>
  </w:endnote>
  <w:endnote w:type="continuationSeparator" w:id="0">
    <w:p w:rsidR="007D29A1" w:rsidRDefault="007D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18030">
    <w:altName w:val="Arial Unicode MS"/>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73" w:rsidRDefault="007D29A1">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366173" w:rsidRDefault="007D29A1">
                <w:pPr>
                  <w:pStyle w:val="a3"/>
                </w:pPr>
                <w:r>
                  <w:rPr>
                    <w:rFonts w:hint="eastAsia"/>
                  </w:rPr>
                  <w:fldChar w:fldCharType="begin"/>
                </w:r>
                <w:r>
                  <w:rPr>
                    <w:rFonts w:hint="eastAsia"/>
                  </w:rPr>
                  <w:instrText xml:space="preserve"> PAGE  \* MERGEFORMAT </w:instrText>
                </w:r>
                <w:r>
                  <w:rPr>
                    <w:rFonts w:hint="eastAsia"/>
                  </w:rPr>
                  <w:fldChar w:fldCharType="separate"/>
                </w:r>
                <w:r w:rsidR="00E85C25">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9A1" w:rsidRDefault="007D29A1">
      <w:r>
        <w:separator/>
      </w:r>
    </w:p>
  </w:footnote>
  <w:footnote w:type="continuationSeparator" w:id="0">
    <w:p w:rsidR="007D29A1" w:rsidRDefault="007D2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363BD"/>
    <w:rsid w:val="00172A27"/>
    <w:rsid w:val="001C3057"/>
    <w:rsid w:val="002112CB"/>
    <w:rsid w:val="00337C45"/>
    <w:rsid w:val="00366173"/>
    <w:rsid w:val="003E4F1D"/>
    <w:rsid w:val="004027CB"/>
    <w:rsid w:val="00423023"/>
    <w:rsid w:val="004E039B"/>
    <w:rsid w:val="005149F7"/>
    <w:rsid w:val="005242D3"/>
    <w:rsid w:val="0058336E"/>
    <w:rsid w:val="005D5DDD"/>
    <w:rsid w:val="005D7AF2"/>
    <w:rsid w:val="006721A1"/>
    <w:rsid w:val="00681C15"/>
    <w:rsid w:val="006E154B"/>
    <w:rsid w:val="006F4A92"/>
    <w:rsid w:val="007123AA"/>
    <w:rsid w:val="0071552D"/>
    <w:rsid w:val="0076043E"/>
    <w:rsid w:val="00782875"/>
    <w:rsid w:val="007905A9"/>
    <w:rsid w:val="007C1C86"/>
    <w:rsid w:val="007D29A1"/>
    <w:rsid w:val="007E5221"/>
    <w:rsid w:val="008840AC"/>
    <w:rsid w:val="00A44A98"/>
    <w:rsid w:val="00A85563"/>
    <w:rsid w:val="00B776EF"/>
    <w:rsid w:val="00C138D2"/>
    <w:rsid w:val="00CB2F6B"/>
    <w:rsid w:val="00CD7BDA"/>
    <w:rsid w:val="00D42EF7"/>
    <w:rsid w:val="00D571EA"/>
    <w:rsid w:val="00D77683"/>
    <w:rsid w:val="00DB7B19"/>
    <w:rsid w:val="00DC2E67"/>
    <w:rsid w:val="00E04B2A"/>
    <w:rsid w:val="00E07762"/>
    <w:rsid w:val="00E557ED"/>
    <w:rsid w:val="00E85C25"/>
    <w:rsid w:val="00E95444"/>
    <w:rsid w:val="00EA05FE"/>
    <w:rsid w:val="00F254B9"/>
    <w:rsid w:val="00F649F5"/>
    <w:rsid w:val="00FA1A3D"/>
    <w:rsid w:val="01604EEE"/>
    <w:rsid w:val="04C37898"/>
    <w:rsid w:val="04E83E58"/>
    <w:rsid w:val="07AC3D62"/>
    <w:rsid w:val="08914C82"/>
    <w:rsid w:val="08E27F4E"/>
    <w:rsid w:val="0CBA269B"/>
    <w:rsid w:val="0FEE70BF"/>
    <w:rsid w:val="13004FD1"/>
    <w:rsid w:val="1679507F"/>
    <w:rsid w:val="168D3428"/>
    <w:rsid w:val="1A707992"/>
    <w:rsid w:val="1C5A1579"/>
    <w:rsid w:val="1CD54DC5"/>
    <w:rsid w:val="1D3E6C9D"/>
    <w:rsid w:val="1DAB423F"/>
    <w:rsid w:val="1E2E30ED"/>
    <w:rsid w:val="1E5954FC"/>
    <w:rsid w:val="1E734077"/>
    <w:rsid w:val="1F4B093B"/>
    <w:rsid w:val="21EC02D4"/>
    <w:rsid w:val="2424467B"/>
    <w:rsid w:val="2783452C"/>
    <w:rsid w:val="280D1D33"/>
    <w:rsid w:val="29940664"/>
    <w:rsid w:val="30A45FC7"/>
    <w:rsid w:val="30C401F8"/>
    <w:rsid w:val="310D1A16"/>
    <w:rsid w:val="34B575E8"/>
    <w:rsid w:val="37BC37B9"/>
    <w:rsid w:val="38C261BE"/>
    <w:rsid w:val="399D6590"/>
    <w:rsid w:val="3B7123DB"/>
    <w:rsid w:val="3C830F0A"/>
    <w:rsid w:val="3D3635AC"/>
    <w:rsid w:val="3DB05EE8"/>
    <w:rsid w:val="3F2E5009"/>
    <w:rsid w:val="43E01334"/>
    <w:rsid w:val="48E96E86"/>
    <w:rsid w:val="49B37B8C"/>
    <w:rsid w:val="49F60CC8"/>
    <w:rsid w:val="4B9C0ED4"/>
    <w:rsid w:val="4C49198E"/>
    <w:rsid w:val="4CE44614"/>
    <w:rsid w:val="4E661460"/>
    <w:rsid w:val="52CC69C8"/>
    <w:rsid w:val="541248BC"/>
    <w:rsid w:val="54542883"/>
    <w:rsid w:val="54C6054D"/>
    <w:rsid w:val="567C4D45"/>
    <w:rsid w:val="58357645"/>
    <w:rsid w:val="59D63A7D"/>
    <w:rsid w:val="5A141FFF"/>
    <w:rsid w:val="5B8B14AD"/>
    <w:rsid w:val="5F002EF0"/>
    <w:rsid w:val="60402D03"/>
    <w:rsid w:val="606415A5"/>
    <w:rsid w:val="61186D98"/>
    <w:rsid w:val="61A47F65"/>
    <w:rsid w:val="64796547"/>
    <w:rsid w:val="66403122"/>
    <w:rsid w:val="67BB5A3D"/>
    <w:rsid w:val="69BE2EDD"/>
    <w:rsid w:val="6A26280E"/>
    <w:rsid w:val="6AB23C01"/>
    <w:rsid w:val="6FBC5716"/>
    <w:rsid w:val="711310CE"/>
    <w:rsid w:val="715D4F82"/>
    <w:rsid w:val="716470BB"/>
    <w:rsid w:val="71F06A9D"/>
    <w:rsid w:val="723A464F"/>
    <w:rsid w:val="74415A27"/>
    <w:rsid w:val="75F21E5D"/>
    <w:rsid w:val="76AE1685"/>
    <w:rsid w:val="7CC07562"/>
    <w:rsid w:val="7E807492"/>
    <w:rsid w:val="7E9D610F"/>
    <w:rsid w:val="7EC65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kern w:val="0"/>
      <w:sz w:val="24"/>
    </w:rPr>
  </w:style>
  <w:style w:type="character" w:styleId="a6">
    <w:name w:val="Hyperlink"/>
    <w:basedOn w:val="a0"/>
    <w:uiPriority w:val="99"/>
    <w:semiHidden/>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om/s?q=%E6%8A%95%E7%A5%A8%E6%9D%83&amp;ie=utf-8&amp;src=internal_wenda_recommend_text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com/s?q=%E7%A8%8B%E5%BA%8F&amp;ie=utf-8&amp;src=internal_wenda_recommend_text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5%BD%A2%E5%BC%8F&amp;ie=utf-8&amp;src=internal_wenda_recommend_textn" TargetMode="External"/><Relationship Id="rId5" Type="http://schemas.openxmlformats.org/officeDocument/2006/relationships/settings" Target="settings.xml"/><Relationship Id="rId15" Type="http://schemas.openxmlformats.org/officeDocument/2006/relationships/hyperlink" Target="http://www.so.com/s?q=%E6%9D%A1%E4%BB%B6&amp;ie=utf-8&amp;src=internal_wenda_recommend_textn" TargetMode="External"/><Relationship Id="rId10" Type="http://schemas.openxmlformats.org/officeDocument/2006/relationships/hyperlink" Target="http://www.so.com/s?q=%E4%B8%9A%E4%B8%BB%E5%A4%A7%E4%BC%9A%E4%BC%9A%E8%AE%AE&amp;ie=utf-8&amp;src=internal_wenda_recommend_textn" TargetMode="External"/><Relationship Id="rId4" Type="http://schemas.microsoft.com/office/2007/relationships/stylesWithEffects" Target="stylesWithEffects.xml"/><Relationship Id="rId9" Type="http://schemas.openxmlformats.org/officeDocument/2006/relationships/hyperlink" Target="http://www.so.com/s?q=%E4%B8%9A%E4%B8%BB%E5%A4%A7%E4%BC%9A%E8%81%8C%E8%B4%A3&amp;ie=utf-8&amp;src=internal_wenda_recommend_textn" TargetMode="External"/><Relationship Id="rId14" Type="http://schemas.openxmlformats.org/officeDocument/2006/relationships/hyperlink" Target="http://www.so.com/s?q=%E4%B8%9A%E4%B8%BB%E5%A7%94%E5%91%98%E4%BC%9A&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E4AF9-C44D-49A2-A72E-16D4167D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448</Words>
  <Characters>2554</Characters>
  <Application>Microsoft Office Word</Application>
  <DocSecurity>0</DocSecurity>
  <Lines>21</Lines>
  <Paragraphs>5</Paragraphs>
  <ScaleCrop>false</ScaleCrop>
  <Company>Microsoft</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zjw</cp:lastModifiedBy>
  <cp:revision>45</cp:revision>
  <cp:lastPrinted>2021-03-26T07:19:00Z</cp:lastPrinted>
  <dcterms:created xsi:type="dcterms:W3CDTF">2020-11-30T06:13:00Z</dcterms:created>
  <dcterms:modified xsi:type="dcterms:W3CDTF">2021-04-08T08:43:00Z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B3C6B5EBFAE34532A38BE4F107BCD092</vt:lpwstr>
  </property>
</Properties>
</file>