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eastAsia="zh-CN"/>
        </w:rPr>
        <w:t>西城区“十五五”时期民政事业发展规划》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eastAsia="zh-CN"/>
        </w:rPr>
        <w:t>所依据的法律、法规、规章、政策规定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《民法典》</w:t>
      </w:r>
    </w:p>
    <w:p>
      <w:pP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老年人权益保障法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》</w:t>
      </w:r>
    </w:p>
    <w:p>
      <w:pP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未成年人保护法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》</w:t>
      </w:r>
      <w:bookmarkStart w:id="0" w:name="_GoBack"/>
      <w:bookmarkEnd w:id="0"/>
    </w:p>
    <w:p>
      <w:pP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社会救助暂行办法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》</w:t>
      </w:r>
    </w:p>
    <w:p>
      <w:pP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北京市养老服务条例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》</w:t>
      </w:r>
    </w:p>
    <w:p>
      <w:pP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《北京市殡葬管理条例》</w:t>
      </w:r>
    </w:p>
    <w:p>
      <w:pP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《婚姻登记条例》</w:t>
      </w:r>
    </w:p>
    <w:p>
      <w:pP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《社会团体登记管理条例》</w:t>
      </w:r>
    </w:p>
    <w:p>
      <w:pP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instrText xml:space="preserve"> HYPERLINK "https://www.mca.gov.cn/gdnps/pc/content.jsp?id=116046&amp;mtype=1" \t "https://www.mca.gov.cn/gdnps/pc/_blank" </w:instrTex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民办非企业单位登记管理暂行条例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fldChar w:fldCharType="end"/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》</w:t>
      </w:r>
    </w:p>
    <w:p>
      <w:pP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《慈善法》</w:t>
      </w:r>
    </w:p>
    <w:p>
      <w:pP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instrText xml:space="preserve"> HYPERLINK "https://www.mca.gov.cn/gdnps/pc/content.jsp?id=116032&amp;mtype=1" \t "https://www.mca.gov.cn/gdnps/pc/_blank" </w:instrTex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城市生活无着的流浪乞讨人员救助管理办法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》</w:t>
      </w:r>
    </w:p>
    <w:p>
      <w:pP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instrText xml:space="preserve"> HYPERLINK "https://www.mca.gov.cn/gdnps/pc/content.jsp?id=116042&amp;mtype=1" \t "https://www.mca.gov.cn/gdnps/pc/_blank" </w:instrTex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城市居民最低生活保障条例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》</w:t>
      </w:r>
    </w:p>
    <w:p>
      <w:pP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instrText xml:space="preserve"> HYPERLINK "https://www.mca.gov.cn/gdnps/pc/content.jsp?id=116039&amp;mtype=1" \t "https://www.mca.gov.cn/gdnps/pc/_blank" </w:instrTex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行政区划管理条例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》</w:t>
      </w:r>
    </w:p>
    <w:p>
      <w:pP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instrText xml:space="preserve"> HYPERLINK "https://www.mca.gov.cn/gdnps/pc/content.jsp?id=116035&amp;mtype=1" \t "https://www.mca.gov.cn/gdnps/pc/_blank" </w:instrTex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行政区域界线管理条例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》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yyb">
    <w:panose1 w:val="020B0200000000000000"/>
    <w:charset w:val="86"/>
    <w:family w:val="auto"/>
    <w:pitch w:val="default"/>
    <w:sig w:usb0="20000083" w:usb1="10000000" w:usb2="00000016" w:usb3="00000000" w:csb0="60060107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D4A7C"/>
    <w:rsid w:val="22DB6240"/>
    <w:rsid w:val="26AD4A7C"/>
    <w:rsid w:val="52D54FE0"/>
    <w:rsid w:val="773C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2026-09-29T01:39:00Z</dcterms:created>
  <dc:creator>WPS_1769643150</dc:creator>
  <cp:lastModifiedBy>WPS_1769643150</cp:lastModifiedBy>
  <cp:lastPrinted>2026-09-29T02:55:32Z</cp:lastPrinted>
  <dcterms:modified xsi:type="dcterms:W3CDTF">2026-09-29T02:58:41Z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66A8C982182D4E718FB1A2D5E8EA8FBB</vt:lpwstr>
  </property>
</Properties>
</file>