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36"/>
          <w:highlight w:val="none"/>
          <w:lang w:val="en-US" w:eastAsia="zh-CN"/>
        </w:rPr>
        <w:t>通州区2026年农作物秸秆综合利用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color w:val="auto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36"/>
          <w:highlight w:val="none"/>
          <w:lang w:val="en-US" w:eastAsia="zh-CN"/>
        </w:rPr>
        <w:t>重点区建设项目实施方案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bookmarkStart w:id="0" w:name="OLE_LINK2"/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为全面落实《农业农村部办公厅关于印发〈秸秆饲料化提升行动方案（2025—2030年）〉的通知》《北京市农业农村局关于印发〈北京市2026年农作物秸秆综合利用工作实施方案〉的通知》等上级文件部署要求，围绕提升我区农作物秸秆综合利用质量和效益，推动形成高效、可持续的秸秆资源化利用体系，提高农业废弃物资源化利用水平，切实筑牢农业生态安全屏障，特制定本实施方案。</w:t>
      </w:r>
    </w:p>
    <w:p>
      <w:pPr>
        <w:pStyle w:val="4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总体思路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深入贯彻党的二十大和二十届历次全会精神及中央、市、区委农村工作会议部署，秉持农用为主、产业导向、多措并举、多元利用原则，抓实秸秆科学还田，聚焦饲料化等高值化利用重点方向。结合通州区农业绿色发展实际，以秸秆全量化高效利用为核心，打造 “政府引导、市场主导、科技支撑、产业联动” 综合利用体系。依托秸秆综合利用重点区建设，稳定全区秸秆综合利用率99%以上，实现生态治理、现代农业发展、乡村振兴协同提质增效。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二、工作目标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年度目标：建设1个秸秆综合利用重点区，通过梳理秸秆综合利用主推技术、培育秸秆综合利用市场主体、开展秸秆综合利用宣传培训和效果评估，打造以秸秆综合利用为纽带的生态循环示范样板，秸秆综合利用率达到99%以上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三、主要实施内容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20" w:firstLineChars="200"/>
        <w:jc w:val="left"/>
        <w:textAlignment w:val="auto"/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bookmarkStart w:id="1" w:name="_Toc18804"/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（一）因地制宜推进秸秆科学还田。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根据不同区域的土壤条件、种植模式分类施策，推广适配的覆盖、碎混、深翻等还田措施，及时解决作业难题，切实提升科学规范还田的覆盖率和到位率。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加快提升秸秆高值化利用能力。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充分摸清市场需求、销售渠道、现有技术和装备等情况，按照“科技支撑、市场运营、生态循环、窗口示范”的工作思路，重点支持有意愿、有场地、有技术、有资金的市场主体参与典型示范场景建设，加速推动新技术、新产品、新业态的落地推广和应用。根据我区实际情况，本年度重点支持饲料化应用，通过秸秆粉碎、揉丝等先进工艺加工秸秆高营养饲草，实现秸秆高值化利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20" w:firstLineChars="200"/>
        <w:jc w:val="left"/>
        <w:textAlignment w:val="auto"/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持续完善秸秆收储运体系。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立足通州区秸秆资源分布与多元利用的市场需求，培育技术先进、装备完善、产品附加值高、经济效益好的市场主体，推动秸秆“收、储、运、加、销”发展。推广“打捆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－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清运”“粉碎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－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清运”等灵活离田收集模式，减少秸秆带土打包，进一步降低秸秆离田收运成本。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20" w:firstLineChars="200"/>
        <w:jc w:val="left"/>
        <w:textAlignment w:val="auto"/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加强秸秆资源台账建设。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按时规范完成区域种植基础情况、农户秸秆离田利用、市场主体收储利用等多维度数据的采集填报。在规定时限内通过全国“农作物秸秆资源台账子系统”完成相关数据报送。</w:t>
      </w:r>
    </w:p>
    <w:bookmarkEnd w:id="0"/>
    <w:p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atLeast"/>
        <w:ind w:leftChars="0"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四、方法步骤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 xml:space="preserve">（一）重点区创建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2026年度秸秆综合利用重点区建设项目下达中央资金398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万元，主要用于设备购置补贴、农作物秸秆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离田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作业补贴、监理服务等内容。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 xml:space="preserve">秸秆综合利用建设主体培育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由各乡镇征集作业实施主体，候选作业主体申报并编制项目建设方案，细化项目实施全过程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，明确项目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总投资、秸秆离田作业面积、每亩单价及配套机械设备购置目录与价格明细。区农业农村局牵头组织市级专家开展论证，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择优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确定1家项目实施主体，承担我区2026年度农作物秸秆综合利用重点区建设任务；并将拟定实施主体在“通州三农”公众号公示7个工作日；同时对实施主体报送的项目方案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中的设备购置补贴部分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开展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财政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预算评审。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建设主体需配备秸秆综合利用相关机械设备，承担小麦、玉米秸秆综合利用工作，同时具备开展秸秆收储、处置所需的固定经营场地。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设备购置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补贴标准：对不在农机购置补贴范围内、秸秆综合利用工作确需购置的机械设备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按财政预算评审结果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给予设备购置费用50%的资金补贴；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秸秆离田作业补贴：补贴实行“先作业、后补助”。项目主体完成秸秆全链条离田作业，根据实际作业面积，拨付补助资金。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第三方监理服务</w:t>
      </w:r>
      <w:bookmarkEnd w:id="1"/>
      <w:bookmarkStart w:id="2" w:name="_Toc25353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区农业农村局委托第三方专业机构承担项目监理工作，对项目建设主体及项目实施全过程实施监督管理。第三方监理服务经费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不超过5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万元</w:t>
      </w:r>
      <w:r>
        <w:rPr>
          <w:rFonts w:hint="eastAsia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五、保障措施</w:t>
      </w:r>
      <w:bookmarkEnd w:id="2"/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textAlignment w:val="auto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（一）加强组织领导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区农业农村局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组建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项目工作领导小组，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全面统筹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项目的组织管理和实施工作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。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通过科学制定项目实施方案、严格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规范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项目操作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流程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、加强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全方位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监督管理，以强有力的组织保障推动项目高质量、按计划顺利完成。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textAlignment w:val="auto"/>
        <w:rPr>
          <w:rFonts w:hint="default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（</w:t>
      </w:r>
      <w:r>
        <w:rPr>
          <w:rFonts w:hint="default" w:cs="Times New Roman"/>
          <w:color w:val="auto"/>
          <w:highlight w:val="none"/>
          <w:lang w:val="en-US" w:eastAsia="zh-CN"/>
        </w:rPr>
        <w:t>二</w:t>
      </w:r>
      <w:r>
        <w:rPr>
          <w:rFonts w:hint="eastAsia" w:cs="Times New Roman"/>
          <w:color w:val="auto"/>
          <w:highlight w:val="none"/>
          <w:lang w:val="en-US" w:eastAsia="zh-CN"/>
        </w:rPr>
        <w:t>）</w:t>
      </w:r>
      <w:r>
        <w:rPr>
          <w:rFonts w:hint="default" w:cs="Times New Roman"/>
          <w:color w:val="auto"/>
          <w:highlight w:val="none"/>
          <w:lang w:val="en-US" w:eastAsia="zh-CN"/>
        </w:rPr>
        <w:t>强化责任落实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区农业农村局采取定期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检查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和不定期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抽查相结合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的方式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，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对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项目的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实施进度、作业和加工环节、数据资料等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进行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重点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督查，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加大督导力度，确保各方责任落实到位。一旦发现问题，立即明确指出并下达整改通知，限定整改期限，保证项目实施程序规范有序、数据真实准确，能够按时圆满完成。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textAlignment w:val="auto"/>
        <w:rPr>
          <w:rFonts w:hint="default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（</w:t>
      </w:r>
      <w:r>
        <w:rPr>
          <w:rFonts w:hint="default" w:cs="Times New Roman"/>
          <w:color w:val="auto"/>
          <w:highlight w:val="none"/>
          <w:lang w:val="en-US" w:eastAsia="zh-CN"/>
        </w:rPr>
        <w:t>三</w:t>
      </w:r>
      <w:r>
        <w:rPr>
          <w:rFonts w:hint="eastAsia" w:cs="Times New Roman"/>
          <w:color w:val="auto"/>
          <w:highlight w:val="none"/>
          <w:lang w:val="en-US" w:eastAsia="zh-CN"/>
        </w:rPr>
        <w:t>）</w:t>
      </w:r>
      <w:r>
        <w:rPr>
          <w:rFonts w:hint="default" w:cs="Times New Roman"/>
          <w:color w:val="auto"/>
          <w:highlight w:val="none"/>
          <w:lang w:val="en-US" w:eastAsia="zh-CN"/>
        </w:rPr>
        <w:t>谋划创新发展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加大宣传推广力度，通过多种渠道广泛传播秸秆综合利用技术，增强农民对秸秆有效利用的认知和积极性，提高其主动参与的自觉性。积极收集、系统总结、大力宣传先进做法、典型案例和工作亮点，充分发挥示范引领作用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。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textAlignment w:val="auto"/>
        <w:rPr>
          <w:rFonts w:hint="default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（</w:t>
      </w:r>
      <w:r>
        <w:rPr>
          <w:rFonts w:hint="default" w:cs="Times New Roman"/>
          <w:color w:val="auto"/>
          <w:highlight w:val="none"/>
          <w:lang w:val="en-US" w:eastAsia="zh-CN"/>
        </w:rPr>
        <w:t>四</w:t>
      </w:r>
      <w:r>
        <w:rPr>
          <w:rFonts w:hint="eastAsia" w:cs="Times New Roman"/>
          <w:color w:val="auto"/>
          <w:highlight w:val="none"/>
          <w:lang w:val="en-US" w:eastAsia="zh-CN"/>
        </w:rPr>
        <w:t>）</w:t>
      </w:r>
      <w:r>
        <w:rPr>
          <w:rFonts w:hint="default" w:cs="Times New Roman"/>
          <w:color w:val="auto"/>
          <w:highlight w:val="none"/>
          <w:lang w:val="en-US" w:eastAsia="zh-CN"/>
        </w:rPr>
        <w:t>规范资金管理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项目资金属于农业生态资源保护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资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金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，严格遵循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专款专用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原则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，严禁挤占、挪用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等违规行为。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通过加强资金监管，确保资金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的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精准投入</w:t>
      </w:r>
      <w:r>
        <w:rPr>
          <w:rFonts w:hint="eastAsia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与使用</w:t>
      </w:r>
      <w:r>
        <w:rPr>
          <w:rFonts w:hint="default" w:ascii="仿宋_GB2312" w:hAnsi="Calibri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，为稳步提升秸秆综合利用水平提供坚实的资金保障。</w:t>
      </w:r>
      <w:bookmarkStart w:id="3" w:name="_GoBack"/>
      <w:bookmarkEnd w:id="3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left="0" w:leftChars="0" w:right="0" w:rightChars="0" w:firstLine="5120" w:firstLineChars="1600"/>
        <w:jc w:val="left"/>
        <w:textAlignment w:val="auto"/>
        <w:rPr>
          <w:rFonts w:hint="default" w:ascii="仿宋_GB2312" w:hAnsi="Calibri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0863"/>
    </w:sdtPr>
    <w:sdtContent>
      <w:p>
        <w:pPr>
          <w:pStyle w:val="8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79C079"/>
    <w:multiLevelType w:val="singleLevel"/>
    <w:tmpl w:val="8979C0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9FA8FB"/>
    <w:multiLevelType w:val="singleLevel"/>
    <w:tmpl w:val="389FA8F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E526644"/>
    <w:multiLevelType w:val="singleLevel"/>
    <w:tmpl w:val="4E52664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NDU5MWFmNGM1OTU3Mjc2NDJlZTY4YWZmN2JmNWIifQ=="/>
  </w:docVars>
  <w:rsids>
    <w:rsidRoot w:val="00965AB8"/>
    <w:rsid w:val="00001656"/>
    <w:rsid w:val="00002678"/>
    <w:rsid w:val="000033B2"/>
    <w:rsid w:val="00016663"/>
    <w:rsid w:val="0003086A"/>
    <w:rsid w:val="00032C03"/>
    <w:rsid w:val="0003375A"/>
    <w:rsid w:val="00035F85"/>
    <w:rsid w:val="00037129"/>
    <w:rsid w:val="00042013"/>
    <w:rsid w:val="0004665A"/>
    <w:rsid w:val="00046EA9"/>
    <w:rsid w:val="000476EF"/>
    <w:rsid w:val="0004781C"/>
    <w:rsid w:val="00051206"/>
    <w:rsid w:val="00054735"/>
    <w:rsid w:val="00056E9A"/>
    <w:rsid w:val="000575ED"/>
    <w:rsid w:val="00057A9B"/>
    <w:rsid w:val="00060A14"/>
    <w:rsid w:val="00060C00"/>
    <w:rsid w:val="00062B31"/>
    <w:rsid w:val="00062BAD"/>
    <w:rsid w:val="00073114"/>
    <w:rsid w:val="00076039"/>
    <w:rsid w:val="0008012E"/>
    <w:rsid w:val="0008178D"/>
    <w:rsid w:val="000833CF"/>
    <w:rsid w:val="00083597"/>
    <w:rsid w:val="00084201"/>
    <w:rsid w:val="00090FDF"/>
    <w:rsid w:val="00094E3A"/>
    <w:rsid w:val="00095CF2"/>
    <w:rsid w:val="000B650C"/>
    <w:rsid w:val="000B6EE0"/>
    <w:rsid w:val="000C633E"/>
    <w:rsid w:val="000C7608"/>
    <w:rsid w:val="000C767A"/>
    <w:rsid w:val="000D3BDA"/>
    <w:rsid w:val="000D3BF7"/>
    <w:rsid w:val="000D5727"/>
    <w:rsid w:val="000D7436"/>
    <w:rsid w:val="000E2558"/>
    <w:rsid w:val="000E6686"/>
    <w:rsid w:val="000F5A59"/>
    <w:rsid w:val="000F5D65"/>
    <w:rsid w:val="000F68E9"/>
    <w:rsid w:val="00104956"/>
    <w:rsid w:val="00107E50"/>
    <w:rsid w:val="0011011F"/>
    <w:rsid w:val="001114B1"/>
    <w:rsid w:val="001127BD"/>
    <w:rsid w:val="00115D12"/>
    <w:rsid w:val="0012079A"/>
    <w:rsid w:val="0012135F"/>
    <w:rsid w:val="00122A4A"/>
    <w:rsid w:val="00123EAF"/>
    <w:rsid w:val="00127E43"/>
    <w:rsid w:val="00127EF1"/>
    <w:rsid w:val="0013395F"/>
    <w:rsid w:val="001339F8"/>
    <w:rsid w:val="001439EC"/>
    <w:rsid w:val="00144804"/>
    <w:rsid w:val="00150E0A"/>
    <w:rsid w:val="00154D50"/>
    <w:rsid w:val="00160EB0"/>
    <w:rsid w:val="00170509"/>
    <w:rsid w:val="001713F2"/>
    <w:rsid w:val="001721FB"/>
    <w:rsid w:val="00173599"/>
    <w:rsid w:val="001749FF"/>
    <w:rsid w:val="001772C4"/>
    <w:rsid w:val="00180DB7"/>
    <w:rsid w:val="001833EB"/>
    <w:rsid w:val="00183B42"/>
    <w:rsid w:val="001850E9"/>
    <w:rsid w:val="00191830"/>
    <w:rsid w:val="0019338E"/>
    <w:rsid w:val="00195F9C"/>
    <w:rsid w:val="0019682B"/>
    <w:rsid w:val="001A7825"/>
    <w:rsid w:val="001B1047"/>
    <w:rsid w:val="001B116C"/>
    <w:rsid w:val="001B1DA0"/>
    <w:rsid w:val="001B6D1A"/>
    <w:rsid w:val="001C061E"/>
    <w:rsid w:val="001C2BDF"/>
    <w:rsid w:val="001C328F"/>
    <w:rsid w:val="001C49CA"/>
    <w:rsid w:val="001C6E13"/>
    <w:rsid w:val="001C7E9B"/>
    <w:rsid w:val="001D2081"/>
    <w:rsid w:val="001D48FC"/>
    <w:rsid w:val="001E5825"/>
    <w:rsid w:val="001E7687"/>
    <w:rsid w:val="001F005A"/>
    <w:rsid w:val="001F459D"/>
    <w:rsid w:val="001F54DB"/>
    <w:rsid w:val="001F55EB"/>
    <w:rsid w:val="001F5E49"/>
    <w:rsid w:val="00203650"/>
    <w:rsid w:val="00205A0F"/>
    <w:rsid w:val="00206432"/>
    <w:rsid w:val="00210F87"/>
    <w:rsid w:val="0021474D"/>
    <w:rsid w:val="0021571F"/>
    <w:rsid w:val="00220AFE"/>
    <w:rsid w:val="00227C61"/>
    <w:rsid w:val="00232EE9"/>
    <w:rsid w:val="0023532B"/>
    <w:rsid w:val="00237842"/>
    <w:rsid w:val="002424C8"/>
    <w:rsid w:val="00245535"/>
    <w:rsid w:val="00247AD6"/>
    <w:rsid w:val="00247B4B"/>
    <w:rsid w:val="00250D0C"/>
    <w:rsid w:val="00250F7C"/>
    <w:rsid w:val="00252AA9"/>
    <w:rsid w:val="002604A4"/>
    <w:rsid w:val="00260D8F"/>
    <w:rsid w:val="00262E98"/>
    <w:rsid w:val="00265F42"/>
    <w:rsid w:val="002662DE"/>
    <w:rsid w:val="00270786"/>
    <w:rsid w:val="00271DA7"/>
    <w:rsid w:val="00271EB7"/>
    <w:rsid w:val="0027364A"/>
    <w:rsid w:val="002740CC"/>
    <w:rsid w:val="0029580A"/>
    <w:rsid w:val="00297C05"/>
    <w:rsid w:val="002A0109"/>
    <w:rsid w:val="002A4F38"/>
    <w:rsid w:val="002A60A3"/>
    <w:rsid w:val="002A7378"/>
    <w:rsid w:val="002B00BC"/>
    <w:rsid w:val="002B2B7D"/>
    <w:rsid w:val="002B338A"/>
    <w:rsid w:val="002B354D"/>
    <w:rsid w:val="002B67A6"/>
    <w:rsid w:val="002C1203"/>
    <w:rsid w:val="002C601F"/>
    <w:rsid w:val="002C677F"/>
    <w:rsid w:val="002C7E54"/>
    <w:rsid w:val="002D1CA4"/>
    <w:rsid w:val="002E727E"/>
    <w:rsid w:val="002F1A25"/>
    <w:rsid w:val="0030221A"/>
    <w:rsid w:val="00302305"/>
    <w:rsid w:val="00303EBB"/>
    <w:rsid w:val="00310452"/>
    <w:rsid w:val="00311052"/>
    <w:rsid w:val="003130DE"/>
    <w:rsid w:val="00315A9C"/>
    <w:rsid w:val="003178D0"/>
    <w:rsid w:val="003233D7"/>
    <w:rsid w:val="003317AF"/>
    <w:rsid w:val="00331A34"/>
    <w:rsid w:val="00332283"/>
    <w:rsid w:val="00332861"/>
    <w:rsid w:val="00333770"/>
    <w:rsid w:val="003365F2"/>
    <w:rsid w:val="00336DEC"/>
    <w:rsid w:val="003466A8"/>
    <w:rsid w:val="00352522"/>
    <w:rsid w:val="00352AD9"/>
    <w:rsid w:val="003539E4"/>
    <w:rsid w:val="00356436"/>
    <w:rsid w:val="00357BB5"/>
    <w:rsid w:val="0036009B"/>
    <w:rsid w:val="0036335E"/>
    <w:rsid w:val="0036405F"/>
    <w:rsid w:val="0036763E"/>
    <w:rsid w:val="00370E64"/>
    <w:rsid w:val="00374884"/>
    <w:rsid w:val="00375268"/>
    <w:rsid w:val="00381B19"/>
    <w:rsid w:val="00382AA2"/>
    <w:rsid w:val="00383325"/>
    <w:rsid w:val="00383F4C"/>
    <w:rsid w:val="003853BD"/>
    <w:rsid w:val="003857A2"/>
    <w:rsid w:val="00395E8A"/>
    <w:rsid w:val="003A00C6"/>
    <w:rsid w:val="003A6975"/>
    <w:rsid w:val="003B051D"/>
    <w:rsid w:val="003B0521"/>
    <w:rsid w:val="003B0F8E"/>
    <w:rsid w:val="003D018B"/>
    <w:rsid w:val="003D314F"/>
    <w:rsid w:val="003D59BB"/>
    <w:rsid w:val="003D75D0"/>
    <w:rsid w:val="003E0AAD"/>
    <w:rsid w:val="003E4CA6"/>
    <w:rsid w:val="003F20E7"/>
    <w:rsid w:val="003F5E52"/>
    <w:rsid w:val="00402A6E"/>
    <w:rsid w:val="00403DAE"/>
    <w:rsid w:val="004111A1"/>
    <w:rsid w:val="00412AE5"/>
    <w:rsid w:val="00412CC3"/>
    <w:rsid w:val="00413B74"/>
    <w:rsid w:val="00415C82"/>
    <w:rsid w:val="00424AB7"/>
    <w:rsid w:val="00427DE0"/>
    <w:rsid w:val="004325E3"/>
    <w:rsid w:val="00440A8A"/>
    <w:rsid w:val="00440CA2"/>
    <w:rsid w:val="004425FE"/>
    <w:rsid w:val="00445562"/>
    <w:rsid w:val="00445ADC"/>
    <w:rsid w:val="004509A7"/>
    <w:rsid w:val="00452D9F"/>
    <w:rsid w:val="00452F8B"/>
    <w:rsid w:val="0045725D"/>
    <w:rsid w:val="00460848"/>
    <w:rsid w:val="0046103C"/>
    <w:rsid w:val="00463517"/>
    <w:rsid w:val="00467E39"/>
    <w:rsid w:val="00470542"/>
    <w:rsid w:val="00471FD6"/>
    <w:rsid w:val="00474640"/>
    <w:rsid w:val="0047679F"/>
    <w:rsid w:val="00476E82"/>
    <w:rsid w:val="004806A9"/>
    <w:rsid w:val="00492C0C"/>
    <w:rsid w:val="00493152"/>
    <w:rsid w:val="0049421A"/>
    <w:rsid w:val="0049685A"/>
    <w:rsid w:val="00497103"/>
    <w:rsid w:val="00497B70"/>
    <w:rsid w:val="004A04BA"/>
    <w:rsid w:val="004A0679"/>
    <w:rsid w:val="004A07AC"/>
    <w:rsid w:val="004A0A85"/>
    <w:rsid w:val="004A29FB"/>
    <w:rsid w:val="004C5876"/>
    <w:rsid w:val="004C5C9D"/>
    <w:rsid w:val="004D3BF9"/>
    <w:rsid w:val="004E2A23"/>
    <w:rsid w:val="004E3584"/>
    <w:rsid w:val="004E4132"/>
    <w:rsid w:val="004E7111"/>
    <w:rsid w:val="004E7DE8"/>
    <w:rsid w:val="004F26BA"/>
    <w:rsid w:val="004F481B"/>
    <w:rsid w:val="004F7D80"/>
    <w:rsid w:val="005007AE"/>
    <w:rsid w:val="00500C4B"/>
    <w:rsid w:val="00501E2D"/>
    <w:rsid w:val="005048E8"/>
    <w:rsid w:val="00505025"/>
    <w:rsid w:val="005052A7"/>
    <w:rsid w:val="00513189"/>
    <w:rsid w:val="0051480F"/>
    <w:rsid w:val="005151D9"/>
    <w:rsid w:val="005171AD"/>
    <w:rsid w:val="00521837"/>
    <w:rsid w:val="00521C52"/>
    <w:rsid w:val="005227D3"/>
    <w:rsid w:val="00530476"/>
    <w:rsid w:val="005313FC"/>
    <w:rsid w:val="00532637"/>
    <w:rsid w:val="0053493E"/>
    <w:rsid w:val="00535DEA"/>
    <w:rsid w:val="005436C1"/>
    <w:rsid w:val="00545194"/>
    <w:rsid w:val="00550007"/>
    <w:rsid w:val="00551FD2"/>
    <w:rsid w:val="00556AAC"/>
    <w:rsid w:val="00556BC5"/>
    <w:rsid w:val="00562D33"/>
    <w:rsid w:val="0056713D"/>
    <w:rsid w:val="00571D97"/>
    <w:rsid w:val="00573B77"/>
    <w:rsid w:val="00575BB7"/>
    <w:rsid w:val="00580273"/>
    <w:rsid w:val="00581831"/>
    <w:rsid w:val="00582175"/>
    <w:rsid w:val="00586B05"/>
    <w:rsid w:val="00586CBA"/>
    <w:rsid w:val="00587952"/>
    <w:rsid w:val="0059200D"/>
    <w:rsid w:val="005939ED"/>
    <w:rsid w:val="005950B1"/>
    <w:rsid w:val="00595B0B"/>
    <w:rsid w:val="005A19B5"/>
    <w:rsid w:val="005A51CA"/>
    <w:rsid w:val="005A710C"/>
    <w:rsid w:val="005C7EEF"/>
    <w:rsid w:val="005D23FB"/>
    <w:rsid w:val="005D47E0"/>
    <w:rsid w:val="005E0CEE"/>
    <w:rsid w:val="005E1B4C"/>
    <w:rsid w:val="005E2984"/>
    <w:rsid w:val="005E2F28"/>
    <w:rsid w:val="005E3507"/>
    <w:rsid w:val="005E3960"/>
    <w:rsid w:val="005E4C7F"/>
    <w:rsid w:val="005E5DF2"/>
    <w:rsid w:val="005E6045"/>
    <w:rsid w:val="005E6114"/>
    <w:rsid w:val="005F0FCF"/>
    <w:rsid w:val="005F14E5"/>
    <w:rsid w:val="005F2A0D"/>
    <w:rsid w:val="005F2C36"/>
    <w:rsid w:val="005F4925"/>
    <w:rsid w:val="00604B7D"/>
    <w:rsid w:val="006051BF"/>
    <w:rsid w:val="006100BC"/>
    <w:rsid w:val="00617080"/>
    <w:rsid w:val="00620C92"/>
    <w:rsid w:val="006213E8"/>
    <w:rsid w:val="0062182D"/>
    <w:rsid w:val="0062264C"/>
    <w:rsid w:val="00627DC6"/>
    <w:rsid w:val="00627F42"/>
    <w:rsid w:val="006313E8"/>
    <w:rsid w:val="00633B4E"/>
    <w:rsid w:val="00637F62"/>
    <w:rsid w:val="00637FCF"/>
    <w:rsid w:val="00642AA8"/>
    <w:rsid w:val="006441E7"/>
    <w:rsid w:val="006457A3"/>
    <w:rsid w:val="00646750"/>
    <w:rsid w:val="00646DF0"/>
    <w:rsid w:val="00652335"/>
    <w:rsid w:val="00652AF3"/>
    <w:rsid w:val="00656BFE"/>
    <w:rsid w:val="006607EA"/>
    <w:rsid w:val="00660F4F"/>
    <w:rsid w:val="00661709"/>
    <w:rsid w:val="00661A12"/>
    <w:rsid w:val="00662545"/>
    <w:rsid w:val="00662B62"/>
    <w:rsid w:val="006727E7"/>
    <w:rsid w:val="00672E29"/>
    <w:rsid w:val="00672F5F"/>
    <w:rsid w:val="006770D5"/>
    <w:rsid w:val="00680870"/>
    <w:rsid w:val="00680925"/>
    <w:rsid w:val="00682C0C"/>
    <w:rsid w:val="006839D1"/>
    <w:rsid w:val="006841B7"/>
    <w:rsid w:val="006847A2"/>
    <w:rsid w:val="00684A02"/>
    <w:rsid w:val="0068716F"/>
    <w:rsid w:val="00692301"/>
    <w:rsid w:val="006934EF"/>
    <w:rsid w:val="00697F1A"/>
    <w:rsid w:val="006A0C19"/>
    <w:rsid w:val="006A4E84"/>
    <w:rsid w:val="006B0517"/>
    <w:rsid w:val="006B347D"/>
    <w:rsid w:val="006B6FC0"/>
    <w:rsid w:val="006C1530"/>
    <w:rsid w:val="006C1F47"/>
    <w:rsid w:val="006C2F05"/>
    <w:rsid w:val="006C6E5E"/>
    <w:rsid w:val="006D4F0D"/>
    <w:rsid w:val="006D71A5"/>
    <w:rsid w:val="006E197E"/>
    <w:rsid w:val="006E2582"/>
    <w:rsid w:val="006E27C0"/>
    <w:rsid w:val="006F07E5"/>
    <w:rsid w:val="006F2068"/>
    <w:rsid w:val="006F4CCA"/>
    <w:rsid w:val="006F6FA5"/>
    <w:rsid w:val="006F7AEC"/>
    <w:rsid w:val="00700AEE"/>
    <w:rsid w:val="00701724"/>
    <w:rsid w:val="0071167B"/>
    <w:rsid w:val="007121B9"/>
    <w:rsid w:val="00714F58"/>
    <w:rsid w:val="00715DAB"/>
    <w:rsid w:val="007161BA"/>
    <w:rsid w:val="00717B2F"/>
    <w:rsid w:val="007244AF"/>
    <w:rsid w:val="00726334"/>
    <w:rsid w:val="00735DED"/>
    <w:rsid w:val="00736188"/>
    <w:rsid w:val="00741784"/>
    <w:rsid w:val="007430A4"/>
    <w:rsid w:val="00757D64"/>
    <w:rsid w:val="00762D82"/>
    <w:rsid w:val="0076759E"/>
    <w:rsid w:val="00772645"/>
    <w:rsid w:val="007762D4"/>
    <w:rsid w:val="00777090"/>
    <w:rsid w:val="00781918"/>
    <w:rsid w:val="00782AAF"/>
    <w:rsid w:val="0078307B"/>
    <w:rsid w:val="007864D0"/>
    <w:rsid w:val="0078770B"/>
    <w:rsid w:val="007906B7"/>
    <w:rsid w:val="007923B5"/>
    <w:rsid w:val="0079323F"/>
    <w:rsid w:val="00796C51"/>
    <w:rsid w:val="0079722D"/>
    <w:rsid w:val="007A04DB"/>
    <w:rsid w:val="007B0FCD"/>
    <w:rsid w:val="007B48C6"/>
    <w:rsid w:val="007C2263"/>
    <w:rsid w:val="007C65C1"/>
    <w:rsid w:val="007D48BE"/>
    <w:rsid w:val="007E60DD"/>
    <w:rsid w:val="007E6DB5"/>
    <w:rsid w:val="007E6DBF"/>
    <w:rsid w:val="007F0175"/>
    <w:rsid w:val="007F360B"/>
    <w:rsid w:val="007F3BB4"/>
    <w:rsid w:val="007F4DC4"/>
    <w:rsid w:val="007F617A"/>
    <w:rsid w:val="00805DD0"/>
    <w:rsid w:val="00806AE1"/>
    <w:rsid w:val="008072FF"/>
    <w:rsid w:val="00812A0E"/>
    <w:rsid w:val="008130FB"/>
    <w:rsid w:val="008140D5"/>
    <w:rsid w:val="008147CC"/>
    <w:rsid w:val="008163AF"/>
    <w:rsid w:val="00816A65"/>
    <w:rsid w:val="008227EA"/>
    <w:rsid w:val="00822899"/>
    <w:rsid w:val="008234F2"/>
    <w:rsid w:val="00825A7F"/>
    <w:rsid w:val="00831454"/>
    <w:rsid w:val="00835798"/>
    <w:rsid w:val="00835CCB"/>
    <w:rsid w:val="008416AF"/>
    <w:rsid w:val="00841B47"/>
    <w:rsid w:val="00842FDC"/>
    <w:rsid w:val="00846795"/>
    <w:rsid w:val="00850957"/>
    <w:rsid w:val="008528EC"/>
    <w:rsid w:val="0085407A"/>
    <w:rsid w:val="008558C5"/>
    <w:rsid w:val="00855D84"/>
    <w:rsid w:val="00862F8D"/>
    <w:rsid w:val="008742C5"/>
    <w:rsid w:val="00875155"/>
    <w:rsid w:val="008751D5"/>
    <w:rsid w:val="0087648A"/>
    <w:rsid w:val="00877615"/>
    <w:rsid w:val="00881798"/>
    <w:rsid w:val="0088466E"/>
    <w:rsid w:val="00885DE6"/>
    <w:rsid w:val="008926AA"/>
    <w:rsid w:val="00895704"/>
    <w:rsid w:val="008A2EE6"/>
    <w:rsid w:val="008A3155"/>
    <w:rsid w:val="008A5283"/>
    <w:rsid w:val="008A57C6"/>
    <w:rsid w:val="008B7C32"/>
    <w:rsid w:val="008C12A6"/>
    <w:rsid w:val="008C734D"/>
    <w:rsid w:val="008D0303"/>
    <w:rsid w:val="008D06A6"/>
    <w:rsid w:val="008D72CD"/>
    <w:rsid w:val="008E107B"/>
    <w:rsid w:val="008E6406"/>
    <w:rsid w:val="008F0824"/>
    <w:rsid w:val="008F0F68"/>
    <w:rsid w:val="00900627"/>
    <w:rsid w:val="00902AF1"/>
    <w:rsid w:val="00903924"/>
    <w:rsid w:val="009041E0"/>
    <w:rsid w:val="00905BD7"/>
    <w:rsid w:val="00905FF7"/>
    <w:rsid w:val="00913A86"/>
    <w:rsid w:val="00916A82"/>
    <w:rsid w:val="00917397"/>
    <w:rsid w:val="009214BB"/>
    <w:rsid w:val="00922264"/>
    <w:rsid w:val="009248C1"/>
    <w:rsid w:val="00931947"/>
    <w:rsid w:val="00936394"/>
    <w:rsid w:val="009419EC"/>
    <w:rsid w:val="00953665"/>
    <w:rsid w:val="00964EAE"/>
    <w:rsid w:val="00965AB8"/>
    <w:rsid w:val="00971D0A"/>
    <w:rsid w:val="0097312A"/>
    <w:rsid w:val="00973CDD"/>
    <w:rsid w:val="009862BF"/>
    <w:rsid w:val="009869EF"/>
    <w:rsid w:val="00992C72"/>
    <w:rsid w:val="00993175"/>
    <w:rsid w:val="009945D2"/>
    <w:rsid w:val="0099726B"/>
    <w:rsid w:val="009A0FAE"/>
    <w:rsid w:val="009A1EB7"/>
    <w:rsid w:val="009A1F77"/>
    <w:rsid w:val="009A5D69"/>
    <w:rsid w:val="009A6171"/>
    <w:rsid w:val="009A65A2"/>
    <w:rsid w:val="009B2293"/>
    <w:rsid w:val="009B3B46"/>
    <w:rsid w:val="009B5A03"/>
    <w:rsid w:val="009B73DB"/>
    <w:rsid w:val="009C011A"/>
    <w:rsid w:val="009C3536"/>
    <w:rsid w:val="009C4696"/>
    <w:rsid w:val="009C606E"/>
    <w:rsid w:val="009C6F03"/>
    <w:rsid w:val="009D314E"/>
    <w:rsid w:val="009E554F"/>
    <w:rsid w:val="009E561C"/>
    <w:rsid w:val="009F2DB8"/>
    <w:rsid w:val="00A0468D"/>
    <w:rsid w:val="00A0553B"/>
    <w:rsid w:val="00A17E7A"/>
    <w:rsid w:val="00A24782"/>
    <w:rsid w:val="00A250C0"/>
    <w:rsid w:val="00A30B07"/>
    <w:rsid w:val="00A3115D"/>
    <w:rsid w:val="00A32BA1"/>
    <w:rsid w:val="00A37E70"/>
    <w:rsid w:val="00A41060"/>
    <w:rsid w:val="00A42038"/>
    <w:rsid w:val="00A44E93"/>
    <w:rsid w:val="00A45584"/>
    <w:rsid w:val="00A4568D"/>
    <w:rsid w:val="00A459D6"/>
    <w:rsid w:val="00A47489"/>
    <w:rsid w:val="00A478C2"/>
    <w:rsid w:val="00A53424"/>
    <w:rsid w:val="00A5674E"/>
    <w:rsid w:val="00A576D0"/>
    <w:rsid w:val="00A64140"/>
    <w:rsid w:val="00A67370"/>
    <w:rsid w:val="00A67778"/>
    <w:rsid w:val="00A67DFB"/>
    <w:rsid w:val="00A7315D"/>
    <w:rsid w:val="00A74202"/>
    <w:rsid w:val="00A767DF"/>
    <w:rsid w:val="00A84D81"/>
    <w:rsid w:val="00A85647"/>
    <w:rsid w:val="00A8634E"/>
    <w:rsid w:val="00A91DA7"/>
    <w:rsid w:val="00A9371A"/>
    <w:rsid w:val="00A94EFD"/>
    <w:rsid w:val="00A971B7"/>
    <w:rsid w:val="00AA2EBD"/>
    <w:rsid w:val="00AA33DF"/>
    <w:rsid w:val="00AB3AFF"/>
    <w:rsid w:val="00AC2D2B"/>
    <w:rsid w:val="00AC324D"/>
    <w:rsid w:val="00AC6A39"/>
    <w:rsid w:val="00AC75AB"/>
    <w:rsid w:val="00AD0177"/>
    <w:rsid w:val="00AD0489"/>
    <w:rsid w:val="00AD1DA9"/>
    <w:rsid w:val="00AD29A7"/>
    <w:rsid w:val="00AD29AF"/>
    <w:rsid w:val="00AD331C"/>
    <w:rsid w:val="00AD3BBD"/>
    <w:rsid w:val="00AD47BA"/>
    <w:rsid w:val="00AD6EF4"/>
    <w:rsid w:val="00AE0A2D"/>
    <w:rsid w:val="00AE5119"/>
    <w:rsid w:val="00AE53F5"/>
    <w:rsid w:val="00AE5A28"/>
    <w:rsid w:val="00AE6521"/>
    <w:rsid w:val="00AF204F"/>
    <w:rsid w:val="00AF205C"/>
    <w:rsid w:val="00AF2F82"/>
    <w:rsid w:val="00AF4CBA"/>
    <w:rsid w:val="00AF4DE2"/>
    <w:rsid w:val="00B0019A"/>
    <w:rsid w:val="00B06338"/>
    <w:rsid w:val="00B10D68"/>
    <w:rsid w:val="00B1293E"/>
    <w:rsid w:val="00B1323F"/>
    <w:rsid w:val="00B1393D"/>
    <w:rsid w:val="00B13C2F"/>
    <w:rsid w:val="00B15B0D"/>
    <w:rsid w:val="00B16222"/>
    <w:rsid w:val="00B21FE2"/>
    <w:rsid w:val="00B23708"/>
    <w:rsid w:val="00B27772"/>
    <w:rsid w:val="00B31EFC"/>
    <w:rsid w:val="00B3478C"/>
    <w:rsid w:val="00B35DF6"/>
    <w:rsid w:val="00B4580D"/>
    <w:rsid w:val="00B51CB6"/>
    <w:rsid w:val="00B54853"/>
    <w:rsid w:val="00B61BA7"/>
    <w:rsid w:val="00B62436"/>
    <w:rsid w:val="00B646B4"/>
    <w:rsid w:val="00B65C82"/>
    <w:rsid w:val="00B744B2"/>
    <w:rsid w:val="00B75BEA"/>
    <w:rsid w:val="00B8028E"/>
    <w:rsid w:val="00B84762"/>
    <w:rsid w:val="00B85C66"/>
    <w:rsid w:val="00B91E67"/>
    <w:rsid w:val="00B94179"/>
    <w:rsid w:val="00B94552"/>
    <w:rsid w:val="00B97A11"/>
    <w:rsid w:val="00BA2F38"/>
    <w:rsid w:val="00BB122B"/>
    <w:rsid w:val="00BB6474"/>
    <w:rsid w:val="00BC3279"/>
    <w:rsid w:val="00BC4EC4"/>
    <w:rsid w:val="00BD06F8"/>
    <w:rsid w:val="00BD198F"/>
    <w:rsid w:val="00BD33A3"/>
    <w:rsid w:val="00BD38AF"/>
    <w:rsid w:val="00BD68F2"/>
    <w:rsid w:val="00BE0804"/>
    <w:rsid w:val="00BE3C21"/>
    <w:rsid w:val="00BE74AB"/>
    <w:rsid w:val="00BE7A9F"/>
    <w:rsid w:val="00BF2F0F"/>
    <w:rsid w:val="00BF6EFF"/>
    <w:rsid w:val="00C016B9"/>
    <w:rsid w:val="00C040AC"/>
    <w:rsid w:val="00C056F3"/>
    <w:rsid w:val="00C1040B"/>
    <w:rsid w:val="00C10676"/>
    <w:rsid w:val="00C15CB9"/>
    <w:rsid w:val="00C16A20"/>
    <w:rsid w:val="00C209C1"/>
    <w:rsid w:val="00C23AB4"/>
    <w:rsid w:val="00C3110C"/>
    <w:rsid w:val="00C31B4B"/>
    <w:rsid w:val="00C33B25"/>
    <w:rsid w:val="00C33BDD"/>
    <w:rsid w:val="00C3553D"/>
    <w:rsid w:val="00C35A3A"/>
    <w:rsid w:val="00C3656E"/>
    <w:rsid w:val="00C365AC"/>
    <w:rsid w:val="00C368E2"/>
    <w:rsid w:val="00C369C7"/>
    <w:rsid w:val="00C41027"/>
    <w:rsid w:val="00C41C5D"/>
    <w:rsid w:val="00C42883"/>
    <w:rsid w:val="00C44C5B"/>
    <w:rsid w:val="00C5208C"/>
    <w:rsid w:val="00C533CE"/>
    <w:rsid w:val="00C5362D"/>
    <w:rsid w:val="00C55696"/>
    <w:rsid w:val="00C55F2D"/>
    <w:rsid w:val="00C56226"/>
    <w:rsid w:val="00C64B5F"/>
    <w:rsid w:val="00C71EFA"/>
    <w:rsid w:val="00C71F77"/>
    <w:rsid w:val="00C72510"/>
    <w:rsid w:val="00C729C1"/>
    <w:rsid w:val="00C73518"/>
    <w:rsid w:val="00C75786"/>
    <w:rsid w:val="00C75C03"/>
    <w:rsid w:val="00C80CA4"/>
    <w:rsid w:val="00C810EA"/>
    <w:rsid w:val="00C81EE8"/>
    <w:rsid w:val="00C82B0E"/>
    <w:rsid w:val="00C8416D"/>
    <w:rsid w:val="00C8615A"/>
    <w:rsid w:val="00C91913"/>
    <w:rsid w:val="00C920BB"/>
    <w:rsid w:val="00C93F32"/>
    <w:rsid w:val="00CA022A"/>
    <w:rsid w:val="00CA208F"/>
    <w:rsid w:val="00CA6991"/>
    <w:rsid w:val="00CA7AB7"/>
    <w:rsid w:val="00CB0F98"/>
    <w:rsid w:val="00CB1AC5"/>
    <w:rsid w:val="00CB3207"/>
    <w:rsid w:val="00CB647F"/>
    <w:rsid w:val="00CC04B6"/>
    <w:rsid w:val="00CC1538"/>
    <w:rsid w:val="00CC2318"/>
    <w:rsid w:val="00CC5F6B"/>
    <w:rsid w:val="00CC5F75"/>
    <w:rsid w:val="00CC675D"/>
    <w:rsid w:val="00CD3971"/>
    <w:rsid w:val="00CD63C0"/>
    <w:rsid w:val="00CD6CC4"/>
    <w:rsid w:val="00CD7EEC"/>
    <w:rsid w:val="00CE2ED3"/>
    <w:rsid w:val="00CE564D"/>
    <w:rsid w:val="00CE5909"/>
    <w:rsid w:val="00CF1ACA"/>
    <w:rsid w:val="00CF1BF2"/>
    <w:rsid w:val="00CF1C9E"/>
    <w:rsid w:val="00CF3763"/>
    <w:rsid w:val="00CF5EC9"/>
    <w:rsid w:val="00CF6074"/>
    <w:rsid w:val="00CF62D8"/>
    <w:rsid w:val="00CF7DAA"/>
    <w:rsid w:val="00D00480"/>
    <w:rsid w:val="00D058E7"/>
    <w:rsid w:val="00D07E51"/>
    <w:rsid w:val="00D07E81"/>
    <w:rsid w:val="00D11C9E"/>
    <w:rsid w:val="00D20D40"/>
    <w:rsid w:val="00D21DB1"/>
    <w:rsid w:val="00D271C7"/>
    <w:rsid w:val="00D27843"/>
    <w:rsid w:val="00D31613"/>
    <w:rsid w:val="00D3196A"/>
    <w:rsid w:val="00D3442C"/>
    <w:rsid w:val="00D34B24"/>
    <w:rsid w:val="00D36EE0"/>
    <w:rsid w:val="00D37454"/>
    <w:rsid w:val="00D37610"/>
    <w:rsid w:val="00D3774F"/>
    <w:rsid w:val="00D42E27"/>
    <w:rsid w:val="00D440B1"/>
    <w:rsid w:val="00D51F5B"/>
    <w:rsid w:val="00D55B6C"/>
    <w:rsid w:val="00D61D20"/>
    <w:rsid w:val="00D6495C"/>
    <w:rsid w:val="00D64AE1"/>
    <w:rsid w:val="00D8205A"/>
    <w:rsid w:val="00D84393"/>
    <w:rsid w:val="00D84A23"/>
    <w:rsid w:val="00D84E2B"/>
    <w:rsid w:val="00D853CD"/>
    <w:rsid w:val="00D85ACD"/>
    <w:rsid w:val="00D91555"/>
    <w:rsid w:val="00D91DEC"/>
    <w:rsid w:val="00D945C2"/>
    <w:rsid w:val="00DA0443"/>
    <w:rsid w:val="00DA5514"/>
    <w:rsid w:val="00DA58AF"/>
    <w:rsid w:val="00DA6676"/>
    <w:rsid w:val="00DA73CE"/>
    <w:rsid w:val="00DB309C"/>
    <w:rsid w:val="00DE0815"/>
    <w:rsid w:val="00DE1BAA"/>
    <w:rsid w:val="00DE29D1"/>
    <w:rsid w:val="00DF2086"/>
    <w:rsid w:val="00DF34F9"/>
    <w:rsid w:val="00E00303"/>
    <w:rsid w:val="00E0195D"/>
    <w:rsid w:val="00E03B1E"/>
    <w:rsid w:val="00E11E9B"/>
    <w:rsid w:val="00E12045"/>
    <w:rsid w:val="00E23BD7"/>
    <w:rsid w:val="00E24CDC"/>
    <w:rsid w:val="00E30FA6"/>
    <w:rsid w:val="00E35737"/>
    <w:rsid w:val="00E36090"/>
    <w:rsid w:val="00E405DC"/>
    <w:rsid w:val="00E42229"/>
    <w:rsid w:val="00E45528"/>
    <w:rsid w:val="00E45EE1"/>
    <w:rsid w:val="00E52DCB"/>
    <w:rsid w:val="00E56822"/>
    <w:rsid w:val="00E56EB8"/>
    <w:rsid w:val="00E61C0C"/>
    <w:rsid w:val="00E61C61"/>
    <w:rsid w:val="00E635BA"/>
    <w:rsid w:val="00E65F53"/>
    <w:rsid w:val="00E7388B"/>
    <w:rsid w:val="00E756F6"/>
    <w:rsid w:val="00E7771A"/>
    <w:rsid w:val="00EA51DE"/>
    <w:rsid w:val="00EB4602"/>
    <w:rsid w:val="00EB541D"/>
    <w:rsid w:val="00EC2285"/>
    <w:rsid w:val="00EC7917"/>
    <w:rsid w:val="00ED2168"/>
    <w:rsid w:val="00ED3902"/>
    <w:rsid w:val="00ED4265"/>
    <w:rsid w:val="00ED4EDB"/>
    <w:rsid w:val="00ED7108"/>
    <w:rsid w:val="00EE1887"/>
    <w:rsid w:val="00EE2192"/>
    <w:rsid w:val="00EE3E59"/>
    <w:rsid w:val="00EE616C"/>
    <w:rsid w:val="00EE6181"/>
    <w:rsid w:val="00EE74E2"/>
    <w:rsid w:val="00EF1549"/>
    <w:rsid w:val="00F010E6"/>
    <w:rsid w:val="00F0634A"/>
    <w:rsid w:val="00F073FF"/>
    <w:rsid w:val="00F104AA"/>
    <w:rsid w:val="00F14322"/>
    <w:rsid w:val="00F1647B"/>
    <w:rsid w:val="00F1689A"/>
    <w:rsid w:val="00F17E2D"/>
    <w:rsid w:val="00F17E9A"/>
    <w:rsid w:val="00F22566"/>
    <w:rsid w:val="00F25CDD"/>
    <w:rsid w:val="00F274FD"/>
    <w:rsid w:val="00F2756C"/>
    <w:rsid w:val="00F314EB"/>
    <w:rsid w:val="00F31AE4"/>
    <w:rsid w:val="00F35F3D"/>
    <w:rsid w:val="00F4221E"/>
    <w:rsid w:val="00F46CE2"/>
    <w:rsid w:val="00F578D1"/>
    <w:rsid w:val="00F6401E"/>
    <w:rsid w:val="00F669DC"/>
    <w:rsid w:val="00F7436C"/>
    <w:rsid w:val="00F81C58"/>
    <w:rsid w:val="00F82788"/>
    <w:rsid w:val="00F84177"/>
    <w:rsid w:val="00F94D33"/>
    <w:rsid w:val="00FA1FB5"/>
    <w:rsid w:val="00FA5F6B"/>
    <w:rsid w:val="00FA737C"/>
    <w:rsid w:val="00FB1549"/>
    <w:rsid w:val="00FC08EA"/>
    <w:rsid w:val="00FC3D9F"/>
    <w:rsid w:val="00FC662E"/>
    <w:rsid w:val="00FD02D8"/>
    <w:rsid w:val="00FD0EF1"/>
    <w:rsid w:val="00FD1A55"/>
    <w:rsid w:val="00FD70D1"/>
    <w:rsid w:val="00FD71FF"/>
    <w:rsid w:val="00FE125B"/>
    <w:rsid w:val="00FE1C65"/>
    <w:rsid w:val="00FE45B9"/>
    <w:rsid w:val="00FE4B77"/>
    <w:rsid w:val="00FE6E5B"/>
    <w:rsid w:val="00FE7572"/>
    <w:rsid w:val="00FF47F3"/>
    <w:rsid w:val="00FF54E4"/>
    <w:rsid w:val="00FF615E"/>
    <w:rsid w:val="01194C53"/>
    <w:rsid w:val="02132FA5"/>
    <w:rsid w:val="02405F8A"/>
    <w:rsid w:val="032C4E8C"/>
    <w:rsid w:val="03A367D0"/>
    <w:rsid w:val="04185410"/>
    <w:rsid w:val="043A35D9"/>
    <w:rsid w:val="04620439"/>
    <w:rsid w:val="056662EA"/>
    <w:rsid w:val="058F28A6"/>
    <w:rsid w:val="05A30D0A"/>
    <w:rsid w:val="05DE1D42"/>
    <w:rsid w:val="06133E81"/>
    <w:rsid w:val="0665536F"/>
    <w:rsid w:val="06F07F7E"/>
    <w:rsid w:val="07745A99"/>
    <w:rsid w:val="07EB5B1A"/>
    <w:rsid w:val="07F13FAE"/>
    <w:rsid w:val="08391C14"/>
    <w:rsid w:val="087A0447"/>
    <w:rsid w:val="08940E19"/>
    <w:rsid w:val="08D4742C"/>
    <w:rsid w:val="09473CE2"/>
    <w:rsid w:val="09EC654F"/>
    <w:rsid w:val="0A1B7A08"/>
    <w:rsid w:val="0A79028B"/>
    <w:rsid w:val="0AA23C86"/>
    <w:rsid w:val="0CC7352F"/>
    <w:rsid w:val="0CDB3D60"/>
    <w:rsid w:val="0D6C2329"/>
    <w:rsid w:val="0DC5048C"/>
    <w:rsid w:val="0EAF44C7"/>
    <w:rsid w:val="0EFD148A"/>
    <w:rsid w:val="0FC63F72"/>
    <w:rsid w:val="10234F21"/>
    <w:rsid w:val="10CF32FA"/>
    <w:rsid w:val="11C646FD"/>
    <w:rsid w:val="123D6042"/>
    <w:rsid w:val="127952CC"/>
    <w:rsid w:val="13916645"/>
    <w:rsid w:val="139C7B5A"/>
    <w:rsid w:val="13B82E48"/>
    <w:rsid w:val="14CB3DD9"/>
    <w:rsid w:val="1514752E"/>
    <w:rsid w:val="156264EB"/>
    <w:rsid w:val="16CE66D2"/>
    <w:rsid w:val="17490906"/>
    <w:rsid w:val="17591B70"/>
    <w:rsid w:val="17DB2585"/>
    <w:rsid w:val="18934C0E"/>
    <w:rsid w:val="18CE5C46"/>
    <w:rsid w:val="19762A96"/>
    <w:rsid w:val="19967B08"/>
    <w:rsid w:val="1A0A60E2"/>
    <w:rsid w:val="1A6C5716"/>
    <w:rsid w:val="1BBB0703"/>
    <w:rsid w:val="1C4526C3"/>
    <w:rsid w:val="1CA92C52"/>
    <w:rsid w:val="1CB735C0"/>
    <w:rsid w:val="1CC65E8F"/>
    <w:rsid w:val="1CCD5E1E"/>
    <w:rsid w:val="1D2433B5"/>
    <w:rsid w:val="1D3C73B7"/>
    <w:rsid w:val="1D402D27"/>
    <w:rsid w:val="1DB4365C"/>
    <w:rsid w:val="1FA336D9"/>
    <w:rsid w:val="1FB262C1"/>
    <w:rsid w:val="20187034"/>
    <w:rsid w:val="20FF208D"/>
    <w:rsid w:val="21505D92"/>
    <w:rsid w:val="22CF0F38"/>
    <w:rsid w:val="23052BAC"/>
    <w:rsid w:val="230904E8"/>
    <w:rsid w:val="2480073C"/>
    <w:rsid w:val="24FE78B3"/>
    <w:rsid w:val="25140E84"/>
    <w:rsid w:val="25822292"/>
    <w:rsid w:val="25C7239A"/>
    <w:rsid w:val="26030675"/>
    <w:rsid w:val="260B04D9"/>
    <w:rsid w:val="264A1001"/>
    <w:rsid w:val="26E2748C"/>
    <w:rsid w:val="27906EE8"/>
    <w:rsid w:val="27CA2B6A"/>
    <w:rsid w:val="28100718"/>
    <w:rsid w:val="28212236"/>
    <w:rsid w:val="28DE0127"/>
    <w:rsid w:val="293B6BF5"/>
    <w:rsid w:val="29F80D74"/>
    <w:rsid w:val="2A13795C"/>
    <w:rsid w:val="2A2D414C"/>
    <w:rsid w:val="2A6A75F7"/>
    <w:rsid w:val="2B30453E"/>
    <w:rsid w:val="2B3B0BF6"/>
    <w:rsid w:val="2BA375A5"/>
    <w:rsid w:val="2C0954BB"/>
    <w:rsid w:val="2C2E258D"/>
    <w:rsid w:val="2C7212B2"/>
    <w:rsid w:val="2C7A6878"/>
    <w:rsid w:val="2C9940E4"/>
    <w:rsid w:val="2D40635C"/>
    <w:rsid w:val="2D7E3C87"/>
    <w:rsid w:val="2F041AF6"/>
    <w:rsid w:val="2F9B467C"/>
    <w:rsid w:val="3010446B"/>
    <w:rsid w:val="302E5ACA"/>
    <w:rsid w:val="30B8300C"/>
    <w:rsid w:val="310E4F4E"/>
    <w:rsid w:val="31DB3455"/>
    <w:rsid w:val="325F5E35"/>
    <w:rsid w:val="332F2A63"/>
    <w:rsid w:val="339064C2"/>
    <w:rsid w:val="340053F5"/>
    <w:rsid w:val="34030A42"/>
    <w:rsid w:val="34160775"/>
    <w:rsid w:val="35531555"/>
    <w:rsid w:val="35B42E0D"/>
    <w:rsid w:val="36052277"/>
    <w:rsid w:val="361D358C"/>
    <w:rsid w:val="376B702A"/>
    <w:rsid w:val="379D2F5B"/>
    <w:rsid w:val="37BA3B0D"/>
    <w:rsid w:val="37D23E6D"/>
    <w:rsid w:val="37F963E3"/>
    <w:rsid w:val="38ED3A6E"/>
    <w:rsid w:val="39810D86"/>
    <w:rsid w:val="39AB3DF1"/>
    <w:rsid w:val="39FC21BB"/>
    <w:rsid w:val="3A0C0AEA"/>
    <w:rsid w:val="3A0D59C1"/>
    <w:rsid w:val="3B3871B7"/>
    <w:rsid w:val="3BEE0229"/>
    <w:rsid w:val="3C247F47"/>
    <w:rsid w:val="3C2854E9"/>
    <w:rsid w:val="3C700C3E"/>
    <w:rsid w:val="3C9A1098"/>
    <w:rsid w:val="3CF446A2"/>
    <w:rsid w:val="3DB86D41"/>
    <w:rsid w:val="3E612F34"/>
    <w:rsid w:val="3E6678A1"/>
    <w:rsid w:val="3F593C0C"/>
    <w:rsid w:val="3F6530E3"/>
    <w:rsid w:val="3F867F5B"/>
    <w:rsid w:val="3FA806EF"/>
    <w:rsid w:val="41A35612"/>
    <w:rsid w:val="41D70109"/>
    <w:rsid w:val="42E859D2"/>
    <w:rsid w:val="42E96FE5"/>
    <w:rsid w:val="43014CE6"/>
    <w:rsid w:val="430D368B"/>
    <w:rsid w:val="4372781E"/>
    <w:rsid w:val="43EC54FF"/>
    <w:rsid w:val="443F1622"/>
    <w:rsid w:val="45611A6C"/>
    <w:rsid w:val="45B23E4C"/>
    <w:rsid w:val="46133FF3"/>
    <w:rsid w:val="46696E2A"/>
    <w:rsid w:val="46B5206F"/>
    <w:rsid w:val="46C027C2"/>
    <w:rsid w:val="475950F1"/>
    <w:rsid w:val="476D64A6"/>
    <w:rsid w:val="47D12ED9"/>
    <w:rsid w:val="484511D1"/>
    <w:rsid w:val="48474F49"/>
    <w:rsid w:val="492359B6"/>
    <w:rsid w:val="49647D7D"/>
    <w:rsid w:val="49667651"/>
    <w:rsid w:val="4972249A"/>
    <w:rsid w:val="4A18175E"/>
    <w:rsid w:val="4A9F7E9E"/>
    <w:rsid w:val="4C193AE8"/>
    <w:rsid w:val="4D862070"/>
    <w:rsid w:val="4E4D0DDF"/>
    <w:rsid w:val="4E4F153C"/>
    <w:rsid w:val="4E8C4713"/>
    <w:rsid w:val="4EC8490A"/>
    <w:rsid w:val="4F231B40"/>
    <w:rsid w:val="50286286"/>
    <w:rsid w:val="50B52C6C"/>
    <w:rsid w:val="52C37949"/>
    <w:rsid w:val="535844AE"/>
    <w:rsid w:val="550016AA"/>
    <w:rsid w:val="5503179D"/>
    <w:rsid w:val="55081F04"/>
    <w:rsid w:val="55EB160A"/>
    <w:rsid w:val="56447AF1"/>
    <w:rsid w:val="56510C3A"/>
    <w:rsid w:val="566446BB"/>
    <w:rsid w:val="56B310C2"/>
    <w:rsid w:val="56D26326"/>
    <w:rsid w:val="57233F82"/>
    <w:rsid w:val="57462870"/>
    <w:rsid w:val="57E900E4"/>
    <w:rsid w:val="58044C05"/>
    <w:rsid w:val="58CD07BD"/>
    <w:rsid w:val="597436C4"/>
    <w:rsid w:val="5B2D7FCE"/>
    <w:rsid w:val="5BF90F94"/>
    <w:rsid w:val="5EC06D47"/>
    <w:rsid w:val="5F013C4C"/>
    <w:rsid w:val="5F1576F7"/>
    <w:rsid w:val="5F2636B2"/>
    <w:rsid w:val="5F590AB2"/>
    <w:rsid w:val="60145C01"/>
    <w:rsid w:val="610572F8"/>
    <w:rsid w:val="612F6A4F"/>
    <w:rsid w:val="61E97DA8"/>
    <w:rsid w:val="62E83113"/>
    <w:rsid w:val="63043D0B"/>
    <w:rsid w:val="63F41FD1"/>
    <w:rsid w:val="6457430E"/>
    <w:rsid w:val="64B41760"/>
    <w:rsid w:val="6502427A"/>
    <w:rsid w:val="65524ECC"/>
    <w:rsid w:val="662F4066"/>
    <w:rsid w:val="667C58FE"/>
    <w:rsid w:val="669D6847"/>
    <w:rsid w:val="66D439F4"/>
    <w:rsid w:val="66F67E0E"/>
    <w:rsid w:val="6773145F"/>
    <w:rsid w:val="68295FC1"/>
    <w:rsid w:val="68E1064A"/>
    <w:rsid w:val="68E50904"/>
    <w:rsid w:val="69A01157"/>
    <w:rsid w:val="69C064B2"/>
    <w:rsid w:val="6B0A20DA"/>
    <w:rsid w:val="6B423318"/>
    <w:rsid w:val="6C001913"/>
    <w:rsid w:val="6C0C1250"/>
    <w:rsid w:val="6DCE5641"/>
    <w:rsid w:val="6E066200"/>
    <w:rsid w:val="6E421B8B"/>
    <w:rsid w:val="6E5A0C83"/>
    <w:rsid w:val="6F4B2CC1"/>
    <w:rsid w:val="6FAE0231"/>
    <w:rsid w:val="6FD47408"/>
    <w:rsid w:val="6FF540FB"/>
    <w:rsid w:val="70787AE6"/>
    <w:rsid w:val="70D03B75"/>
    <w:rsid w:val="71831F98"/>
    <w:rsid w:val="719A3A8C"/>
    <w:rsid w:val="71DF1A59"/>
    <w:rsid w:val="72121874"/>
    <w:rsid w:val="725C287B"/>
    <w:rsid w:val="744C11A2"/>
    <w:rsid w:val="744F0E72"/>
    <w:rsid w:val="74B60527"/>
    <w:rsid w:val="74DE65D2"/>
    <w:rsid w:val="753B10E2"/>
    <w:rsid w:val="75A0768A"/>
    <w:rsid w:val="7601232C"/>
    <w:rsid w:val="763A4FBC"/>
    <w:rsid w:val="776668EA"/>
    <w:rsid w:val="777A2396"/>
    <w:rsid w:val="7880578A"/>
    <w:rsid w:val="78D41F79"/>
    <w:rsid w:val="79536E01"/>
    <w:rsid w:val="79982FA7"/>
    <w:rsid w:val="79BE7A8C"/>
    <w:rsid w:val="7AA5772A"/>
    <w:rsid w:val="7ABE2599"/>
    <w:rsid w:val="7AE3295A"/>
    <w:rsid w:val="7AF4245F"/>
    <w:rsid w:val="7B4B4EA9"/>
    <w:rsid w:val="7B6B0534"/>
    <w:rsid w:val="7B883702"/>
    <w:rsid w:val="7B944E9E"/>
    <w:rsid w:val="7BD623FC"/>
    <w:rsid w:val="7C683105"/>
    <w:rsid w:val="7CD324DA"/>
    <w:rsid w:val="7CEE2825"/>
    <w:rsid w:val="7D097714"/>
    <w:rsid w:val="7DD87E16"/>
    <w:rsid w:val="7E3B7221"/>
    <w:rsid w:val="7EAB552B"/>
    <w:rsid w:val="7EB32681"/>
    <w:rsid w:val="7F0A3FFF"/>
    <w:rsid w:val="7F721BA4"/>
    <w:rsid w:val="7F8F09A8"/>
    <w:rsid w:val="7FA206DC"/>
    <w:rsid w:val="7FA4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ind w:firstLine="0" w:firstLineChars="0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keepLines/>
      <w:spacing w:before="156" w:beforeLines="50" w:after="156" w:afterLines="50"/>
      <w:ind w:firstLine="640"/>
      <w:outlineLvl w:val="1"/>
    </w:pPr>
    <w:rPr>
      <w:rFonts w:ascii="楷体_GB2312" w:hAnsi="黑体" w:eastAsia="黑体" w:cstheme="majorBidi"/>
      <w:bCs/>
      <w:szCs w:val="32"/>
    </w:rPr>
  </w:style>
  <w:style w:type="paragraph" w:styleId="5">
    <w:name w:val="heading 3"/>
    <w:basedOn w:val="1"/>
    <w:next w:val="1"/>
    <w:link w:val="24"/>
    <w:unhideWhenUsed/>
    <w:qFormat/>
    <w:uiPriority w:val="9"/>
    <w:pPr>
      <w:keepNext/>
      <w:keepLines/>
      <w:outlineLvl w:val="2"/>
    </w:pPr>
    <w:rPr>
      <w:rFonts w:eastAsia="楷体_GB2312"/>
      <w:bCs/>
      <w:szCs w:val="32"/>
    </w:rPr>
  </w:style>
  <w:style w:type="paragraph" w:styleId="6">
    <w:name w:val="heading 4"/>
    <w:basedOn w:val="1"/>
    <w:next w:val="1"/>
    <w:link w:val="25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Cs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7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semiHidden/>
    <w:unhideWhenUsed/>
    <w:qFormat/>
    <w:uiPriority w:val="39"/>
  </w:style>
  <w:style w:type="paragraph" w:styleId="11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3"/>
    <w:qFormat/>
    <w:uiPriority w:val="10"/>
    <w:pPr>
      <w:spacing w:before="240" w:after="60"/>
      <w:outlineLvl w:val="0"/>
    </w:pPr>
    <w:rPr>
      <w:rFonts w:hAnsiTheme="majorHAnsi" w:cstheme="majorBidi"/>
      <w:bCs/>
      <w:szCs w:val="32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1 字符"/>
    <w:basedOn w:val="16"/>
    <w:link w:val="3"/>
    <w:qFormat/>
    <w:uiPriority w:val="9"/>
    <w:rPr>
      <w:rFonts w:ascii="仿宋_GB2312" w:hAnsi="Calibri" w:eastAsia="方正小标宋简体" w:cs="Times New Roman"/>
      <w:b/>
      <w:bCs/>
      <w:kern w:val="44"/>
      <w:sz w:val="44"/>
      <w:szCs w:val="44"/>
    </w:rPr>
  </w:style>
  <w:style w:type="character" w:customStyle="1" w:styleId="20">
    <w:name w:val="页眉 字符"/>
    <w:basedOn w:val="16"/>
    <w:link w:val="9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字符"/>
    <w:basedOn w:val="16"/>
    <w:link w:val="8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标题 2 字符"/>
    <w:basedOn w:val="16"/>
    <w:link w:val="4"/>
    <w:qFormat/>
    <w:uiPriority w:val="9"/>
    <w:rPr>
      <w:rFonts w:ascii="楷体_GB2312" w:hAnsi="黑体" w:eastAsia="黑体" w:cstheme="majorBidi"/>
      <w:bCs/>
      <w:kern w:val="2"/>
      <w:sz w:val="32"/>
      <w:szCs w:val="32"/>
    </w:rPr>
  </w:style>
  <w:style w:type="character" w:customStyle="1" w:styleId="23">
    <w:name w:val="标题 字符"/>
    <w:basedOn w:val="16"/>
    <w:link w:val="13"/>
    <w:qFormat/>
    <w:uiPriority w:val="10"/>
    <w:rPr>
      <w:rFonts w:ascii="仿宋_GB2312" w:eastAsia="仿宋_GB2312" w:hAnsiTheme="majorHAnsi" w:cstheme="majorBidi"/>
      <w:bCs/>
      <w:kern w:val="2"/>
      <w:sz w:val="32"/>
      <w:szCs w:val="32"/>
    </w:rPr>
  </w:style>
  <w:style w:type="character" w:customStyle="1" w:styleId="24">
    <w:name w:val="标题 3 字符"/>
    <w:basedOn w:val="16"/>
    <w:link w:val="5"/>
    <w:qFormat/>
    <w:uiPriority w:val="9"/>
    <w:rPr>
      <w:rFonts w:ascii="仿宋_GB2312" w:hAnsi="Calibri" w:eastAsia="楷体_GB2312" w:cs="Times New Roman"/>
      <w:bCs/>
      <w:kern w:val="2"/>
      <w:sz w:val="32"/>
      <w:szCs w:val="32"/>
    </w:rPr>
  </w:style>
  <w:style w:type="character" w:customStyle="1" w:styleId="25">
    <w:name w:val="标题 4 字符"/>
    <w:basedOn w:val="16"/>
    <w:link w:val="6"/>
    <w:qFormat/>
    <w:uiPriority w:val="9"/>
    <w:rPr>
      <w:rFonts w:eastAsia="仿宋_GB2312" w:asciiTheme="majorHAnsi" w:hAnsiTheme="majorHAnsi" w:cstheme="majorBidi"/>
      <w:bCs/>
      <w:kern w:val="2"/>
      <w:sz w:val="32"/>
      <w:szCs w:val="28"/>
    </w:rPr>
  </w:style>
  <w:style w:type="character" w:customStyle="1" w:styleId="26">
    <w:name w:val="font21"/>
    <w:basedOn w:val="16"/>
    <w:qFormat/>
    <w:uiPriority w:val="0"/>
    <w:rPr>
      <w:rFonts w:ascii="PingFang SC" w:hAnsi="PingFang SC" w:eastAsia="PingFang SC" w:cs="PingFang SC"/>
      <w:color w:val="000000"/>
      <w:sz w:val="21"/>
      <w:szCs w:val="21"/>
      <w:u w:val="none"/>
    </w:rPr>
  </w:style>
  <w:style w:type="character" w:customStyle="1" w:styleId="27">
    <w:name w:val="font3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4303AC-D0E3-4145-A47B-C8E6064516D9}">
  <ds:schemaRefs/>
</ds:datastoreItem>
</file>

<file path=customXml/itemProps3.xml><?xml version="1.0" encoding="utf-8"?>
<ds:datastoreItem xmlns:ds="http://schemas.openxmlformats.org/officeDocument/2006/customXml" ds:itemID="{83731e64-2e48-4317-8dbd-9514a0762e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2006</Words>
  <Characters>2036</Characters>
  <Lines>20</Lines>
  <Paragraphs>108</Paragraphs>
  <TotalTime>130</TotalTime>
  <ScaleCrop>false</ScaleCrop>
  <LinksUpToDate>false</LinksUpToDate>
  <CharactersWithSpaces>2041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2025-04-30T07:44:00Z</dcterms:created>
  <dc:creator>Lenovo</dc:creator>
  <cp:lastModifiedBy>Administrator</cp:lastModifiedBy>
  <cp:lastPrinted>2026-08-21T06:42:00Z</cp:lastPrinted>
  <dcterms:modified xsi:type="dcterms:W3CDTF">2026-08-27T07:08:29Z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43ED782011B24A7DAE1D20DF5980B43F_13</vt:lpwstr>
  </property>
  <property fmtid="{D5CDD505-2E9C-101B-9397-08002B2CF9AE}" pid="4" name="KSOTemplateDocerSaveRecord">
    <vt:lpwstr>eyJoZGlkIjoiOWY0NmM2OTRiOTFiNDE4NmZlMGZmMDMxNWNmZDU1NzQiLCJ1c2VySWQiOiIzODczMDcyMzcifQ==</vt:lpwstr>
  </property>
</Properties>
</file>