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after="120" w:line="560" w:lineRule="exact"/>
        <w:ind w:left="401" w:leftChars="191" w:right="443" w:rightChars="211" w:firstLine="11"/>
        <w:jc w:val="center"/>
        <w:textAlignment w:val="auto"/>
        <w:rPr>
          <w:rFonts w:hint="eastAsia" w:ascii="方正小标宋简体" w:hAnsi="方正小标宋简体" w:eastAsia="方正小标宋简体" w:cs="方正小标宋简体"/>
          <w:color w:val="000000"/>
          <w:kern w:val="0"/>
          <w:sz w:val="44"/>
          <w:szCs w:val="44"/>
          <w:lang w:eastAsia="zh-CN"/>
        </w:rPr>
      </w:pPr>
      <w:bookmarkStart w:id="0" w:name="_GoBack"/>
      <w:r>
        <w:rPr>
          <w:rFonts w:hint="eastAsia" w:ascii="方正小标宋简体" w:hAnsi="方正小标宋简体" w:eastAsia="方正小标宋简体" w:cs="方正小标宋简体"/>
          <w:color w:val="000000"/>
          <w:kern w:val="0"/>
          <w:sz w:val="44"/>
          <w:szCs w:val="44"/>
        </w:rPr>
        <mc:AlternateContent>
          <mc:Choice Requires="wps">
            <w:drawing>
              <wp:anchor distT="0" distB="0" distL="114300" distR="114300" simplePos="0" relativeHeight="251659264" behindDoc="0" locked="0" layoutInCell="1" allowOverlap="1">
                <wp:simplePos x="0" y="0"/>
                <wp:positionH relativeFrom="column">
                  <wp:posOffset>-88900</wp:posOffset>
                </wp:positionH>
                <wp:positionV relativeFrom="paragraph">
                  <wp:posOffset>-334010</wp:posOffset>
                </wp:positionV>
                <wp:extent cx="1238250" cy="1122680"/>
                <wp:effectExtent l="0" t="0" r="6350" b="2032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1238250" cy="496570"/>
                        </a:xfrm>
                        <a:prstGeom prst="rect">
                          <a:avLst/>
                        </a:prstGeom>
                        <a:solidFill>
                          <a:srgbClr val="FFFFFF"/>
                        </a:solidFill>
                        <a:ln w="9525">
                          <a:noFill/>
                          <a:miter lim="800000"/>
                        </a:ln>
                        <a:effectLst/>
                      </wps:spPr>
                      <wps:txbx>
                        <w:txbxContent>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7pt;margin-top:-26.3pt;height:88.4pt;width:97.5pt;z-index:251659264;mso-width-relative:page;mso-height-relative:margin;mso-height-percent:200;" fillcolor="#FFFFFF" filled="t" stroked="f" coordsize="21600,21600" o:gfxdata="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AQKar82AAAAAsB&#10;AAAPAAAAAAAAAAEAIAAAADgAAABkcnMvZG93bnJldi54bWxQSwECFAAUAAAACACHTuJAvZiYJD4C&#10;AABgBAAADgAAAAAAAAABACAAAAA9AQAAZHJzL2Uyb0RvYy54bWxQSwUGAAAAAAYABgBZAQAA7QUA&#10;AAAA&#10;">
                <v:fill on="t" focussize="0,0"/>
                <v:stroke on="f" miterlimit="8" joinstyle="miter"/>
                <v:imagedata o:title=""/>
                <o:lock v:ext="edit" aspectratio="f"/>
                <v:textbox style="mso-fit-shape-to-text:t;">
                  <w:txbxContent>
                    <w:p/>
                  </w:txbxContent>
                </v:textbox>
              </v:shape>
            </w:pict>
          </mc:Fallback>
        </mc:AlternateContent>
      </w:r>
      <w:r>
        <w:rPr>
          <w:rFonts w:hint="eastAsia" w:ascii="方正小标宋简体" w:hAnsi="方正小标宋简体" w:eastAsia="方正小标宋简体" w:cs="方正小标宋简体"/>
          <w:color w:val="000000"/>
          <w:kern w:val="0"/>
          <w:sz w:val="44"/>
          <w:szCs w:val="44"/>
          <w:lang w:eastAsia="zh-CN"/>
        </w:rPr>
        <w:t>美丽石景山建设2026年行动计划</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hint="eastAsia" w:ascii="Times New Roman" w:hAnsi="Times New Roman" w:eastAsia="楷体_GB2312" w:cs="楷体_GB2312"/>
          <w:color w:val="auto"/>
          <w:sz w:val="32"/>
          <w:szCs w:val="32"/>
          <w:lang w:eastAsia="zh-CN"/>
        </w:rPr>
      </w:pPr>
      <w:r>
        <w:rPr>
          <w:rFonts w:hint="eastAsia" w:ascii="Times New Roman" w:hAnsi="Times New Roman" w:eastAsia="楷体_GB2312" w:cs="楷体_GB2312"/>
          <w:color w:val="auto"/>
          <w:sz w:val="32"/>
          <w:szCs w:val="32"/>
          <w:lang w:eastAsia="zh-CN"/>
        </w:rPr>
        <w:t>（征求意见稿）</w:t>
      </w:r>
    </w:p>
    <w:bookmarkEnd w:id="0"/>
    <w:p>
      <w:pPr>
        <w:keepNext w:val="0"/>
        <w:keepLines w:val="0"/>
        <w:pageBreakBefore w:val="0"/>
        <w:widowControl w:val="0"/>
        <w:kinsoku/>
        <w:wordWrap/>
        <w:overflowPunct/>
        <w:topLinePunct w:val="0"/>
        <w:autoSpaceDE/>
        <w:autoSpaceDN/>
        <w:bidi w:val="0"/>
        <w:snapToGrid w:val="0"/>
        <w:spacing w:line="560" w:lineRule="exact"/>
        <w:textAlignment w:val="auto"/>
        <w:rPr>
          <w:rFonts w:hint="eastAsia" w:ascii="仿宋_GB2312" w:hAnsi="仿宋_GB2312" w:eastAsia="仿宋_GB2312" w:cs="仿宋_GB2312"/>
          <w:color w:val="auto"/>
          <w:sz w:val="32"/>
          <w:szCs w:val="32"/>
          <w:lang w:eastAsia="zh-C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hint="eastAsia" w:ascii="Times New Roman" w:hAnsi="Times New Roman" w:eastAsia="楷体_GB2312" w:cs="楷体_GB2312"/>
          <w:color w:val="auto"/>
          <w:sz w:val="32"/>
          <w:szCs w:val="32"/>
          <w:highlight w:val="none"/>
        </w:rPr>
      </w:pPr>
      <w:r>
        <w:rPr>
          <w:rFonts w:hint="eastAsia" w:ascii="Times New Roman" w:hAnsi="Times New Roman" w:eastAsia="楷体_GB2312" w:cs="楷体_GB2312"/>
          <w:color w:val="auto"/>
          <w:sz w:val="32"/>
          <w:szCs w:val="32"/>
          <w:highlight w:val="none"/>
        </w:rPr>
        <w:t>为全面贯彻党的二十大及二十届历次全会精神，深入贯彻</w:t>
      </w:r>
      <w:r>
        <w:rPr>
          <w:rFonts w:hint="eastAsia" w:ascii="Times New Roman" w:hAnsi="Times New Roman" w:eastAsia="楷体_GB2312" w:cs="楷体_GB2312"/>
          <w:color w:val="auto"/>
          <w:sz w:val="32"/>
          <w:szCs w:val="32"/>
          <w:highlight w:val="none"/>
          <w:lang w:eastAsia="zh-CN"/>
        </w:rPr>
        <w:t>习近平生态文明思想</w:t>
      </w:r>
      <w:r>
        <w:rPr>
          <w:rFonts w:hint="eastAsia" w:ascii="Times New Roman" w:hAnsi="Times New Roman" w:eastAsia="楷体_GB2312" w:cs="楷体_GB2312"/>
          <w:color w:val="auto"/>
          <w:sz w:val="32"/>
          <w:szCs w:val="32"/>
          <w:highlight w:val="none"/>
        </w:rPr>
        <w:t>，按照市委、市政府关于推进美丽</w:t>
      </w:r>
      <w:r>
        <w:rPr>
          <w:rFonts w:hint="eastAsia" w:ascii="Times New Roman" w:hAnsi="Times New Roman" w:eastAsia="楷体_GB2312" w:cs="楷体_GB2312"/>
          <w:color w:val="auto"/>
          <w:sz w:val="32"/>
          <w:szCs w:val="32"/>
          <w:highlight w:val="none"/>
          <w:lang w:eastAsia="zh-CN"/>
        </w:rPr>
        <w:t>北京</w:t>
      </w:r>
      <w:r>
        <w:rPr>
          <w:rFonts w:hint="eastAsia" w:ascii="Times New Roman" w:hAnsi="Times New Roman" w:eastAsia="楷体_GB2312" w:cs="楷体_GB2312"/>
          <w:color w:val="auto"/>
          <w:sz w:val="32"/>
          <w:szCs w:val="32"/>
          <w:highlight w:val="none"/>
        </w:rPr>
        <w:t>建设的</w:t>
      </w:r>
      <w:r>
        <w:rPr>
          <w:rFonts w:hint="eastAsia" w:eastAsia="楷体_GB2312" w:cs="楷体_GB2312"/>
          <w:color w:val="auto"/>
          <w:sz w:val="32"/>
          <w:szCs w:val="32"/>
          <w:highlight w:val="none"/>
          <w:lang w:eastAsia="zh-CN"/>
        </w:rPr>
        <w:t>决策部署和区委、区政府</w:t>
      </w:r>
      <w:r>
        <w:rPr>
          <w:rFonts w:hint="eastAsia" w:ascii="Times New Roman" w:hAnsi="Times New Roman" w:eastAsia="楷体_GB2312" w:cs="楷体_GB2312"/>
          <w:color w:val="auto"/>
          <w:sz w:val="32"/>
          <w:szCs w:val="32"/>
          <w:highlight w:val="none"/>
        </w:rPr>
        <w:t>工作要求，</w:t>
      </w:r>
      <w:r>
        <w:rPr>
          <w:rFonts w:hint="eastAsia" w:ascii="Times New Roman" w:hAnsi="Times New Roman" w:eastAsia="楷体_GB2312" w:cs="楷体_GB2312"/>
          <w:color w:val="auto"/>
          <w:sz w:val="32"/>
          <w:szCs w:val="32"/>
          <w:highlight w:val="none"/>
          <w:lang w:eastAsia="zh-CN"/>
        </w:rPr>
        <w:t>加快经济社会发展全面绿色转型</w:t>
      </w:r>
      <w:r>
        <w:rPr>
          <w:rFonts w:hint="eastAsia" w:ascii="Times New Roman" w:hAnsi="Times New Roman" w:eastAsia="楷体_GB2312" w:cs="楷体_GB2312"/>
          <w:color w:val="auto"/>
          <w:sz w:val="32"/>
          <w:szCs w:val="32"/>
          <w:highlight w:val="none"/>
        </w:rPr>
        <w:t>，</w:t>
      </w:r>
      <w:r>
        <w:rPr>
          <w:rFonts w:hint="eastAsia" w:eastAsia="楷体_GB2312" w:cs="楷体_GB2312"/>
          <w:color w:val="auto"/>
          <w:sz w:val="32"/>
          <w:szCs w:val="32"/>
          <w:highlight w:val="none"/>
          <w:lang w:eastAsia="zh-CN"/>
        </w:rPr>
        <w:t>深入推进美丽石景山建设，</w:t>
      </w:r>
      <w:r>
        <w:rPr>
          <w:rFonts w:hint="eastAsia" w:ascii="Times New Roman" w:hAnsi="Times New Roman" w:eastAsia="楷体_GB2312" w:cs="楷体_GB2312"/>
          <w:color w:val="auto"/>
          <w:sz w:val="32"/>
          <w:szCs w:val="32"/>
          <w:highlight w:val="none"/>
        </w:rPr>
        <w:t>经</w:t>
      </w:r>
      <w:r>
        <w:rPr>
          <w:rFonts w:hint="eastAsia" w:ascii="Times New Roman" w:hAnsi="Times New Roman" w:eastAsia="楷体_GB2312" w:cs="楷体_GB2312"/>
          <w:color w:val="auto"/>
          <w:sz w:val="32"/>
          <w:szCs w:val="32"/>
          <w:highlight w:val="none"/>
          <w:lang w:eastAsia="zh-CN"/>
        </w:rPr>
        <w:t>区</w:t>
      </w:r>
      <w:r>
        <w:rPr>
          <w:rFonts w:hint="eastAsia" w:ascii="Times New Roman" w:hAnsi="Times New Roman" w:eastAsia="楷体_GB2312" w:cs="楷体_GB2312"/>
          <w:color w:val="auto"/>
          <w:sz w:val="32"/>
          <w:szCs w:val="32"/>
          <w:highlight w:val="none"/>
        </w:rPr>
        <w:t>政府同意，现将《美丽</w:t>
      </w:r>
      <w:r>
        <w:rPr>
          <w:rFonts w:hint="eastAsia" w:ascii="Times New Roman" w:hAnsi="Times New Roman" w:eastAsia="楷体_GB2312" w:cs="楷体_GB2312"/>
          <w:color w:val="auto"/>
          <w:sz w:val="32"/>
          <w:szCs w:val="32"/>
          <w:highlight w:val="none"/>
          <w:lang w:eastAsia="zh-CN"/>
        </w:rPr>
        <w:t>石景山</w:t>
      </w:r>
      <w:r>
        <w:rPr>
          <w:rFonts w:hint="eastAsia" w:ascii="Times New Roman" w:hAnsi="Times New Roman" w:eastAsia="楷体_GB2312" w:cs="楷体_GB2312"/>
          <w:color w:val="auto"/>
          <w:sz w:val="32"/>
          <w:szCs w:val="32"/>
          <w:highlight w:val="none"/>
        </w:rPr>
        <w:t>建设2026年行动计划》印发给你们，</w:t>
      </w:r>
      <w:r>
        <w:rPr>
          <w:rFonts w:hint="eastAsia" w:ascii="Times New Roman" w:hAnsi="Times New Roman" w:eastAsia="楷体_GB2312" w:cs="楷体_GB2312"/>
          <w:color w:val="auto"/>
          <w:sz w:val="32"/>
          <w:szCs w:val="32"/>
          <w:highlight w:val="none"/>
          <w:lang w:eastAsia="zh-CN"/>
        </w:rPr>
        <w:t>请结合实际认真抓好落实。</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hint="eastAsia" w:ascii="Times New Roman" w:hAnsi="Times New Roman" w:eastAsia="楷体_GB2312" w:cs="楷体_GB2312"/>
          <w:color w:val="auto"/>
          <w:sz w:val="32"/>
          <w:szCs w:val="32"/>
          <w:highlight w:val="none"/>
          <w:lang w:val="en-US" w:eastAsia="zh-CN"/>
        </w:rPr>
      </w:pPr>
      <w:r>
        <w:rPr>
          <w:rFonts w:hint="eastAsia" w:ascii="Times New Roman" w:hAnsi="Times New Roman" w:eastAsia="楷体_GB2312" w:cs="楷体_GB2312"/>
          <w:color w:val="auto"/>
          <w:sz w:val="32"/>
          <w:szCs w:val="32"/>
          <w:highlight w:val="none"/>
        </w:rPr>
        <w:t>一是</w:t>
      </w:r>
      <w:r>
        <w:rPr>
          <w:rFonts w:hint="eastAsia" w:eastAsia="楷体_GB2312" w:cs="楷体_GB2312"/>
          <w:color w:val="auto"/>
          <w:sz w:val="32"/>
          <w:szCs w:val="32"/>
          <w:highlight w:val="none"/>
          <w:lang w:eastAsia="zh-CN"/>
        </w:rPr>
        <w:t>深化思想认识，</w:t>
      </w:r>
      <w:r>
        <w:rPr>
          <w:rFonts w:hint="eastAsia" w:ascii="Times New Roman" w:hAnsi="Times New Roman" w:eastAsia="楷体_GB2312" w:cs="楷体_GB2312"/>
          <w:color w:val="auto"/>
          <w:sz w:val="32"/>
          <w:szCs w:val="32"/>
          <w:highlight w:val="none"/>
          <w:lang w:eastAsia="zh-CN"/>
        </w:rPr>
        <w:t>提高政治站位</w:t>
      </w:r>
      <w:r>
        <w:rPr>
          <w:rFonts w:hint="eastAsia" w:ascii="Times New Roman" w:hAnsi="Times New Roman" w:eastAsia="楷体_GB2312" w:cs="楷体_GB2312"/>
          <w:color w:val="auto"/>
          <w:sz w:val="32"/>
          <w:szCs w:val="32"/>
          <w:highlight w:val="none"/>
        </w:rPr>
        <w:t>。</w:t>
      </w:r>
      <w:r>
        <w:rPr>
          <w:rFonts w:hint="eastAsia" w:ascii="Times New Roman" w:hAnsi="Times New Roman" w:eastAsia="楷体_GB2312" w:cs="楷体_GB2312"/>
          <w:color w:val="auto"/>
          <w:sz w:val="32"/>
          <w:szCs w:val="32"/>
          <w:highlight w:val="none"/>
          <w:lang w:val="en-US" w:eastAsia="zh-CN"/>
        </w:rPr>
        <w:t>美丽石景山建设是服务首都发展、增进民生福祉的关键举措</w:t>
      </w:r>
      <w:r>
        <w:rPr>
          <w:rFonts w:hint="eastAsia" w:eastAsia="楷体_GB2312" w:cs="楷体_GB2312"/>
          <w:color w:val="auto"/>
          <w:sz w:val="32"/>
          <w:szCs w:val="32"/>
          <w:highlight w:val="none"/>
          <w:lang w:val="en-US" w:eastAsia="zh-CN"/>
        </w:rPr>
        <w:t>，全区</w:t>
      </w:r>
      <w:r>
        <w:rPr>
          <w:rFonts w:hint="eastAsia" w:ascii="Times New Roman" w:hAnsi="Times New Roman" w:eastAsia="楷体_GB2312" w:cs="楷体_GB2312"/>
          <w:color w:val="auto"/>
          <w:sz w:val="32"/>
          <w:szCs w:val="32"/>
          <w:highlight w:val="none"/>
          <w:lang w:val="en-US" w:eastAsia="zh-CN"/>
        </w:rPr>
        <w:t>各部门、各单位要准确</w:t>
      </w:r>
      <w:r>
        <w:rPr>
          <w:rFonts w:hint="eastAsia" w:eastAsia="楷体_GB2312" w:cs="楷体_GB2312"/>
          <w:color w:val="auto"/>
          <w:sz w:val="32"/>
          <w:szCs w:val="32"/>
          <w:highlight w:val="none"/>
          <w:lang w:val="en-US" w:eastAsia="zh-CN"/>
        </w:rPr>
        <w:t>把握</w:t>
      </w:r>
      <w:r>
        <w:rPr>
          <w:rFonts w:hint="eastAsia" w:ascii="楷体_GB2312" w:eastAsia="楷体_GB2312" w:cs="楷体_GB2312"/>
          <w:color w:val="auto"/>
          <w:sz w:val="32"/>
          <w:szCs w:val="32"/>
          <w:highlight w:val="none"/>
          <w:lang w:val="en-US" w:eastAsia="zh-CN"/>
        </w:rPr>
        <w:t>污染防治攻坚深化转段至美丽石景山建设的新要求</w:t>
      </w:r>
      <w:r>
        <w:rPr>
          <w:rFonts w:hint="eastAsia" w:ascii="Times New Roman" w:hAnsi="Times New Roman" w:eastAsia="楷体_GB2312" w:cs="楷体_GB2312"/>
          <w:color w:val="auto"/>
          <w:sz w:val="32"/>
          <w:szCs w:val="32"/>
          <w:highlight w:val="none"/>
          <w:lang w:val="en-US" w:eastAsia="zh-CN"/>
        </w:rPr>
        <w:t>，深刻理解其核心内涵，切实把思想和行动统一到区委、区政府</w:t>
      </w:r>
      <w:r>
        <w:rPr>
          <w:rFonts w:hint="eastAsia" w:eastAsia="楷体_GB2312" w:cs="楷体_GB2312"/>
          <w:color w:val="auto"/>
          <w:sz w:val="32"/>
          <w:szCs w:val="32"/>
          <w:highlight w:val="none"/>
          <w:lang w:val="en-US" w:eastAsia="zh-CN"/>
        </w:rPr>
        <w:t>工作要求</w:t>
      </w:r>
      <w:r>
        <w:rPr>
          <w:rFonts w:hint="eastAsia" w:ascii="Times New Roman" w:hAnsi="Times New Roman" w:eastAsia="楷体_GB2312" w:cs="楷体_GB2312"/>
          <w:color w:val="auto"/>
          <w:sz w:val="32"/>
          <w:szCs w:val="32"/>
          <w:highlight w:val="none"/>
          <w:lang w:val="en-US" w:eastAsia="zh-CN"/>
        </w:rPr>
        <w:t>上来</w:t>
      </w:r>
      <w:r>
        <w:rPr>
          <w:rFonts w:hint="eastAsia" w:eastAsia="楷体_GB2312" w:cs="楷体_GB2312"/>
          <w:color w:val="auto"/>
          <w:sz w:val="32"/>
          <w:szCs w:val="32"/>
          <w:highlight w:val="none"/>
          <w:lang w:val="en-US" w:eastAsia="zh-CN"/>
        </w:rPr>
        <w:t>，推动美丽石景山建设各项工作措施落地见效</w:t>
      </w:r>
      <w:r>
        <w:rPr>
          <w:rFonts w:hint="eastAsia" w:ascii="Times New Roman" w:hAnsi="Times New Roman" w:eastAsia="楷体_GB2312" w:cs="楷体_GB2312"/>
          <w:color w:val="auto"/>
          <w:sz w:val="32"/>
          <w:szCs w:val="32"/>
          <w:highlight w:val="none"/>
          <w:lang w:val="en-US" w:eastAsia="zh-CN"/>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5" w:firstLineChars="0"/>
        <w:rPr>
          <w:rFonts w:hint="eastAsia" w:ascii="Times New Roman" w:hAnsi="Times New Roman" w:eastAsia="楷体_GB2312" w:cs="楷体_GB2312"/>
          <w:color w:val="auto"/>
          <w:kern w:val="2"/>
          <w:sz w:val="32"/>
          <w:szCs w:val="32"/>
          <w:highlight w:val="none"/>
          <w:lang w:val="en-US" w:eastAsia="zh-CN" w:bidi="ar-SA"/>
        </w:rPr>
      </w:pPr>
      <w:r>
        <w:rPr>
          <w:rFonts w:hint="eastAsia" w:ascii="Times New Roman" w:hAnsi="Times New Roman" w:eastAsia="楷体_GB2312" w:cs="楷体_GB2312"/>
          <w:color w:val="auto"/>
          <w:sz w:val="32"/>
          <w:szCs w:val="32"/>
          <w:highlight w:val="none"/>
          <w:lang w:eastAsia="zh-CN"/>
        </w:rPr>
        <w:t>二是</w:t>
      </w:r>
      <w:r>
        <w:rPr>
          <w:rFonts w:hint="eastAsia" w:ascii="Times New Roman" w:hAnsi="Times New Roman" w:eastAsia="楷体_GB2312" w:cs="楷体_GB2312"/>
          <w:color w:val="auto"/>
          <w:sz w:val="32"/>
          <w:szCs w:val="32"/>
          <w:highlight w:val="none"/>
          <w:lang w:val="en-US" w:eastAsia="zh-CN"/>
        </w:rPr>
        <w:t>压实</w:t>
      </w:r>
      <w:r>
        <w:rPr>
          <w:rFonts w:hint="eastAsia" w:eastAsia="楷体_GB2312" w:cs="楷体_GB2312"/>
          <w:color w:val="auto"/>
          <w:sz w:val="32"/>
          <w:szCs w:val="32"/>
          <w:highlight w:val="none"/>
          <w:lang w:val="en-US" w:eastAsia="zh-CN"/>
        </w:rPr>
        <w:t>主体</w:t>
      </w:r>
      <w:r>
        <w:rPr>
          <w:rFonts w:hint="eastAsia" w:ascii="Times New Roman" w:hAnsi="Times New Roman" w:eastAsia="楷体_GB2312" w:cs="楷体_GB2312"/>
          <w:color w:val="auto"/>
          <w:sz w:val="32"/>
          <w:szCs w:val="32"/>
          <w:highlight w:val="none"/>
          <w:lang w:val="en-US" w:eastAsia="zh-CN"/>
        </w:rPr>
        <w:t>责任，强化监督问责。全区各部门、各单位要切实担负起生态文明建设和生态环境保护政治责任，按照生态环境保护“党政同责、一岗双责”要求，细化任务清单、压实工作举措，确保圆满完成年度各项目标任务。</w:t>
      </w:r>
      <w:r>
        <w:rPr>
          <w:rFonts w:hint="eastAsia" w:ascii="Times New Roman" w:hAnsi="Times New Roman" w:eastAsia="楷体_GB2312" w:cs="楷体_GB2312"/>
          <w:color w:val="auto"/>
          <w:kern w:val="2"/>
          <w:sz w:val="32"/>
          <w:szCs w:val="32"/>
          <w:highlight w:val="none"/>
          <w:lang w:val="en-US" w:eastAsia="zh-CN" w:bidi="ar-SA"/>
        </w:rPr>
        <w:t>对责任不落实、措施不到位</w:t>
      </w:r>
      <w:r>
        <w:rPr>
          <w:rFonts w:hint="eastAsia" w:eastAsia="楷体_GB2312" w:cs="楷体_GB2312"/>
          <w:color w:val="auto"/>
          <w:kern w:val="2"/>
          <w:sz w:val="32"/>
          <w:szCs w:val="32"/>
          <w:highlight w:val="none"/>
          <w:lang w:val="en-US" w:eastAsia="zh-CN" w:bidi="ar-SA"/>
        </w:rPr>
        <w:t>等导致未完成目标任务的</w:t>
      </w:r>
      <w:r>
        <w:rPr>
          <w:rFonts w:hint="eastAsia" w:ascii="Times New Roman" w:hAnsi="Times New Roman" w:eastAsia="楷体_GB2312" w:cs="楷体_GB2312"/>
          <w:color w:val="auto"/>
          <w:kern w:val="2"/>
          <w:sz w:val="32"/>
          <w:szCs w:val="32"/>
          <w:highlight w:val="none"/>
          <w:lang w:val="en-US" w:eastAsia="zh-CN" w:bidi="ar-SA"/>
        </w:rPr>
        <w:t>，严肃追责问责</w:t>
      </w:r>
      <w:r>
        <w:rPr>
          <w:rFonts w:hint="eastAsia" w:eastAsia="楷体_GB2312" w:cs="楷体_GB2312"/>
          <w:color w:val="auto"/>
          <w:kern w:val="2"/>
          <w:sz w:val="32"/>
          <w:szCs w:val="32"/>
          <w:highlight w:val="none"/>
          <w:lang w:val="en-US" w:eastAsia="zh-CN" w:bidi="ar-SA"/>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hint="eastAsia" w:ascii="Times New Roman" w:hAnsi="Times New Roman" w:eastAsia="楷体_GB2312" w:cs="楷体_GB2312"/>
          <w:color w:val="auto"/>
          <w:sz w:val="32"/>
          <w:szCs w:val="32"/>
          <w:highlight w:val="none"/>
          <w:lang w:val="en-US" w:eastAsia="zh-CN"/>
        </w:rPr>
      </w:pPr>
      <w:r>
        <w:rPr>
          <w:rFonts w:hint="eastAsia" w:ascii="Times New Roman" w:hAnsi="Times New Roman" w:eastAsia="楷体_GB2312" w:cs="楷体_GB2312"/>
          <w:color w:val="auto"/>
          <w:sz w:val="32"/>
          <w:szCs w:val="32"/>
          <w:highlight w:val="none"/>
        </w:rPr>
        <w:t>三是</w:t>
      </w:r>
      <w:r>
        <w:rPr>
          <w:rFonts w:hint="eastAsia" w:ascii="Times New Roman" w:hAnsi="Times New Roman" w:eastAsia="楷体_GB2312" w:cs="楷体_GB2312"/>
          <w:color w:val="auto"/>
          <w:sz w:val="32"/>
          <w:szCs w:val="32"/>
          <w:highlight w:val="none"/>
          <w:lang w:val="en-US" w:eastAsia="zh-CN"/>
        </w:rPr>
        <w:t>深化协同共治，凝聚共建合力。全区各部门、各单位要主动担当作为，加强统筹协调，提升我区生态治理效能。大力推动生态环境保护多元参与，凝聚政府主导、企业主责、社会组织协同、公众参与的共治合力，加快形成全社会共建共治共享的美丽石景山建设格局。强化任务统筹</w:t>
      </w:r>
      <w:r>
        <w:rPr>
          <w:rFonts w:hint="eastAsia" w:eastAsia="楷体_GB2312" w:cs="楷体_GB2312"/>
          <w:color w:val="auto"/>
          <w:sz w:val="32"/>
          <w:szCs w:val="32"/>
          <w:highlight w:val="none"/>
          <w:lang w:val="en-US" w:eastAsia="zh-CN"/>
        </w:rPr>
        <w:t>落实</w:t>
      </w:r>
      <w:r>
        <w:rPr>
          <w:rFonts w:hint="eastAsia" w:ascii="Times New Roman" w:hAnsi="Times New Roman" w:eastAsia="楷体_GB2312" w:cs="楷体_GB2312"/>
          <w:color w:val="auto"/>
          <w:sz w:val="32"/>
          <w:szCs w:val="32"/>
          <w:highlight w:val="none"/>
          <w:lang w:val="en-US" w:eastAsia="zh-CN"/>
        </w:rPr>
        <w:t>，各部门、各单位每月第二个工作日前向区生态环境局报送上月工作进展情况，确保各项工作落地见效。</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hint="eastAsia" w:ascii="Times New Roman" w:hAnsi="Times New Roman" w:eastAsia="楷体_GB2312" w:cs="楷体_GB2312"/>
          <w:color w:val="auto"/>
          <w:sz w:val="32"/>
          <w:szCs w:val="32"/>
          <w:highlight w:val="yellow"/>
        </w:rPr>
      </w:pPr>
      <w:r>
        <w:rPr>
          <w:rFonts w:hint="eastAsia" w:ascii="Times New Roman" w:hAnsi="Times New Roman" w:eastAsia="楷体_GB2312" w:cs="楷体_GB2312"/>
          <w:color w:val="auto"/>
          <w:sz w:val="32"/>
          <w:szCs w:val="32"/>
          <w:highlight w:val="none"/>
        </w:rPr>
        <w:t>本文自印发之日起实施，《北京市</w:t>
      </w:r>
      <w:r>
        <w:rPr>
          <w:rFonts w:hint="eastAsia" w:ascii="Times New Roman" w:hAnsi="Times New Roman" w:eastAsia="楷体_GB2312" w:cs="楷体_GB2312"/>
          <w:color w:val="auto"/>
          <w:sz w:val="32"/>
          <w:szCs w:val="32"/>
          <w:highlight w:val="none"/>
          <w:lang w:eastAsia="zh-CN"/>
        </w:rPr>
        <w:t>石景山区</w:t>
      </w:r>
      <w:r>
        <w:rPr>
          <w:rFonts w:hint="eastAsia" w:ascii="Times New Roman" w:hAnsi="Times New Roman" w:eastAsia="楷体_GB2312" w:cs="楷体_GB2312"/>
          <w:color w:val="auto"/>
          <w:sz w:val="32"/>
          <w:szCs w:val="32"/>
          <w:highlight w:val="none"/>
        </w:rPr>
        <w:t>人民政府办公厅关于印发&lt;</w:t>
      </w:r>
      <w:r>
        <w:rPr>
          <w:rFonts w:hint="eastAsia" w:ascii="Times New Roman" w:hAnsi="Times New Roman" w:eastAsia="楷体_GB2312" w:cs="楷体_GB2312"/>
          <w:color w:val="auto"/>
          <w:sz w:val="32"/>
          <w:szCs w:val="32"/>
          <w:highlight w:val="none"/>
          <w:lang w:eastAsia="zh-CN"/>
        </w:rPr>
        <w:t>石景山区持续</w:t>
      </w:r>
      <w:r>
        <w:rPr>
          <w:rFonts w:hint="eastAsia" w:ascii="Times New Roman" w:hAnsi="Times New Roman" w:eastAsia="楷体_GB2312" w:cs="楷体_GB2312"/>
          <w:color w:val="auto"/>
          <w:sz w:val="32"/>
          <w:szCs w:val="32"/>
          <w:highlight w:val="none"/>
        </w:rPr>
        <w:t>深入打好污染防治攻坚战2024年行动计划&gt;的通知》（</w:t>
      </w:r>
      <w:r>
        <w:rPr>
          <w:rFonts w:hint="eastAsia" w:ascii="Times New Roman" w:hAnsi="Times New Roman" w:eastAsia="楷体_GB2312" w:cs="楷体_GB2312"/>
          <w:color w:val="auto"/>
          <w:sz w:val="32"/>
          <w:szCs w:val="32"/>
          <w:highlight w:val="none"/>
          <w:lang w:eastAsia="zh-CN"/>
        </w:rPr>
        <w:t>石</w:t>
      </w:r>
      <w:r>
        <w:rPr>
          <w:rFonts w:hint="eastAsia" w:ascii="Times New Roman" w:hAnsi="Times New Roman" w:eastAsia="楷体_GB2312" w:cs="楷体_GB2312"/>
          <w:color w:val="auto"/>
          <w:sz w:val="32"/>
          <w:szCs w:val="32"/>
          <w:highlight w:val="none"/>
        </w:rPr>
        <w:t>政办发〔2024〕</w:t>
      </w:r>
      <w:r>
        <w:rPr>
          <w:rFonts w:hint="eastAsia" w:ascii="Times New Roman" w:hAnsi="Times New Roman" w:eastAsia="楷体_GB2312" w:cs="楷体_GB2312"/>
          <w:color w:val="auto"/>
          <w:sz w:val="32"/>
          <w:szCs w:val="32"/>
          <w:highlight w:val="none"/>
          <w:lang w:val="en-US" w:eastAsia="zh-CN"/>
        </w:rPr>
        <w:t>2</w:t>
      </w:r>
      <w:r>
        <w:rPr>
          <w:rFonts w:hint="eastAsia" w:ascii="Times New Roman" w:hAnsi="Times New Roman" w:eastAsia="楷体_GB2312" w:cs="楷体_GB2312"/>
          <w:color w:val="auto"/>
          <w:sz w:val="32"/>
          <w:szCs w:val="32"/>
          <w:highlight w:val="none"/>
        </w:rPr>
        <w:t>号）同时废止。</w:t>
      </w:r>
    </w:p>
    <w:p>
      <w:pPr>
        <w:spacing w:line="560" w:lineRule="exact"/>
        <w:ind w:firstLine="645"/>
        <w:rPr>
          <w:rFonts w:hint="eastAsia" w:ascii="Times New Roman" w:hAnsi="Times New Roman" w:eastAsia="楷体_GB2312" w:cs="楷体_GB2312"/>
          <w:color w:val="auto"/>
          <w:sz w:val="32"/>
          <w:szCs w:val="32"/>
        </w:rPr>
      </w:pPr>
    </w:p>
    <w:p>
      <w:pPr>
        <w:spacing w:line="560" w:lineRule="exact"/>
        <w:ind w:firstLine="640" w:firstLineChars="200"/>
        <w:rPr>
          <w:rFonts w:ascii="Times New Roman" w:hAnsi="Times New Roman" w:eastAsia="楷体_GB2312" w:cs="楷体_GB2312"/>
          <w:color w:val="auto"/>
          <w:spacing w:val="-28"/>
          <w:sz w:val="32"/>
          <w:szCs w:val="32"/>
        </w:rPr>
      </w:pPr>
      <w:r>
        <w:rPr>
          <w:rFonts w:hint="eastAsia" w:ascii="Times New Roman" w:hAnsi="Times New Roman" w:eastAsia="楷体_GB2312" w:cs="楷体_GB2312"/>
          <w:color w:val="auto"/>
          <w:sz w:val="32"/>
          <w:szCs w:val="32"/>
        </w:rPr>
        <w:t>附：1.持续污染防治攻坚2026年行动计划</w:t>
      </w:r>
    </w:p>
    <w:p>
      <w:pPr>
        <w:spacing w:line="560" w:lineRule="exact"/>
        <w:ind w:firstLine="1312" w:firstLineChars="410"/>
        <w:rPr>
          <w:rFonts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2.加</w:t>
      </w:r>
      <w:r>
        <w:rPr>
          <w:rFonts w:hint="eastAsia" w:ascii="Times New Roman" w:hAnsi="Times New Roman" w:eastAsia="楷体_GB2312" w:cs="楷体_GB2312"/>
          <w:color w:val="auto"/>
          <w:sz w:val="32"/>
          <w:szCs w:val="32"/>
          <w:lang w:eastAsia="zh-CN"/>
        </w:rPr>
        <w:t>快</w:t>
      </w:r>
      <w:r>
        <w:rPr>
          <w:rFonts w:hint="eastAsia" w:ascii="Times New Roman" w:hAnsi="Times New Roman" w:eastAsia="楷体_GB2312" w:cs="楷体_GB2312"/>
          <w:color w:val="auto"/>
          <w:sz w:val="32"/>
          <w:szCs w:val="32"/>
        </w:rPr>
        <w:t>绿色低碳转型2026年行动计划</w:t>
      </w:r>
    </w:p>
    <w:p>
      <w:pPr>
        <w:spacing w:line="560" w:lineRule="exact"/>
        <w:ind w:firstLine="1312" w:firstLineChars="410"/>
        <w:rPr>
          <w:rFonts w:hint="eastAsia" w:ascii="Times New Roman" w:hAnsi="Times New Roman" w:eastAsia="仿宋_GB2312"/>
          <w:color w:val="auto"/>
          <w:sz w:val="32"/>
          <w:szCs w:val="32"/>
        </w:rPr>
      </w:pPr>
      <w:r>
        <w:rPr>
          <w:rFonts w:hint="eastAsia" w:ascii="Times New Roman" w:hAnsi="Times New Roman" w:eastAsia="楷体_GB2312" w:cs="楷体_GB2312"/>
          <w:color w:val="auto"/>
          <w:sz w:val="32"/>
          <w:szCs w:val="32"/>
        </w:rPr>
        <w:t>3.深化多元协同共治2026年行动计划</w:t>
      </w:r>
    </w:p>
    <w:p>
      <w:pPr>
        <w:spacing w:line="600" w:lineRule="exact"/>
        <w:rPr>
          <w:rFonts w:ascii="Times New Roman" w:hAnsi="Times New Roman" w:eastAsia="黑体"/>
          <w:color w:val="auto"/>
          <w:sz w:val="32"/>
          <w:szCs w:val="32"/>
        </w:rPr>
        <w:sectPr>
          <w:footerReference r:id="rId7" w:type="first"/>
          <w:headerReference r:id="rId3" w:type="default"/>
          <w:footerReference r:id="rId5" w:type="default"/>
          <w:headerReference r:id="rId4" w:type="even"/>
          <w:footerReference r:id="rId6" w:type="even"/>
          <w:pgSz w:w="11906" w:h="16838"/>
          <w:pgMar w:top="2098" w:right="1474" w:bottom="1984" w:left="1588" w:header="851" w:footer="1587" w:gutter="0"/>
          <w:pgBorders>
            <w:top w:val="none" w:sz="0" w:space="0"/>
            <w:left w:val="none" w:sz="0" w:space="0"/>
            <w:bottom w:val="none" w:sz="0" w:space="0"/>
            <w:right w:val="none" w:sz="0" w:space="0"/>
          </w:pgBorders>
          <w:pgNumType w:fmt="decimal"/>
          <w:cols w:space="720" w:num="1"/>
          <w:rtlGutter w:val="0"/>
          <w:docGrid w:linePitch="1" w:charSpace="0"/>
        </w:sectPr>
      </w:pPr>
    </w:p>
    <w:p>
      <w:pPr>
        <w:adjustRightInd w:val="0"/>
        <w:snapToGrid w:val="0"/>
        <w:spacing w:line="640" w:lineRule="exact"/>
        <w:outlineLvl w:val="0"/>
        <w:rPr>
          <w:rFonts w:hint="eastAsia" w:ascii="黑体" w:hAnsi="黑体" w:eastAsia="黑体" w:cs="黑体"/>
          <w:color w:val="auto"/>
          <w:sz w:val="32"/>
          <w:szCs w:val="32"/>
        </w:rPr>
      </w:pPr>
      <w:r>
        <w:rPr>
          <w:rFonts w:hint="eastAsia" w:ascii="黑体" w:hAnsi="黑体" w:eastAsia="黑体" w:cs="黑体"/>
          <w:color w:val="auto"/>
          <w:sz w:val="32"/>
          <w:szCs w:val="32"/>
        </w:rPr>
        <w:t>附1</w:t>
      </w:r>
    </w:p>
    <w:p>
      <w:pPr>
        <w:adjustRightInd w:val="0"/>
        <w:snapToGrid w:val="0"/>
        <w:spacing w:before="157" w:beforeLines="50" w:after="157" w:afterLines="50" w:line="640" w:lineRule="exact"/>
        <w:ind w:left="0" w:leftChars="0" w:right="0" w:rightChars="0"/>
        <w:jc w:val="center"/>
        <w:outlineLvl w:val="0"/>
        <w:rPr>
          <w:rFonts w:hint="eastAsia" w:ascii="方正小标宋简体" w:hAnsi="黑体" w:eastAsia="方正小标宋简体" w:cs="方正小标宋简体"/>
          <w:color w:val="auto"/>
          <w:sz w:val="44"/>
          <w:szCs w:val="44"/>
        </w:rPr>
      </w:pPr>
      <w:r>
        <w:rPr>
          <w:rFonts w:hint="eastAsia" w:ascii="方正小标宋简体" w:hAnsi="黑体" w:eastAsia="方正小标宋简体" w:cs="方正小标宋简体"/>
          <w:color w:val="auto"/>
          <w:sz w:val="44"/>
          <w:szCs w:val="44"/>
        </w:rPr>
        <w:t>持续污染防治攻坚2026年行动计划</w:t>
      </w:r>
    </w:p>
    <w:tbl>
      <w:tblPr>
        <w:tblStyle w:val="17"/>
        <w:tblW w:w="14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215"/>
        <w:gridCol w:w="6000"/>
        <w:gridCol w:w="1215"/>
        <w:gridCol w:w="3270"/>
        <w:gridCol w:w="2509"/>
      </w:tblGrid>
      <w:tr>
        <w:trPr>
          <w:trHeight w:val="437" w:hRule="atLeast"/>
          <w:tblHeader/>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pPr>
              <w:spacing w:line="290" w:lineRule="exact"/>
              <w:jc w:val="center"/>
              <w:rPr>
                <w:rFonts w:ascii="黑体" w:hAnsi="黑体" w:eastAsia="黑体" w:cs="黑体"/>
                <w:color w:val="auto"/>
                <w:szCs w:val="21"/>
              </w:rPr>
            </w:pPr>
            <w:r>
              <w:rPr>
                <w:rFonts w:hint="eastAsia" w:ascii="黑体" w:hAnsi="黑体" w:eastAsia="黑体" w:cs="黑体"/>
                <w:color w:val="auto"/>
                <w:szCs w:val="21"/>
              </w:rPr>
              <w:t>序号</w:t>
            </w:r>
          </w:p>
        </w:tc>
        <w:tc>
          <w:tcPr>
            <w:tcW w:w="1215" w:type="dxa"/>
            <w:tcBorders>
              <w:top w:val="single" w:color="auto" w:sz="4" w:space="0"/>
              <w:left w:val="nil"/>
              <w:bottom w:val="single" w:color="auto" w:sz="4" w:space="0"/>
              <w:right w:val="single" w:color="auto" w:sz="4" w:space="0"/>
            </w:tcBorders>
            <w:noWrap w:val="0"/>
            <w:vAlign w:val="center"/>
          </w:tcPr>
          <w:p>
            <w:pPr>
              <w:spacing w:line="290" w:lineRule="exact"/>
              <w:ind w:left="-105" w:leftChars="-50" w:right="-105" w:rightChars="-50"/>
              <w:jc w:val="center"/>
              <w:rPr>
                <w:rFonts w:ascii="黑体" w:hAnsi="黑体" w:eastAsia="黑体" w:cs="黑体"/>
                <w:color w:val="auto"/>
                <w:szCs w:val="21"/>
              </w:rPr>
            </w:pPr>
            <w:r>
              <w:rPr>
                <w:rFonts w:hint="eastAsia" w:ascii="黑体" w:hAnsi="黑体" w:eastAsia="黑体" w:cs="黑体"/>
                <w:color w:val="auto"/>
                <w:szCs w:val="21"/>
              </w:rPr>
              <w:t>重点任务</w:t>
            </w:r>
          </w:p>
        </w:tc>
        <w:tc>
          <w:tcPr>
            <w:tcW w:w="6000" w:type="dxa"/>
            <w:tcBorders>
              <w:top w:val="single" w:color="auto" w:sz="4" w:space="0"/>
              <w:left w:val="nil"/>
              <w:bottom w:val="single" w:color="auto" w:sz="4" w:space="0"/>
              <w:right w:val="single" w:color="auto" w:sz="4" w:space="0"/>
            </w:tcBorders>
            <w:noWrap w:val="0"/>
            <w:vAlign w:val="center"/>
          </w:tcPr>
          <w:p>
            <w:pPr>
              <w:spacing w:line="290" w:lineRule="exact"/>
              <w:jc w:val="center"/>
              <w:rPr>
                <w:rFonts w:ascii="黑体" w:hAnsi="黑体" w:eastAsia="黑体" w:cs="黑体"/>
                <w:color w:val="auto"/>
                <w:szCs w:val="21"/>
              </w:rPr>
            </w:pPr>
            <w:r>
              <w:rPr>
                <w:rFonts w:hint="eastAsia" w:ascii="黑体" w:hAnsi="黑体" w:eastAsia="黑体" w:cs="黑体"/>
                <w:color w:val="auto"/>
                <w:szCs w:val="21"/>
              </w:rPr>
              <w:t>工作措施</w:t>
            </w:r>
          </w:p>
        </w:tc>
        <w:tc>
          <w:tcPr>
            <w:tcW w:w="1215" w:type="dxa"/>
            <w:tcBorders>
              <w:top w:val="single" w:color="auto" w:sz="4" w:space="0"/>
              <w:left w:val="nil"/>
              <w:bottom w:val="single" w:color="auto" w:sz="4" w:space="0"/>
              <w:right w:val="single" w:color="auto" w:sz="4" w:space="0"/>
            </w:tcBorders>
            <w:noWrap w:val="0"/>
            <w:vAlign w:val="center"/>
          </w:tcPr>
          <w:p>
            <w:pPr>
              <w:spacing w:line="290" w:lineRule="exact"/>
              <w:jc w:val="center"/>
              <w:rPr>
                <w:rFonts w:ascii="黑体" w:hAnsi="黑体" w:eastAsia="黑体" w:cs="黑体"/>
                <w:color w:val="auto"/>
                <w:szCs w:val="21"/>
              </w:rPr>
            </w:pPr>
            <w:r>
              <w:rPr>
                <w:rFonts w:hint="eastAsia" w:ascii="黑体" w:hAnsi="黑体" w:eastAsia="黑体" w:cs="黑体"/>
                <w:color w:val="auto"/>
                <w:szCs w:val="21"/>
              </w:rPr>
              <w:t>完成时限</w:t>
            </w:r>
          </w:p>
        </w:tc>
        <w:tc>
          <w:tcPr>
            <w:tcW w:w="3270" w:type="dxa"/>
            <w:tcBorders>
              <w:top w:val="single" w:color="auto" w:sz="4" w:space="0"/>
              <w:left w:val="nil"/>
              <w:bottom w:val="single" w:color="auto" w:sz="4" w:space="0"/>
              <w:right w:val="single" w:color="auto" w:sz="4" w:space="0"/>
            </w:tcBorders>
            <w:noWrap w:val="0"/>
            <w:vAlign w:val="center"/>
          </w:tcPr>
          <w:p>
            <w:pPr>
              <w:spacing w:line="290" w:lineRule="exact"/>
              <w:ind w:left="-105" w:leftChars="-50" w:right="-105" w:rightChars="-50"/>
              <w:jc w:val="center"/>
              <w:rPr>
                <w:rFonts w:ascii="黑体" w:hAnsi="黑体" w:eastAsia="黑体" w:cs="黑体"/>
                <w:color w:val="auto"/>
                <w:szCs w:val="21"/>
              </w:rPr>
            </w:pPr>
            <w:r>
              <w:rPr>
                <w:rFonts w:hint="eastAsia" w:ascii="黑体" w:hAnsi="黑体" w:eastAsia="黑体" w:cs="黑体"/>
                <w:color w:val="auto"/>
                <w:szCs w:val="21"/>
              </w:rPr>
              <w:t>主责单位</w:t>
            </w:r>
          </w:p>
        </w:tc>
        <w:tc>
          <w:tcPr>
            <w:tcW w:w="2509" w:type="dxa"/>
            <w:tcBorders>
              <w:top w:val="single" w:color="auto" w:sz="4" w:space="0"/>
              <w:left w:val="nil"/>
              <w:bottom w:val="single" w:color="auto" w:sz="4" w:space="0"/>
              <w:right w:val="single" w:color="auto" w:sz="4" w:space="0"/>
            </w:tcBorders>
            <w:noWrap w:val="0"/>
            <w:vAlign w:val="center"/>
          </w:tcPr>
          <w:p>
            <w:pPr>
              <w:spacing w:line="290" w:lineRule="exact"/>
              <w:jc w:val="center"/>
              <w:rPr>
                <w:rFonts w:ascii="黑体" w:hAnsi="黑体" w:eastAsia="黑体" w:cs="黑体"/>
                <w:color w:val="auto"/>
                <w:szCs w:val="21"/>
              </w:rPr>
            </w:pPr>
            <w:r>
              <w:rPr>
                <w:rFonts w:hint="eastAsia" w:ascii="黑体" w:hAnsi="黑体" w:eastAsia="黑体" w:cs="黑体"/>
                <w:color w:val="auto"/>
                <w:szCs w:val="21"/>
              </w:rPr>
              <w:t>协办单位</w:t>
            </w:r>
          </w:p>
        </w:tc>
      </w:tr>
      <w:tr>
        <w:trPr>
          <w:trHeight w:val="527" w:hRule="atLeast"/>
          <w:jc w:val="center"/>
        </w:trPr>
        <w:tc>
          <w:tcPr>
            <w:tcW w:w="14979" w:type="dxa"/>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ind w:left="-105" w:leftChars="-50" w:right="-105" w:rightChars="-50"/>
              <w:jc w:val="center"/>
              <w:rPr>
                <w:rFonts w:hint="eastAsia" w:ascii="黑体" w:hAnsi="黑体" w:eastAsia="黑体" w:cs="黑体"/>
                <w:color w:val="auto"/>
                <w:szCs w:val="21"/>
                <w:lang w:eastAsia="zh-CN"/>
              </w:rPr>
            </w:pPr>
            <w:r>
              <w:rPr>
                <w:rFonts w:hint="eastAsia" w:ascii="黑体" w:hAnsi="黑体" w:eastAsia="黑体" w:cs="黑体"/>
                <w:color w:val="auto"/>
                <w:sz w:val="32"/>
                <w:szCs w:val="32"/>
              </w:rPr>
              <w:t>一、</w:t>
            </w:r>
            <w:r>
              <w:rPr>
                <w:rFonts w:hint="eastAsia" w:ascii="黑体" w:hAnsi="黑体" w:eastAsia="黑体" w:cs="黑体"/>
                <w:color w:val="auto"/>
                <w:sz w:val="32"/>
                <w:szCs w:val="32"/>
                <w:lang w:eastAsia="zh-CN"/>
              </w:rPr>
              <w:t>共筑</w:t>
            </w:r>
            <w:r>
              <w:rPr>
                <w:rFonts w:hint="eastAsia" w:ascii="黑体" w:hAnsi="黑体" w:eastAsia="黑体" w:cs="黑体"/>
                <w:color w:val="auto"/>
                <w:sz w:val="32"/>
                <w:szCs w:val="32"/>
              </w:rPr>
              <w:t>美丽蓝天</w:t>
            </w:r>
          </w:p>
        </w:tc>
      </w:tr>
      <w:tr>
        <w:trPr>
          <w:trHeight w:val="436" w:hRule="atLeast"/>
          <w:jc w:val="center"/>
        </w:trPr>
        <w:tc>
          <w:tcPr>
            <w:tcW w:w="14979" w:type="dxa"/>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90" w:lineRule="exact"/>
              <w:ind w:left="-105" w:leftChars="-50" w:right="-105" w:rightChars="-50"/>
              <w:jc w:val="center"/>
              <w:rPr>
                <w:rFonts w:ascii="宋体" w:hAnsi="宋体" w:cs="宋体"/>
                <w:color w:val="auto"/>
                <w:szCs w:val="21"/>
              </w:rPr>
            </w:pPr>
            <w:r>
              <w:rPr>
                <w:rFonts w:hint="eastAsia" w:ascii="黑体" w:hAnsi="黑体" w:eastAsia="黑体" w:cs="黑体"/>
                <w:color w:val="auto"/>
                <w:szCs w:val="21"/>
              </w:rPr>
              <w:t>（一）空气质量目标</w:t>
            </w:r>
          </w:p>
        </w:tc>
      </w:tr>
      <w:tr>
        <w:trPr>
          <w:trHeight w:val="1273"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u w:val="none"/>
                <w:lang w:val="en-US" w:eastAsia="zh-CN" w:bidi="ar"/>
              </w:rPr>
              <w:t>1</w:t>
            </w:r>
          </w:p>
        </w:tc>
        <w:tc>
          <w:tcPr>
            <w:tcW w:w="121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u w:val="none"/>
                <w:lang w:val="en-US" w:eastAsia="zh-CN" w:bidi="ar"/>
              </w:rPr>
              <w:t>目标任务</w:t>
            </w:r>
          </w:p>
        </w:tc>
        <w:tc>
          <w:tcPr>
            <w:tcW w:w="60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巩固石景山区“常态蓝”空气质量改善成效，全力推进美丽蓝天建设，全区空气质量进一步巩固改善，</w:t>
            </w:r>
            <w:r>
              <w:rPr>
                <w:rFonts w:hint="eastAsia" w:ascii="宋体" w:hAnsi="宋体" w:eastAsia="宋体" w:cs="宋体"/>
                <w:i w:val="0"/>
                <w:iCs w:val="0"/>
                <w:color w:val="auto"/>
                <w:kern w:val="0"/>
                <w:sz w:val="21"/>
                <w:szCs w:val="21"/>
                <w:highlight w:val="none"/>
                <w:u w:val="none"/>
                <w:lang w:val="en-US" w:eastAsia="zh-CN" w:bidi="ar"/>
              </w:rPr>
              <w:t>细颗粒物（PM</w:t>
            </w:r>
            <w:r>
              <w:rPr>
                <w:rFonts w:hint="eastAsia" w:ascii="宋体" w:hAnsi="宋体" w:eastAsia="宋体" w:cs="宋体"/>
                <w:i w:val="0"/>
                <w:iCs w:val="0"/>
                <w:color w:val="auto"/>
                <w:kern w:val="0"/>
                <w:sz w:val="21"/>
                <w:szCs w:val="21"/>
                <w:highlight w:val="none"/>
                <w:u w:val="none"/>
                <w:vertAlign w:val="subscript"/>
                <w:lang w:val="en-US" w:eastAsia="zh-CN" w:bidi="ar"/>
              </w:rPr>
              <w:t>2.5</w:t>
            </w:r>
            <w:r>
              <w:rPr>
                <w:rFonts w:hint="eastAsia" w:ascii="宋体" w:hAnsi="宋体" w:eastAsia="宋体" w:cs="宋体"/>
                <w:i w:val="0"/>
                <w:iCs w:val="0"/>
                <w:color w:val="auto"/>
                <w:kern w:val="0"/>
                <w:sz w:val="21"/>
                <w:szCs w:val="21"/>
                <w:highlight w:val="none"/>
                <w:u w:val="none"/>
                <w:lang w:val="en-US" w:eastAsia="zh-CN" w:bidi="ar"/>
              </w:rPr>
              <w:t>）平均浓度在29微克/立方米左右，基本消除重污染天气。</w:t>
            </w:r>
          </w:p>
          <w:p>
            <w:pPr>
              <w:keepNext w:val="0"/>
              <w:keepLines w:val="0"/>
              <w:widowControl/>
              <w:suppressLineNumbers w:val="0"/>
              <w:adjustRightInd w:val="0"/>
              <w:snapToGrid w:val="0"/>
              <w:jc w:val="both"/>
              <w:textAlignment w:val="center"/>
              <w:rPr>
                <w:rFonts w:hint="eastAsia" w:ascii="宋体" w:hAnsi="宋体" w:eastAsia="宋体" w:cs="宋体"/>
                <w:color w:val="auto"/>
                <w:szCs w:val="21"/>
                <w:lang w:eastAsia="zh-CN"/>
              </w:rPr>
            </w:pPr>
            <w:r>
              <w:rPr>
                <w:rFonts w:hint="eastAsia" w:ascii="宋体" w:hAnsi="宋体" w:cs="宋体"/>
                <w:color w:val="auto"/>
                <w:szCs w:val="21"/>
              </w:rPr>
              <w:t>各</w:t>
            </w:r>
            <w:r>
              <w:rPr>
                <w:rFonts w:hint="eastAsia" w:ascii="宋体" w:hAnsi="宋体" w:cs="宋体"/>
                <w:color w:val="auto"/>
                <w:szCs w:val="21"/>
                <w:lang w:eastAsia="zh-CN"/>
              </w:rPr>
              <w:t>街道</w:t>
            </w:r>
            <w:r>
              <w:rPr>
                <w:rFonts w:hint="eastAsia" w:ascii="宋体" w:hAnsi="宋体" w:cs="宋体"/>
                <w:color w:val="auto"/>
                <w:szCs w:val="21"/>
              </w:rPr>
              <w:t>空气质量完成</w:t>
            </w:r>
            <w:r>
              <w:rPr>
                <w:rFonts w:hint="eastAsia" w:ascii="宋体" w:hAnsi="宋体" w:cs="宋体"/>
                <w:color w:val="auto"/>
                <w:szCs w:val="21"/>
                <w:lang w:eastAsia="zh-CN"/>
              </w:rPr>
              <w:t>区级</w:t>
            </w:r>
            <w:r>
              <w:rPr>
                <w:rFonts w:hint="eastAsia" w:ascii="宋体" w:hAnsi="宋体" w:cs="宋体"/>
                <w:color w:val="auto"/>
                <w:szCs w:val="21"/>
              </w:rPr>
              <w:t>下达的目标要求</w:t>
            </w:r>
            <w:r>
              <w:rPr>
                <w:rFonts w:hint="eastAsia" w:ascii="宋体" w:hAnsi="宋体" w:cs="宋体"/>
                <w:color w:val="auto"/>
                <w:szCs w:val="21"/>
                <w:lang w:eastAsia="zh-CN"/>
              </w:rPr>
              <w:t>。其中，五里坨、广宁街道</w:t>
            </w:r>
            <w:r>
              <w:rPr>
                <w:rFonts w:hint="eastAsia" w:ascii="宋体" w:hAnsi="宋体" w:eastAsia="宋体" w:cs="宋体"/>
                <w:i w:val="0"/>
                <w:iCs w:val="0"/>
                <w:color w:val="auto"/>
                <w:kern w:val="0"/>
                <w:sz w:val="21"/>
                <w:szCs w:val="21"/>
                <w:highlight w:val="none"/>
                <w:u w:val="none"/>
                <w:lang w:val="en-US" w:eastAsia="zh-CN" w:bidi="ar"/>
              </w:rPr>
              <w:t>细颗粒物（PM</w:t>
            </w:r>
            <w:r>
              <w:rPr>
                <w:rFonts w:hint="eastAsia" w:ascii="宋体" w:hAnsi="宋体" w:eastAsia="宋体" w:cs="宋体"/>
                <w:i w:val="0"/>
                <w:iCs w:val="0"/>
                <w:color w:val="auto"/>
                <w:kern w:val="0"/>
                <w:sz w:val="21"/>
                <w:szCs w:val="21"/>
                <w:highlight w:val="none"/>
                <w:u w:val="none"/>
                <w:vertAlign w:val="subscript"/>
                <w:lang w:val="en-US" w:eastAsia="zh-CN" w:bidi="ar"/>
              </w:rPr>
              <w:t>2.5</w:t>
            </w:r>
            <w:r>
              <w:rPr>
                <w:rFonts w:hint="eastAsia" w:ascii="宋体" w:hAnsi="宋体" w:eastAsia="宋体" w:cs="宋体"/>
                <w:i w:val="0"/>
                <w:iCs w:val="0"/>
                <w:color w:val="auto"/>
                <w:kern w:val="0"/>
                <w:sz w:val="21"/>
                <w:szCs w:val="21"/>
                <w:highlight w:val="none"/>
                <w:u w:val="none"/>
                <w:lang w:val="en-US" w:eastAsia="zh-CN" w:bidi="ar"/>
              </w:rPr>
              <w:t>）平均浓度在</w:t>
            </w:r>
            <w:r>
              <w:rPr>
                <w:rFonts w:hint="eastAsia" w:ascii="宋体" w:hAnsi="宋体" w:cs="宋体"/>
                <w:color w:val="auto"/>
                <w:szCs w:val="21"/>
                <w:highlight w:val="none"/>
                <w:lang w:eastAsia="zh-CN"/>
              </w:rPr>
              <w:t>28微克/立方米左右，金顶街、八角、古城、苹果园、鲁谷、八宝山、老山街道</w:t>
            </w:r>
            <w:r>
              <w:rPr>
                <w:rFonts w:hint="eastAsia" w:ascii="宋体" w:hAnsi="宋体" w:eastAsia="宋体" w:cs="宋体"/>
                <w:i w:val="0"/>
                <w:iCs w:val="0"/>
                <w:color w:val="auto"/>
                <w:kern w:val="0"/>
                <w:sz w:val="21"/>
                <w:szCs w:val="21"/>
                <w:highlight w:val="none"/>
                <w:u w:val="none"/>
                <w:lang w:val="en-US" w:eastAsia="zh-CN" w:bidi="ar"/>
              </w:rPr>
              <w:t>细颗粒物（PM</w:t>
            </w:r>
            <w:r>
              <w:rPr>
                <w:rFonts w:hint="eastAsia" w:ascii="宋体" w:hAnsi="宋体" w:eastAsia="宋体" w:cs="宋体"/>
                <w:i w:val="0"/>
                <w:iCs w:val="0"/>
                <w:color w:val="auto"/>
                <w:kern w:val="0"/>
                <w:sz w:val="21"/>
                <w:szCs w:val="21"/>
                <w:highlight w:val="none"/>
                <w:u w:val="none"/>
                <w:vertAlign w:val="subscript"/>
                <w:lang w:val="en-US" w:eastAsia="zh-CN" w:bidi="ar"/>
              </w:rPr>
              <w:t>2.5</w:t>
            </w:r>
            <w:r>
              <w:rPr>
                <w:rFonts w:hint="eastAsia" w:ascii="宋体" w:hAnsi="宋体" w:eastAsia="宋体" w:cs="宋体"/>
                <w:i w:val="0"/>
                <w:iCs w:val="0"/>
                <w:color w:val="auto"/>
                <w:kern w:val="0"/>
                <w:sz w:val="21"/>
                <w:szCs w:val="21"/>
                <w:highlight w:val="none"/>
                <w:u w:val="none"/>
                <w:lang w:val="en-US" w:eastAsia="zh-CN" w:bidi="ar"/>
              </w:rPr>
              <w:t>）平均浓度在</w:t>
            </w:r>
            <w:r>
              <w:rPr>
                <w:rFonts w:hint="eastAsia" w:ascii="宋体" w:hAnsi="宋体" w:cs="宋体"/>
                <w:color w:val="auto"/>
                <w:szCs w:val="21"/>
                <w:highlight w:val="none"/>
                <w:lang w:eastAsia="zh-CN"/>
              </w:rPr>
              <w:t>29微克/立方米左右。</w:t>
            </w:r>
          </w:p>
        </w:tc>
        <w:tc>
          <w:tcPr>
            <w:tcW w:w="121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ascii="宋体" w:hAnsi="宋体" w:cs="宋体"/>
                <w:color w:val="auto"/>
                <w:szCs w:val="21"/>
              </w:rPr>
            </w:pPr>
            <w:r>
              <w:rPr>
                <w:rFonts w:hint="eastAsia" w:ascii="宋体" w:hAnsi="宋体" w:eastAsia="宋体" w:cs="宋体"/>
                <w:i w:val="0"/>
                <w:iCs w:val="0"/>
                <w:color w:val="auto"/>
                <w:kern w:val="0"/>
                <w:sz w:val="21"/>
                <w:szCs w:val="21"/>
                <w:u w:val="none"/>
                <w:lang w:val="en-US" w:eastAsia="zh-CN" w:bidi="ar"/>
              </w:rPr>
              <w:t>年底前</w:t>
            </w:r>
          </w:p>
        </w:tc>
        <w:tc>
          <w:tcPr>
            <w:tcW w:w="327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Style w:val="30"/>
                <w:rFonts w:ascii="宋体" w:hAnsi="宋体" w:eastAsia="宋体" w:cs="宋体"/>
                <w:color w:val="auto"/>
                <w:lang w:val="en-US" w:eastAsia="zh-CN" w:bidi="ar"/>
              </w:rPr>
            </w:pPr>
            <w:r>
              <w:rPr>
                <w:rStyle w:val="30"/>
                <w:rFonts w:ascii="宋体" w:hAnsi="宋体" w:eastAsia="宋体" w:cs="宋体"/>
                <w:color w:val="auto"/>
                <w:lang w:val="en-US" w:eastAsia="zh-CN" w:bidi="ar"/>
              </w:rPr>
              <w:t>区生态环境局</w:t>
            </w:r>
          </w:p>
          <w:p>
            <w:pPr>
              <w:keepNext w:val="0"/>
              <w:keepLines w:val="0"/>
              <w:widowControl/>
              <w:suppressLineNumbers w:val="0"/>
              <w:adjustRightInd w:val="0"/>
              <w:snapToGrid w:val="0"/>
              <w:jc w:val="center"/>
              <w:textAlignment w:val="center"/>
              <w:rPr>
                <w:rFonts w:ascii="宋体" w:hAnsi="宋体" w:cs="宋体"/>
                <w:color w:val="auto"/>
                <w:szCs w:val="21"/>
              </w:rPr>
            </w:pPr>
            <w:r>
              <w:rPr>
                <w:rStyle w:val="31"/>
                <w:rFonts w:ascii="宋体" w:hAnsi="宋体" w:eastAsia="宋体" w:cs="宋体"/>
                <w:color w:val="auto"/>
                <w:lang w:val="en-US" w:eastAsia="zh-CN" w:bidi="ar"/>
              </w:rPr>
              <w:t>区城管委</w:t>
            </w:r>
            <w:r>
              <w:rPr>
                <w:rStyle w:val="23"/>
                <w:rFonts w:hint="eastAsia" w:ascii="宋体" w:hAnsi="宋体" w:eastAsia="宋体" w:cs="宋体"/>
                <w:color w:val="auto"/>
                <w:lang w:val="en-US" w:eastAsia="zh-CN" w:bidi="ar"/>
              </w:rPr>
              <w:br w:type="textWrapping"/>
            </w:r>
            <w:r>
              <w:rPr>
                <w:rStyle w:val="31"/>
                <w:rFonts w:ascii="宋体" w:hAnsi="宋体" w:eastAsia="宋体" w:cs="宋体"/>
                <w:color w:val="auto"/>
                <w:lang w:val="en-US" w:eastAsia="zh-CN" w:bidi="ar"/>
              </w:rPr>
              <w:t>区经济和信息化局</w:t>
            </w:r>
            <w:r>
              <w:rPr>
                <w:rStyle w:val="23"/>
                <w:rFonts w:hint="eastAsia" w:ascii="宋体" w:hAnsi="宋体" w:eastAsia="宋体" w:cs="宋体"/>
                <w:color w:val="auto"/>
                <w:lang w:val="en-US" w:eastAsia="zh-CN" w:bidi="ar"/>
              </w:rPr>
              <w:br w:type="textWrapping"/>
            </w:r>
            <w:r>
              <w:rPr>
                <w:rStyle w:val="31"/>
                <w:rFonts w:ascii="宋体" w:hAnsi="宋体" w:eastAsia="宋体" w:cs="宋体"/>
                <w:color w:val="auto"/>
                <w:lang w:val="en-US" w:eastAsia="zh-CN" w:bidi="ar"/>
              </w:rPr>
              <w:t>区住房城市建设委</w:t>
            </w:r>
            <w:r>
              <w:rPr>
                <w:rStyle w:val="23"/>
                <w:rFonts w:hint="eastAsia" w:ascii="宋体" w:hAnsi="宋体" w:eastAsia="宋体" w:cs="宋体"/>
                <w:color w:val="auto"/>
                <w:lang w:val="en-US" w:eastAsia="zh-CN" w:bidi="ar"/>
              </w:rPr>
              <w:br w:type="textWrapping"/>
            </w:r>
            <w:r>
              <w:rPr>
                <w:rStyle w:val="31"/>
                <w:rFonts w:ascii="宋体" w:hAnsi="宋体" w:eastAsia="宋体" w:cs="宋体"/>
                <w:color w:val="auto"/>
                <w:lang w:val="en-US" w:eastAsia="zh-CN" w:bidi="ar"/>
              </w:rPr>
              <w:t>区园林绿化局</w:t>
            </w:r>
            <w:r>
              <w:rPr>
                <w:rStyle w:val="23"/>
                <w:rFonts w:hint="eastAsia" w:ascii="宋体" w:hAnsi="宋体" w:eastAsia="宋体" w:cs="宋体"/>
                <w:color w:val="auto"/>
                <w:lang w:val="en-US" w:eastAsia="zh-CN" w:bidi="ar"/>
              </w:rPr>
              <w:br w:type="textWrapping"/>
            </w:r>
            <w:r>
              <w:rPr>
                <w:rStyle w:val="31"/>
                <w:rFonts w:ascii="宋体" w:hAnsi="宋体" w:eastAsia="宋体" w:cs="宋体"/>
                <w:color w:val="auto"/>
                <w:lang w:val="en-US" w:eastAsia="zh-CN" w:bidi="ar"/>
              </w:rPr>
              <w:t>区环卫中心</w:t>
            </w:r>
            <w:r>
              <w:rPr>
                <w:rStyle w:val="23"/>
                <w:rFonts w:hint="eastAsia" w:ascii="宋体" w:hAnsi="宋体" w:eastAsia="宋体" w:cs="宋体"/>
                <w:color w:val="auto"/>
                <w:lang w:val="en-US" w:eastAsia="zh-CN" w:bidi="ar"/>
              </w:rPr>
              <w:br w:type="textWrapping"/>
            </w:r>
            <w:r>
              <w:rPr>
                <w:rStyle w:val="31"/>
                <w:rFonts w:ascii="宋体" w:hAnsi="宋体" w:eastAsia="宋体" w:cs="宋体"/>
                <w:color w:val="auto"/>
                <w:lang w:val="en-US" w:eastAsia="zh-CN" w:bidi="ar"/>
              </w:rPr>
              <w:t>各街道办事处</w:t>
            </w:r>
          </w:p>
        </w:tc>
        <w:tc>
          <w:tcPr>
            <w:tcW w:w="250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ascii="宋体" w:hAnsi="宋体" w:cs="宋体"/>
                <w:color w:val="auto"/>
                <w:szCs w:val="21"/>
              </w:rPr>
            </w:pPr>
            <w:r>
              <w:rPr>
                <w:rFonts w:hint="eastAsia" w:ascii="宋体" w:hAnsi="宋体" w:eastAsia="宋体" w:cs="宋体"/>
                <w:i w:val="0"/>
                <w:iCs w:val="0"/>
                <w:color w:val="auto"/>
                <w:kern w:val="0"/>
                <w:sz w:val="21"/>
                <w:szCs w:val="21"/>
                <w:u w:val="none"/>
                <w:lang w:val="en-US" w:eastAsia="zh-CN" w:bidi="ar"/>
              </w:rPr>
              <w:t>——</w:t>
            </w:r>
          </w:p>
        </w:tc>
      </w:tr>
      <w:tr>
        <w:trPr>
          <w:trHeight w:val="1244"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u w:val="none"/>
                <w:lang w:val="en-US" w:eastAsia="zh-CN" w:bidi="ar"/>
              </w:rPr>
              <w:t>2</w:t>
            </w:r>
          </w:p>
        </w:tc>
        <w:tc>
          <w:tcPr>
            <w:tcW w:w="121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ascii="宋体" w:hAnsi="宋体" w:cs="宋体"/>
                <w:color w:val="auto"/>
                <w:szCs w:val="21"/>
              </w:rPr>
            </w:pPr>
            <w:r>
              <w:rPr>
                <w:rFonts w:hint="eastAsia" w:ascii="宋体" w:hAnsi="宋体" w:eastAsia="宋体" w:cs="宋体"/>
                <w:i w:val="0"/>
                <w:iCs w:val="0"/>
                <w:color w:val="auto"/>
                <w:kern w:val="0"/>
                <w:sz w:val="21"/>
                <w:szCs w:val="21"/>
                <w:u w:val="none"/>
                <w:lang w:val="en-US" w:eastAsia="zh-CN" w:bidi="ar"/>
              </w:rPr>
              <w:t>深入实施总量减排</w:t>
            </w:r>
          </w:p>
        </w:tc>
        <w:tc>
          <w:tcPr>
            <w:tcW w:w="60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both"/>
              <w:textAlignment w:val="center"/>
              <w:rPr>
                <w:rFonts w:ascii="宋体" w:hAnsi="宋体" w:cs="宋体"/>
                <w:color w:val="auto"/>
                <w:szCs w:val="21"/>
              </w:rPr>
            </w:pPr>
            <w:r>
              <w:rPr>
                <w:rFonts w:hint="eastAsia" w:ascii="宋体" w:hAnsi="宋体" w:eastAsia="宋体" w:cs="宋体"/>
                <w:i w:val="0"/>
                <w:iCs w:val="0"/>
                <w:color w:val="auto"/>
                <w:kern w:val="0"/>
                <w:sz w:val="21"/>
                <w:szCs w:val="21"/>
                <w:u w:val="none"/>
                <w:lang w:val="en-US" w:eastAsia="zh-CN" w:bidi="ar"/>
              </w:rPr>
              <w:t>围绕完成挥发性有机物（VOCs）、氮氧化物（NOx）“十五五”减排时序目标任务，实现主要大气污染物排放总量持续下降。对新增的涉气建设项目，全面实施VOCs、NOx等主要污染物排放总量控制，严格落实“减二增一”削减量替代审批制度。</w:t>
            </w:r>
          </w:p>
        </w:tc>
        <w:tc>
          <w:tcPr>
            <w:tcW w:w="121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ascii="宋体" w:hAnsi="宋体" w:cs="宋体"/>
                <w:color w:val="auto"/>
                <w:szCs w:val="21"/>
              </w:rPr>
            </w:pPr>
            <w:r>
              <w:rPr>
                <w:rFonts w:hint="eastAsia" w:ascii="宋体" w:hAnsi="宋体" w:eastAsia="宋体" w:cs="宋体"/>
                <w:i w:val="0"/>
                <w:iCs w:val="0"/>
                <w:color w:val="auto"/>
                <w:kern w:val="0"/>
                <w:sz w:val="21"/>
                <w:szCs w:val="21"/>
                <w:u w:val="none"/>
                <w:lang w:val="en-US" w:eastAsia="zh-CN" w:bidi="ar"/>
              </w:rPr>
              <w:t>年底前</w:t>
            </w:r>
          </w:p>
        </w:tc>
        <w:tc>
          <w:tcPr>
            <w:tcW w:w="327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ascii="宋体" w:hAnsi="宋体" w:cs="宋体"/>
                <w:color w:val="auto"/>
                <w:szCs w:val="21"/>
              </w:rPr>
            </w:pPr>
            <w:r>
              <w:rPr>
                <w:rFonts w:hint="eastAsia" w:ascii="宋体" w:hAnsi="宋体" w:eastAsia="宋体" w:cs="宋体"/>
                <w:i w:val="0"/>
                <w:iCs w:val="0"/>
                <w:color w:val="auto"/>
                <w:kern w:val="0"/>
                <w:sz w:val="21"/>
                <w:szCs w:val="21"/>
                <w:u w:val="none"/>
                <w:lang w:val="en-US" w:eastAsia="zh-CN" w:bidi="ar"/>
              </w:rPr>
              <w:t>区生态环境局</w:t>
            </w:r>
          </w:p>
        </w:tc>
        <w:tc>
          <w:tcPr>
            <w:tcW w:w="250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ascii="宋体" w:hAnsi="宋体" w:cs="宋体"/>
                <w:color w:val="auto"/>
                <w:szCs w:val="21"/>
              </w:rPr>
            </w:pPr>
            <w:r>
              <w:rPr>
                <w:rFonts w:hint="eastAsia" w:ascii="宋体" w:hAnsi="宋体" w:eastAsia="宋体" w:cs="宋体"/>
                <w:i w:val="0"/>
                <w:iCs w:val="0"/>
                <w:color w:val="auto"/>
                <w:kern w:val="0"/>
                <w:sz w:val="21"/>
                <w:szCs w:val="21"/>
                <w:u w:val="none"/>
                <w:lang w:val="en-US" w:eastAsia="zh-CN" w:bidi="ar"/>
              </w:rPr>
              <w:t>——</w:t>
            </w:r>
          </w:p>
        </w:tc>
      </w:tr>
      <w:tr>
        <w:trPr>
          <w:trHeight w:val="451" w:hRule="atLeast"/>
          <w:jc w:val="center"/>
        </w:trPr>
        <w:tc>
          <w:tcPr>
            <w:tcW w:w="14979" w:type="dxa"/>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spacing w:line="290" w:lineRule="exact"/>
              <w:ind w:left="-105" w:leftChars="-50" w:right="-105" w:rightChars="-50"/>
              <w:jc w:val="center"/>
              <w:rPr>
                <w:rFonts w:ascii="黑体" w:hAnsi="黑体" w:eastAsia="黑体" w:cs="黑体"/>
                <w:color w:val="auto"/>
                <w:szCs w:val="21"/>
              </w:rPr>
            </w:pPr>
            <w:r>
              <w:rPr>
                <w:rFonts w:hint="eastAsia" w:ascii="黑体" w:hAnsi="黑体" w:eastAsia="黑体" w:cs="黑体"/>
                <w:color w:val="auto"/>
                <w:szCs w:val="21"/>
              </w:rPr>
              <w:t>（二）推动车（械）新能源化促结构减排</w:t>
            </w:r>
          </w:p>
        </w:tc>
      </w:tr>
      <w:tr>
        <w:trPr>
          <w:trHeight w:val="90" w:hRule="atLeast"/>
          <w:jc w:val="center"/>
        </w:trPr>
        <w:tc>
          <w:tcPr>
            <w:tcW w:w="770" w:type="dxa"/>
            <w:tcBorders>
              <w:top w:val="single" w:color="auto" w:sz="4" w:space="0"/>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rPr>
            </w:pPr>
            <w:r>
              <w:rPr>
                <w:rFonts w:hint="eastAsia" w:ascii="宋体" w:hAnsi="宋体" w:cs="宋体"/>
                <w:color w:val="auto"/>
                <w:szCs w:val="21"/>
              </w:rPr>
              <w:t>3</w:t>
            </w:r>
          </w:p>
        </w:tc>
        <w:tc>
          <w:tcPr>
            <w:tcW w:w="1215" w:type="dxa"/>
            <w:tcBorders>
              <w:top w:val="single" w:color="auto" w:sz="4" w:space="0"/>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rPr>
            </w:pPr>
            <w:r>
              <w:rPr>
                <w:rFonts w:hint="eastAsia" w:ascii="宋体" w:hAnsi="宋体" w:cs="宋体"/>
                <w:color w:val="auto"/>
                <w:szCs w:val="21"/>
              </w:rPr>
              <w:t>推动机动车结构优化升级</w:t>
            </w:r>
          </w:p>
        </w:tc>
        <w:tc>
          <w:tcPr>
            <w:tcW w:w="60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both"/>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按照市级新能源车年度推进计划，加大新能源车推广力度</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持续提升全区新能源车保有量。</w:t>
            </w:r>
          </w:p>
        </w:tc>
        <w:tc>
          <w:tcPr>
            <w:tcW w:w="121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年底前</w:t>
            </w:r>
          </w:p>
        </w:tc>
        <w:tc>
          <w:tcPr>
            <w:tcW w:w="327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Style w:val="31"/>
                <w:rFonts w:ascii="宋体" w:hAnsi="宋体" w:eastAsia="宋体" w:cs="宋体"/>
                <w:color w:val="auto"/>
                <w:lang w:val="en-US" w:eastAsia="zh-CN" w:bidi="ar"/>
              </w:rPr>
            </w:pPr>
            <w:r>
              <w:rPr>
                <w:rStyle w:val="31"/>
                <w:rFonts w:ascii="宋体" w:hAnsi="宋体" w:eastAsia="宋体" w:cs="宋体"/>
                <w:color w:val="auto"/>
                <w:lang w:val="en-US" w:eastAsia="zh-CN" w:bidi="ar"/>
              </w:rPr>
              <w:t>区发展改革委</w:t>
            </w:r>
            <w:r>
              <w:rPr>
                <w:rStyle w:val="31"/>
                <w:rFonts w:ascii="宋体" w:hAnsi="宋体" w:eastAsia="宋体" w:cs="宋体"/>
                <w:color w:val="auto"/>
                <w:lang w:val="en-US" w:eastAsia="zh-CN" w:bidi="ar"/>
              </w:rPr>
              <w:br w:type="textWrapping"/>
            </w:r>
            <w:r>
              <w:rPr>
                <w:rStyle w:val="31"/>
                <w:rFonts w:ascii="宋体" w:hAnsi="宋体" w:eastAsia="宋体" w:cs="宋体"/>
                <w:color w:val="auto"/>
                <w:lang w:val="en-US" w:eastAsia="zh-CN" w:bidi="ar"/>
              </w:rPr>
              <w:t>区城管委</w:t>
            </w:r>
            <w:r>
              <w:rPr>
                <w:rStyle w:val="23"/>
                <w:rFonts w:hint="eastAsia" w:ascii="宋体" w:hAnsi="宋体" w:eastAsia="宋体" w:cs="宋体"/>
                <w:color w:val="auto"/>
                <w:lang w:val="en-US" w:eastAsia="zh-CN" w:bidi="ar"/>
              </w:rPr>
              <w:br w:type="textWrapping"/>
            </w:r>
            <w:r>
              <w:rPr>
                <w:rStyle w:val="31"/>
                <w:rFonts w:ascii="宋体" w:hAnsi="宋体" w:eastAsia="宋体" w:cs="宋体"/>
                <w:color w:val="auto"/>
                <w:lang w:val="en-US" w:eastAsia="zh-CN" w:bidi="ar"/>
              </w:rPr>
              <w:t>市交通委石景山运输管理分局</w:t>
            </w:r>
            <w:r>
              <w:rPr>
                <w:rStyle w:val="23"/>
                <w:rFonts w:hint="eastAsia" w:ascii="宋体" w:hAnsi="宋体" w:eastAsia="宋体" w:cs="宋体"/>
                <w:color w:val="auto"/>
                <w:lang w:val="en-US" w:eastAsia="zh-CN" w:bidi="ar"/>
              </w:rPr>
              <w:br w:type="textWrapping"/>
            </w:r>
            <w:r>
              <w:rPr>
                <w:rStyle w:val="31"/>
                <w:rFonts w:ascii="宋体" w:hAnsi="宋体" w:eastAsia="宋体" w:cs="宋体"/>
                <w:color w:val="auto"/>
                <w:lang w:val="en-US" w:eastAsia="zh-CN" w:bidi="ar"/>
              </w:rPr>
              <w:t>区国资委</w:t>
            </w:r>
          </w:p>
          <w:p>
            <w:pPr>
              <w:keepNext w:val="0"/>
              <w:keepLines w:val="0"/>
              <w:widowControl/>
              <w:suppressLineNumbers w:val="0"/>
              <w:adjustRightInd w:val="0"/>
              <w:snapToGrid w:val="0"/>
              <w:jc w:val="center"/>
              <w:textAlignment w:val="center"/>
              <w:rPr>
                <w:rStyle w:val="31"/>
                <w:rFonts w:ascii="宋体" w:hAnsi="宋体" w:eastAsia="宋体" w:cs="宋体"/>
                <w:color w:val="auto"/>
                <w:lang w:val="en-US" w:eastAsia="zh-CN" w:bidi="ar"/>
              </w:rPr>
            </w:pPr>
            <w:r>
              <w:rPr>
                <w:rStyle w:val="32"/>
                <w:rFonts w:ascii="宋体" w:hAnsi="宋体" w:eastAsia="宋体" w:cs="宋体"/>
                <w:color w:val="auto"/>
                <w:lang w:val="en-US" w:eastAsia="zh-CN" w:bidi="ar"/>
              </w:rPr>
              <w:t>区商务局</w:t>
            </w:r>
          </w:p>
          <w:p>
            <w:pPr>
              <w:keepNext w:val="0"/>
              <w:keepLines w:val="0"/>
              <w:widowControl/>
              <w:suppressLineNumbers w:val="0"/>
              <w:adjustRightInd w:val="0"/>
              <w:snapToGrid w:val="0"/>
              <w:jc w:val="center"/>
              <w:textAlignment w:val="center"/>
              <w:rPr>
                <w:rFonts w:hint="eastAsia" w:ascii="宋体" w:hAnsi="宋体" w:cs="宋体"/>
                <w:color w:val="auto"/>
                <w:kern w:val="0"/>
                <w:szCs w:val="21"/>
              </w:rPr>
            </w:pPr>
            <w:r>
              <w:rPr>
                <w:rStyle w:val="31"/>
                <w:rFonts w:ascii="宋体" w:hAnsi="宋体" w:eastAsia="宋体" w:cs="宋体"/>
                <w:color w:val="auto"/>
                <w:lang w:val="en-US" w:eastAsia="zh-CN" w:bidi="ar"/>
              </w:rPr>
              <w:t>区经济和信息化局</w:t>
            </w:r>
          </w:p>
        </w:tc>
        <w:tc>
          <w:tcPr>
            <w:tcW w:w="250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u w:val="none"/>
                <w:lang w:val="en-US" w:eastAsia="zh-CN" w:bidi="ar"/>
              </w:rPr>
              <w:t>——</w:t>
            </w:r>
          </w:p>
        </w:tc>
      </w:tr>
      <w:tr>
        <w:trPr>
          <w:trHeight w:val="1168" w:hRule="atLeast"/>
          <w:jc w:val="center"/>
        </w:trPr>
        <w:tc>
          <w:tcPr>
            <w:tcW w:w="770" w:type="dxa"/>
            <w:vMerge w:val="restart"/>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rPr>
            </w:pPr>
            <w:r>
              <w:rPr>
                <w:rFonts w:hint="eastAsia" w:ascii="宋体" w:hAnsi="宋体" w:cs="宋体"/>
                <w:color w:val="auto"/>
                <w:szCs w:val="21"/>
              </w:rPr>
              <w:t>3</w:t>
            </w:r>
          </w:p>
        </w:tc>
        <w:tc>
          <w:tcPr>
            <w:tcW w:w="1215" w:type="dxa"/>
            <w:vMerge w:val="restart"/>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rPr>
            </w:pPr>
            <w:r>
              <w:rPr>
                <w:rFonts w:hint="eastAsia" w:ascii="宋体" w:hAnsi="宋体" w:cs="宋体"/>
                <w:color w:val="auto"/>
                <w:szCs w:val="21"/>
              </w:rPr>
              <w:t>推动机动车结构优化升级</w:t>
            </w:r>
          </w:p>
        </w:tc>
        <w:tc>
          <w:tcPr>
            <w:tcW w:w="60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both"/>
              <w:textAlignment w:val="center"/>
              <w:rPr>
                <w:rFonts w:hint="eastAsia" w:ascii="宋体" w:hAnsi="宋体" w:cs="宋体"/>
                <w:color w:val="auto"/>
                <w:kern w:val="0"/>
                <w:szCs w:val="21"/>
                <w:lang w:bidi="ar"/>
              </w:rPr>
            </w:pPr>
            <w:r>
              <w:rPr>
                <w:rFonts w:hint="eastAsia" w:ascii="宋体" w:hAnsi="宋体" w:cs="宋体"/>
                <w:i w:val="0"/>
                <w:iCs w:val="0"/>
                <w:color w:val="auto"/>
                <w:kern w:val="0"/>
                <w:sz w:val="21"/>
                <w:szCs w:val="21"/>
                <w:u w:val="none"/>
                <w:lang w:val="en-US" w:eastAsia="zh-CN" w:bidi="ar"/>
              </w:rPr>
              <w:t>按照市级</w:t>
            </w:r>
            <w:r>
              <w:rPr>
                <w:rFonts w:hint="eastAsia" w:ascii="宋体" w:hAnsi="宋体" w:eastAsia="宋体" w:cs="宋体"/>
                <w:i w:val="0"/>
                <w:iCs w:val="0"/>
                <w:color w:val="auto"/>
                <w:kern w:val="0"/>
                <w:sz w:val="21"/>
                <w:szCs w:val="21"/>
                <w:u w:val="none"/>
                <w:lang w:val="en-US" w:eastAsia="zh-CN" w:bidi="ar"/>
              </w:rPr>
              <w:t>交通运输结构调整专项工作方案</w:t>
            </w:r>
            <w:r>
              <w:rPr>
                <w:rFonts w:hint="eastAsia" w:ascii="宋体" w:hAnsi="宋体" w:cs="宋体"/>
                <w:i w:val="0"/>
                <w:iCs w:val="0"/>
                <w:color w:val="auto"/>
                <w:kern w:val="0"/>
                <w:sz w:val="21"/>
                <w:szCs w:val="21"/>
                <w:u w:val="none"/>
                <w:lang w:val="en-US" w:eastAsia="zh-CN" w:bidi="ar"/>
              </w:rPr>
              <w:t>要求</w:t>
            </w:r>
            <w:r>
              <w:rPr>
                <w:rFonts w:hint="eastAsia" w:ascii="宋体" w:hAnsi="宋体" w:eastAsia="宋体" w:cs="宋体"/>
                <w:i w:val="0"/>
                <w:iCs w:val="0"/>
                <w:color w:val="auto"/>
                <w:kern w:val="0"/>
                <w:sz w:val="21"/>
                <w:szCs w:val="21"/>
                <w:u w:val="none"/>
                <w:lang w:val="en-US" w:eastAsia="zh-CN" w:bidi="ar"/>
              </w:rPr>
              <w:t>，重点针对预拌混凝土、商品车及生活必需品等重点货类绿色运输</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提升全区货物到发绿色运输比例。</w:t>
            </w:r>
            <w:r>
              <w:rPr>
                <w:rFonts w:hint="eastAsia" w:ascii="宋体" w:hAnsi="宋体" w:eastAsia="宋体" w:cs="宋体"/>
                <w:i w:val="0"/>
                <w:iCs w:val="0"/>
                <w:color w:val="auto"/>
                <w:kern w:val="0"/>
                <w:sz w:val="21"/>
                <w:szCs w:val="21"/>
                <w:highlight w:val="none"/>
                <w:u w:val="none"/>
                <w:lang w:val="en-US" w:eastAsia="zh-CN" w:bidi="ar"/>
              </w:rPr>
              <w:t>积极推动零排放</w:t>
            </w:r>
            <w:r>
              <w:rPr>
                <w:rFonts w:hint="eastAsia" w:ascii="宋体" w:hAnsi="宋体" w:cs="宋体"/>
                <w:i w:val="0"/>
                <w:iCs w:val="0"/>
                <w:color w:val="auto"/>
                <w:kern w:val="0"/>
                <w:sz w:val="21"/>
                <w:szCs w:val="21"/>
                <w:highlight w:val="none"/>
                <w:u w:val="none"/>
                <w:lang w:val="en-US" w:eastAsia="zh-CN" w:bidi="ar"/>
              </w:rPr>
              <w:t>运输</w:t>
            </w:r>
            <w:r>
              <w:rPr>
                <w:rFonts w:hint="eastAsia" w:ascii="宋体" w:hAnsi="宋体" w:eastAsia="宋体" w:cs="宋体"/>
                <w:i w:val="0"/>
                <w:iCs w:val="0"/>
                <w:color w:val="auto"/>
                <w:kern w:val="0"/>
                <w:sz w:val="21"/>
                <w:szCs w:val="21"/>
                <w:highlight w:val="none"/>
                <w:u w:val="none"/>
                <w:lang w:val="en-US" w:eastAsia="zh-CN" w:bidi="ar"/>
              </w:rPr>
              <w:t>车队建设，</w:t>
            </w:r>
            <w:r>
              <w:rPr>
                <w:rFonts w:hint="eastAsia" w:ascii="宋体" w:hAnsi="宋体" w:cs="宋体"/>
                <w:i w:val="0"/>
                <w:iCs w:val="0"/>
                <w:color w:val="auto"/>
                <w:kern w:val="0"/>
                <w:sz w:val="21"/>
                <w:szCs w:val="21"/>
                <w:highlight w:val="none"/>
                <w:u w:val="none"/>
                <w:lang w:val="en-US" w:eastAsia="zh-CN" w:bidi="ar"/>
              </w:rPr>
              <w:t>至少达到</w:t>
            </w:r>
            <w:r>
              <w:rPr>
                <w:rFonts w:hint="eastAsia" w:ascii="宋体" w:hAnsi="宋体" w:eastAsia="宋体" w:cs="宋体"/>
                <w:i w:val="0"/>
                <w:iCs w:val="0"/>
                <w:color w:val="auto"/>
                <w:kern w:val="0"/>
                <w:sz w:val="21"/>
                <w:szCs w:val="21"/>
                <w:highlight w:val="none"/>
                <w:u w:val="none"/>
                <w:lang w:val="en-US" w:eastAsia="zh-CN" w:bidi="ar"/>
              </w:rPr>
              <w:t>3家</w:t>
            </w:r>
            <w:r>
              <w:rPr>
                <w:rFonts w:hint="eastAsia" w:ascii="宋体" w:hAnsi="宋体" w:cs="宋体"/>
                <w:i w:val="0"/>
                <w:iCs w:val="0"/>
                <w:color w:val="auto"/>
                <w:kern w:val="0"/>
                <w:sz w:val="21"/>
                <w:szCs w:val="21"/>
                <w:highlight w:val="none"/>
                <w:u w:val="none"/>
                <w:lang w:val="en-US" w:eastAsia="zh-CN" w:bidi="ar"/>
              </w:rPr>
              <w:t>以上</w:t>
            </w:r>
            <w:r>
              <w:rPr>
                <w:rFonts w:hint="eastAsia" w:ascii="宋体" w:hAnsi="宋体" w:eastAsia="宋体" w:cs="宋体"/>
                <w:i w:val="0"/>
                <w:iCs w:val="0"/>
                <w:color w:val="auto"/>
                <w:kern w:val="0"/>
                <w:sz w:val="21"/>
                <w:szCs w:val="21"/>
                <w:highlight w:val="none"/>
                <w:u w:val="none"/>
                <w:lang w:val="en-US" w:eastAsia="zh-CN" w:bidi="ar"/>
              </w:rPr>
              <w:t>。</w:t>
            </w:r>
          </w:p>
        </w:tc>
        <w:tc>
          <w:tcPr>
            <w:tcW w:w="121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年底前</w:t>
            </w:r>
          </w:p>
        </w:tc>
        <w:tc>
          <w:tcPr>
            <w:tcW w:w="327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市交通委石景山运输管理分局</w:t>
            </w:r>
          </w:p>
          <w:p>
            <w:pPr>
              <w:keepNext w:val="0"/>
              <w:keepLines w:val="0"/>
              <w:widowControl/>
              <w:suppressLineNumbers w:val="0"/>
              <w:adjustRightInd w:val="0"/>
              <w:snapToGrid w:val="0"/>
              <w:jc w:val="center"/>
              <w:textAlignment w:val="center"/>
              <w:rPr>
                <w:rStyle w:val="31"/>
                <w:rFonts w:ascii="宋体" w:hAnsi="宋体" w:eastAsia="宋体" w:cs="宋体"/>
                <w:color w:val="auto"/>
                <w:lang w:val="en-US" w:eastAsia="zh-CN" w:bidi="ar"/>
              </w:rPr>
            </w:pPr>
            <w:r>
              <w:rPr>
                <w:rStyle w:val="31"/>
                <w:rFonts w:ascii="宋体" w:hAnsi="宋体" w:eastAsia="宋体" w:cs="宋体"/>
                <w:color w:val="auto"/>
                <w:lang w:val="en-US" w:eastAsia="zh-CN" w:bidi="ar"/>
              </w:rPr>
              <w:t>区住房城市建设委</w:t>
            </w:r>
          </w:p>
          <w:p>
            <w:pPr>
              <w:keepNext w:val="0"/>
              <w:keepLines w:val="0"/>
              <w:widowControl/>
              <w:suppressLineNumbers w:val="0"/>
              <w:adjustRightInd w:val="0"/>
              <w:snapToGrid w:val="0"/>
              <w:jc w:val="center"/>
              <w:textAlignment w:val="center"/>
              <w:rPr>
                <w:rFonts w:hint="eastAsia"/>
                <w:color w:val="auto"/>
              </w:rPr>
            </w:pPr>
            <w:r>
              <w:rPr>
                <w:rStyle w:val="31"/>
                <w:rFonts w:ascii="宋体" w:hAnsi="宋体" w:eastAsia="宋体" w:cs="宋体"/>
                <w:color w:val="auto"/>
                <w:lang w:val="en-US" w:eastAsia="zh-CN" w:bidi="ar"/>
              </w:rPr>
              <w:t>区商务局</w:t>
            </w:r>
          </w:p>
        </w:tc>
        <w:tc>
          <w:tcPr>
            <w:tcW w:w="250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Style w:val="31"/>
                <w:rFonts w:ascii="宋体" w:hAnsi="宋体" w:eastAsia="宋体" w:cs="宋体"/>
                <w:color w:val="auto"/>
                <w:lang w:val="en-US" w:eastAsia="zh-CN" w:bidi="ar"/>
              </w:rPr>
            </w:pPr>
            <w:r>
              <w:rPr>
                <w:rStyle w:val="31"/>
                <w:rFonts w:ascii="宋体" w:hAnsi="宋体" w:eastAsia="宋体" w:cs="宋体"/>
                <w:color w:val="auto"/>
                <w:lang w:val="en-US" w:eastAsia="zh-CN" w:bidi="ar"/>
              </w:rPr>
              <w:t>区经济和信息化局</w:t>
            </w:r>
          </w:p>
          <w:p>
            <w:pPr>
              <w:keepNext w:val="0"/>
              <w:keepLines w:val="0"/>
              <w:widowControl/>
              <w:suppressLineNumbers w:val="0"/>
              <w:adjustRightInd w:val="0"/>
              <w:snapToGrid w:val="0"/>
              <w:jc w:val="center"/>
              <w:textAlignment w:val="center"/>
              <w:rPr>
                <w:rFonts w:hint="eastAsia" w:ascii="宋体" w:hAnsi="宋体" w:cs="宋体"/>
                <w:color w:val="auto"/>
                <w:kern w:val="0"/>
                <w:szCs w:val="21"/>
              </w:rPr>
            </w:pPr>
            <w:r>
              <w:rPr>
                <w:rStyle w:val="31"/>
                <w:rFonts w:ascii="宋体" w:hAnsi="宋体" w:eastAsia="宋体" w:cs="宋体"/>
                <w:color w:val="auto"/>
                <w:lang w:val="en-US" w:eastAsia="zh-CN" w:bidi="ar"/>
              </w:rPr>
              <w:t>区生态环境局</w:t>
            </w:r>
          </w:p>
        </w:tc>
      </w:tr>
      <w:tr>
        <w:trPr>
          <w:trHeight w:val="314" w:hRule="atLeast"/>
          <w:jc w:val="center"/>
        </w:trPr>
        <w:tc>
          <w:tcPr>
            <w:tcW w:w="770" w:type="dxa"/>
            <w:vMerge w:val="continue"/>
            <w:tcBorders>
              <w:left w:val="single" w:color="auto" w:sz="4" w:space="0"/>
              <w:right w:val="single" w:color="auto" w:sz="4" w:space="0"/>
            </w:tcBorders>
            <w:noWrap w:val="0"/>
            <w:vAlign w:val="center"/>
          </w:tcPr>
          <w:p>
            <w:pPr>
              <w:spacing w:line="290" w:lineRule="exact"/>
              <w:rPr>
                <w:color w:val="auto"/>
              </w:rPr>
            </w:pPr>
          </w:p>
        </w:tc>
        <w:tc>
          <w:tcPr>
            <w:tcW w:w="1215" w:type="dxa"/>
            <w:vMerge w:val="continue"/>
            <w:tcBorders>
              <w:left w:val="nil"/>
              <w:right w:val="single" w:color="auto" w:sz="4" w:space="0"/>
            </w:tcBorders>
            <w:noWrap w:val="0"/>
            <w:vAlign w:val="center"/>
          </w:tcPr>
          <w:p>
            <w:pPr>
              <w:spacing w:line="290" w:lineRule="exact"/>
              <w:ind w:left="-105" w:leftChars="-50" w:right="-105" w:rightChars="-50"/>
              <w:rPr>
                <w:color w:val="auto"/>
              </w:rPr>
            </w:pPr>
          </w:p>
        </w:tc>
        <w:tc>
          <w:tcPr>
            <w:tcW w:w="6000" w:type="dxa"/>
            <w:tcBorders>
              <w:top w:val="single" w:color="auto" w:sz="4" w:space="0"/>
              <w:left w:val="nil"/>
              <w:right w:val="single" w:color="auto" w:sz="4" w:space="0"/>
            </w:tcBorders>
            <w:noWrap w:val="0"/>
            <w:vAlign w:val="center"/>
          </w:tcPr>
          <w:p>
            <w:pPr>
              <w:keepNext w:val="0"/>
              <w:keepLines w:val="0"/>
              <w:widowControl/>
              <w:suppressLineNumbers w:val="0"/>
              <w:adjustRightInd w:val="0"/>
              <w:snapToGrid w:val="0"/>
              <w:jc w:val="both"/>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推动货车新能源化</w:t>
            </w:r>
            <w:r>
              <w:rPr>
                <w:rFonts w:hint="eastAsia" w:ascii="宋体" w:hAnsi="宋体" w:cs="宋体"/>
                <w:i w:val="0"/>
                <w:iCs w:val="0"/>
                <w:color w:val="auto"/>
                <w:kern w:val="0"/>
                <w:sz w:val="21"/>
                <w:szCs w:val="21"/>
                <w:u w:val="none"/>
                <w:lang w:val="en-US" w:eastAsia="zh-CN" w:bidi="ar"/>
              </w:rPr>
              <w:t>，2026年注册登记货车新能源化率不低于30%</w:t>
            </w:r>
            <w:r>
              <w:rPr>
                <w:rFonts w:hint="eastAsia" w:ascii="宋体" w:hAnsi="宋体" w:eastAsia="宋体" w:cs="宋体"/>
                <w:i w:val="0"/>
                <w:iCs w:val="0"/>
                <w:color w:val="auto"/>
                <w:kern w:val="0"/>
                <w:sz w:val="21"/>
                <w:szCs w:val="21"/>
                <w:u w:val="none"/>
                <w:lang w:val="en-US" w:eastAsia="zh-CN" w:bidi="ar"/>
              </w:rPr>
              <w:t>。加快淘汰更新老旧营运货车为新能源货车。完善新能源货车通行优先管理政策，引导进入五环路以内昼间通行货车基本</w:t>
            </w:r>
            <w:r>
              <w:rPr>
                <w:rFonts w:hint="eastAsia" w:ascii="宋体" w:hAnsi="宋体" w:cs="宋体"/>
                <w:i w:val="0"/>
                <w:iCs w:val="0"/>
                <w:color w:val="auto"/>
                <w:kern w:val="0"/>
                <w:sz w:val="21"/>
                <w:szCs w:val="21"/>
                <w:u w:val="none"/>
                <w:lang w:val="en-US" w:eastAsia="zh-CN" w:bidi="ar"/>
              </w:rPr>
              <w:t>为</w:t>
            </w:r>
            <w:r>
              <w:rPr>
                <w:rFonts w:hint="eastAsia" w:ascii="宋体" w:hAnsi="宋体" w:eastAsia="宋体" w:cs="宋体"/>
                <w:i w:val="0"/>
                <w:iCs w:val="0"/>
                <w:color w:val="auto"/>
                <w:kern w:val="0"/>
                <w:sz w:val="21"/>
                <w:szCs w:val="21"/>
                <w:u w:val="none"/>
                <w:lang w:val="en-US" w:eastAsia="zh-CN" w:bidi="ar"/>
              </w:rPr>
              <w:t>新能源</w:t>
            </w:r>
            <w:r>
              <w:rPr>
                <w:rFonts w:hint="eastAsia" w:ascii="宋体" w:hAnsi="宋体" w:cs="宋体"/>
                <w:i w:val="0"/>
                <w:iCs w:val="0"/>
                <w:color w:val="auto"/>
                <w:kern w:val="0"/>
                <w:sz w:val="21"/>
                <w:szCs w:val="21"/>
                <w:u w:val="none"/>
                <w:lang w:val="en-US" w:eastAsia="zh-CN" w:bidi="ar"/>
              </w:rPr>
              <w:t>货车</w:t>
            </w:r>
            <w:r>
              <w:rPr>
                <w:rFonts w:hint="eastAsia" w:ascii="宋体" w:hAnsi="宋体" w:eastAsia="宋体" w:cs="宋体"/>
                <w:i w:val="0"/>
                <w:iCs w:val="0"/>
                <w:color w:val="auto"/>
                <w:kern w:val="0"/>
                <w:sz w:val="21"/>
                <w:szCs w:val="21"/>
                <w:u w:val="none"/>
                <w:lang w:val="en-US" w:eastAsia="zh-CN" w:bidi="ar"/>
              </w:rPr>
              <w:t>。</w:t>
            </w:r>
          </w:p>
        </w:tc>
        <w:tc>
          <w:tcPr>
            <w:tcW w:w="1215" w:type="dxa"/>
            <w:tcBorders>
              <w:top w:val="single" w:color="auto" w:sz="4" w:space="0"/>
              <w:left w:val="nil"/>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年底前</w:t>
            </w:r>
          </w:p>
        </w:tc>
        <w:tc>
          <w:tcPr>
            <w:tcW w:w="3270" w:type="dxa"/>
            <w:tcBorders>
              <w:top w:val="single" w:color="auto" w:sz="4" w:space="0"/>
              <w:left w:val="nil"/>
              <w:right w:val="single" w:color="auto" w:sz="4" w:space="0"/>
            </w:tcBorders>
            <w:noWrap w:val="0"/>
            <w:vAlign w:val="center"/>
          </w:tcPr>
          <w:p>
            <w:pPr>
              <w:keepNext w:val="0"/>
              <w:keepLines w:val="0"/>
              <w:widowControl/>
              <w:suppressLineNumbers w:val="0"/>
              <w:adjustRightInd w:val="0"/>
              <w:snapToGrid w:val="0"/>
              <w:jc w:val="center"/>
              <w:textAlignment w:val="center"/>
              <w:rPr>
                <w:rStyle w:val="31"/>
                <w:rFonts w:ascii="宋体" w:hAnsi="宋体" w:eastAsia="宋体" w:cs="宋体"/>
                <w:color w:val="auto"/>
                <w:lang w:val="en-US" w:eastAsia="zh-CN" w:bidi="ar"/>
              </w:rPr>
            </w:pPr>
            <w:r>
              <w:rPr>
                <w:rStyle w:val="30"/>
                <w:rFonts w:ascii="宋体" w:hAnsi="宋体" w:eastAsia="宋体" w:cs="宋体"/>
                <w:color w:val="auto"/>
                <w:lang w:val="en-US" w:eastAsia="zh-CN" w:bidi="ar"/>
              </w:rPr>
              <w:t>市交通委石景山运输管理分局</w:t>
            </w:r>
            <w:r>
              <w:rPr>
                <w:rStyle w:val="23"/>
                <w:rFonts w:hint="eastAsia" w:ascii="宋体" w:hAnsi="宋体" w:eastAsia="宋体" w:cs="宋体"/>
                <w:color w:val="auto"/>
                <w:lang w:val="en-US" w:eastAsia="zh-CN" w:bidi="ar"/>
              </w:rPr>
              <w:br w:type="textWrapping"/>
            </w:r>
            <w:r>
              <w:rPr>
                <w:rStyle w:val="31"/>
                <w:rFonts w:ascii="宋体" w:hAnsi="宋体" w:eastAsia="宋体" w:cs="宋体"/>
                <w:color w:val="auto"/>
                <w:lang w:val="en-US" w:eastAsia="zh-CN" w:bidi="ar"/>
              </w:rPr>
              <w:t>交通支队</w:t>
            </w:r>
          </w:p>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Style w:val="31"/>
                <w:rFonts w:ascii="宋体" w:hAnsi="宋体" w:eastAsia="宋体" w:cs="宋体"/>
                <w:color w:val="auto"/>
                <w:lang w:val="en-US" w:eastAsia="zh-CN" w:bidi="ar"/>
              </w:rPr>
              <w:t>区商务局</w:t>
            </w:r>
          </w:p>
        </w:tc>
        <w:tc>
          <w:tcPr>
            <w:tcW w:w="250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rPr>
            </w:pPr>
            <w:r>
              <w:rPr>
                <w:rStyle w:val="31"/>
                <w:rFonts w:ascii="宋体" w:hAnsi="宋体" w:eastAsia="宋体" w:cs="宋体"/>
                <w:color w:val="auto"/>
                <w:lang w:val="en-US" w:eastAsia="zh-CN" w:bidi="ar"/>
              </w:rPr>
              <w:t>区城管委</w:t>
            </w:r>
            <w:r>
              <w:rPr>
                <w:rStyle w:val="23"/>
                <w:rFonts w:hint="eastAsia" w:ascii="宋体" w:hAnsi="宋体" w:eastAsia="宋体" w:cs="宋体"/>
                <w:color w:val="auto"/>
                <w:lang w:val="en-US" w:eastAsia="zh-CN" w:bidi="ar"/>
              </w:rPr>
              <w:br w:type="textWrapping"/>
            </w:r>
            <w:r>
              <w:rPr>
                <w:rStyle w:val="31"/>
                <w:rFonts w:ascii="宋体" w:hAnsi="宋体" w:eastAsia="宋体" w:cs="宋体"/>
                <w:color w:val="auto"/>
                <w:lang w:val="en-US" w:eastAsia="zh-CN" w:bidi="ar"/>
              </w:rPr>
              <w:t>区经济和信息化局</w:t>
            </w:r>
            <w:r>
              <w:rPr>
                <w:rStyle w:val="23"/>
                <w:rFonts w:hint="eastAsia" w:ascii="宋体" w:hAnsi="宋体" w:eastAsia="宋体" w:cs="宋体"/>
                <w:color w:val="auto"/>
                <w:lang w:val="en-US" w:eastAsia="zh-CN" w:bidi="ar"/>
              </w:rPr>
              <w:br w:type="textWrapping"/>
            </w:r>
            <w:r>
              <w:rPr>
                <w:rStyle w:val="31"/>
                <w:rFonts w:ascii="宋体" w:hAnsi="宋体" w:eastAsia="宋体" w:cs="宋体"/>
                <w:color w:val="auto"/>
                <w:lang w:val="en-US" w:eastAsia="zh-CN" w:bidi="ar"/>
              </w:rPr>
              <w:t>区生态环境局</w:t>
            </w:r>
          </w:p>
        </w:tc>
      </w:tr>
      <w:tr>
        <w:trPr>
          <w:trHeight w:val="90" w:hRule="atLeast"/>
          <w:jc w:val="center"/>
        </w:trPr>
        <w:tc>
          <w:tcPr>
            <w:tcW w:w="770"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rPr>
            </w:pPr>
          </w:p>
        </w:tc>
        <w:tc>
          <w:tcPr>
            <w:tcW w:w="1215" w:type="dxa"/>
            <w:vMerge w:val="continue"/>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rPr>
            </w:pPr>
          </w:p>
        </w:tc>
        <w:tc>
          <w:tcPr>
            <w:tcW w:w="60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both"/>
              <w:textAlignment w:val="center"/>
              <w:rPr>
                <w:rFonts w:hint="eastAsia" w:ascii="宋体" w:hAnsi="宋体" w:cs="宋体"/>
                <w:color w:val="auto"/>
                <w:kern w:val="0"/>
                <w:szCs w:val="21"/>
                <w:highlight w:val="none"/>
                <w:lang w:bidi="ar"/>
              </w:rPr>
            </w:pPr>
            <w:r>
              <w:rPr>
                <w:rFonts w:hint="eastAsia" w:ascii="宋体" w:hAnsi="宋体" w:eastAsia="宋体" w:cs="宋体"/>
                <w:i w:val="0"/>
                <w:iCs w:val="0"/>
                <w:color w:val="auto"/>
                <w:kern w:val="0"/>
                <w:sz w:val="21"/>
                <w:szCs w:val="21"/>
                <w:u w:val="none"/>
                <w:lang w:val="en-US" w:eastAsia="zh-CN" w:bidi="ar"/>
              </w:rPr>
              <w:t>推动生活和建筑垃圾运输车新能源化。研究制定并实施新能源生活和建筑垃圾运输车优先通行政策</w:t>
            </w:r>
            <w:r>
              <w:rPr>
                <w:rFonts w:hint="eastAsia" w:ascii="宋体" w:hAnsi="宋体" w:cs="宋体"/>
                <w:i w:val="0"/>
                <w:iCs w:val="0"/>
                <w:color w:val="auto"/>
                <w:kern w:val="0"/>
                <w:sz w:val="21"/>
                <w:szCs w:val="21"/>
                <w:u w:val="none"/>
                <w:lang w:val="en-US" w:eastAsia="zh-CN" w:bidi="ar"/>
              </w:rPr>
              <w:t>，推动</w:t>
            </w:r>
            <w:r>
              <w:rPr>
                <w:rFonts w:hint="eastAsia" w:ascii="宋体" w:hAnsi="宋体" w:eastAsia="宋体" w:cs="宋体"/>
                <w:i w:val="0"/>
                <w:iCs w:val="0"/>
                <w:color w:val="auto"/>
                <w:kern w:val="0"/>
                <w:sz w:val="21"/>
                <w:szCs w:val="21"/>
                <w:u w:val="none"/>
                <w:lang w:val="en-US" w:eastAsia="zh-CN" w:bidi="ar"/>
              </w:rPr>
              <w:t>新增或更新的生活和建筑垃圾运输车辆基本新能源化。</w:t>
            </w:r>
          </w:p>
        </w:tc>
        <w:tc>
          <w:tcPr>
            <w:tcW w:w="121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年底前</w:t>
            </w:r>
          </w:p>
        </w:tc>
        <w:tc>
          <w:tcPr>
            <w:tcW w:w="327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Style w:val="30"/>
                <w:rFonts w:ascii="宋体" w:hAnsi="宋体" w:eastAsia="宋体" w:cs="宋体"/>
                <w:color w:val="auto"/>
                <w:lang w:val="en-US" w:eastAsia="zh-CN" w:bidi="ar"/>
              </w:rPr>
              <w:t>区城管委</w:t>
            </w:r>
            <w:r>
              <w:rPr>
                <w:rStyle w:val="31"/>
                <w:rFonts w:ascii="宋体" w:hAnsi="宋体" w:eastAsia="宋体" w:cs="宋体"/>
                <w:color w:val="auto"/>
                <w:lang w:val="en-US" w:eastAsia="zh-CN" w:bidi="ar"/>
              </w:rPr>
              <w:br w:type="textWrapping"/>
            </w:r>
            <w:r>
              <w:rPr>
                <w:rStyle w:val="31"/>
                <w:rFonts w:ascii="宋体" w:hAnsi="宋体" w:eastAsia="宋体" w:cs="宋体"/>
                <w:color w:val="auto"/>
                <w:lang w:val="en-US" w:eastAsia="zh-CN" w:bidi="ar"/>
              </w:rPr>
              <w:t>交通支队</w:t>
            </w:r>
          </w:p>
        </w:tc>
        <w:tc>
          <w:tcPr>
            <w:tcW w:w="250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rPr>
            </w:pPr>
            <w:r>
              <w:rPr>
                <w:rStyle w:val="31"/>
                <w:rFonts w:ascii="宋体" w:hAnsi="宋体" w:eastAsia="宋体" w:cs="宋体"/>
                <w:color w:val="auto"/>
                <w:lang w:val="en-US" w:eastAsia="zh-CN" w:bidi="ar"/>
              </w:rPr>
              <w:t>市交通委石景山运输管理分局</w:t>
            </w:r>
            <w:r>
              <w:rPr>
                <w:rStyle w:val="23"/>
                <w:rFonts w:hint="eastAsia" w:ascii="宋体" w:hAnsi="宋体" w:eastAsia="宋体" w:cs="宋体"/>
                <w:color w:val="auto"/>
                <w:lang w:val="en-US" w:eastAsia="zh-CN" w:bidi="ar"/>
              </w:rPr>
              <w:br w:type="textWrapping"/>
            </w:r>
            <w:r>
              <w:rPr>
                <w:rStyle w:val="31"/>
                <w:rFonts w:ascii="宋体" w:hAnsi="宋体" w:eastAsia="宋体" w:cs="宋体"/>
                <w:color w:val="auto"/>
                <w:lang w:val="en-US" w:eastAsia="zh-CN" w:bidi="ar"/>
              </w:rPr>
              <w:t>区住房城市建设委</w:t>
            </w:r>
          </w:p>
        </w:tc>
      </w:tr>
      <w:tr>
        <w:trPr>
          <w:trHeight w:val="2415" w:hRule="atLeast"/>
          <w:jc w:val="center"/>
        </w:trPr>
        <w:tc>
          <w:tcPr>
            <w:tcW w:w="770"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rPr>
            </w:pPr>
          </w:p>
        </w:tc>
        <w:tc>
          <w:tcPr>
            <w:tcW w:w="1215" w:type="dxa"/>
            <w:vMerge w:val="continue"/>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rPr>
            </w:pPr>
          </w:p>
        </w:tc>
        <w:tc>
          <w:tcPr>
            <w:tcW w:w="6000" w:type="dxa"/>
            <w:tcBorders>
              <w:top w:val="single" w:color="auto" w:sz="4" w:space="0"/>
              <w:left w:val="nil"/>
              <w:right w:val="single" w:color="auto" w:sz="4" w:space="0"/>
            </w:tcBorders>
            <w:noWrap w:val="0"/>
            <w:vAlign w:val="center"/>
          </w:tcPr>
          <w:p>
            <w:pPr>
              <w:keepNext w:val="0"/>
              <w:keepLines w:val="0"/>
              <w:widowControl/>
              <w:suppressLineNumbers w:val="0"/>
              <w:adjustRightInd w:val="0"/>
              <w:snapToGrid w:val="0"/>
              <w:jc w:val="both"/>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推进混凝土搅拌车新能源化，</w:t>
            </w:r>
            <w:r>
              <w:rPr>
                <w:rFonts w:hint="eastAsia" w:ascii="宋体" w:hAnsi="宋体" w:cs="宋体"/>
                <w:i w:val="0"/>
                <w:iCs w:val="0"/>
                <w:color w:val="auto"/>
                <w:kern w:val="0"/>
                <w:sz w:val="21"/>
                <w:szCs w:val="21"/>
                <w:u w:val="none"/>
                <w:lang w:val="en-US" w:eastAsia="zh-CN" w:bidi="ar"/>
              </w:rPr>
              <w:t>按照市级</w:t>
            </w:r>
            <w:r>
              <w:rPr>
                <w:rFonts w:hint="eastAsia" w:ascii="宋体" w:hAnsi="宋体" w:eastAsia="宋体" w:cs="宋体"/>
                <w:i w:val="0"/>
                <w:iCs w:val="0"/>
                <w:color w:val="auto"/>
                <w:kern w:val="0"/>
                <w:sz w:val="21"/>
                <w:szCs w:val="21"/>
                <w:u w:val="none"/>
                <w:lang w:val="en-US" w:eastAsia="zh-CN" w:bidi="ar"/>
              </w:rPr>
              <w:t>《绿色施工管理规程》，积极鼓励新能源混凝土搅拌车及新能源挖掘机、装载机等非道路移动机械“应用尽用”。研究制定新能源混凝土搅拌车优先通行配套政策</w:t>
            </w:r>
            <w:r>
              <w:rPr>
                <w:rFonts w:hint="eastAsia" w:ascii="宋体" w:hAnsi="宋体" w:cs="宋体"/>
                <w:i w:val="0"/>
                <w:iCs w:val="0"/>
                <w:color w:val="auto"/>
                <w:kern w:val="0"/>
                <w:sz w:val="21"/>
                <w:szCs w:val="21"/>
                <w:u w:val="none"/>
                <w:lang w:val="en-US" w:eastAsia="zh-CN" w:bidi="ar"/>
              </w:rPr>
              <w:t>，引导北京古运</w:t>
            </w:r>
            <w:r>
              <w:rPr>
                <w:rFonts w:hint="eastAsia" w:ascii="宋体" w:hAnsi="宋体" w:eastAsia="宋体" w:cs="宋体"/>
                <w:i w:val="0"/>
                <w:iCs w:val="0"/>
                <w:color w:val="auto"/>
                <w:kern w:val="0"/>
                <w:sz w:val="21"/>
                <w:szCs w:val="21"/>
                <w:u w:val="none"/>
                <w:lang w:val="en-US" w:eastAsia="zh-CN" w:bidi="ar"/>
              </w:rPr>
              <w:t>混凝土搅拌站</w:t>
            </w:r>
            <w:r>
              <w:rPr>
                <w:rFonts w:hint="eastAsia" w:ascii="宋体" w:hAnsi="宋体" w:cs="宋体"/>
                <w:i w:val="0"/>
                <w:iCs w:val="0"/>
                <w:color w:val="auto"/>
                <w:kern w:val="0"/>
                <w:sz w:val="21"/>
                <w:szCs w:val="21"/>
                <w:u w:val="none"/>
                <w:lang w:val="en-US" w:eastAsia="zh-CN" w:bidi="ar"/>
              </w:rPr>
              <w:t>、北京京首建混凝土搅拌站</w:t>
            </w:r>
            <w:r>
              <w:rPr>
                <w:rFonts w:hint="eastAsia" w:ascii="宋体" w:hAnsi="宋体" w:eastAsia="宋体" w:cs="宋体"/>
                <w:i w:val="0"/>
                <w:iCs w:val="0"/>
                <w:color w:val="auto"/>
                <w:kern w:val="0"/>
                <w:sz w:val="21"/>
                <w:szCs w:val="21"/>
                <w:u w:val="none"/>
                <w:lang w:val="en-US" w:eastAsia="zh-CN" w:bidi="ar"/>
              </w:rPr>
              <w:t>开展试点，进出场站的牵引车、混凝土搅拌车等车辆基本</w:t>
            </w:r>
            <w:r>
              <w:rPr>
                <w:rFonts w:hint="eastAsia" w:ascii="宋体" w:hAnsi="宋体" w:cs="宋体"/>
                <w:i w:val="0"/>
                <w:iCs w:val="0"/>
                <w:color w:val="auto"/>
                <w:kern w:val="0"/>
                <w:sz w:val="21"/>
                <w:szCs w:val="21"/>
                <w:u w:val="none"/>
                <w:lang w:val="en-US" w:eastAsia="zh-CN" w:bidi="ar"/>
              </w:rPr>
              <w:t>为</w:t>
            </w:r>
            <w:r>
              <w:rPr>
                <w:rFonts w:hint="eastAsia" w:ascii="宋体" w:hAnsi="宋体" w:eastAsia="宋体" w:cs="宋体"/>
                <w:i w:val="0"/>
                <w:iCs w:val="0"/>
                <w:color w:val="auto"/>
                <w:kern w:val="0"/>
                <w:sz w:val="21"/>
                <w:szCs w:val="21"/>
                <w:u w:val="none"/>
                <w:lang w:val="en-US" w:eastAsia="zh-CN" w:bidi="ar"/>
              </w:rPr>
              <w:t>新能源。</w:t>
            </w:r>
          </w:p>
        </w:tc>
        <w:tc>
          <w:tcPr>
            <w:tcW w:w="1215" w:type="dxa"/>
            <w:tcBorders>
              <w:top w:val="single" w:color="auto" w:sz="4" w:space="0"/>
              <w:left w:val="nil"/>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年底前</w:t>
            </w:r>
          </w:p>
        </w:tc>
        <w:tc>
          <w:tcPr>
            <w:tcW w:w="3270" w:type="dxa"/>
            <w:tcBorders>
              <w:top w:val="single" w:color="auto" w:sz="4" w:space="0"/>
              <w:left w:val="nil"/>
              <w:right w:val="single" w:color="auto" w:sz="4" w:space="0"/>
            </w:tcBorders>
            <w:noWrap w:val="0"/>
            <w:vAlign w:val="center"/>
          </w:tcPr>
          <w:p>
            <w:pPr>
              <w:keepNext w:val="0"/>
              <w:keepLines w:val="0"/>
              <w:widowControl/>
              <w:suppressLineNumbers w:val="0"/>
              <w:adjustRightInd w:val="0"/>
              <w:snapToGrid w:val="0"/>
              <w:jc w:val="center"/>
              <w:textAlignment w:val="center"/>
              <w:rPr>
                <w:rStyle w:val="31"/>
                <w:rFonts w:ascii="宋体" w:hAnsi="宋体" w:eastAsia="宋体" w:cs="宋体"/>
                <w:color w:val="auto"/>
                <w:lang w:val="en-US" w:eastAsia="zh-CN" w:bidi="ar"/>
              </w:rPr>
            </w:pPr>
            <w:r>
              <w:rPr>
                <w:rStyle w:val="31"/>
                <w:rFonts w:ascii="宋体" w:hAnsi="宋体" w:eastAsia="宋体" w:cs="宋体"/>
                <w:color w:val="auto"/>
                <w:lang w:val="en-US" w:eastAsia="zh-CN" w:bidi="ar"/>
              </w:rPr>
              <w:t>区住房城市建设委</w:t>
            </w:r>
            <w:r>
              <w:rPr>
                <w:rStyle w:val="31"/>
                <w:rFonts w:ascii="宋体" w:hAnsi="宋体" w:eastAsia="宋体" w:cs="宋体"/>
                <w:color w:val="auto"/>
                <w:lang w:val="en-US" w:eastAsia="zh-CN" w:bidi="ar"/>
              </w:rPr>
              <w:br w:type="textWrapping"/>
            </w:r>
            <w:r>
              <w:rPr>
                <w:rStyle w:val="31"/>
                <w:rFonts w:ascii="宋体" w:hAnsi="宋体" w:eastAsia="宋体" w:cs="宋体"/>
                <w:color w:val="auto"/>
                <w:lang w:val="en-US" w:eastAsia="zh-CN" w:bidi="ar"/>
              </w:rPr>
              <w:t>交通支队</w:t>
            </w:r>
          </w:p>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Style w:val="31"/>
                <w:rFonts w:hint="eastAsia" w:ascii="宋体" w:hAnsi="宋体" w:cs="宋体"/>
                <w:color w:val="auto"/>
                <w:lang w:val="en-US" w:eastAsia="zh-CN" w:bidi="ar"/>
              </w:rPr>
              <w:t>北京首钢建设集团有限公司</w:t>
            </w:r>
          </w:p>
        </w:tc>
        <w:tc>
          <w:tcPr>
            <w:tcW w:w="250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Style w:val="31"/>
                <w:rFonts w:ascii="宋体" w:hAnsi="宋体" w:eastAsia="宋体" w:cs="宋体"/>
                <w:color w:val="auto"/>
                <w:lang w:val="en-US" w:eastAsia="zh-CN" w:bidi="ar"/>
              </w:rPr>
            </w:pPr>
            <w:r>
              <w:rPr>
                <w:rStyle w:val="31"/>
                <w:rFonts w:ascii="宋体" w:hAnsi="宋体" w:eastAsia="宋体" w:cs="宋体"/>
                <w:color w:val="auto"/>
                <w:lang w:val="en-US" w:eastAsia="zh-CN" w:bidi="ar"/>
              </w:rPr>
              <w:t>市交通委石景山运输管理分局</w:t>
            </w:r>
            <w:r>
              <w:rPr>
                <w:rStyle w:val="31"/>
                <w:rFonts w:hint="eastAsia" w:ascii="宋体" w:hAnsi="宋体" w:eastAsia="宋体" w:cs="宋体"/>
                <w:color w:val="auto"/>
                <w:lang w:val="en-US" w:eastAsia="zh-CN" w:bidi="ar"/>
              </w:rPr>
              <w:br w:type="textWrapping"/>
            </w:r>
            <w:r>
              <w:rPr>
                <w:rStyle w:val="31"/>
                <w:rFonts w:ascii="宋体" w:hAnsi="宋体" w:eastAsia="宋体" w:cs="宋体"/>
                <w:color w:val="auto"/>
                <w:lang w:val="en-US" w:eastAsia="zh-CN" w:bidi="ar"/>
              </w:rPr>
              <w:t>区国资委</w:t>
            </w:r>
          </w:p>
          <w:p>
            <w:pPr>
              <w:keepNext w:val="0"/>
              <w:keepLines w:val="0"/>
              <w:widowControl/>
              <w:suppressLineNumbers w:val="0"/>
              <w:adjustRightInd w:val="0"/>
              <w:snapToGrid w:val="0"/>
              <w:jc w:val="center"/>
              <w:textAlignment w:val="center"/>
              <w:rPr>
                <w:rFonts w:hint="eastAsia" w:ascii="宋体" w:hAnsi="宋体" w:cs="宋体"/>
                <w:color w:val="auto"/>
                <w:kern w:val="0"/>
                <w:szCs w:val="21"/>
              </w:rPr>
            </w:pPr>
          </w:p>
        </w:tc>
      </w:tr>
      <w:tr>
        <w:trPr>
          <w:trHeight w:val="978" w:hRule="atLeast"/>
          <w:jc w:val="center"/>
        </w:trPr>
        <w:tc>
          <w:tcPr>
            <w:tcW w:w="770"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rPr>
            </w:pPr>
          </w:p>
        </w:tc>
        <w:tc>
          <w:tcPr>
            <w:tcW w:w="1215" w:type="dxa"/>
            <w:vMerge w:val="continue"/>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rPr>
            </w:pPr>
          </w:p>
        </w:tc>
        <w:tc>
          <w:tcPr>
            <w:tcW w:w="60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新增和更新的公交车、通勤车基本实现新能源化（承担应急抢险任务的车辆除外）。</w:t>
            </w:r>
          </w:p>
        </w:tc>
        <w:tc>
          <w:tcPr>
            <w:tcW w:w="121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年底前</w:t>
            </w:r>
          </w:p>
        </w:tc>
        <w:tc>
          <w:tcPr>
            <w:tcW w:w="327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Style w:val="30"/>
                <w:rFonts w:ascii="宋体" w:hAnsi="宋体" w:eastAsia="宋体" w:cs="宋体"/>
                <w:color w:val="auto"/>
                <w:lang w:val="en-US" w:eastAsia="zh-CN" w:bidi="ar"/>
              </w:rPr>
              <w:t>市交通委石景山运输管理分局</w:t>
            </w:r>
          </w:p>
        </w:tc>
        <w:tc>
          <w:tcPr>
            <w:tcW w:w="250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w:t>
            </w:r>
          </w:p>
        </w:tc>
      </w:tr>
      <w:tr>
        <w:trPr>
          <w:trHeight w:val="1008" w:hRule="atLeast"/>
          <w:jc w:val="center"/>
        </w:trPr>
        <w:tc>
          <w:tcPr>
            <w:tcW w:w="770"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rPr>
            </w:pPr>
          </w:p>
        </w:tc>
        <w:tc>
          <w:tcPr>
            <w:tcW w:w="1215" w:type="dxa"/>
            <w:vMerge w:val="continue"/>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rPr>
            </w:pPr>
          </w:p>
        </w:tc>
        <w:tc>
          <w:tcPr>
            <w:tcW w:w="60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新增和更新的公务车基本实现新能源化（承担应急抢险任务的车辆除外）。</w:t>
            </w:r>
          </w:p>
        </w:tc>
        <w:tc>
          <w:tcPr>
            <w:tcW w:w="121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年底前</w:t>
            </w:r>
          </w:p>
        </w:tc>
        <w:tc>
          <w:tcPr>
            <w:tcW w:w="327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Style w:val="30"/>
                <w:rFonts w:ascii="宋体" w:hAnsi="宋体" w:eastAsia="宋体" w:cs="宋体"/>
                <w:color w:val="auto"/>
                <w:lang w:val="en-US" w:eastAsia="zh-CN" w:bidi="ar"/>
              </w:rPr>
              <w:t>区机关事务管理服务中心</w:t>
            </w:r>
            <w:r>
              <w:rPr>
                <w:rStyle w:val="30"/>
                <w:rFonts w:ascii="宋体" w:hAnsi="宋体" w:eastAsia="宋体" w:cs="宋体"/>
                <w:color w:val="auto"/>
                <w:lang w:val="en-US" w:eastAsia="zh-CN" w:bidi="ar"/>
              </w:rPr>
              <w:br w:type="textWrapping"/>
            </w:r>
            <w:r>
              <w:rPr>
                <w:rStyle w:val="32"/>
                <w:rFonts w:ascii="宋体" w:hAnsi="宋体" w:eastAsia="宋体" w:cs="宋体"/>
                <w:color w:val="auto"/>
                <w:lang w:val="en-US" w:eastAsia="zh-CN" w:bidi="ar"/>
              </w:rPr>
              <w:t>区财政局</w:t>
            </w:r>
            <w:r>
              <w:rPr>
                <w:rStyle w:val="32"/>
                <w:rFonts w:ascii="宋体" w:hAnsi="宋体" w:eastAsia="宋体" w:cs="宋体"/>
                <w:color w:val="auto"/>
                <w:lang w:val="en-US" w:eastAsia="zh-CN" w:bidi="ar"/>
              </w:rPr>
              <w:br w:type="textWrapping"/>
            </w:r>
            <w:r>
              <w:rPr>
                <w:rStyle w:val="32"/>
                <w:rFonts w:ascii="宋体" w:hAnsi="宋体" w:eastAsia="宋体" w:cs="宋体"/>
                <w:color w:val="auto"/>
                <w:lang w:val="en-US" w:eastAsia="zh-CN" w:bidi="ar"/>
              </w:rPr>
              <w:t>区国资委</w:t>
            </w:r>
          </w:p>
        </w:tc>
        <w:tc>
          <w:tcPr>
            <w:tcW w:w="2509"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w:t>
            </w:r>
          </w:p>
        </w:tc>
      </w:tr>
      <w:tr>
        <w:trPr>
          <w:trHeight w:val="948" w:hRule="atLeast"/>
          <w:jc w:val="center"/>
        </w:trPr>
        <w:tc>
          <w:tcPr>
            <w:tcW w:w="770"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rPr>
            </w:pPr>
          </w:p>
        </w:tc>
        <w:tc>
          <w:tcPr>
            <w:tcW w:w="1215" w:type="dxa"/>
            <w:vMerge w:val="continue"/>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rPr>
            </w:pPr>
          </w:p>
        </w:tc>
        <w:tc>
          <w:tcPr>
            <w:tcW w:w="60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新增和更新的轻型邮政车基本实现新能源化</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新增和更新的快递轻型配送车80%为纯电动或氢燃料电池汽车。</w:t>
            </w:r>
          </w:p>
        </w:tc>
        <w:tc>
          <w:tcPr>
            <w:tcW w:w="121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27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eastAsia="宋体" w:cs="宋体"/>
                <w:color w:val="auto"/>
                <w:kern w:val="2"/>
                <w:sz w:val="21"/>
                <w:szCs w:val="21"/>
                <w:u w:val="none"/>
                <w:lang w:val="en-US" w:eastAsia="zh-CN" w:bidi="ar"/>
              </w:rPr>
            </w:pPr>
            <w:r>
              <w:rPr>
                <w:rStyle w:val="30"/>
                <w:rFonts w:ascii="宋体" w:hAnsi="宋体" w:eastAsia="宋体" w:cs="宋体"/>
                <w:color w:val="auto"/>
                <w:lang w:val="en-US" w:eastAsia="zh-CN" w:bidi="ar"/>
              </w:rPr>
              <w:t>中国邮政集团有限公司北京市石景山区分公司</w:t>
            </w:r>
          </w:p>
        </w:tc>
        <w:tc>
          <w:tcPr>
            <w:tcW w:w="2509"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i w:val="0"/>
                <w:iCs w:val="0"/>
                <w:color w:val="auto"/>
                <w:kern w:val="0"/>
                <w:sz w:val="21"/>
                <w:szCs w:val="21"/>
                <w:u w:val="none"/>
                <w:lang w:val="en-US" w:eastAsia="zh-CN" w:bidi="ar"/>
              </w:rPr>
            </w:pPr>
          </w:p>
        </w:tc>
      </w:tr>
      <w:tr>
        <w:trPr>
          <w:trHeight w:val="798" w:hRule="atLeast"/>
          <w:jc w:val="center"/>
        </w:trPr>
        <w:tc>
          <w:tcPr>
            <w:tcW w:w="770"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rPr>
            </w:pPr>
          </w:p>
        </w:tc>
        <w:tc>
          <w:tcPr>
            <w:tcW w:w="1215" w:type="dxa"/>
            <w:vMerge w:val="continue"/>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rPr>
            </w:pPr>
          </w:p>
        </w:tc>
        <w:tc>
          <w:tcPr>
            <w:tcW w:w="60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新增和更新的轻型商超配送车80%为纯电动或氢燃料电池汽车。</w:t>
            </w:r>
          </w:p>
        </w:tc>
        <w:tc>
          <w:tcPr>
            <w:tcW w:w="121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年底前</w:t>
            </w:r>
          </w:p>
        </w:tc>
        <w:tc>
          <w:tcPr>
            <w:tcW w:w="327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Style w:val="30"/>
                <w:rFonts w:ascii="宋体" w:hAnsi="宋体" w:eastAsia="宋体" w:cs="宋体"/>
                <w:color w:val="auto"/>
                <w:lang w:val="en-US" w:eastAsia="zh-CN" w:bidi="ar"/>
              </w:rPr>
              <w:t>区商务局</w:t>
            </w:r>
          </w:p>
        </w:tc>
        <w:tc>
          <w:tcPr>
            <w:tcW w:w="250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w:t>
            </w:r>
          </w:p>
        </w:tc>
      </w:tr>
      <w:tr>
        <w:trPr>
          <w:trHeight w:val="1243" w:hRule="atLeast"/>
          <w:jc w:val="center"/>
        </w:trPr>
        <w:tc>
          <w:tcPr>
            <w:tcW w:w="770"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rPr>
            </w:pPr>
          </w:p>
        </w:tc>
        <w:tc>
          <w:tcPr>
            <w:tcW w:w="1215" w:type="dxa"/>
            <w:vMerge w:val="continue"/>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rPr>
            </w:pPr>
          </w:p>
        </w:tc>
        <w:tc>
          <w:tcPr>
            <w:tcW w:w="60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新增和更新的环卫车（应急抢险、扫雪铲冰车除外）基本实现新能源化。推进淘汰全区国四及以下排放标准柴油环卫车50%</w:t>
            </w:r>
            <w:r>
              <w:rPr>
                <w:rFonts w:hint="eastAsia" w:ascii="宋体" w:hAnsi="宋体" w:cs="宋体"/>
                <w:i w:val="0"/>
                <w:iCs w:val="0"/>
                <w:color w:val="auto"/>
                <w:kern w:val="0"/>
                <w:sz w:val="21"/>
                <w:szCs w:val="21"/>
                <w:u w:val="none"/>
                <w:lang w:val="en-US" w:eastAsia="zh-CN" w:bidi="ar"/>
              </w:rPr>
              <w:t>左右</w:t>
            </w:r>
            <w:r>
              <w:rPr>
                <w:rFonts w:hint="eastAsia" w:ascii="宋体" w:hAnsi="宋体" w:eastAsia="宋体" w:cs="宋体"/>
                <w:i w:val="0"/>
                <w:iCs w:val="0"/>
                <w:color w:val="auto"/>
                <w:kern w:val="0"/>
                <w:sz w:val="21"/>
                <w:szCs w:val="21"/>
                <w:u w:val="none"/>
                <w:lang w:val="en-US" w:eastAsia="zh-CN" w:bidi="ar"/>
              </w:rPr>
              <w:t>。</w:t>
            </w:r>
          </w:p>
        </w:tc>
        <w:tc>
          <w:tcPr>
            <w:tcW w:w="121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年底前</w:t>
            </w:r>
          </w:p>
        </w:tc>
        <w:tc>
          <w:tcPr>
            <w:tcW w:w="327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Style w:val="24"/>
                <w:rFonts w:ascii="宋体" w:hAnsi="宋体" w:eastAsia="宋体" w:cs="宋体"/>
                <w:color w:val="auto"/>
                <w:lang w:val="en-US" w:eastAsia="zh-CN" w:bidi="ar"/>
              </w:rPr>
              <w:t>区环卫中心</w:t>
            </w:r>
            <w:r>
              <w:rPr>
                <w:rStyle w:val="33"/>
                <w:rFonts w:ascii="宋体" w:hAnsi="宋体" w:eastAsia="宋体" w:cs="宋体"/>
                <w:color w:val="auto"/>
                <w:lang w:val="en-US" w:eastAsia="zh-CN" w:bidi="ar"/>
              </w:rPr>
              <w:br w:type="textWrapping"/>
            </w:r>
            <w:r>
              <w:rPr>
                <w:rStyle w:val="33"/>
                <w:rFonts w:ascii="宋体" w:hAnsi="宋体" w:eastAsia="宋体" w:cs="宋体"/>
                <w:color w:val="auto"/>
                <w:lang w:val="en-US" w:eastAsia="zh-CN" w:bidi="ar"/>
              </w:rPr>
              <w:t>各街道办事处</w:t>
            </w:r>
          </w:p>
        </w:tc>
        <w:tc>
          <w:tcPr>
            <w:tcW w:w="250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w:t>
            </w:r>
          </w:p>
        </w:tc>
      </w:tr>
      <w:tr>
        <w:trPr>
          <w:trHeight w:val="90" w:hRule="atLeast"/>
          <w:jc w:val="center"/>
        </w:trPr>
        <w:tc>
          <w:tcPr>
            <w:tcW w:w="770"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rPr>
            </w:pPr>
          </w:p>
        </w:tc>
        <w:tc>
          <w:tcPr>
            <w:tcW w:w="1215" w:type="dxa"/>
            <w:vMerge w:val="continue"/>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rPr>
            </w:pPr>
          </w:p>
        </w:tc>
        <w:tc>
          <w:tcPr>
            <w:tcW w:w="6000" w:type="dxa"/>
            <w:tcBorders>
              <w:top w:val="single" w:color="auto" w:sz="4" w:space="0"/>
              <w:left w:val="nil"/>
              <w:right w:val="single" w:color="auto" w:sz="4" w:space="0"/>
            </w:tcBorders>
            <w:noWrap w:val="0"/>
            <w:vAlign w:val="center"/>
          </w:tcPr>
          <w:p>
            <w:pPr>
              <w:keepNext w:val="0"/>
              <w:keepLines w:val="0"/>
              <w:widowControl/>
              <w:suppressLineNumbers w:val="0"/>
              <w:adjustRightInd w:val="0"/>
              <w:snapToGrid w:val="0"/>
              <w:jc w:val="both"/>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鼓励汽车消费，促进存量社会小客车更新为新能源车。</w:t>
            </w:r>
          </w:p>
        </w:tc>
        <w:tc>
          <w:tcPr>
            <w:tcW w:w="1215" w:type="dxa"/>
            <w:tcBorders>
              <w:top w:val="single" w:color="auto" w:sz="4" w:space="0"/>
              <w:left w:val="nil"/>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年底前</w:t>
            </w:r>
          </w:p>
        </w:tc>
        <w:tc>
          <w:tcPr>
            <w:tcW w:w="3270" w:type="dxa"/>
            <w:tcBorders>
              <w:top w:val="single" w:color="auto" w:sz="4" w:space="0"/>
              <w:left w:val="nil"/>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区商务局</w:t>
            </w:r>
          </w:p>
        </w:tc>
        <w:tc>
          <w:tcPr>
            <w:tcW w:w="250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u w:val="none"/>
                <w:lang w:val="en-US" w:eastAsia="zh-CN" w:bidi="ar"/>
              </w:rPr>
              <w:t>——</w:t>
            </w:r>
          </w:p>
        </w:tc>
      </w:tr>
      <w:tr>
        <w:trPr>
          <w:trHeight w:val="90" w:hRule="atLeast"/>
          <w:jc w:val="center"/>
        </w:trPr>
        <w:tc>
          <w:tcPr>
            <w:tcW w:w="770"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rPr>
            </w:pPr>
          </w:p>
        </w:tc>
        <w:tc>
          <w:tcPr>
            <w:tcW w:w="1215" w:type="dxa"/>
            <w:vMerge w:val="continue"/>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rPr>
            </w:pPr>
          </w:p>
        </w:tc>
        <w:tc>
          <w:tcPr>
            <w:tcW w:w="6000" w:type="dxa"/>
            <w:tcBorders>
              <w:top w:val="single" w:color="auto" w:sz="4" w:space="0"/>
              <w:left w:val="nil"/>
              <w:right w:val="single" w:color="auto" w:sz="4" w:space="0"/>
            </w:tcBorders>
            <w:noWrap w:val="0"/>
            <w:vAlign w:val="center"/>
          </w:tcPr>
          <w:p>
            <w:pPr>
              <w:keepNext w:val="0"/>
              <w:keepLines w:val="0"/>
              <w:widowControl/>
              <w:suppressLineNumbers w:val="0"/>
              <w:adjustRightInd w:val="0"/>
              <w:snapToGrid w:val="0"/>
              <w:jc w:val="both"/>
              <w:textAlignment w:val="center"/>
              <w:rPr>
                <w:rFonts w:hint="eastAsia" w:ascii="宋体" w:hAnsi="宋体" w:cs="宋体"/>
                <w:color w:val="auto"/>
                <w:kern w:val="0"/>
                <w:szCs w:val="21"/>
                <w:lang w:bidi="ar"/>
              </w:rPr>
            </w:pPr>
            <w:r>
              <w:rPr>
                <w:rFonts w:hint="eastAsia" w:ascii="宋体" w:hAnsi="宋体" w:cs="宋体"/>
                <w:i w:val="0"/>
                <w:iCs w:val="0"/>
                <w:color w:val="auto"/>
                <w:kern w:val="0"/>
                <w:sz w:val="21"/>
                <w:szCs w:val="21"/>
                <w:u w:val="none"/>
                <w:lang w:val="en-US" w:eastAsia="zh-CN" w:bidi="ar"/>
              </w:rPr>
              <w:t>按照市级统一要求，落实</w:t>
            </w:r>
            <w:r>
              <w:rPr>
                <w:rFonts w:hint="eastAsia" w:ascii="宋体" w:hAnsi="宋体" w:eastAsia="宋体" w:cs="宋体"/>
                <w:i w:val="0"/>
                <w:iCs w:val="0"/>
                <w:color w:val="auto"/>
                <w:kern w:val="0"/>
                <w:sz w:val="21"/>
                <w:szCs w:val="21"/>
                <w:u w:val="none"/>
                <w:lang w:val="en-US" w:eastAsia="zh-CN" w:bidi="ar"/>
              </w:rPr>
              <w:t>摩托车管理工作方案。</w:t>
            </w:r>
          </w:p>
        </w:tc>
        <w:tc>
          <w:tcPr>
            <w:tcW w:w="1215" w:type="dxa"/>
            <w:tcBorders>
              <w:top w:val="single" w:color="auto" w:sz="4" w:space="0"/>
              <w:left w:val="nil"/>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年底前</w:t>
            </w:r>
          </w:p>
        </w:tc>
        <w:tc>
          <w:tcPr>
            <w:tcW w:w="3270" w:type="dxa"/>
            <w:tcBorders>
              <w:top w:val="single" w:color="auto" w:sz="4" w:space="0"/>
              <w:left w:val="nil"/>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交通支队</w:t>
            </w:r>
          </w:p>
        </w:tc>
        <w:tc>
          <w:tcPr>
            <w:tcW w:w="250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w:t>
            </w:r>
          </w:p>
        </w:tc>
      </w:tr>
      <w:tr>
        <w:trPr>
          <w:trHeight w:val="1569" w:hRule="atLeast"/>
          <w:jc w:val="center"/>
        </w:trPr>
        <w:tc>
          <w:tcPr>
            <w:tcW w:w="770"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rPr>
            </w:pPr>
          </w:p>
        </w:tc>
        <w:tc>
          <w:tcPr>
            <w:tcW w:w="1215" w:type="dxa"/>
            <w:vMerge w:val="continue"/>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rPr>
            </w:pPr>
          </w:p>
        </w:tc>
        <w:tc>
          <w:tcPr>
            <w:tcW w:w="60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both"/>
              <w:textAlignment w:val="center"/>
              <w:rPr>
                <w:rFonts w:hint="eastAsia" w:ascii="宋体" w:hAnsi="宋体" w:cs="宋体"/>
                <w:color w:val="auto"/>
                <w:kern w:val="0"/>
                <w:szCs w:val="21"/>
                <w:lang w:bidi="ar"/>
              </w:rPr>
            </w:pPr>
            <w:r>
              <w:rPr>
                <w:rFonts w:hint="eastAsia" w:ascii="宋体" w:hAnsi="宋体" w:cs="宋体"/>
                <w:i w:val="0"/>
                <w:iCs w:val="0"/>
                <w:color w:val="auto"/>
                <w:kern w:val="0"/>
                <w:sz w:val="21"/>
                <w:szCs w:val="21"/>
                <w:u w:val="none"/>
                <w:lang w:val="en-US" w:eastAsia="zh-CN" w:bidi="ar"/>
              </w:rPr>
              <w:t>根据</w:t>
            </w:r>
            <w:r>
              <w:rPr>
                <w:rFonts w:hint="eastAsia" w:ascii="宋体" w:hAnsi="宋体" w:eastAsia="宋体" w:cs="宋体"/>
                <w:i w:val="0"/>
                <w:iCs w:val="0"/>
                <w:color w:val="auto"/>
                <w:kern w:val="0"/>
                <w:sz w:val="21"/>
                <w:szCs w:val="21"/>
                <w:u w:val="none"/>
                <w:lang w:val="en-US" w:eastAsia="zh-CN" w:bidi="ar"/>
              </w:rPr>
              <w:t>货车与大中型客车补能需求，结合现有加油站布局，统筹推进充换电、加氢等补能设施建设。加快在大型车辆停放地及旅游集散中心等场所，布局建设适配货车与大中型客车的专用补能设施。</w:t>
            </w:r>
          </w:p>
        </w:tc>
        <w:tc>
          <w:tcPr>
            <w:tcW w:w="121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年底前</w:t>
            </w:r>
          </w:p>
        </w:tc>
        <w:tc>
          <w:tcPr>
            <w:tcW w:w="327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区城管委</w:t>
            </w:r>
          </w:p>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国网北京市电力公司石景山分公司</w:t>
            </w:r>
          </w:p>
        </w:tc>
        <w:tc>
          <w:tcPr>
            <w:tcW w:w="250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cs="宋体"/>
                <w:i w:val="0"/>
                <w:iCs w:val="0"/>
                <w:color w:val="auto"/>
                <w:kern w:val="0"/>
                <w:sz w:val="21"/>
                <w:szCs w:val="21"/>
                <w:u w:val="none"/>
                <w:lang w:val="en-US" w:eastAsia="zh-CN" w:bidi="ar"/>
              </w:rPr>
              <w:t>市规划自然资源委石景山分局</w:t>
            </w:r>
          </w:p>
        </w:tc>
      </w:tr>
      <w:tr>
        <w:trPr>
          <w:trHeight w:val="1895" w:hRule="atLeast"/>
          <w:jc w:val="center"/>
        </w:trPr>
        <w:tc>
          <w:tcPr>
            <w:tcW w:w="770" w:type="dxa"/>
            <w:vMerge w:val="restart"/>
            <w:tcBorders>
              <w:top w:val="single" w:color="auto" w:sz="4" w:space="0"/>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rPr>
            </w:pPr>
            <w:r>
              <w:rPr>
                <w:rFonts w:hint="eastAsia" w:ascii="宋体" w:hAnsi="宋体" w:cs="宋体"/>
                <w:color w:val="auto"/>
                <w:szCs w:val="21"/>
              </w:rPr>
              <w:t>4</w:t>
            </w:r>
          </w:p>
          <w:p>
            <w:pPr>
              <w:snapToGrid w:val="0"/>
              <w:spacing w:line="290" w:lineRule="exact"/>
              <w:jc w:val="center"/>
              <w:rPr>
                <w:rFonts w:hint="eastAsia" w:ascii="宋体" w:hAnsi="宋体" w:cs="宋体"/>
                <w:color w:val="auto"/>
                <w:szCs w:val="21"/>
              </w:rPr>
            </w:pPr>
          </w:p>
        </w:tc>
        <w:tc>
          <w:tcPr>
            <w:tcW w:w="1215" w:type="dxa"/>
            <w:vMerge w:val="restart"/>
            <w:tcBorders>
              <w:top w:val="single" w:color="auto" w:sz="4" w:space="0"/>
              <w:left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rPr>
            </w:pPr>
            <w:r>
              <w:rPr>
                <w:rFonts w:hint="eastAsia" w:ascii="宋体" w:hAnsi="宋体" w:cs="宋体"/>
                <w:color w:val="auto"/>
                <w:szCs w:val="21"/>
              </w:rPr>
              <w:t>推进非道路移动机械结构优化升级</w:t>
            </w:r>
          </w:p>
          <w:p>
            <w:pPr>
              <w:snapToGrid w:val="0"/>
              <w:spacing w:line="290" w:lineRule="exact"/>
              <w:ind w:left="-105" w:leftChars="-50" w:right="-105" w:rightChars="-50"/>
              <w:jc w:val="center"/>
              <w:rPr>
                <w:rFonts w:hint="eastAsia" w:ascii="宋体" w:hAnsi="宋体" w:cs="宋体"/>
                <w:color w:val="auto"/>
                <w:szCs w:val="21"/>
              </w:rPr>
            </w:pPr>
          </w:p>
        </w:tc>
        <w:tc>
          <w:tcPr>
            <w:tcW w:w="6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both"/>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highlight w:val="none"/>
                <w:u w:val="none"/>
                <w:lang w:val="en-US" w:eastAsia="zh-CN" w:bidi="ar"/>
              </w:rPr>
              <w:t>推动重点行业企业及施工工地等单位，在新增或更新内部作业车辆与非道路移动机械时，有对应新能源产品的，采用新能源。开展“全电工地”试点建设，至少建设1个“全电工地”。</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年底前</w:t>
            </w:r>
          </w:p>
        </w:tc>
        <w:tc>
          <w:tcPr>
            <w:tcW w:w="3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Style w:val="31"/>
                <w:rFonts w:ascii="宋体" w:hAnsi="宋体" w:eastAsia="宋体" w:cs="宋体"/>
                <w:color w:val="auto"/>
                <w:lang w:val="en-US" w:eastAsia="zh-CN" w:bidi="ar"/>
              </w:rPr>
            </w:pPr>
            <w:r>
              <w:rPr>
                <w:rStyle w:val="30"/>
                <w:rFonts w:ascii="宋体" w:hAnsi="宋体" w:eastAsia="宋体" w:cs="宋体"/>
                <w:color w:val="auto"/>
                <w:lang w:val="en-US" w:eastAsia="zh-CN" w:bidi="ar"/>
              </w:rPr>
              <w:t>区经济和信息化局</w:t>
            </w:r>
            <w:r>
              <w:rPr>
                <w:rStyle w:val="31"/>
                <w:rFonts w:ascii="宋体" w:hAnsi="宋体" w:eastAsia="宋体" w:cs="宋体"/>
                <w:color w:val="auto"/>
                <w:lang w:val="en-US" w:eastAsia="zh-CN" w:bidi="ar"/>
              </w:rPr>
              <w:br w:type="textWrapping"/>
            </w:r>
            <w:r>
              <w:rPr>
                <w:rStyle w:val="31"/>
                <w:rFonts w:ascii="宋体" w:hAnsi="宋体" w:eastAsia="宋体" w:cs="宋体"/>
                <w:color w:val="auto"/>
                <w:lang w:val="en-US" w:eastAsia="zh-CN" w:bidi="ar"/>
              </w:rPr>
              <w:t>区住房城市建设委</w:t>
            </w:r>
          </w:p>
          <w:p>
            <w:pPr>
              <w:keepNext w:val="0"/>
              <w:keepLines w:val="0"/>
              <w:widowControl/>
              <w:suppressLineNumbers w:val="0"/>
              <w:adjustRightInd w:val="0"/>
              <w:snapToGrid w:val="0"/>
              <w:jc w:val="center"/>
              <w:textAlignment w:val="center"/>
              <w:rPr>
                <w:rStyle w:val="31"/>
                <w:rFonts w:ascii="宋体" w:hAnsi="宋体" w:eastAsia="宋体" w:cs="宋体"/>
                <w:color w:val="auto"/>
                <w:lang w:val="en-US" w:eastAsia="zh-CN" w:bidi="ar"/>
              </w:rPr>
            </w:pPr>
            <w:r>
              <w:rPr>
                <w:rStyle w:val="31"/>
                <w:rFonts w:ascii="宋体" w:hAnsi="宋体" w:eastAsia="宋体" w:cs="宋体"/>
                <w:color w:val="auto"/>
                <w:lang w:val="en-US" w:eastAsia="zh-CN" w:bidi="ar"/>
              </w:rPr>
              <w:t>区城管委</w:t>
            </w:r>
            <w:r>
              <w:rPr>
                <w:rStyle w:val="31"/>
                <w:rFonts w:ascii="宋体" w:hAnsi="宋体" w:eastAsia="宋体" w:cs="宋体"/>
                <w:color w:val="auto"/>
                <w:lang w:val="en-US" w:eastAsia="zh-CN" w:bidi="ar"/>
              </w:rPr>
              <w:br w:type="textWrapping"/>
            </w:r>
            <w:r>
              <w:rPr>
                <w:rStyle w:val="31"/>
                <w:rFonts w:ascii="宋体" w:hAnsi="宋体" w:eastAsia="宋体" w:cs="宋体"/>
                <w:color w:val="auto"/>
                <w:lang w:val="en-US" w:eastAsia="zh-CN" w:bidi="ar"/>
              </w:rPr>
              <w:t>区园林绿化局</w:t>
            </w:r>
          </w:p>
          <w:p>
            <w:pPr>
              <w:keepNext w:val="0"/>
              <w:keepLines w:val="0"/>
              <w:widowControl/>
              <w:suppressLineNumbers w:val="0"/>
              <w:adjustRightInd w:val="0"/>
              <w:snapToGrid w:val="0"/>
              <w:jc w:val="center"/>
              <w:textAlignment w:val="center"/>
              <w:rPr>
                <w:rFonts w:hint="eastAsia" w:ascii="宋体" w:hAnsi="宋体" w:cs="宋体"/>
                <w:color w:val="auto"/>
                <w:kern w:val="0"/>
                <w:szCs w:val="21"/>
              </w:rPr>
            </w:pPr>
            <w:r>
              <w:rPr>
                <w:rStyle w:val="31"/>
                <w:rFonts w:ascii="宋体" w:hAnsi="宋体" w:eastAsia="宋体" w:cs="宋体"/>
                <w:color w:val="auto"/>
                <w:lang w:val="en-US" w:eastAsia="zh-CN" w:bidi="ar"/>
              </w:rPr>
              <w:t>各街道办事处</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首钢集团有限公司</w:t>
            </w:r>
          </w:p>
          <w:p>
            <w:pPr>
              <w:keepNext w:val="0"/>
              <w:keepLines w:val="0"/>
              <w:widowControl/>
              <w:suppressLineNumbers w:val="0"/>
              <w:adjustRightInd w:val="0"/>
              <w:snapToGrid w:val="0"/>
              <w:jc w:val="center"/>
              <w:textAlignment w:val="center"/>
              <w:rPr>
                <w:rFonts w:hint="eastAsia" w:ascii="宋体" w:hAnsi="宋体" w:cs="宋体"/>
                <w:color w:val="auto"/>
                <w:szCs w:val="21"/>
              </w:rPr>
            </w:pPr>
            <w:r>
              <w:rPr>
                <w:rStyle w:val="31"/>
                <w:rFonts w:ascii="宋体" w:hAnsi="宋体" w:cs="宋体"/>
                <w:color w:val="auto"/>
                <w:lang w:val="en-US" w:eastAsia="zh-CN" w:bidi="ar"/>
              </w:rPr>
              <w:t>区生态环境局</w:t>
            </w:r>
          </w:p>
        </w:tc>
      </w:tr>
      <w:tr>
        <w:trPr>
          <w:trHeight w:val="1450" w:hRule="atLeast"/>
          <w:jc w:val="center"/>
        </w:trPr>
        <w:tc>
          <w:tcPr>
            <w:tcW w:w="770"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rPr>
            </w:pPr>
          </w:p>
        </w:tc>
        <w:tc>
          <w:tcPr>
            <w:tcW w:w="1215" w:type="dxa"/>
            <w:vMerge w:val="continue"/>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rPr>
            </w:pPr>
          </w:p>
        </w:tc>
        <w:tc>
          <w:tcPr>
            <w:tcW w:w="6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推动混凝土搅拌站及建筑垃圾资源化处理企业等厂内使用的叉车、装载机等机械基本</w:t>
            </w:r>
            <w:r>
              <w:rPr>
                <w:rFonts w:hint="eastAsia" w:ascii="宋体" w:hAnsi="宋体" w:cs="宋体"/>
                <w:i w:val="0"/>
                <w:iCs w:val="0"/>
                <w:color w:val="auto"/>
                <w:kern w:val="0"/>
                <w:sz w:val="21"/>
                <w:szCs w:val="21"/>
                <w:highlight w:val="none"/>
                <w:u w:val="none"/>
                <w:lang w:val="en-US" w:eastAsia="zh-CN" w:bidi="ar"/>
              </w:rPr>
              <w:t>实现</w:t>
            </w:r>
            <w:r>
              <w:rPr>
                <w:rFonts w:hint="eastAsia" w:ascii="宋体" w:hAnsi="宋体" w:eastAsia="宋体" w:cs="宋体"/>
                <w:i w:val="0"/>
                <w:iCs w:val="0"/>
                <w:color w:val="auto"/>
                <w:kern w:val="0"/>
                <w:sz w:val="21"/>
                <w:szCs w:val="21"/>
                <w:highlight w:val="none"/>
                <w:u w:val="none"/>
                <w:lang w:val="en-US" w:eastAsia="zh-CN" w:bidi="ar"/>
              </w:rPr>
              <w:t>新能源化。</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年底前</w:t>
            </w:r>
          </w:p>
        </w:tc>
        <w:tc>
          <w:tcPr>
            <w:tcW w:w="3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Style w:val="31"/>
                <w:rFonts w:ascii="宋体" w:hAnsi="宋体" w:eastAsia="宋体" w:cs="宋体"/>
                <w:color w:val="auto"/>
                <w:lang w:val="en-US" w:eastAsia="zh-CN" w:bidi="ar"/>
              </w:rPr>
            </w:pPr>
            <w:r>
              <w:rPr>
                <w:rStyle w:val="30"/>
                <w:rFonts w:ascii="宋体" w:hAnsi="宋体" w:eastAsia="宋体" w:cs="宋体"/>
                <w:color w:val="auto"/>
                <w:lang w:val="en-US" w:eastAsia="zh-CN" w:bidi="ar"/>
              </w:rPr>
              <w:t>区城管委</w:t>
            </w:r>
            <w:r>
              <w:rPr>
                <w:rStyle w:val="31"/>
                <w:rFonts w:ascii="宋体" w:hAnsi="宋体" w:eastAsia="宋体" w:cs="宋体"/>
                <w:color w:val="auto"/>
                <w:lang w:val="en-US" w:eastAsia="zh-CN" w:bidi="ar"/>
              </w:rPr>
              <w:br w:type="textWrapping"/>
            </w:r>
            <w:r>
              <w:rPr>
                <w:rStyle w:val="31"/>
                <w:rFonts w:ascii="宋体" w:hAnsi="宋体" w:eastAsia="宋体" w:cs="宋体"/>
                <w:color w:val="auto"/>
                <w:lang w:val="en-US" w:eastAsia="zh-CN" w:bidi="ar"/>
              </w:rPr>
              <w:t>区住房城市建设委</w:t>
            </w:r>
          </w:p>
          <w:p>
            <w:pPr>
              <w:keepNext w:val="0"/>
              <w:keepLines w:val="0"/>
              <w:widowControl/>
              <w:suppressLineNumbers w:val="0"/>
              <w:adjustRightInd w:val="0"/>
              <w:snapToGrid w:val="0"/>
              <w:jc w:val="center"/>
              <w:textAlignment w:val="center"/>
              <w:rPr>
                <w:rFonts w:hint="eastAsia" w:ascii="宋体" w:hAnsi="宋体" w:eastAsia="宋体" w:cs="宋体"/>
                <w:color w:val="auto"/>
                <w:kern w:val="2"/>
                <w:sz w:val="21"/>
                <w:szCs w:val="21"/>
                <w:u w:val="none"/>
                <w:lang w:val="en-US" w:eastAsia="zh-CN" w:bidi="ar"/>
              </w:rPr>
            </w:pPr>
            <w:r>
              <w:rPr>
                <w:rStyle w:val="31"/>
                <w:rFonts w:hint="eastAsia" w:ascii="宋体" w:hAnsi="宋体" w:cs="宋体"/>
                <w:color w:val="auto"/>
                <w:lang w:val="en-US" w:eastAsia="zh-CN" w:bidi="ar"/>
              </w:rPr>
              <w:t>北京首钢建设集团有限公司</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w:t>
            </w:r>
          </w:p>
        </w:tc>
      </w:tr>
      <w:tr>
        <w:trPr>
          <w:trHeight w:val="949" w:hRule="atLeast"/>
          <w:jc w:val="center"/>
        </w:trPr>
        <w:tc>
          <w:tcPr>
            <w:tcW w:w="770"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rPr>
            </w:pPr>
          </w:p>
        </w:tc>
        <w:tc>
          <w:tcPr>
            <w:tcW w:w="1215" w:type="dxa"/>
            <w:vMerge w:val="continue"/>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rPr>
            </w:pPr>
          </w:p>
        </w:tc>
        <w:tc>
          <w:tcPr>
            <w:tcW w:w="6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both"/>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市属、区属公园使用的草坪机、割灌机、绿篱机、油锯等园林机械基本实现新能源化。</w:t>
            </w:r>
          </w:p>
        </w:tc>
        <w:tc>
          <w:tcPr>
            <w:tcW w:w="121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年底前</w:t>
            </w:r>
          </w:p>
        </w:tc>
        <w:tc>
          <w:tcPr>
            <w:tcW w:w="327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区园林绿化局</w:t>
            </w:r>
          </w:p>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区公园管理中心</w:t>
            </w:r>
          </w:p>
        </w:tc>
        <w:tc>
          <w:tcPr>
            <w:tcW w:w="250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w:t>
            </w:r>
          </w:p>
        </w:tc>
      </w:tr>
      <w:tr>
        <w:trPr>
          <w:trHeight w:val="1107" w:hRule="atLeast"/>
          <w:jc w:val="center"/>
        </w:trPr>
        <w:tc>
          <w:tcPr>
            <w:tcW w:w="770"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rPr>
            </w:pPr>
          </w:p>
        </w:tc>
        <w:tc>
          <w:tcPr>
            <w:tcW w:w="1215" w:type="dxa"/>
            <w:vMerge w:val="continue"/>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rPr>
            </w:pPr>
          </w:p>
        </w:tc>
        <w:tc>
          <w:tcPr>
            <w:tcW w:w="6000" w:type="dxa"/>
            <w:tcBorders>
              <w:top w:val="single" w:color="auto" w:sz="4" w:space="0"/>
              <w:left w:val="single" w:color="auto" w:sz="4" w:space="0"/>
              <w:right w:val="single" w:color="auto" w:sz="4" w:space="0"/>
            </w:tcBorders>
            <w:noWrap w:val="0"/>
            <w:vAlign w:val="center"/>
          </w:tcPr>
          <w:p>
            <w:pPr>
              <w:keepNext w:val="0"/>
              <w:keepLines w:val="0"/>
              <w:widowControl/>
              <w:suppressLineNumbers w:val="0"/>
              <w:adjustRightInd w:val="0"/>
              <w:snapToGrid w:val="0"/>
              <w:jc w:val="both"/>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区住房城市建设部门依法对使用未经信息编码登记或不符合排放标准的非道路移动机械的建设单位或施工单位纳入信用信息记录管理，并持续加强行业督导。</w:t>
            </w:r>
          </w:p>
        </w:tc>
        <w:tc>
          <w:tcPr>
            <w:tcW w:w="1215" w:type="dxa"/>
            <w:tcBorders>
              <w:top w:val="single" w:color="auto" w:sz="4" w:space="0"/>
              <w:left w:val="nil"/>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长期实施</w:t>
            </w:r>
          </w:p>
        </w:tc>
        <w:tc>
          <w:tcPr>
            <w:tcW w:w="3270" w:type="dxa"/>
            <w:tcBorders>
              <w:top w:val="single" w:color="auto" w:sz="4" w:space="0"/>
              <w:left w:val="nil"/>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区住房城市建设委</w:t>
            </w:r>
          </w:p>
        </w:tc>
        <w:tc>
          <w:tcPr>
            <w:tcW w:w="250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区生态环境局</w:t>
            </w:r>
          </w:p>
        </w:tc>
      </w:tr>
      <w:tr>
        <w:trPr>
          <w:trHeight w:val="1492" w:hRule="atLeast"/>
          <w:jc w:val="center"/>
        </w:trPr>
        <w:tc>
          <w:tcPr>
            <w:tcW w:w="770"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rPr>
            </w:pPr>
          </w:p>
        </w:tc>
        <w:tc>
          <w:tcPr>
            <w:tcW w:w="1215" w:type="dxa"/>
            <w:vMerge w:val="continue"/>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rPr>
            </w:pPr>
          </w:p>
        </w:tc>
        <w:tc>
          <w:tcPr>
            <w:tcW w:w="6000" w:type="dxa"/>
            <w:tcBorders>
              <w:top w:val="single" w:color="auto" w:sz="4" w:space="0"/>
              <w:left w:val="single" w:color="auto" w:sz="4" w:space="0"/>
              <w:right w:val="single" w:color="auto" w:sz="4" w:space="0"/>
            </w:tcBorders>
            <w:noWrap w:val="0"/>
            <w:vAlign w:val="center"/>
          </w:tcPr>
          <w:p>
            <w:pPr>
              <w:keepNext w:val="0"/>
              <w:keepLines w:val="0"/>
              <w:widowControl/>
              <w:suppressLineNumbers w:val="0"/>
              <w:adjustRightInd w:val="0"/>
              <w:snapToGrid w:val="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区住房城市建设、园林绿化、水务、交通等部门应督促施工单位，依托“京环宝”小程序，对进出工程施工现场的非道路移动机械严格落实进出场登记制度。</w:t>
            </w:r>
          </w:p>
        </w:tc>
        <w:tc>
          <w:tcPr>
            <w:tcW w:w="1215" w:type="dxa"/>
            <w:tcBorders>
              <w:top w:val="single" w:color="auto" w:sz="4" w:space="0"/>
              <w:left w:val="nil"/>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长期实施</w:t>
            </w:r>
          </w:p>
        </w:tc>
        <w:tc>
          <w:tcPr>
            <w:tcW w:w="3270" w:type="dxa"/>
            <w:tcBorders>
              <w:top w:val="single" w:color="auto" w:sz="4" w:space="0"/>
              <w:left w:val="nil"/>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Style w:val="30"/>
                <w:rFonts w:ascii="宋体" w:hAnsi="宋体" w:eastAsia="宋体" w:cs="宋体"/>
                <w:color w:val="auto"/>
                <w:lang w:val="en-US" w:eastAsia="zh-CN" w:bidi="ar"/>
              </w:rPr>
              <w:t>区住房城市建设委</w:t>
            </w:r>
            <w:r>
              <w:rPr>
                <w:rStyle w:val="30"/>
                <w:rFonts w:ascii="宋体" w:hAnsi="宋体" w:eastAsia="宋体" w:cs="宋体"/>
                <w:color w:val="auto"/>
                <w:lang w:val="en-US" w:eastAsia="zh-CN" w:bidi="ar"/>
              </w:rPr>
              <w:br w:type="textWrapping"/>
            </w:r>
            <w:r>
              <w:rPr>
                <w:rStyle w:val="32"/>
                <w:rFonts w:ascii="宋体" w:hAnsi="宋体" w:eastAsia="宋体" w:cs="宋体"/>
                <w:color w:val="auto"/>
                <w:lang w:val="en-US" w:eastAsia="zh-CN" w:bidi="ar"/>
              </w:rPr>
              <w:t>区城管委</w:t>
            </w:r>
            <w:r>
              <w:rPr>
                <w:rStyle w:val="32"/>
                <w:rFonts w:ascii="宋体" w:hAnsi="宋体" w:eastAsia="宋体" w:cs="宋体"/>
                <w:color w:val="auto"/>
                <w:lang w:val="en-US" w:eastAsia="zh-CN" w:bidi="ar"/>
              </w:rPr>
              <w:br w:type="textWrapping"/>
            </w:r>
            <w:r>
              <w:rPr>
                <w:rStyle w:val="32"/>
                <w:rFonts w:ascii="宋体" w:hAnsi="宋体" w:eastAsia="宋体" w:cs="宋体"/>
                <w:color w:val="auto"/>
                <w:lang w:val="en-US" w:eastAsia="zh-CN" w:bidi="ar"/>
              </w:rPr>
              <w:t>区园林绿化局</w:t>
            </w:r>
            <w:r>
              <w:rPr>
                <w:rStyle w:val="32"/>
                <w:rFonts w:ascii="宋体" w:hAnsi="宋体" w:eastAsia="宋体" w:cs="宋体"/>
                <w:color w:val="auto"/>
                <w:lang w:val="en-US" w:eastAsia="zh-CN" w:bidi="ar"/>
              </w:rPr>
              <w:br w:type="textWrapping"/>
            </w:r>
            <w:r>
              <w:rPr>
                <w:rStyle w:val="32"/>
                <w:rFonts w:ascii="宋体" w:hAnsi="宋体" w:eastAsia="宋体" w:cs="宋体"/>
                <w:color w:val="auto"/>
                <w:lang w:val="en-US" w:eastAsia="zh-CN" w:bidi="ar"/>
              </w:rPr>
              <w:t>各街道办事处</w:t>
            </w:r>
          </w:p>
        </w:tc>
        <w:tc>
          <w:tcPr>
            <w:tcW w:w="250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区生态环境局</w:t>
            </w:r>
          </w:p>
        </w:tc>
      </w:tr>
      <w:tr>
        <w:trPr>
          <w:trHeight w:val="1913" w:hRule="atLeast"/>
          <w:jc w:val="center"/>
        </w:trPr>
        <w:tc>
          <w:tcPr>
            <w:tcW w:w="770"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rPr>
            </w:pPr>
          </w:p>
        </w:tc>
        <w:tc>
          <w:tcPr>
            <w:tcW w:w="1215" w:type="dxa"/>
            <w:vMerge w:val="continue"/>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rPr>
            </w:pPr>
          </w:p>
        </w:tc>
        <w:tc>
          <w:tcPr>
            <w:tcW w:w="6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both"/>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严格执行《北京市人民政府关于划定禁止使用高排放非道路移动机械区域的通告》（京政发〔2025〕7号）相关要求，在政府投资类项目及国有企业承建项目的招标过程中，招标人须将工程施工阶段新能源机械与新能源车辆的实际使用情况列为明确响应条款。</w:t>
            </w:r>
          </w:p>
        </w:tc>
        <w:tc>
          <w:tcPr>
            <w:tcW w:w="121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年底前</w:t>
            </w:r>
          </w:p>
        </w:tc>
        <w:tc>
          <w:tcPr>
            <w:tcW w:w="327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区住房城市建设委</w:t>
            </w:r>
          </w:p>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Style w:val="32"/>
                <w:rFonts w:ascii="宋体" w:hAnsi="宋体" w:eastAsia="宋体" w:cs="宋体"/>
                <w:color w:val="auto"/>
                <w:lang w:val="en-US" w:eastAsia="zh-CN" w:bidi="ar"/>
              </w:rPr>
              <w:t>区城管委</w:t>
            </w:r>
          </w:p>
        </w:tc>
        <w:tc>
          <w:tcPr>
            <w:tcW w:w="250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区生态环境局</w:t>
            </w:r>
          </w:p>
          <w:p>
            <w:pPr>
              <w:pStyle w:val="2"/>
              <w:ind w:firstLine="630" w:firstLineChars="300"/>
              <w:jc w:val="both"/>
              <w:rPr>
                <w:rFonts w:hint="eastAsia"/>
                <w:color w:val="auto"/>
              </w:rPr>
            </w:pPr>
            <w:r>
              <w:rPr>
                <w:rFonts w:hint="eastAsia" w:ascii="宋体" w:hAnsi="宋体" w:cs="宋体"/>
                <w:i w:val="0"/>
                <w:iCs w:val="0"/>
                <w:color w:val="auto"/>
                <w:kern w:val="0"/>
                <w:sz w:val="21"/>
                <w:szCs w:val="21"/>
                <w:u w:val="none"/>
                <w:lang w:val="en-US" w:eastAsia="zh-CN" w:bidi="ar"/>
              </w:rPr>
              <w:t>区国资委</w:t>
            </w:r>
          </w:p>
        </w:tc>
      </w:tr>
      <w:tr>
        <w:trPr>
          <w:trHeight w:val="1434" w:hRule="atLeast"/>
          <w:jc w:val="center"/>
        </w:trPr>
        <w:tc>
          <w:tcPr>
            <w:tcW w:w="770"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rPr>
            </w:pPr>
          </w:p>
        </w:tc>
        <w:tc>
          <w:tcPr>
            <w:tcW w:w="1215" w:type="dxa"/>
            <w:vMerge w:val="continue"/>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rPr>
            </w:pPr>
          </w:p>
        </w:tc>
        <w:tc>
          <w:tcPr>
            <w:tcW w:w="6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both"/>
              <w:textAlignment w:val="center"/>
              <w:rPr>
                <w:rFonts w:hint="eastAsia" w:ascii="宋体" w:hAnsi="宋体" w:cs="宋体"/>
                <w:color w:val="auto"/>
                <w:kern w:val="0"/>
                <w:szCs w:val="21"/>
                <w:lang w:bidi="ar"/>
              </w:rPr>
            </w:pPr>
            <w:r>
              <w:rPr>
                <w:rFonts w:hint="eastAsia" w:ascii="宋体" w:hAnsi="宋体" w:eastAsia="宋体" w:cs="宋体"/>
                <w:i w:val="0"/>
                <w:iCs w:val="0"/>
                <w:color w:val="auto"/>
                <w:sz w:val="21"/>
                <w:szCs w:val="21"/>
                <w:u w:val="none"/>
                <w:lang w:val="en-US" w:eastAsia="zh-CN"/>
              </w:rPr>
              <w:t>保障电动机械应用场景的电力供给，统筹推进施工工地周边补能设施配套建设；对消纳场、搅拌站等现有场站内新增电动机械的用电增容需求予以支持。</w:t>
            </w:r>
          </w:p>
        </w:tc>
        <w:tc>
          <w:tcPr>
            <w:tcW w:w="121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年底前</w:t>
            </w:r>
          </w:p>
        </w:tc>
        <w:tc>
          <w:tcPr>
            <w:tcW w:w="327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区城管委</w:t>
            </w:r>
          </w:p>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国网北京市电力公司</w:t>
            </w:r>
          </w:p>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石景山分公司</w:t>
            </w:r>
          </w:p>
        </w:tc>
        <w:tc>
          <w:tcPr>
            <w:tcW w:w="250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w:t>
            </w:r>
          </w:p>
        </w:tc>
      </w:tr>
      <w:tr>
        <w:trPr>
          <w:trHeight w:val="811" w:hRule="atLeast"/>
          <w:jc w:val="center"/>
        </w:trPr>
        <w:tc>
          <w:tcPr>
            <w:tcW w:w="77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rPr>
            </w:pPr>
            <w:r>
              <w:rPr>
                <w:rFonts w:hint="eastAsia" w:ascii="宋体" w:hAnsi="宋体" w:cs="宋体"/>
                <w:color w:val="auto"/>
                <w:szCs w:val="21"/>
              </w:rPr>
              <w:t>5</w:t>
            </w:r>
          </w:p>
        </w:tc>
        <w:tc>
          <w:tcPr>
            <w:tcW w:w="1215"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rPr>
            </w:pPr>
            <w:r>
              <w:rPr>
                <w:rFonts w:hint="eastAsia" w:ascii="宋体" w:hAnsi="宋体" w:cs="宋体"/>
                <w:color w:val="auto"/>
                <w:szCs w:val="21"/>
              </w:rPr>
              <w:t>加强油气油品监管</w:t>
            </w:r>
          </w:p>
        </w:tc>
        <w:tc>
          <w:tcPr>
            <w:tcW w:w="6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both"/>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督促加油站在夏季实施装卸油错峰作业，引导加油站出台夜间加油优惠等措施。</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6-9月</w:t>
            </w:r>
          </w:p>
        </w:tc>
        <w:tc>
          <w:tcPr>
            <w:tcW w:w="3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区商务局</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区生态环境局</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w:t>
            </w:r>
          </w:p>
        </w:tc>
      </w:tr>
      <w:tr>
        <w:trPr>
          <w:trHeight w:val="940" w:hRule="atLeast"/>
          <w:jc w:val="center"/>
        </w:trPr>
        <w:tc>
          <w:tcPr>
            <w:tcW w:w="770" w:type="dxa"/>
            <w:vMerge w:val="continue"/>
            <w:tcBorders>
              <w:top w:val="single" w:color="auto" w:sz="4" w:space="0"/>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rPr>
            </w:pPr>
          </w:p>
        </w:tc>
        <w:tc>
          <w:tcPr>
            <w:tcW w:w="1215" w:type="dxa"/>
            <w:vMerge w:val="continue"/>
            <w:tcBorders>
              <w:top w:val="single" w:color="auto" w:sz="4" w:space="0"/>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rPr>
            </w:pPr>
          </w:p>
        </w:tc>
        <w:tc>
          <w:tcPr>
            <w:tcW w:w="60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both"/>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组织对生产、销售环节的车用油品、氮氧化物还原剂及车用油品清净剂等产品质量开展监督抽查，强化在用环节的柴油质量抽检工作。</w:t>
            </w:r>
          </w:p>
        </w:tc>
        <w:tc>
          <w:tcPr>
            <w:tcW w:w="121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年底前</w:t>
            </w:r>
          </w:p>
        </w:tc>
        <w:tc>
          <w:tcPr>
            <w:tcW w:w="327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区市场监管局</w:t>
            </w:r>
          </w:p>
        </w:tc>
        <w:tc>
          <w:tcPr>
            <w:tcW w:w="250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u w:val="none"/>
                <w:lang w:val="en-US" w:eastAsia="zh-CN" w:bidi="ar"/>
              </w:rPr>
              <w:t>——</w:t>
            </w:r>
          </w:p>
        </w:tc>
      </w:tr>
      <w:tr>
        <w:trPr>
          <w:trHeight w:val="971" w:hRule="atLeast"/>
          <w:jc w:val="center"/>
        </w:trPr>
        <w:tc>
          <w:tcPr>
            <w:tcW w:w="770"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rPr>
            </w:pPr>
          </w:p>
        </w:tc>
        <w:tc>
          <w:tcPr>
            <w:tcW w:w="1215" w:type="dxa"/>
            <w:vMerge w:val="continue"/>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rPr>
            </w:pPr>
          </w:p>
        </w:tc>
        <w:tc>
          <w:tcPr>
            <w:tcW w:w="60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both"/>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依法严厉打击非标油，并对无证无照或证照不全的自建油罐、流动加油车及黑加油站点开展全面清理整顿。进一步强化对油罐车、加油站等油气排放监督检查力度。</w:t>
            </w:r>
          </w:p>
        </w:tc>
        <w:tc>
          <w:tcPr>
            <w:tcW w:w="121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年底前</w:t>
            </w:r>
          </w:p>
        </w:tc>
        <w:tc>
          <w:tcPr>
            <w:tcW w:w="327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rPr>
            </w:pPr>
            <w:r>
              <w:rPr>
                <w:rStyle w:val="30"/>
                <w:rFonts w:ascii="宋体" w:hAnsi="宋体" w:eastAsia="宋体" w:cs="宋体"/>
                <w:color w:val="auto"/>
                <w:lang w:val="en-US" w:eastAsia="zh-CN" w:bidi="ar"/>
              </w:rPr>
              <w:t>市公安局石景山分局</w:t>
            </w:r>
            <w:r>
              <w:rPr>
                <w:rStyle w:val="30"/>
                <w:rFonts w:ascii="宋体" w:hAnsi="宋体" w:eastAsia="宋体" w:cs="宋体"/>
                <w:color w:val="auto"/>
                <w:lang w:val="en-US" w:eastAsia="zh-CN" w:bidi="ar"/>
              </w:rPr>
              <w:br w:type="textWrapping"/>
            </w:r>
            <w:r>
              <w:rPr>
                <w:rStyle w:val="32"/>
                <w:rFonts w:ascii="宋体" w:hAnsi="宋体" w:eastAsia="宋体" w:cs="宋体"/>
                <w:color w:val="auto"/>
                <w:lang w:val="en-US" w:eastAsia="zh-CN" w:bidi="ar"/>
              </w:rPr>
              <w:t>区应急局</w:t>
            </w:r>
            <w:r>
              <w:rPr>
                <w:rStyle w:val="32"/>
                <w:rFonts w:ascii="宋体" w:hAnsi="宋体" w:eastAsia="宋体" w:cs="宋体"/>
                <w:color w:val="auto"/>
                <w:lang w:val="en-US" w:eastAsia="zh-CN" w:bidi="ar"/>
              </w:rPr>
              <w:br w:type="textWrapping"/>
            </w:r>
            <w:r>
              <w:rPr>
                <w:rStyle w:val="32"/>
                <w:rFonts w:ascii="宋体" w:hAnsi="宋体" w:eastAsia="宋体" w:cs="宋体"/>
                <w:color w:val="auto"/>
                <w:lang w:val="en-US" w:eastAsia="zh-CN" w:bidi="ar"/>
              </w:rPr>
              <w:t>区生态环境局</w:t>
            </w:r>
          </w:p>
        </w:tc>
        <w:tc>
          <w:tcPr>
            <w:tcW w:w="2509"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宋体" w:hAnsi="宋体" w:cs="宋体"/>
                <w:color w:val="auto"/>
                <w:szCs w:val="21"/>
              </w:rPr>
            </w:pPr>
          </w:p>
        </w:tc>
      </w:tr>
      <w:tr>
        <w:trPr>
          <w:trHeight w:val="391" w:hRule="atLeast"/>
          <w:jc w:val="center"/>
        </w:trPr>
        <w:tc>
          <w:tcPr>
            <w:tcW w:w="14979"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szCs w:val="21"/>
              </w:rPr>
            </w:pPr>
            <w:r>
              <w:rPr>
                <w:rFonts w:hint="eastAsia" w:ascii="黑体" w:hAnsi="黑体" w:eastAsia="黑体" w:cs="黑体"/>
                <w:color w:val="auto"/>
                <w:szCs w:val="21"/>
              </w:rPr>
              <w:t>（三）提升企业含绿量促工程减排</w:t>
            </w:r>
          </w:p>
        </w:tc>
      </w:tr>
      <w:tr>
        <w:trPr>
          <w:trHeight w:val="1006" w:hRule="atLeast"/>
          <w:jc w:val="center"/>
        </w:trPr>
        <w:tc>
          <w:tcPr>
            <w:tcW w:w="770" w:type="dxa"/>
            <w:vMerge w:val="restart"/>
            <w:tcBorders>
              <w:top w:val="single" w:color="auto" w:sz="4" w:space="0"/>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rPr>
            </w:pPr>
            <w:r>
              <w:rPr>
                <w:rFonts w:hint="eastAsia" w:ascii="宋体" w:hAnsi="宋体" w:cs="宋体"/>
                <w:color w:val="auto"/>
                <w:szCs w:val="21"/>
              </w:rPr>
              <w:t>6</w:t>
            </w:r>
          </w:p>
          <w:p>
            <w:pPr>
              <w:snapToGrid w:val="0"/>
              <w:spacing w:line="290" w:lineRule="exact"/>
              <w:jc w:val="center"/>
              <w:rPr>
                <w:rFonts w:hint="eastAsia" w:ascii="宋体" w:hAnsi="宋体" w:cs="宋体"/>
                <w:color w:val="auto"/>
                <w:szCs w:val="21"/>
              </w:rPr>
            </w:pPr>
          </w:p>
        </w:tc>
        <w:tc>
          <w:tcPr>
            <w:tcW w:w="1215" w:type="dxa"/>
            <w:vMerge w:val="restart"/>
            <w:tcBorders>
              <w:top w:val="single" w:color="auto" w:sz="4" w:space="0"/>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rPr>
            </w:pPr>
            <w:r>
              <w:rPr>
                <w:rFonts w:hint="eastAsia" w:ascii="宋体" w:hAnsi="宋体" w:cs="宋体"/>
                <w:color w:val="auto"/>
                <w:szCs w:val="21"/>
              </w:rPr>
              <w:t>推动企业“含绿量”提升</w:t>
            </w:r>
          </w:p>
          <w:p>
            <w:pPr>
              <w:snapToGrid w:val="0"/>
              <w:spacing w:line="290" w:lineRule="exact"/>
              <w:ind w:left="-105" w:leftChars="-50" w:right="-105" w:rightChars="-50"/>
              <w:jc w:val="center"/>
              <w:rPr>
                <w:rFonts w:hint="eastAsia" w:ascii="宋体" w:hAnsi="宋体" w:cs="宋体"/>
                <w:color w:val="auto"/>
                <w:szCs w:val="21"/>
              </w:rPr>
            </w:pPr>
          </w:p>
        </w:tc>
        <w:tc>
          <w:tcPr>
            <w:tcW w:w="60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both"/>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以企业“含绿量”提升发展“含金量”，持续推进重点行业企业绿色升级，全区</w:t>
            </w:r>
            <w:r>
              <w:rPr>
                <w:rFonts w:hint="eastAsia" w:ascii="宋体" w:hAnsi="宋体" w:cs="宋体"/>
                <w:i w:val="0"/>
                <w:iCs w:val="0"/>
                <w:color w:val="auto"/>
                <w:kern w:val="0"/>
                <w:sz w:val="21"/>
                <w:szCs w:val="21"/>
                <w:u w:val="none"/>
                <w:lang w:val="en-US" w:eastAsia="zh-CN" w:bidi="ar"/>
              </w:rPr>
              <w:t>累计</w:t>
            </w:r>
            <w:r>
              <w:rPr>
                <w:rFonts w:hint="eastAsia" w:ascii="宋体" w:hAnsi="宋体" w:eastAsia="宋体" w:cs="宋体"/>
                <w:i w:val="0"/>
                <w:iCs w:val="0"/>
                <w:color w:val="auto"/>
                <w:kern w:val="0"/>
                <w:sz w:val="21"/>
                <w:szCs w:val="21"/>
                <w:u w:val="none"/>
                <w:lang w:val="en-US" w:eastAsia="zh-CN" w:bidi="ar"/>
              </w:rPr>
              <w:t>绿色企业</w:t>
            </w:r>
            <w:r>
              <w:rPr>
                <w:rFonts w:hint="eastAsia" w:ascii="宋体" w:hAnsi="宋体" w:cs="宋体"/>
                <w:i w:val="0"/>
                <w:iCs w:val="0"/>
                <w:color w:val="auto"/>
                <w:kern w:val="0"/>
                <w:sz w:val="21"/>
                <w:szCs w:val="21"/>
                <w:u w:val="none"/>
                <w:lang w:val="en-US" w:eastAsia="zh-CN" w:bidi="ar"/>
              </w:rPr>
              <w:t>比例</w:t>
            </w:r>
            <w:r>
              <w:rPr>
                <w:rFonts w:hint="eastAsia" w:ascii="宋体" w:hAnsi="宋体" w:eastAsia="宋体" w:cs="宋体"/>
                <w:i w:val="0"/>
                <w:iCs w:val="0"/>
                <w:color w:val="auto"/>
                <w:kern w:val="0"/>
                <w:sz w:val="21"/>
                <w:szCs w:val="21"/>
                <w:u w:val="none"/>
                <w:lang w:val="en-US" w:eastAsia="zh-CN" w:bidi="ar"/>
              </w:rPr>
              <w:t>不低于75%。</w:t>
            </w:r>
          </w:p>
        </w:tc>
        <w:tc>
          <w:tcPr>
            <w:tcW w:w="121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年底前</w:t>
            </w:r>
          </w:p>
        </w:tc>
        <w:tc>
          <w:tcPr>
            <w:tcW w:w="327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区生态环境局</w:t>
            </w:r>
          </w:p>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区经济和信息化局</w:t>
            </w:r>
          </w:p>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市交通委石景山运输管理分局</w:t>
            </w:r>
          </w:p>
        </w:tc>
        <w:tc>
          <w:tcPr>
            <w:tcW w:w="250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b/>
                <w:bCs/>
                <w:color w:val="auto"/>
                <w:kern w:val="0"/>
                <w:szCs w:val="21"/>
              </w:rPr>
            </w:pPr>
            <w:r>
              <w:rPr>
                <w:rFonts w:hint="eastAsia" w:ascii="宋体" w:hAnsi="宋体" w:eastAsia="宋体" w:cs="宋体"/>
                <w:i w:val="0"/>
                <w:iCs w:val="0"/>
                <w:color w:val="auto"/>
                <w:kern w:val="0"/>
                <w:sz w:val="21"/>
                <w:szCs w:val="21"/>
                <w:u w:val="none"/>
                <w:lang w:val="en-US" w:eastAsia="zh-CN" w:bidi="ar"/>
              </w:rPr>
              <w:t>——</w:t>
            </w:r>
          </w:p>
        </w:tc>
      </w:tr>
      <w:tr>
        <w:trPr>
          <w:trHeight w:val="1695" w:hRule="atLeast"/>
          <w:jc w:val="center"/>
        </w:trPr>
        <w:tc>
          <w:tcPr>
            <w:tcW w:w="770"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rPr>
            </w:pPr>
          </w:p>
        </w:tc>
        <w:tc>
          <w:tcPr>
            <w:tcW w:w="1215" w:type="dxa"/>
            <w:vMerge w:val="continue"/>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rPr>
            </w:pPr>
          </w:p>
        </w:tc>
        <w:tc>
          <w:tcPr>
            <w:tcW w:w="60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both"/>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强化产业绿色准入与存量升级</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落实《北京市新增产业的禁止和限制目录（2022年版）》，</w:t>
            </w:r>
            <w:r>
              <w:rPr>
                <w:rFonts w:hint="eastAsia" w:ascii="宋体" w:hAnsi="宋体" w:eastAsia="宋体" w:cs="宋体"/>
                <w:i w:val="0"/>
                <w:iCs w:val="0"/>
                <w:color w:val="auto"/>
                <w:kern w:val="0"/>
                <w:sz w:val="21"/>
                <w:szCs w:val="21"/>
                <w:highlight w:val="none"/>
                <w:u w:val="none"/>
                <w:lang w:val="en-US" w:eastAsia="zh-CN" w:bidi="ar"/>
              </w:rPr>
              <w:t>新建重点行业项目环保绩效</w:t>
            </w:r>
            <w:r>
              <w:rPr>
                <w:rFonts w:hint="eastAsia" w:ascii="宋体" w:hAnsi="宋体" w:cs="宋体"/>
                <w:i w:val="0"/>
                <w:iCs w:val="0"/>
                <w:color w:val="auto"/>
                <w:kern w:val="0"/>
                <w:sz w:val="21"/>
                <w:szCs w:val="21"/>
                <w:highlight w:val="none"/>
                <w:u w:val="none"/>
                <w:lang w:val="en-US" w:eastAsia="zh-CN" w:bidi="ar"/>
              </w:rPr>
              <w:t>应</w:t>
            </w:r>
            <w:r>
              <w:rPr>
                <w:rFonts w:hint="eastAsia" w:ascii="宋体" w:hAnsi="宋体" w:eastAsia="宋体" w:cs="宋体"/>
                <w:i w:val="0"/>
                <w:iCs w:val="0"/>
                <w:color w:val="auto"/>
                <w:kern w:val="0"/>
                <w:sz w:val="21"/>
                <w:szCs w:val="21"/>
                <w:highlight w:val="none"/>
                <w:u w:val="none"/>
                <w:lang w:val="en-US" w:eastAsia="zh-CN" w:bidi="ar"/>
              </w:rPr>
              <w:t>达到A级或引领性水平。落</w:t>
            </w:r>
            <w:r>
              <w:rPr>
                <w:rFonts w:hint="eastAsia" w:ascii="宋体" w:hAnsi="宋体" w:eastAsia="宋体" w:cs="宋体"/>
                <w:i w:val="0"/>
                <w:iCs w:val="0"/>
                <w:color w:val="auto"/>
                <w:kern w:val="0"/>
                <w:sz w:val="21"/>
                <w:szCs w:val="21"/>
                <w:u w:val="none"/>
                <w:lang w:val="en-US" w:eastAsia="zh-CN" w:bidi="ar"/>
              </w:rPr>
              <w:t>实《北京市工业污染行业生产工艺调整退出及设备淘汰目录（2025年版）》，依法依</w:t>
            </w:r>
            <w:r>
              <w:rPr>
                <w:rFonts w:hint="eastAsia" w:ascii="宋体" w:hAnsi="宋体" w:cs="宋体"/>
                <w:i w:val="0"/>
                <w:iCs w:val="0"/>
                <w:color w:val="auto"/>
                <w:kern w:val="0"/>
                <w:sz w:val="21"/>
                <w:szCs w:val="21"/>
                <w:u w:val="none"/>
                <w:lang w:val="en-US" w:eastAsia="zh-CN" w:bidi="ar"/>
              </w:rPr>
              <w:t>规</w:t>
            </w:r>
            <w:r>
              <w:rPr>
                <w:rFonts w:hint="eastAsia" w:ascii="宋体" w:hAnsi="宋体" w:eastAsia="宋体" w:cs="宋体"/>
                <w:i w:val="0"/>
                <w:iCs w:val="0"/>
                <w:color w:val="auto"/>
                <w:kern w:val="0"/>
                <w:sz w:val="21"/>
                <w:szCs w:val="21"/>
                <w:u w:val="none"/>
                <w:lang w:val="en-US" w:eastAsia="zh-CN" w:bidi="ar"/>
              </w:rPr>
              <w:t>全面退出淘汰类产能</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能效低于基准水平</w:t>
            </w:r>
            <w:r>
              <w:rPr>
                <w:rFonts w:hint="eastAsia" w:ascii="宋体" w:hAnsi="宋体" w:cs="宋体"/>
                <w:i w:val="0"/>
                <w:iCs w:val="0"/>
                <w:color w:val="auto"/>
                <w:kern w:val="0"/>
                <w:sz w:val="21"/>
                <w:szCs w:val="21"/>
                <w:u w:val="none"/>
                <w:lang w:val="en-US" w:eastAsia="zh-CN" w:bidi="ar"/>
              </w:rPr>
              <w:t>和</w:t>
            </w:r>
            <w:r>
              <w:rPr>
                <w:rFonts w:hint="eastAsia" w:ascii="宋体" w:hAnsi="宋体" w:eastAsia="宋体" w:cs="宋体"/>
                <w:i w:val="0"/>
                <w:iCs w:val="0"/>
                <w:color w:val="auto"/>
                <w:kern w:val="0"/>
                <w:sz w:val="21"/>
                <w:szCs w:val="21"/>
                <w:u w:val="none"/>
                <w:lang w:val="en-US" w:eastAsia="zh-CN" w:bidi="ar"/>
              </w:rPr>
              <w:t>不</w:t>
            </w:r>
            <w:r>
              <w:rPr>
                <w:rFonts w:hint="eastAsia" w:ascii="宋体" w:hAnsi="宋体" w:cs="宋体"/>
                <w:i w:val="0"/>
                <w:iCs w:val="0"/>
                <w:color w:val="auto"/>
                <w:kern w:val="0"/>
                <w:sz w:val="21"/>
                <w:szCs w:val="21"/>
                <w:u w:val="none"/>
                <w:lang w:val="en-US" w:eastAsia="zh-CN" w:bidi="ar"/>
              </w:rPr>
              <w:t>能</w:t>
            </w:r>
            <w:r>
              <w:rPr>
                <w:rFonts w:hint="eastAsia" w:ascii="宋体" w:hAnsi="宋体" w:eastAsia="宋体" w:cs="宋体"/>
                <w:i w:val="0"/>
                <w:iCs w:val="0"/>
                <w:color w:val="auto"/>
                <w:kern w:val="0"/>
                <w:sz w:val="21"/>
                <w:szCs w:val="21"/>
                <w:u w:val="none"/>
                <w:lang w:val="en-US" w:eastAsia="zh-CN" w:bidi="ar"/>
              </w:rPr>
              <w:t>稳定达到排放标准的生产工艺。</w:t>
            </w:r>
          </w:p>
        </w:tc>
        <w:tc>
          <w:tcPr>
            <w:tcW w:w="121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年底前</w:t>
            </w:r>
          </w:p>
        </w:tc>
        <w:tc>
          <w:tcPr>
            <w:tcW w:w="327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rPr>
            </w:pPr>
            <w:r>
              <w:rPr>
                <w:rStyle w:val="30"/>
                <w:rFonts w:ascii="宋体" w:hAnsi="宋体" w:eastAsia="宋体" w:cs="宋体"/>
                <w:color w:val="auto"/>
                <w:lang w:val="en-US" w:eastAsia="zh-CN" w:bidi="ar"/>
              </w:rPr>
              <w:t>区发展改革委</w:t>
            </w:r>
            <w:r>
              <w:rPr>
                <w:rStyle w:val="23"/>
                <w:rFonts w:hint="eastAsia" w:ascii="宋体" w:hAnsi="宋体" w:eastAsia="宋体" w:cs="宋体"/>
                <w:color w:val="auto"/>
                <w:lang w:val="en-US" w:eastAsia="zh-CN" w:bidi="ar"/>
              </w:rPr>
              <w:br w:type="textWrapping"/>
            </w:r>
            <w:r>
              <w:rPr>
                <w:rStyle w:val="31"/>
                <w:rFonts w:ascii="宋体" w:hAnsi="宋体" w:eastAsia="宋体" w:cs="宋体"/>
                <w:color w:val="auto"/>
                <w:lang w:val="en-US" w:eastAsia="zh-CN" w:bidi="ar"/>
              </w:rPr>
              <w:t>区经济和信息化局</w:t>
            </w:r>
          </w:p>
        </w:tc>
        <w:tc>
          <w:tcPr>
            <w:tcW w:w="250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w:t>
            </w:r>
          </w:p>
        </w:tc>
      </w:tr>
      <w:tr>
        <w:trPr>
          <w:trHeight w:val="2137" w:hRule="atLeast"/>
          <w:jc w:val="center"/>
        </w:trPr>
        <w:tc>
          <w:tcPr>
            <w:tcW w:w="770"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rPr>
            </w:pPr>
          </w:p>
        </w:tc>
        <w:tc>
          <w:tcPr>
            <w:tcW w:w="1215" w:type="dxa"/>
            <w:vMerge w:val="continue"/>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rPr>
            </w:pPr>
          </w:p>
        </w:tc>
        <w:tc>
          <w:tcPr>
            <w:tcW w:w="60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both"/>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开展清洁生产审核和技术改造升级，推动节能、降耗、减污、增效。结合区级强制性清洁生产审核工作要求，做好审核名单制定、全过程监督落实工作，在督促VOCs年排放量1吨以上重点企业按周期实施清洁生产审核的基础上，结合区域特点和管理需求依法确定审核范围。</w:t>
            </w:r>
          </w:p>
        </w:tc>
        <w:tc>
          <w:tcPr>
            <w:tcW w:w="121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年底前</w:t>
            </w:r>
          </w:p>
        </w:tc>
        <w:tc>
          <w:tcPr>
            <w:tcW w:w="327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Style w:val="31"/>
                <w:rFonts w:ascii="宋体" w:hAnsi="宋体" w:eastAsia="宋体" w:cs="宋体"/>
                <w:color w:val="auto"/>
                <w:lang w:val="en-US" w:eastAsia="zh-CN" w:bidi="ar"/>
              </w:rPr>
            </w:pPr>
            <w:r>
              <w:rPr>
                <w:rStyle w:val="31"/>
                <w:rFonts w:ascii="宋体" w:hAnsi="宋体" w:eastAsia="宋体" w:cs="宋体"/>
                <w:color w:val="auto"/>
                <w:lang w:val="en-US" w:eastAsia="zh-CN" w:bidi="ar"/>
              </w:rPr>
              <w:t>区发展改革委</w:t>
            </w:r>
          </w:p>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区生态环境局</w:t>
            </w:r>
          </w:p>
          <w:p>
            <w:pPr>
              <w:keepNext w:val="0"/>
              <w:keepLines w:val="0"/>
              <w:widowControl/>
              <w:suppressLineNumbers w:val="0"/>
              <w:adjustRightInd w:val="0"/>
              <w:snapToGrid w:val="0"/>
              <w:jc w:val="center"/>
              <w:textAlignment w:val="center"/>
              <w:rPr>
                <w:rFonts w:hint="eastAsia" w:ascii="宋体" w:hAnsi="宋体" w:cs="宋体"/>
                <w:color w:val="auto"/>
                <w:kern w:val="0"/>
                <w:szCs w:val="21"/>
              </w:rPr>
            </w:pPr>
            <w:r>
              <w:rPr>
                <w:rStyle w:val="31"/>
                <w:rFonts w:ascii="宋体" w:hAnsi="宋体" w:eastAsia="宋体" w:cs="宋体"/>
                <w:color w:val="auto"/>
                <w:lang w:val="en-US" w:eastAsia="zh-CN" w:bidi="ar"/>
              </w:rPr>
              <w:t>区经济和信息化局</w:t>
            </w:r>
          </w:p>
        </w:tc>
        <w:tc>
          <w:tcPr>
            <w:tcW w:w="250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w:t>
            </w:r>
            <w:r>
              <w:rPr>
                <w:rStyle w:val="23"/>
                <w:rFonts w:hint="eastAsia" w:ascii="宋体" w:hAnsi="宋体" w:eastAsia="宋体" w:cs="宋体"/>
                <w:color w:val="auto"/>
                <w:lang w:val="en-US" w:eastAsia="zh-CN" w:bidi="ar"/>
              </w:rPr>
              <w:br w:type="textWrapping"/>
            </w:r>
          </w:p>
        </w:tc>
      </w:tr>
      <w:tr>
        <w:trPr>
          <w:trHeight w:val="90" w:hRule="atLeast"/>
          <w:jc w:val="center"/>
        </w:trPr>
        <w:tc>
          <w:tcPr>
            <w:tcW w:w="770"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rPr>
            </w:pPr>
          </w:p>
        </w:tc>
        <w:tc>
          <w:tcPr>
            <w:tcW w:w="1215" w:type="dxa"/>
            <w:vMerge w:val="continue"/>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rPr>
            </w:pPr>
          </w:p>
        </w:tc>
        <w:tc>
          <w:tcPr>
            <w:tcW w:w="60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组织企业深入开展环保技术升级改造，在重点行业全面推行“一厂一策”精细化治理。</w:t>
            </w:r>
          </w:p>
          <w:p>
            <w:pPr>
              <w:keepNext w:val="0"/>
              <w:keepLines w:val="0"/>
              <w:widowControl/>
              <w:suppressLineNumbers w:val="0"/>
              <w:adjustRightInd w:val="0"/>
              <w:snapToGrid w:val="0"/>
              <w:jc w:val="both"/>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持续加强锅炉使用单位环保绩效分级管理，积极推动耦合新能源供热、深度低氮等改造工程实施，力争全区A级和B级锅炉使用单位</w:t>
            </w:r>
            <w:r>
              <w:rPr>
                <w:rFonts w:hint="eastAsia" w:ascii="宋体" w:hAnsi="宋体" w:cs="宋体"/>
                <w:i w:val="0"/>
                <w:iCs w:val="0"/>
                <w:color w:val="auto"/>
                <w:kern w:val="0"/>
                <w:sz w:val="21"/>
                <w:szCs w:val="21"/>
                <w:u w:val="none"/>
                <w:lang w:val="en-US" w:eastAsia="zh-CN" w:bidi="ar"/>
              </w:rPr>
              <w:t>累计</w:t>
            </w:r>
            <w:r>
              <w:rPr>
                <w:rFonts w:hint="eastAsia" w:ascii="宋体" w:hAnsi="宋体" w:eastAsia="宋体" w:cs="宋体"/>
                <w:i w:val="0"/>
                <w:iCs w:val="0"/>
                <w:color w:val="auto"/>
                <w:kern w:val="0"/>
                <w:sz w:val="21"/>
                <w:szCs w:val="21"/>
                <w:u w:val="none"/>
                <w:lang w:val="en-US" w:eastAsia="zh-CN" w:bidi="ar"/>
              </w:rPr>
              <w:t>总数达40家以上，</w:t>
            </w:r>
            <w:r>
              <w:rPr>
                <w:rFonts w:hint="eastAsia" w:ascii="宋体" w:hAnsi="宋体" w:cs="宋体"/>
                <w:i w:val="0"/>
                <w:iCs w:val="0"/>
                <w:color w:val="auto"/>
                <w:kern w:val="0"/>
                <w:sz w:val="21"/>
                <w:szCs w:val="21"/>
                <w:u w:val="none"/>
                <w:lang w:val="en-US" w:eastAsia="zh-CN" w:bidi="ar"/>
              </w:rPr>
              <w:t>至少</w:t>
            </w:r>
            <w:r>
              <w:rPr>
                <w:rFonts w:hint="eastAsia" w:ascii="宋体" w:hAnsi="宋体" w:eastAsia="宋体" w:cs="宋体"/>
                <w:i w:val="0"/>
                <w:iCs w:val="0"/>
                <w:color w:val="auto"/>
                <w:kern w:val="0"/>
                <w:sz w:val="21"/>
                <w:szCs w:val="21"/>
                <w:u w:val="none"/>
                <w:lang w:val="en-US" w:eastAsia="zh-CN" w:bidi="ar"/>
              </w:rPr>
              <w:t>创建1家A级锅炉使用单位。</w:t>
            </w:r>
          </w:p>
        </w:tc>
        <w:tc>
          <w:tcPr>
            <w:tcW w:w="121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年底前</w:t>
            </w:r>
          </w:p>
        </w:tc>
        <w:tc>
          <w:tcPr>
            <w:tcW w:w="327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区生态环境局</w:t>
            </w:r>
          </w:p>
          <w:p>
            <w:pPr>
              <w:keepNext w:val="0"/>
              <w:keepLines w:val="0"/>
              <w:widowControl/>
              <w:suppressLineNumbers w:val="0"/>
              <w:adjustRightInd w:val="0"/>
              <w:snapToGrid w:val="0"/>
              <w:jc w:val="center"/>
              <w:textAlignment w:val="center"/>
              <w:rPr>
                <w:rStyle w:val="31"/>
                <w:rFonts w:ascii="宋体" w:hAnsi="宋体" w:eastAsia="宋体" w:cs="宋体"/>
                <w:color w:val="auto"/>
                <w:lang w:val="en-US" w:eastAsia="zh-CN" w:bidi="ar"/>
              </w:rPr>
            </w:pPr>
            <w:r>
              <w:rPr>
                <w:rStyle w:val="31"/>
                <w:rFonts w:ascii="宋体" w:hAnsi="宋体" w:eastAsia="宋体" w:cs="宋体"/>
                <w:color w:val="auto"/>
                <w:lang w:val="en-US" w:eastAsia="zh-CN" w:bidi="ar"/>
              </w:rPr>
              <w:t>区城管委</w:t>
            </w:r>
            <w:r>
              <w:rPr>
                <w:rStyle w:val="23"/>
                <w:rFonts w:hint="eastAsia" w:ascii="宋体" w:hAnsi="宋体" w:eastAsia="宋体" w:cs="宋体"/>
                <w:color w:val="auto"/>
                <w:lang w:val="en-US" w:eastAsia="zh-CN" w:bidi="ar"/>
              </w:rPr>
              <w:br w:type="textWrapping"/>
            </w:r>
            <w:r>
              <w:rPr>
                <w:rStyle w:val="31"/>
                <w:rFonts w:ascii="宋体" w:hAnsi="宋体" w:eastAsia="宋体" w:cs="宋体"/>
                <w:color w:val="auto"/>
                <w:lang w:val="en-US" w:eastAsia="zh-CN" w:bidi="ar"/>
              </w:rPr>
              <w:t>区经济和信息化局</w:t>
            </w:r>
            <w:r>
              <w:rPr>
                <w:rStyle w:val="31"/>
                <w:rFonts w:ascii="宋体" w:hAnsi="宋体" w:eastAsia="宋体" w:cs="宋体"/>
                <w:color w:val="auto"/>
                <w:lang w:val="en-US" w:eastAsia="zh-CN" w:bidi="ar"/>
              </w:rPr>
              <w:br w:type="textWrapping"/>
            </w:r>
            <w:r>
              <w:rPr>
                <w:rStyle w:val="31"/>
                <w:rFonts w:ascii="宋体" w:hAnsi="宋体" w:eastAsia="宋体" w:cs="宋体"/>
                <w:color w:val="auto"/>
                <w:lang w:val="en-US" w:eastAsia="zh-CN" w:bidi="ar"/>
              </w:rPr>
              <w:t>市交通委石景山运输管理分局</w:t>
            </w:r>
          </w:p>
          <w:p>
            <w:pPr>
              <w:keepNext w:val="0"/>
              <w:keepLines w:val="0"/>
              <w:widowControl/>
              <w:suppressLineNumbers w:val="0"/>
              <w:adjustRightInd w:val="0"/>
              <w:snapToGrid w:val="0"/>
              <w:jc w:val="center"/>
              <w:textAlignment w:val="center"/>
              <w:rPr>
                <w:rFonts w:hint="eastAsia" w:ascii="宋体" w:hAnsi="宋体" w:cs="宋体"/>
                <w:color w:val="auto"/>
                <w:kern w:val="0"/>
                <w:szCs w:val="21"/>
              </w:rPr>
            </w:pPr>
            <w:r>
              <w:rPr>
                <w:rStyle w:val="31"/>
                <w:rFonts w:ascii="宋体" w:hAnsi="宋体" w:eastAsia="宋体" w:cs="宋体"/>
                <w:color w:val="auto"/>
                <w:lang w:val="en-US" w:eastAsia="zh-CN" w:bidi="ar"/>
              </w:rPr>
              <w:t>区教委</w:t>
            </w:r>
          </w:p>
        </w:tc>
        <w:tc>
          <w:tcPr>
            <w:tcW w:w="250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w:t>
            </w:r>
          </w:p>
        </w:tc>
      </w:tr>
      <w:tr>
        <w:trPr>
          <w:trHeight w:val="780" w:hRule="atLeast"/>
          <w:jc w:val="center"/>
        </w:trPr>
        <w:tc>
          <w:tcPr>
            <w:tcW w:w="770"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rPr>
            </w:pPr>
          </w:p>
        </w:tc>
        <w:tc>
          <w:tcPr>
            <w:tcW w:w="1215" w:type="dxa"/>
            <w:vMerge w:val="continue"/>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rPr>
            </w:pPr>
          </w:p>
        </w:tc>
        <w:tc>
          <w:tcPr>
            <w:tcW w:w="60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left"/>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提升企业绿色低碳发展水平，鼓励并组织生物制药、餐饮等行业企业开展绿色绩效评价。</w:t>
            </w:r>
          </w:p>
        </w:tc>
        <w:tc>
          <w:tcPr>
            <w:tcW w:w="121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年底前</w:t>
            </w:r>
          </w:p>
        </w:tc>
        <w:tc>
          <w:tcPr>
            <w:tcW w:w="327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区生态环境局</w:t>
            </w:r>
          </w:p>
        </w:tc>
        <w:tc>
          <w:tcPr>
            <w:tcW w:w="250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区经济和信息化局</w:t>
            </w:r>
          </w:p>
        </w:tc>
      </w:tr>
      <w:tr>
        <w:trPr>
          <w:trHeight w:val="2451" w:hRule="atLeast"/>
          <w:jc w:val="center"/>
        </w:trPr>
        <w:tc>
          <w:tcPr>
            <w:tcW w:w="770" w:type="dxa"/>
            <w:vMerge w:val="restart"/>
            <w:tcBorders>
              <w:top w:val="single" w:color="auto" w:sz="4" w:space="0"/>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rPr>
            </w:pPr>
            <w:r>
              <w:rPr>
                <w:rFonts w:hint="eastAsia" w:ascii="宋体" w:hAnsi="宋体" w:cs="宋体"/>
                <w:color w:val="auto"/>
                <w:szCs w:val="21"/>
              </w:rPr>
              <w:t>7</w:t>
            </w:r>
          </w:p>
          <w:p>
            <w:pPr>
              <w:snapToGrid w:val="0"/>
              <w:spacing w:line="290" w:lineRule="exact"/>
              <w:jc w:val="center"/>
              <w:rPr>
                <w:rFonts w:hint="eastAsia" w:ascii="宋体" w:hAnsi="宋体" w:cs="宋体"/>
                <w:color w:val="auto"/>
                <w:szCs w:val="21"/>
              </w:rPr>
            </w:pPr>
          </w:p>
        </w:tc>
        <w:tc>
          <w:tcPr>
            <w:tcW w:w="1215" w:type="dxa"/>
            <w:vMerge w:val="restart"/>
            <w:tcBorders>
              <w:top w:val="single" w:color="auto" w:sz="4" w:space="0"/>
              <w:left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lang w:bidi="ar"/>
              </w:rPr>
            </w:pPr>
            <w:r>
              <w:rPr>
                <w:rFonts w:hint="eastAsia" w:ascii="宋体" w:hAnsi="宋体" w:cs="宋体"/>
                <w:color w:val="auto"/>
                <w:kern w:val="0"/>
                <w:szCs w:val="21"/>
                <w:lang w:bidi="ar"/>
              </w:rPr>
              <w:t>推进VOCs精细化管理</w:t>
            </w:r>
          </w:p>
          <w:p>
            <w:pPr>
              <w:snapToGrid w:val="0"/>
              <w:spacing w:line="290" w:lineRule="exact"/>
              <w:ind w:left="-105" w:leftChars="-50" w:right="-105" w:rightChars="-50"/>
              <w:jc w:val="center"/>
              <w:rPr>
                <w:rFonts w:hint="eastAsia" w:ascii="宋体" w:hAnsi="宋体" w:cs="宋体"/>
                <w:color w:val="auto"/>
                <w:kern w:val="0"/>
                <w:szCs w:val="21"/>
                <w:lang w:bidi="ar"/>
              </w:rPr>
            </w:pPr>
          </w:p>
        </w:tc>
        <w:tc>
          <w:tcPr>
            <w:tcW w:w="60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加强挥发性有机物（VOCs）源头治理，各行业主管部门切实推动本行业实施含VOCs产品源头替代。工业企业涂装工序推广使用低VOCs含量胶粘剂；建筑施工、室外构筑物防护及道路交通标识等其他涂装作业，推广使用水性涂料与低VOCs含量胶粘剂。</w:t>
            </w:r>
          </w:p>
          <w:p>
            <w:pPr>
              <w:keepNext w:val="0"/>
              <w:keepLines w:val="0"/>
              <w:widowControl/>
              <w:suppressLineNumbers w:val="0"/>
              <w:adjustRightInd w:val="0"/>
              <w:snapToGrid w:val="0"/>
              <w:jc w:val="both"/>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严格控制生产和使用高VOCs含量涂料、油墨、胶粘剂、清洗剂等建设项目。</w:t>
            </w:r>
          </w:p>
        </w:tc>
        <w:tc>
          <w:tcPr>
            <w:tcW w:w="121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年底前</w:t>
            </w:r>
          </w:p>
        </w:tc>
        <w:tc>
          <w:tcPr>
            <w:tcW w:w="327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Style w:val="31"/>
                <w:rFonts w:ascii="宋体" w:hAnsi="宋体" w:eastAsia="宋体" w:cs="宋体"/>
                <w:color w:val="auto"/>
                <w:lang w:val="en-US" w:eastAsia="zh-CN" w:bidi="ar"/>
              </w:rPr>
            </w:pPr>
            <w:r>
              <w:rPr>
                <w:rStyle w:val="30"/>
                <w:rFonts w:ascii="宋体" w:hAnsi="宋体" w:eastAsia="宋体" w:cs="宋体"/>
                <w:color w:val="auto"/>
                <w:lang w:val="en-US" w:eastAsia="zh-CN" w:bidi="ar"/>
              </w:rPr>
              <w:t>区生态环境局</w:t>
            </w:r>
            <w:r>
              <w:rPr>
                <w:rStyle w:val="23"/>
                <w:rFonts w:hint="eastAsia" w:ascii="宋体" w:hAnsi="宋体" w:eastAsia="宋体" w:cs="宋体"/>
                <w:color w:val="auto"/>
                <w:lang w:val="en-US" w:eastAsia="zh-CN" w:bidi="ar"/>
              </w:rPr>
              <w:br w:type="textWrapping"/>
            </w:r>
            <w:r>
              <w:rPr>
                <w:rStyle w:val="31"/>
                <w:rFonts w:ascii="宋体" w:hAnsi="宋体" w:eastAsia="宋体" w:cs="宋体"/>
                <w:color w:val="auto"/>
                <w:lang w:val="en-US" w:eastAsia="zh-CN" w:bidi="ar"/>
              </w:rPr>
              <w:t>区经济和信息化局</w:t>
            </w:r>
            <w:r>
              <w:rPr>
                <w:rStyle w:val="23"/>
                <w:rFonts w:hint="eastAsia" w:ascii="宋体" w:hAnsi="宋体" w:eastAsia="宋体" w:cs="宋体"/>
                <w:color w:val="auto"/>
                <w:lang w:val="en-US" w:eastAsia="zh-CN" w:bidi="ar"/>
              </w:rPr>
              <w:br w:type="textWrapping"/>
            </w:r>
            <w:r>
              <w:rPr>
                <w:rStyle w:val="31"/>
                <w:rFonts w:ascii="宋体" w:hAnsi="宋体" w:eastAsia="宋体" w:cs="宋体"/>
                <w:color w:val="auto"/>
                <w:lang w:val="en-US" w:eastAsia="zh-CN" w:bidi="ar"/>
              </w:rPr>
              <w:t>区住房城市建设委</w:t>
            </w:r>
          </w:p>
          <w:p>
            <w:pPr>
              <w:keepNext w:val="0"/>
              <w:keepLines w:val="0"/>
              <w:widowControl/>
              <w:suppressLineNumbers w:val="0"/>
              <w:adjustRightInd w:val="0"/>
              <w:snapToGrid w:val="0"/>
              <w:jc w:val="center"/>
              <w:textAlignment w:val="center"/>
              <w:rPr>
                <w:rFonts w:hint="eastAsia" w:ascii="宋体" w:hAnsi="宋体" w:cs="宋体"/>
                <w:color w:val="auto"/>
              </w:rPr>
            </w:pPr>
            <w:r>
              <w:rPr>
                <w:rStyle w:val="31"/>
                <w:rFonts w:ascii="宋体" w:hAnsi="宋体" w:eastAsia="宋体" w:cs="宋体"/>
                <w:color w:val="auto"/>
                <w:lang w:val="en-US" w:eastAsia="zh-CN" w:bidi="ar"/>
              </w:rPr>
              <w:t>区城管委</w:t>
            </w:r>
            <w:r>
              <w:rPr>
                <w:rStyle w:val="31"/>
                <w:rFonts w:ascii="宋体" w:hAnsi="宋体" w:eastAsia="宋体" w:cs="宋体"/>
                <w:color w:val="auto"/>
                <w:lang w:val="en-US" w:eastAsia="zh-CN" w:bidi="ar"/>
              </w:rPr>
              <w:br w:type="textWrapping"/>
            </w:r>
            <w:r>
              <w:rPr>
                <w:rStyle w:val="31"/>
                <w:rFonts w:ascii="宋体" w:hAnsi="宋体" w:eastAsia="宋体" w:cs="宋体"/>
                <w:color w:val="auto"/>
                <w:lang w:val="en-US" w:eastAsia="zh-CN" w:bidi="ar"/>
              </w:rPr>
              <w:t>市交通委石景山运输管理分局</w:t>
            </w:r>
          </w:p>
        </w:tc>
        <w:tc>
          <w:tcPr>
            <w:tcW w:w="250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w:t>
            </w:r>
          </w:p>
        </w:tc>
      </w:tr>
      <w:tr>
        <w:trPr>
          <w:trHeight w:val="1318" w:hRule="atLeast"/>
          <w:jc w:val="center"/>
        </w:trPr>
        <w:tc>
          <w:tcPr>
            <w:tcW w:w="770"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rPr>
            </w:pPr>
          </w:p>
        </w:tc>
        <w:tc>
          <w:tcPr>
            <w:tcW w:w="1215" w:type="dxa"/>
            <w:vMerge w:val="continue"/>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lang w:bidi="ar"/>
              </w:rPr>
            </w:pPr>
          </w:p>
        </w:tc>
        <w:tc>
          <w:tcPr>
            <w:tcW w:w="60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both"/>
              <w:textAlignment w:val="center"/>
              <w:rPr>
                <w:rFonts w:hint="eastAsia"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市场监管部门围绕本区生产、销售的涂料、胶黏剂、清洗剂、油墨等含挥发性有机物（VOCs）产品，结合市级开展抽检工作，全年抽样检测总量不低于12组</w:t>
            </w:r>
          </w:p>
        </w:tc>
        <w:tc>
          <w:tcPr>
            <w:tcW w:w="121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年底前</w:t>
            </w:r>
          </w:p>
        </w:tc>
        <w:tc>
          <w:tcPr>
            <w:tcW w:w="327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区市场监管局</w:t>
            </w:r>
          </w:p>
        </w:tc>
        <w:tc>
          <w:tcPr>
            <w:tcW w:w="250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w:t>
            </w:r>
          </w:p>
        </w:tc>
      </w:tr>
      <w:tr>
        <w:trPr>
          <w:trHeight w:val="1613" w:hRule="atLeast"/>
          <w:jc w:val="center"/>
        </w:trPr>
        <w:tc>
          <w:tcPr>
            <w:tcW w:w="770"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rPr>
            </w:pPr>
          </w:p>
        </w:tc>
        <w:tc>
          <w:tcPr>
            <w:tcW w:w="1215" w:type="dxa"/>
            <w:vMerge w:val="continue"/>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lang w:bidi="ar"/>
              </w:rPr>
            </w:pPr>
          </w:p>
        </w:tc>
        <w:tc>
          <w:tcPr>
            <w:tcW w:w="60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区住房城市建设、交通等行业主管部门按不低于15%的比例对施工工地开展抽检，其中防水、地坪、防腐、防火等涂料及胶粘剂、密封胶、美缝剂</w:t>
            </w:r>
            <w:r>
              <w:rPr>
                <w:rFonts w:hint="eastAsia" w:ascii="宋体" w:hAnsi="宋体" w:cs="宋体"/>
                <w:i w:val="0"/>
                <w:iCs w:val="0"/>
                <w:color w:val="auto"/>
                <w:kern w:val="0"/>
                <w:sz w:val="21"/>
                <w:szCs w:val="21"/>
                <w:u w:val="none"/>
                <w:lang w:val="en-US" w:eastAsia="zh-CN" w:bidi="ar"/>
              </w:rPr>
              <w:t>等</w:t>
            </w:r>
            <w:r>
              <w:rPr>
                <w:rFonts w:hint="eastAsia" w:ascii="宋体" w:hAnsi="宋体" w:eastAsia="宋体" w:cs="宋体"/>
                <w:i w:val="0"/>
                <w:iCs w:val="0"/>
                <w:color w:val="auto"/>
                <w:kern w:val="0"/>
                <w:sz w:val="21"/>
                <w:szCs w:val="21"/>
                <w:u w:val="none"/>
                <w:lang w:val="en-US" w:eastAsia="zh-CN" w:bidi="ar"/>
              </w:rPr>
              <w:t>类产品的抽检比例，不低于涂料与胶类产品总量的70%。</w:t>
            </w:r>
          </w:p>
        </w:tc>
        <w:tc>
          <w:tcPr>
            <w:tcW w:w="121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年底前</w:t>
            </w:r>
          </w:p>
        </w:tc>
        <w:tc>
          <w:tcPr>
            <w:tcW w:w="327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区住房城市建设委</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区城管委</w:t>
            </w:r>
          </w:p>
        </w:tc>
        <w:tc>
          <w:tcPr>
            <w:tcW w:w="250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w:t>
            </w:r>
          </w:p>
        </w:tc>
      </w:tr>
      <w:tr>
        <w:trPr>
          <w:trHeight w:val="1821" w:hRule="atLeast"/>
          <w:jc w:val="center"/>
        </w:trPr>
        <w:tc>
          <w:tcPr>
            <w:tcW w:w="770"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rPr>
            </w:pPr>
          </w:p>
        </w:tc>
        <w:tc>
          <w:tcPr>
            <w:tcW w:w="1215" w:type="dxa"/>
            <w:vMerge w:val="continue"/>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lang w:bidi="ar"/>
              </w:rPr>
            </w:pPr>
          </w:p>
        </w:tc>
        <w:tc>
          <w:tcPr>
            <w:tcW w:w="60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both"/>
              <w:textAlignment w:val="center"/>
              <w:rPr>
                <w:rFonts w:hint="eastAsia" w:hAnsi="宋体" w:cs="宋体"/>
                <w:color w:val="auto"/>
                <w:szCs w:val="21"/>
              </w:rPr>
            </w:pPr>
            <w:r>
              <w:rPr>
                <w:rFonts w:hint="eastAsia" w:ascii="宋体" w:hAnsi="宋体" w:eastAsia="宋体" w:cs="宋体"/>
                <w:i w:val="0"/>
                <w:iCs w:val="0"/>
                <w:color w:val="auto"/>
                <w:kern w:val="0"/>
                <w:sz w:val="21"/>
                <w:szCs w:val="21"/>
                <w:u w:val="none"/>
                <w:lang w:val="en-US" w:eastAsia="zh-CN" w:bidi="ar"/>
              </w:rPr>
              <w:t>围绕涉VOCs排放重点行业，严格对照相关行业排放标准和无组织排放控制要求，规范企业日常管理，督促企业及时更新更换VOCs治理设施耗材，</w:t>
            </w:r>
            <w:r>
              <w:rPr>
                <w:rFonts w:hint="eastAsia" w:ascii="宋体" w:hAnsi="宋体" w:cs="宋体"/>
                <w:i w:val="0"/>
                <w:iCs w:val="0"/>
                <w:color w:val="auto"/>
                <w:kern w:val="0"/>
                <w:sz w:val="21"/>
                <w:szCs w:val="21"/>
                <w:u w:val="none"/>
                <w:lang w:val="en-US" w:eastAsia="zh-CN" w:bidi="ar"/>
              </w:rPr>
              <w:t>提升</w:t>
            </w:r>
            <w:r>
              <w:rPr>
                <w:rFonts w:hint="eastAsia" w:ascii="宋体" w:hAnsi="宋体" w:eastAsia="宋体" w:cs="宋体"/>
                <w:i w:val="0"/>
                <w:iCs w:val="0"/>
                <w:color w:val="auto"/>
                <w:kern w:val="0"/>
                <w:sz w:val="21"/>
                <w:szCs w:val="21"/>
                <w:u w:val="none"/>
                <w:lang w:val="en-US" w:eastAsia="zh-CN" w:bidi="ar"/>
              </w:rPr>
              <w:t>治理设施自动化控制水平，</w:t>
            </w:r>
            <w:r>
              <w:rPr>
                <w:rFonts w:hint="eastAsia" w:ascii="宋体" w:hAnsi="宋体" w:cs="宋体"/>
                <w:i w:val="0"/>
                <w:iCs w:val="0"/>
                <w:color w:val="auto"/>
                <w:kern w:val="0"/>
                <w:sz w:val="21"/>
                <w:szCs w:val="21"/>
                <w:u w:val="none"/>
                <w:lang w:val="en-US" w:eastAsia="zh-CN" w:bidi="ar"/>
              </w:rPr>
              <w:t>加强</w:t>
            </w:r>
            <w:r>
              <w:rPr>
                <w:rFonts w:hint="eastAsia" w:ascii="宋体" w:hAnsi="宋体" w:eastAsia="宋体" w:cs="宋体"/>
                <w:i w:val="0"/>
                <w:iCs w:val="0"/>
                <w:color w:val="auto"/>
                <w:kern w:val="0"/>
                <w:sz w:val="21"/>
                <w:szCs w:val="21"/>
                <w:u w:val="none"/>
                <w:lang w:val="en-US" w:eastAsia="zh-CN" w:bidi="ar"/>
              </w:rPr>
              <w:t>整体密闭化管控，提升治理设施废气收集率、治理设施同步运行率和去除率。</w:t>
            </w:r>
          </w:p>
        </w:tc>
        <w:tc>
          <w:tcPr>
            <w:tcW w:w="121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年底前</w:t>
            </w:r>
          </w:p>
        </w:tc>
        <w:tc>
          <w:tcPr>
            <w:tcW w:w="327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区生态环境局</w:t>
            </w:r>
          </w:p>
        </w:tc>
        <w:tc>
          <w:tcPr>
            <w:tcW w:w="250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w:t>
            </w:r>
          </w:p>
        </w:tc>
      </w:tr>
      <w:tr>
        <w:trPr>
          <w:trHeight w:val="1193" w:hRule="atLeast"/>
          <w:jc w:val="center"/>
        </w:trPr>
        <w:tc>
          <w:tcPr>
            <w:tcW w:w="770"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rPr>
            </w:pPr>
          </w:p>
        </w:tc>
        <w:tc>
          <w:tcPr>
            <w:tcW w:w="1215" w:type="dxa"/>
            <w:vMerge w:val="continue"/>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lang w:bidi="ar"/>
              </w:rPr>
            </w:pPr>
          </w:p>
        </w:tc>
        <w:tc>
          <w:tcPr>
            <w:tcW w:w="60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both"/>
              <w:textAlignment w:val="center"/>
              <w:rPr>
                <w:rFonts w:hint="eastAsia" w:hAnsi="宋体" w:cs="宋体"/>
                <w:color w:val="auto"/>
                <w:szCs w:val="21"/>
              </w:rPr>
            </w:pPr>
            <w:r>
              <w:rPr>
                <w:rFonts w:hint="eastAsia" w:ascii="宋体" w:hAnsi="宋体" w:eastAsia="宋体" w:cs="宋体"/>
                <w:i w:val="0"/>
                <w:iCs w:val="0"/>
                <w:color w:val="auto"/>
                <w:kern w:val="0"/>
                <w:sz w:val="21"/>
                <w:szCs w:val="21"/>
                <w:u w:val="none"/>
                <w:lang w:val="en-US" w:eastAsia="zh-CN" w:bidi="ar"/>
              </w:rPr>
              <w:t>依据2025年《国家污染防治技术指导目录》，对全区范围内采用低效类污染治理技术的单位进行全面排查，有序推进整治提升、</w:t>
            </w:r>
            <w:r>
              <w:rPr>
                <w:rFonts w:hint="eastAsia" w:ascii="宋体" w:hAnsi="宋体" w:cs="宋体"/>
                <w:i w:val="0"/>
                <w:iCs w:val="0"/>
                <w:color w:val="auto"/>
                <w:kern w:val="0"/>
                <w:sz w:val="21"/>
                <w:szCs w:val="21"/>
                <w:u w:val="none"/>
                <w:lang w:val="en-US" w:eastAsia="zh-CN" w:bidi="ar"/>
              </w:rPr>
              <w:t>动</w:t>
            </w:r>
            <w:r>
              <w:rPr>
                <w:rFonts w:hint="eastAsia" w:ascii="宋体" w:hAnsi="宋体" w:eastAsia="宋体" w:cs="宋体"/>
                <w:i w:val="0"/>
                <w:iCs w:val="0"/>
                <w:color w:val="auto"/>
                <w:kern w:val="0"/>
                <w:sz w:val="21"/>
                <w:szCs w:val="21"/>
                <w:u w:val="none"/>
                <w:lang w:val="en-US" w:eastAsia="zh-CN" w:bidi="ar"/>
              </w:rPr>
              <w:t>态清零。</w:t>
            </w:r>
          </w:p>
        </w:tc>
        <w:tc>
          <w:tcPr>
            <w:tcW w:w="121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年底前</w:t>
            </w:r>
          </w:p>
        </w:tc>
        <w:tc>
          <w:tcPr>
            <w:tcW w:w="327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区生态环境局</w:t>
            </w:r>
          </w:p>
        </w:tc>
        <w:tc>
          <w:tcPr>
            <w:tcW w:w="250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w:t>
            </w:r>
          </w:p>
        </w:tc>
      </w:tr>
      <w:tr>
        <w:trPr>
          <w:trHeight w:val="1769" w:hRule="atLeast"/>
          <w:jc w:val="center"/>
        </w:trPr>
        <w:tc>
          <w:tcPr>
            <w:tcW w:w="770" w:type="dxa"/>
            <w:vMerge w:val="restart"/>
            <w:tcBorders>
              <w:top w:val="nil"/>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rPr>
            </w:pPr>
            <w:r>
              <w:rPr>
                <w:rFonts w:hint="eastAsia" w:ascii="宋体" w:hAnsi="宋体" w:cs="宋体"/>
                <w:color w:val="auto"/>
                <w:szCs w:val="21"/>
              </w:rPr>
              <w:t>8</w:t>
            </w:r>
          </w:p>
          <w:p>
            <w:pPr>
              <w:snapToGrid w:val="0"/>
              <w:spacing w:line="290" w:lineRule="exact"/>
              <w:jc w:val="both"/>
              <w:rPr>
                <w:rFonts w:hint="eastAsia" w:ascii="宋体" w:hAnsi="宋体" w:cs="宋体"/>
                <w:color w:val="auto"/>
                <w:szCs w:val="21"/>
              </w:rPr>
            </w:pPr>
          </w:p>
        </w:tc>
        <w:tc>
          <w:tcPr>
            <w:tcW w:w="1215" w:type="dxa"/>
            <w:vMerge w:val="restart"/>
            <w:tcBorders>
              <w:top w:val="single" w:color="auto" w:sz="4" w:space="0"/>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rPr>
            </w:pPr>
            <w:r>
              <w:rPr>
                <w:rFonts w:hint="eastAsia" w:ascii="宋体" w:hAnsi="宋体" w:cs="宋体"/>
                <w:color w:val="auto"/>
                <w:szCs w:val="21"/>
              </w:rPr>
              <w:t>深化重点行业治理</w:t>
            </w:r>
          </w:p>
          <w:p>
            <w:pPr>
              <w:snapToGrid w:val="0"/>
              <w:spacing w:line="290" w:lineRule="exact"/>
              <w:ind w:left="-105" w:leftChars="-50" w:right="-105" w:rightChars="-50"/>
              <w:jc w:val="center"/>
              <w:rPr>
                <w:rFonts w:hint="eastAsia" w:ascii="宋体" w:hAnsi="宋体" w:cs="宋体"/>
                <w:color w:val="auto"/>
                <w:szCs w:val="21"/>
              </w:rPr>
            </w:pPr>
          </w:p>
        </w:tc>
        <w:tc>
          <w:tcPr>
            <w:tcW w:w="6000" w:type="dxa"/>
            <w:tcBorders>
              <w:top w:val="single" w:color="auto" w:sz="4" w:space="0"/>
              <w:left w:val="nil"/>
              <w:right w:val="single" w:color="auto" w:sz="4" w:space="0"/>
            </w:tcBorders>
            <w:noWrap w:val="0"/>
            <w:vAlign w:val="center"/>
          </w:tcPr>
          <w:p>
            <w:pPr>
              <w:keepNext w:val="0"/>
              <w:keepLines w:val="0"/>
              <w:widowControl/>
              <w:suppressLineNumbers w:val="0"/>
              <w:adjustRightInd w:val="0"/>
              <w:snapToGrid w:val="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严格落实《汽车维修业大气污染物排放标准》，全面强化汽修企业全环节监管，</w:t>
            </w:r>
            <w:r>
              <w:rPr>
                <w:rFonts w:hint="eastAsia" w:ascii="宋体" w:hAnsi="宋体" w:cs="宋体"/>
                <w:i w:val="0"/>
                <w:iCs w:val="0"/>
                <w:color w:val="auto"/>
                <w:kern w:val="0"/>
                <w:sz w:val="21"/>
                <w:szCs w:val="21"/>
                <w:u w:val="none"/>
                <w:lang w:val="en-US" w:eastAsia="zh-CN" w:bidi="ar"/>
              </w:rPr>
              <w:t>开展专业技术指导，</w:t>
            </w:r>
            <w:r>
              <w:rPr>
                <w:rFonts w:hint="eastAsia" w:ascii="宋体" w:hAnsi="宋体" w:eastAsia="宋体" w:cs="宋体"/>
                <w:i w:val="0"/>
                <w:iCs w:val="0"/>
                <w:color w:val="auto"/>
                <w:kern w:val="0"/>
                <w:sz w:val="21"/>
                <w:szCs w:val="21"/>
                <w:u w:val="none"/>
                <w:lang w:val="en-US" w:eastAsia="zh-CN" w:bidi="ar"/>
              </w:rPr>
              <w:t>持续推进</w:t>
            </w:r>
            <w:r>
              <w:rPr>
                <w:rFonts w:hint="eastAsia" w:ascii="宋体" w:hAnsi="宋体" w:cs="宋体"/>
                <w:i w:val="0"/>
                <w:iCs w:val="0"/>
                <w:color w:val="auto"/>
                <w:kern w:val="0"/>
                <w:sz w:val="21"/>
                <w:szCs w:val="21"/>
                <w:u w:val="none"/>
                <w:lang w:val="en-US" w:eastAsia="zh-CN" w:bidi="ar"/>
              </w:rPr>
              <w:t>汽修</w:t>
            </w:r>
            <w:r>
              <w:rPr>
                <w:rFonts w:hint="eastAsia" w:ascii="宋体" w:hAnsi="宋体" w:eastAsia="宋体" w:cs="宋体"/>
                <w:i w:val="0"/>
                <w:iCs w:val="0"/>
                <w:color w:val="auto"/>
                <w:kern w:val="0"/>
                <w:sz w:val="21"/>
                <w:szCs w:val="21"/>
                <w:u w:val="none"/>
                <w:lang w:val="en-US" w:eastAsia="zh-CN" w:bidi="ar"/>
              </w:rPr>
              <w:t>行业绿色升级，确保全区汽修绿色企业比率不低于40%。</w:t>
            </w:r>
            <w:r>
              <w:rPr>
                <w:rFonts w:hint="eastAsia" w:ascii="宋体" w:hAnsi="宋体" w:cs="宋体"/>
                <w:i w:val="0"/>
                <w:iCs w:val="0"/>
                <w:color w:val="auto"/>
                <w:kern w:val="0"/>
                <w:sz w:val="21"/>
                <w:szCs w:val="21"/>
                <w:u w:val="none"/>
                <w:lang w:val="en-US" w:eastAsia="zh-CN" w:bidi="ar"/>
              </w:rPr>
              <w:t>推进</w:t>
            </w:r>
            <w:r>
              <w:rPr>
                <w:rFonts w:hint="eastAsia" w:ascii="宋体" w:hAnsi="宋体" w:eastAsia="宋体" w:cs="宋体"/>
                <w:i w:val="0"/>
                <w:iCs w:val="0"/>
                <w:color w:val="auto"/>
                <w:kern w:val="0"/>
                <w:sz w:val="21"/>
                <w:szCs w:val="21"/>
                <w:u w:val="none"/>
                <w:lang w:val="en-US" w:eastAsia="zh-CN" w:bidi="ar"/>
              </w:rPr>
              <w:t>汽修企业智慧化平台建设，</w:t>
            </w:r>
            <w:r>
              <w:rPr>
                <w:rFonts w:hint="eastAsia" w:ascii="宋体" w:hAnsi="宋体" w:cs="宋体"/>
                <w:i w:val="0"/>
                <w:iCs w:val="0"/>
                <w:color w:val="auto"/>
                <w:kern w:val="0"/>
                <w:sz w:val="21"/>
                <w:szCs w:val="21"/>
                <w:u w:val="none"/>
                <w:lang w:val="en-US" w:eastAsia="zh-CN" w:bidi="ar"/>
              </w:rPr>
              <w:t>提升精细化管理水平。</w:t>
            </w:r>
          </w:p>
        </w:tc>
        <w:tc>
          <w:tcPr>
            <w:tcW w:w="1215" w:type="dxa"/>
            <w:tcBorders>
              <w:top w:val="single" w:color="auto" w:sz="4" w:space="0"/>
              <w:left w:val="nil"/>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年底前</w:t>
            </w:r>
          </w:p>
        </w:tc>
        <w:tc>
          <w:tcPr>
            <w:tcW w:w="3270" w:type="dxa"/>
            <w:tcBorders>
              <w:top w:val="single" w:color="auto" w:sz="4" w:space="0"/>
              <w:left w:val="nil"/>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eastAsia="宋体" w:cs="宋体"/>
                <w:color w:val="auto"/>
                <w:kern w:val="2"/>
                <w:sz w:val="21"/>
                <w:szCs w:val="21"/>
                <w:u w:val="none"/>
                <w:lang w:val="en-US" w:eastAsia="zh-CN" w:bidi="ar"/>
              </w:rPr>
            </w:pPr>
            <w:r>
              <w:rPr>
                <w:rStyle w:val="30"/>
                <w:rFonts w:ascii="宋体" w:hAnsi="宋体" w:eastAsia="宋体" w:cs="宋体"/>
                <w:color w:val="auto"/>
                <w:lang w:val="en-US" w:eastAsia="zh-CN" w:bidi="ar"/>
              </w:rPr>
              <w:t>区生态环境局</w:t>
            </w:r>
            <w:r>
              <w:rPr>
                <w:rStyle w:val="31"/>
                <w:rFonts w:ascii="宋体" w:hAnsi="宋体" w:eastAsia="宋体" w:cs="宋体"/>
                <w:color w:val="auto"/>
                <w:lang w:val="en-US" w:eastAsia="zh-CN" w:bidi="ar"/>
              </w:rPr>
              <w:br w:type="textWrapping"/>
            </w:r>
            <w:r>
              <w:rPr>
                <w:rStyle w:val="31"/>
                <w:rFonts w:ascii="宋体" w:hAnsi="宋体" w:eastAsia="宋体" w:cs="宋体"/>
                <w:color w:val="auto"/>
                <w:lang w:val="en-US" w:eastAsia="zh-CN" w:bidi="ar"/>
              </w:rPr>
              <w:t>市交通委石景山运输管理分局</w:t>
            </w:r>
          </w:p>
        </w:tc>
        <w:tc>
          <w:tcPr>
            <w:tcW w:w="250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Style w:val="31"/>
                <w:rFonts w:ascii="宋体" w:hAnsi="宋体" w:cs="宋体"/>
                <w:color w:val="auto"/>
                <w:lang w:val="en-US" w:eastAsia="zh-CN" w:bidi="ar"/>
              </w:rPr>
              <w:t>首钢集团有限公司</w:t>
            </w:r>
          </w:p>
        </w:tc>
      </w:tr>
      <w:tr>
        <w:trPr>
          <w:trHeight w:val="1436" w:hRule="atLeast"/>
          <w:jc w:val="center"/>
        </w:trPr>
        <w:tc>
          <w:tcPr>
            <w:tcW w:w="770"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rPr>
            </w:pPr>
          </w:p>
        </w:tc>
        <w:tc>
          <w:tcPr>
            <w:tcW w:w="1215" w:type="dxa"/>
            <w:vMerge w:val="continue"/>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rPr>
            </w:pPr>
          </w:p>
        </w:tc>
        <w:tc>
          <w:tcPr>
            <w:tcW w:w="60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both"/>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在项目设计、审核、施工等环节推广温拌沥青技术应用，</w:t>
            </w:r>
            <w:r>
              <w:rPr>
                <w:rFonts w:hint="eastAsia" w:ascii="宋体" w:hAnsi="宋体" w:cs="宋体"/>
                <w:i w:val="0"/>
                <w:iCs w:val="0"/>
                <w:color w:val="auto"/>
                <w:kern w:val="0"/>
                <w:sz w:val="21"/>
                <w:szCs w:val="21"/>
                <w:u w:val="none"/>
                <w:lang w:val="en-US" w:eastAsia="zh-CN" w:bidi="ar"/>
              </w:rPr>
              <w:t>推动</w:t>
            </w:r>
            <w:r>
              <w:rPr>
                <w:rFonts w:hint="eastAsia" w:ascii="宋体" w:hAnsi="宋体" w:eastAsia="宋体" w:cs="宋体"/>
                <w:i w:val="0"/>
                <w:iCs w:val="0"/>
                <w:color w:val="auto"/>
                <w:kern w:val="0"/>
                <w:sz w:val="21"/>
                <w:szCs w:val="21"/>
                <w:u w:val="none"/>
                <w:lang w:val="en-US" w:eastAsia="zh-CN" w:bidi="ar"/>
              </w:rPr>
              <w:t>新建区属公路及城市道路基本</w:t>
            </w:r>
            <w:r>
              <w:rPr>
                <w:rFonts w:hint="eastAsia" w:ascii="宋体" w:hAnsi="宋体" w:cs="宋体"/>
                <w:i w:val="0"/>
                <w:iCs w:val="0"/>
                <w:color w:val="auto"/>
                <w:kern w:val="0"/>
                <w:sz w:val="21"/>
                <w:szCs w:val="21"/>
                <w:u w:val="none"/>
                <w:lang w:val="en-US" w:eastAsia="zh-CN" w:bidi="ar"/>
              </w:rPr>
              <w:t>应用</w:t>
            </w:r>
            <w:r>
              <w:rPr>
                <w:rFonts w:hint="eastAsia" w:ascii="宋体" w:hAnsi="宋体" w:eastAsia="宋体" w:cs="宋体"/>
                <w:i w:val="0"/>
                <w:iCs w:val="0"/>
                <w:color w:val="auto"/>
                <w:kern w:val="0"/>
                <w:sz w:val="21"/>
                <w:szCs w:val="21"/>
                <w:u w:val="none"/>
                <w:lang w:val="en-US" w:eastAsia="zh-CN" w:bidi="ar"/>
              </w:rPr>
              <w:t>温拌沥青，逐步提高道路养护项目温拌沥青使用比例，</w:t>
            </w:r>
            <w:r>
              <w:rPr>
                <w:rFonts w:hint="eastAsia" w:ascii="宋体" w:hAnsi="宋体" w:cs="宋体"/>
                <w:i w:val="0"/>
                <w:iCs w:val="0"/>
                <w:color w:val="auto"/>
                <w:kern w:val="0"/>
                <w:sz w:val="21"/>
                <w:szCs w:val="21"/>
                <w:u w:val="none"/>
                <w:lang w:val="en-US" w:eastAsia="zh-CN" w:bidi="ar"/>
              </w:rPr>
              <w:t>全区温拌沥青</w:t>
            </w:r>
            <w:r>
              <w:rPr>
                <w:rFonts w:hint="eastAsia" w:ascii="宋体" w:hAnsi="宋体" w:eastAsia="宋体" w:cs="宋体"/>
                <w:i w:val="0"/>
                <w:iCs w:val="0"/>
                <w:color w:val="auto"/>
                <w:kern w:val="0"/>
                <w:sz w:val="21"/>
                <w:szCs w:val="21"/>
                <w:u w:val="none"/>
                <w:lang w:val="en-US" w:eastAsia="zh-CN" w:bidi="ar"/>
              </w:rPr>
              <w:t>使用比例</w:t>
            </w:r>
            <w:r>
              <w:rPr>
                <w:rFonts w:hint="eastAsia" w:ascii="宋体" w:hAnsi="宋体" w:cs="宋体"/>
                <w:i w:val="0"/>
                <w:iCs w:val="0"/>
                <w:color w:val="auto"/>
                <w:kern w:val="0"/>
                <w:sz w:val="21"/>
                <w:szCs w:val="21"/>
                <w:u w:val="none"/>
                <w:lang w:val="en-US" w:eastAsia="zh-CN" w:bidi="ar"/>
              </w:rPr>
              <w:t>较上一年度</w:t>
            </w:r>
            <w:r>
              <w:rPr>
                <w:rFonts w:hint="eastAsia" w:ascii="宋体" w:hAnsi="宋体" w:eastAsia="宋体" w:cs="宋体"/>
                <w:i w:val="0"/>
                <w:iCs w:val="0"/>
                <w:color w:val="auto"/>
                <w:kern w:val="0"/>
                <w:sz w:val="21"/>
                <w:szCs w:val="21"/>
                <w:u w:val="none"/>
                <w:lang w:val="en-US" w:eastAsia="zh-CN" w:bidi="ar"/>
              </w:rPr>
              <w:t>提升5个百分点。推进沥青混合料清洁运输。</w:t>
            </w:r>
          </w:p>
        </w:tc>
        <w:tc>
          <w:tcPr>
            <w:tcW w:w="121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年底前</w:t>
            </w:r>
          </w:p>
        </w:tc>
        <w:tc>
          <w:tcPr>
            <w:tcW w:w="327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Style w:val="30"/>
                <w:rFonts w:ascii="宋体" w:hAnsi="宋体" w:eastAsia="宋体" w:cs="宋体"/>
                <w:color w:val="auto"/>
                <w:lang w:val="en-US" w:eastAsia="zh-CN" w:bidi="ar"/>
              </w:rPr>
            </w:pPr>
            <w:r>
              <w:rPr>
                <w:rStyle w:val="30"/>
                <w:rFonts w:ascii="宋体" w:hAnsi="宋体" w:eastAsia="宋体" w:cs="宋体"/>
                <w:color w:val="auto"/>
                <w:lang w:val="en-US" w:eastAsia="zh-CN" w:bidi="ar"/>
              </w:rPr>
              <w:t>区城管委</w:t>
            </w:r>
          </w:p>
          <w:p>
            <w:pPr>
              <w:keepNext w:val="0"/>
              <w:keepLines w:val="0"/>
              <w:widowControl/>
              <w:suppressLineNumbers w:val="0"/>
              <w:adjustRightInd w:val="0"/>
              <w:snapToGrid w:val="0"/>
              <w:jc w:val="center"/>
              <w:textAlignment w:val="center"/>
              <w:rPr>
                <w:rStyle w:val="23"/>
                <w:rFonts w:hint="eastAsia" w:ascii="宋体" w:hAnsi="宋体" w:eastAsia="宋体" w:cs="宋体"/>
                <w:color w:val="auto"/>
                <w:lang w:val="en-US" w:eastAsia="zh-CN" w:bidi="ar"/>
              </w:rPr>
            </w:pPr>
            <w:r>
              <w:rPr>
                <w:rStyle w:val="30"/>
                <w:rFonts w:ascii="宋体" w:hAnsi="宋体" w:eastAsia="宋体" w:cs="宋体"/>
                <w:color w:val="auto"/>
                <w:lang w:val="en-US" w:eastAsia="zh-CN" w:bidi="ar"/>
              </w:rPr>
              <w:t>区住房城市建设委</w:t>
            </w:r>
          </w:p>
          <w:p>
            <w:pPr>
              <w:keepNext w:val="0"/>
              <w:keepLines w:val="0"/>
              <w:widowControl/>
              <w:suppressLineNumbers w:val="0"/>
              <w:adjustRightInd w:val="0"/>
              <w:snapToGrid w:val="0"/>
              <w:jc w:val="center"/>
              <w:textAlignment w:val="center"/>
              <w:rPr>
                <w:rStyle w:val="31"/>
                <w:rFonts w:ascii="宋体" w:hAnsi="宋体" w:eastAsia="宋体" w:cs="宋体"/>
                <w:color w:val="auto"/>
                <w:lang w:val="en-US" w:eastAsia="zh-CN" w:bidi="ar"/>
              </w:rPr>
            </w:pPr>
            <w:r>
              <w:rPr>
                <w:rStyle w:val="31"/>
                <w:rFonts w:ascii="宋体" w:hAnsi="宋体" w:eastAsia="宋体" w:cs="宋体"/>
                <w:color w:val="auto"/>
                <w:lang w:val="en-US" w:eastAsia="zh-CN" w:bidi="ar"/>
              </w:rPr>
              <w:t>区生态环境局</w:t>
            </w:r>
          </w:p>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Style w:val="31"/>
                <w:rFonts w:ascii="宋体" w:hAnsi="宋体" w:eastAsia="宋体" w:cs="宋体"/>
                <w:color w:val="auto"/>
                <w:lang w:val="en-US" w:eastAsia="zh-CN" w:bidi="ar"/>
              </w:rPr>
              <w:t>各街道办事处</w:t>
            </w:r>
          </w:p>
        </w:tc>
        <w:tc>
          <w:tcPr>
            <w:tcW w:w="250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w:t>
            </w:r>
          </w:p>
        </w:tc>
      </w:tr>
      <w:tr>
        <w:trPr>
          <w:trHeight w:val="1436" w:hRule="atLeast"/>
          <w:jc w:val="center"/>
        </w:trPr>
        <w:tc>
          <w:tcPr>
            <w:tcW w:w="770"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rPr>
            </w:pPr>
          </w:p>
        </w:tc>
        <w:tc>
          <w:tcPr>
            <w:tcW w:w="1215" w:type="dxa"/>
            <w:vMerge w:val="continue"/>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rPr>
            </w:pPr>
          </w:p>
        </w:tc>
        <w:tc>
          <w:tcPr>
            <w:tcW w:w="60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加强餐饮</w:t>
            </w:r>
            <w:r>
              <w:rPr>
                <w:rFonts w:hint="eastAsia" w:ascii="宋体" w:hAnsi="宋体" w:cs="宋体"/>
                <w:i w:val="0"/>
                <w:iCs w:val="0"/>
                <w:color w:val="auto"/>
                <w:kern w:val="0"/>
                <w:sz w:val="21"/>
                <w:szCs w:val="21"/>
                <w:u w:val="none"/>
                <w:lang w:val="en-US" w:eastAsia="zh-CN" w:bidi="ar"/>
              </w:rPr>
              <w:t>行业整治</w:t>
            </w:r>
            <w:r>
              <w:rPr>
                <w:rFonts w:hint="eastAsia" w:ascii="宋体" w:hAnsi="宋体" w:eastAsia="宋体" w:cs="宋体"/>
                <w:i w:val="0"/>
                <w:iCs w:val="0"/>
                <w:color w:val="auto"/>
                <w:kern w:val="0"/>
                <w:sz w:val="21"/>
                <w:szCs w:val="21"/>
                <w:u w:val="none"/>
                <w:lang w:val="en-US" w:eastAsia="zh-CN" w:bidi="ar"/>
              </w:rPr>
              <w:t>，实施餐饮油烟重点点位包案机制</w:t>
            </w:r>
            <w:r>
              <w:rPr>
                <w:rFonts w:hint="eastAsia" w:ascii="宋体" w:hAnsi="宋体" w:eastAsia="宋体" w:cs="宋体"/>
                <w:i w:val="0"/>
                <w:iCs w:val="0"/>
                <w:color w:val="auto"/>
                <w:kern w:val="0"/>
                <w:sz w:val="21"/>
                <w:szCs w:val="21"/>
                <w:highlight w:val="none"/>
                <w:u w:val="none"/>
                <w:lang w:val="en-US" w:eastAsia="zh-CN" w:bidi="ar"/>
              </w:rPr>
              <w:t>，系统开展</w:t>
            </w:r>
            <w:r>
              <w:rPr>
                <w:rFonts w:hint="eastAsia" w:ascii="宋体" w:hAnsi="宋体" w:cs="宋体"/>
                <w:i w:val="0"/>
                <w:iCs w:val="0"/>
                <w:color w:val="auto"/>
                <w:kern w:val="0"/>
                <w:sz w:val="21"/>
                <w:szCs w:val="21"/>
                <w:highlight w:val="none"/>
                <w:u w:val="none"/>
                <w:lang w:val="en-US" w:eastAsia="zh-CN" w:bidi="ar"/>
              </w:rPr>
              <w:t>重点区域</w:t>
            </w:r>
            <w:r>
              <w:rPr>
                <w:rFonts w:hint="eastAsia" w:ascii="宋体" w:hAnsi="宋体" w:eastAsia="宋体" w:cs="宋体"/>
                <w:i w:val="0"/>
                <w:iCs w:val="0"/>
                <w:color w:val="auto"/>
                <w:kern w:val="0"/>
                <w:sz w:val="21"/>
                <w:szCs w:val="21"/>
                <w:highlight w:val="none"/>
                <w:u w:val="none"/>
                <w:lang w:val="en-US" w:eastAsia="zh-CN" w:bidi="ar"/>
              </w:rPr>
              <w:t>治理</w:t>
            </w:r>
            <w:r>
              <w:rPr>
                <w:rFonts w:hint="eastAsia" w:ascii="宋体" w:hAnsi="宋体" w:cs="宋体"/>
                <w:i w:val="0"/>
                <w:iCs w:val="0"/>
                <w:color w:val="auto"/>
                <w:kern w:val="0"/>
                <w:sz w:val="21"/>
                <w:szCs w:val="21"/>
                <w:highlight w:val="none"/>
                <w:u w:val="none"/>
                <w:lang w:val="en-US" w:eastAsia="zh-CN" w:bidi="ar"/>
              </w:rPr>
              <w:t>，至少</w:t>
            </w:r>
            <w:r>
              <w:rPr>
                <w:rFonts w:hint="eastAsia" w:ascii="宋体" w:hAnsi="宋体" w:eastAsia="宋体" w:cs="宋体"/>
                <w:i w:val="0"/>
                <w:iCs w:val="0"/>
                <w:color w:val="auto"/>
                <w:kern w:val="0"/>
                <w:sz w:val="21"/>
                <w:szCs w:val="21"/>
                <w:highlight w:val="none"/>
                <w:u w:val="none"/>
                <w:lang w:val="en-US" w:eastAsia="zh-CN" w:bidi="ar"/>
              </w:rPr>
              <w:t>完成20</w:t>
            </w:r>
            <w:r>
              <w:rPr>
                <w:rFonts w:hint="eastAsia" w:ascii="宋体" w:hAnsi="宋体" w:eastAsia="宋体" w:cs="宋体"/>
                <w:i w:val="0"/>
                <w:iCs w:val="0"/>
                <w:color w:val="auto"/>
                <w:kern w:val="0"/>
                <w:sz w:val="21"/>
                <w:szCs w:val="21"/>
                <w:u w:val="none"/>
                <w:lang w:val="en-US" w:eastAsia="zh-CN" w:bidi="ar"/>
              </w:rPr>
              <w:t>家餐饮企业治理升级。生态环境、商务、市场监管等部门与各街道协同做好餐饮油烟源头引导。</w:t>
            </w:r>
            <w:r>
              <w:rPr>
                <w:rFonts w:hint="eastAsia" w:ascii="宋体" w:hAnsi="宋体" w:cs="宋体"/>
                <w:i w:val="0"/>
                <w:iCs w:val="0"/>
                <w:color w:val="auto"/>
                <w:kern w:val="0"/>
                <w:sz w:val="21"/>
                <w:szCs w:val="21"/>
                <w:u w:val="none"/>
                <w:lang w:val="en-US" w:eastAsia="zh-CN" w:bidi="ar"/>
              </w:rPr>
              <w:t>鼓励推动</w:t>
            </w:r>
            <w:r>
              <w:rPr>
                <w:rFonts w:hint="eastAsia" w:ascii="宋体" w:hAnsi="宋体" w:eastAsia="宋体" w:cs="宋体"/>
                <w:i w:val="0"/>
                <w:iCs w:val="0"/>
                <w:color w:val="auto"/>
                <w:kern w:val="0"/>
                <w:sz w:val="21"/>
                <w:szCs w:val="21"/>
                <w:u w:val="none"/>
                <w:lang w:val="en-US" w:eastAsia="zh-CN" w:bidi="ar"/>
              </w:rPr>
              <w:t>中央厨房</w:t>
            </w:r>
            <w:r>
              <w:rPr>
                <w:rFonts w:hint="eastAsia" w:ascii="宋体" w:hAnsi="宋体" w:cs="宋体"/>
                <w:i w:val="0"/>
                <w:iCs w:val="0"/>
                <w:color w:val="auto"/>
                <w:kern w:val="0"/>
                <w:sz w:val="21"/>
                <w:szCs w:val="21"/>
                <w:u w:val="none"/>
                <w:lang w:val="en-US" w:eastAsia="zh-CN" w:bidi="ar"/>
              </w:rPr>
              <w:t>类</w:t>
            </w:r>
            <w:r>
              <w:rPr>
                <w:rFonts w:hint="eastAsia" w:ascii="宋体" w:hAnsi="宋体" w:eastAsia="宋体" w:cs="宋体"/>
                <w:i w:val="0"/>
                <w:iCs w:val="0"/>
                <w:color w:val="auto"/>
                <w:kern w:val="0"/>
                <w:sz w:val="21"/>
                <w:szCs w:val="21"/>
                <w:u w:val="none"/>
                <w:lang w:val="en-US" w:eastAsia="zh-CN" w:bidi="ar"/>
              </w:rPr>
              <w:t>餐饮单位老旧净化装置升级更换高效油烟净化设施。</w:t>
            </w:r>
          </w:p>
        </w:tc>
        <w:tc>
          <w:tcPr>
            <w:tcW w:w="121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27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Style w:val="31"/>
                <w:rFonts w:ascii="宋体" w:hAnsi="宋体" w:eastAsia="宋体" w:cs="宋体"/>
                <w:color w:val="auto"/>
                <w:lang w:val="en-US" w:eastAsia="zh-CN" w:bidi="ar"/>
              </w:rPr>
            </w:pPr>
            <w:r>
              <w:rPr>
                <w:rStyle w:val="24"/>
                <w:rFonts w:ascii="宋体" w:hAnsi="宋体" w:eastAsia="宋体" w:cs="宋体"/>
                <w:color w:val="auto"/>
                <w:lang w:val="en-US" w:eastAsia="zh-CN" w:bidi="ar"/>
              </w:rPr>
              <w:t>区商务局</w:t>
            </w:r>
            <w:r>
              <w:rPr>
                <w:rStyle w:val="33"/>
                <w:rFonts w:ascii="宋体" w:hAnsi="宋体" w:eastAsia="宋体" w:cs="宋体"/>
                <w:color w:val="auto"/>
                <w:lang w:val="en-US" w:eastAsia="zh-CN" w:bidi="ar"/>
              </w:rPr>
              <w:br w:type="textWrapping"/>
            </w:r>
            <w:r>
              <w:rPr>
                <w:rStyle w:val="33"/>
                <w:rFonts w:ascii="宋体" w:hAnsi="宋体" w:eastAsia="宋体" w:cs="宋体"/>
                <w:color w:val="auto"/>
                <w:lang w:val="en-US" w:eastAsia="zh-CN" w:bidi="ar"/>
              </w:rPr>
              <w:t>区生态环境局</w:t>
            </w:r>
          </w:p>
        </w:tc>
        <w:tc>
          <w:tcPr>
            <w:tcW w:w="250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区市场监管局</w:t>
            </w:r>
          </w:p>
          <w:p>
            <w:pPr>
              <w:keepNext w:val="0"/>
              <w:keepLines w:val="0"/>
              <w:widowControl/>
              <w:suppressLineNumbers w:val="0"/>
              <w:adjustRightInd w:val="0"/>
              <w:snapToGrid w:val="0"/>
              <w:jc w:val="center"/>
              <w:textAlignment w:val="center"/>
              <w:rPr>
                <w:rFonts w:hint="eastAsia" w:ascii="宋体" w:hAnsi="宋体" w:cs="宋体"/>
                <w:color w:val="auto"/>
                <w:kern w:val="0"/>
                <w:szCs w:val="21"/>
              </w:rPr>
            </w:pPr>
            <w:r>
              <w:rPr>
                <w:rFonts w:hint="eastAsia" w:ascii="宋体" w:hAnsi="宋体" w:cs="宋体"/>
                <w:i w:val="0"/>
                <w:iCs w:val="0"/>
                <w:color w:val="auto"/>
                <w:kern w:val="0"/>
                <w:sz w:val="21"/>
                <w:szCs w:val="21"/>
                <w:u w:val="none"/>
                <w:lang w:val="en-US" w:eastAsia="zh-CN" w:bidi="ar"/>
              </w:rPr>
              <w:t>各</w:t>
            </w:r>
            <w:r>
              <w:rPr>
                <w:rFonts w:hint="eastAsia" w:ascii="宋体" w:hAnsi="宋体" w:eastAsia="宋体" w:cs="宋体"/>
                <w:i w:val="0"/>
                <w:iCs w:val="0"/>
                <w:color w:val="auto"/>
                <w:kern w:val="0"/>
                <w:sz w:val="21"/>
                <w:szCs w:val="21"/>
                <w:u w:val="none"/>
                <w:lang w:val="en-US" w:eastAsia="zh-CN" w:bidi="ar"/>
              </w:rPr>
              <w:t>街道办事处</w:t>
            </w:r>
          </w:p>
        </w:tc>
      </w:tr>
      <w:tr>
        <w:trPr>
          <w:trHeight w:val="414" w:hRule="atLeast"/>
          <w:jc w:val="center"/>
        </w:trPr>
        <w:tc>
          <w:tcPr>
            <w:tcW w:w="770"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rPr>
            </w:pPr>
          </w:p>
        </w:tc>
        <w:tc>
          <w:tcPr>
            <w:tcW w:w="1215" w:type="dxa"/>
            <w:vMerge w:val="continue"/>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rPr>
            </w:pPr>
          </w:p>
        </w:tc>
        <w:tc>
          <w:tcPr>
            <w:tcW w:w="60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both"/>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highlight w:val="none"/>
                <w:u w:val="none"/>
                <w:lang w:val="en-US" w:eastAsia="zh-CN" w:bidi="ar"/>
              </w:rPr>
              <w:t>依托餐饮选址引导清单，开展电子地图应用试点，推动清单在“三线三区”规划编制与街道精细化管理中实际应用</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cs="宋体"/>
                <w:color w:val="auto"/>
                <w:szCs w:val="21"/>
                <w:highlight w:val="none"/>
              </w:rPr>
              <w:t>区市场监管部门提示餐饮单位关注清单、地图内容</w:t>
            </w:r>
            <w:r>
              <w:rPr>
                <w:rFonts w:hint="eastAsia" w:ascii="宋体" w:hAnsi="宋体" w:eastAsia="宋体" w:cs="宋体"/>
                <w:i w:val="0"/>
                <w:iCs w:val="0"/>
                <w:color w:val="auto"/>
                <w:kern w:val="0"/>
                <w:sz w:val="21"/>
                <w:szCs w:val="21"/>
                <w:highlight w:val="none"/>
                <w:u w:val="none"/>
                <w:lang w:val="en-US" w:eastAsia="zh-CN" w:bidi="ar"/>
              </w:rPr>
              <w:t>。</w:t>
            </w:r>
          </w:p>
        </w:tc>
        <w:tc>
          <w:tcPr>
            <w:tcW w:w="121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年底前</w:t>
            </w:r>
          </w:p>
        </w:tc>
        <w:tc>
          <w:tcPr>
            <w:tcW w:w="327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区生态环境局</w:t>
            </w:r>
          </w:p>
          <w:p>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区市场监管局</w:t>
            </w:r>
          </w:p>
          <w:p>
            <w:pPr>
              <w:widowControl/>
              <w:spacing w:line="300" w:lineRule="exact"/>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市规划自然资源委</w:t>
            </w:r>
          </w:p>
          <w:p>
            <w:pPr>
              <w:pStyle w:val="2"/>
              <w:ind w:firstLine="840" w:firstLineChars="400"/>
              <w:rPr>
                <w:rFonts w:hint="eastAsia"/>
                <w:color w:val="auto"/>
              </w:rPr>
            </w:pPr>
            <w:r>
              <w:rPr>
                <w:rFonts w:hint="eastAsia" w:ascii="宋体" w:hAnsi="宋体" w:cs="宋体"/>
                <w:color w:val="auto"/>
                <w:kern w:val="0"/>
                <w:szCs w:val="21"/>
                <w:lang w:bidi="ar"/>
              </w:rPr>
              <w:t>石景山分局</w:t>
            </w:r>
          </w:p>
        </w:tc>
        <w:tc>
          <w:tcPr>
            <w:tcW w:w="250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rPr>
            </w:pPr>
            <w:r>
              <w:rPr>
                <w:rFonts w:hint="eastAsia" w:ascii="宋体" w:hAnsi="宋体" w:cs="宋体"/>
                <w:color w:val="auto"/>
                <w:kern w:val="0"/>
                <w:szCs w:val="21"/>
              </w:rPr>
              <w:t>——</w:t>
            </w:r>
          </w:p>
        </w:tc>
      </w:tr>
      <w:tr>
        <w:trPr>
          <w:trHeight w:val="1111" w:hRule="atLeast"/>
          <w:jc w:val="center"/>
        </w:trPr>
        <w:tc>
          <w:tcPr>
            <w:tcW w:w="770"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rPr>
            </w:pPr>
          </w:p>
        </w:tc>
        <w:tc>
          <w:tcPr>
            <w:tcW w:w="1215" w:type="dxa"/>
            <w:vMerge w:val="continue"/>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rPr>
            </w:pPr>
          </w:p>
        </w:tc>
        <w:tc>
          <w:tcPr>
            <w:tcW w:w="60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both"/>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探索在干洗行业重点企业推动全封闭式干洗设备更新与应用，逐步更新淘汰开启式及普通封闭式四氯乙烯干洗机、分体式与普通封闭式石油干洗机，引导行业绿色升级。</w:t>
            </w:r>
          </w:p>
        </w:tc>
        <w:tc>
          <w:tcPr>
            <w:tcW w:w="121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年底前</w:t>
            </w:r>
          </w:p>
        </w:tc>
        <w:tc>
          <w:tcPr>
            <w:tcW w:w="327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Style w:val="33"/>
                <w:rFonts w:ascii="宋体" w:hAnsi="宋体" w:eastAsia="宋体" w:cs="宋体"/>
                <w:color w:val="auto"/>
                <w:lang w:val="en-US" w:eastAsia="zh-CN" w:bidi="ar"/>
              </w:rPr>
              <w:t>区生态环境局</w:t>
            </w:r>
          </w:p>
        </w:tc>
        <w:tc>
          <w:tcPr>
            <w:tcW w:w="250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rPr>
            </w:pPr>
            <w:r>
              <w:rPr>
                <w:rStyle w:val="24"/>
                <w:rFonts w:ascii="宋体" w:hAnsi="宋体" w:eastAsia="宋体" w:cs="宋体"/>
                <w:color w:val="auto"/>
                <w:lang w:val="en-US" w:eastAsia="zh-CN" w:bidi="ar"/>
              </w:rPr>
              <w:t>区商务局</w:t>
            </w:r>
          </w:p>
        </w:tc>
      </w:tr>
      <w:tr>
        <w:trPr>
          <w:trHeight w:val="989" w:hRule="atLeast"/>
          <w:jc w:val="center"/>
        </w:trPr>
        <w:tc>
          <w:tcPr>
            <w:tcW w:w="770" w:type="dxa"/>
            <w:tcBorders>
              <w:top w:val="nil"/>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rPr>
            </w:pPr>
            <w:r>
              <w:rPr>
                <w:rFonts w:hint="eastAsia" w:ascii="宋体" w:hAnsi="宋体" w:cs="宋体"/>
                <w:color w:val="auto"/>
                <w:szCs w:val="21"/>
              </w:rPr>
              <w:t>9</w:t>
            </w:r>
          </w:p>
        </w:tc>
        <w:tc>
          <w:tcPr>
            <w:tcW w:w="1215" w:type="dxa"/>
            <w:tcBorders>
              <w:top w:val="single" w:color="auto" w:sz="4" w:space="0"/>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rPr>
            </w:pPr>
            <w:r>
              <w:rPr>
                <w:rFonts w:hint="eastAsia" w:ascii="宋体" w:hAnsi="宋体" w:cs="宋体"/>
                <w:color w:val="auto"/>
                <w:szCs w:val="21"/>
              </w:rPr>
              <w:t>重点产业园区绿色升级</w:t>
            </w:r>
          </w:p>
        </w:tc>
        <w:tc>
          <w:tcPr>
            <w:tcW w:w="60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both"/>
              <w:textAlignment w:val="center"/>
              <w:rPr>
                <w:rFonts w:hint="eastAsia" w:ascii="宋体" w:hAnsi="宋体" w:cs="宋体"/>
                <w:color w:val="auto"/>
                <w:kern w:val="0"/>
                <w:szCs w:val="21"/>
                <w:lang w:eastAsia="zh" w:bidi="ar"/>
              </w:rPr>
            </w:pPr>
            <w:r>
              <w:rPr>
                <w:rFonts w:hint="eastAsia" w:ascii="宋体" w:hAnsi="宋体" w:eastAsia="宋体" w:cs="宋体"/>
                <w:i w:val="0"/>
                <w:iCs w:val="0"/>
                <w:color w:val="auto"/>
                <w:kern w:val="0"/>
                <w:sz w:val="21"/>
                <w:szCs w:val="21"/>
                <w:u w:val="none"/>
                <w:lang w:val="en-US" w:eastAsia="zh-CN" w:bidi="ar"/>
              </w:rPr>
              <w:t>强化</w:t>
            </w:r>
            <w:r>
              <w:rPr>
                <w:rFonts w:hint="eastAsia" w:ascii="宋体" w:hAnsi="宋体" w:cs="宋体"/>
                <w:i w:val="0"/>
                <w:iCs w:val="0"/>
                <w:color w:val="auto"/>
                <w:kern w:val="0"/>
                <w:sz w:val="21"/>
                <w:szCs w:val="21"/>
                <w:u w:val="none"/>
                <w:lang w:val="en-US" w:eastAsia="zh-CN" w:bidi="ar"/>
              </w:rPr>
              <w:t>古城汽修集聚区</w:t>
            </w:r>
            <w:r>
              <w:rPr>
                <w:rFonts w:hint="eastAsia" w:ascii="宋体" w:hAnsi="宋体" w:eastAsia="宋体" w:cs="宋体"/>
                <w:i w:val="0"/>
                <w:iCs w:val="0"/>
                <w:color w:val="auto"/>
                <w:kern w:val="0"/>
                <w:sz w:val="21"/>
                <w:szCs w:val="21"/>
                <w:u w:val="none"/>
                <w:lang w:val="en-US" w:eastAsia="zh-CN" w:bidi="ar"/>
              </w:rPr>
              <w:t>挥发性有机物（VOCs）治理，着力推进精准溯源与精细化管控，</w:t>
            </w:r>
            <w:r>
              <w:rPr>
                <w:rFonts w:hint="eastAsia" w:ascii="宋体" w:hAnsi="宋体" w:cs="宋体"/>
                <w:i w:val="0"/>
                <w:iCs w:val="0"/>
                <w:color w:val="auto"/>
                <w:kern w:val="0"/>
                <w:sz w:val="21"/>
                <w:szCs w:val="21"/>
                <w:u w:val="none"/>
                <w:lang w:val="en-US" w:eastAsia="zh-CN" w:bidi="ar"/>
              </w:rPr>
              <w:t>试点开展汽修企业机修车间无组织排放治理</w:t>
            </w:r>
            <w:r>
              <w:rPr>
                <w:rFonts w:hint="eastAsia" w:ascii="宋体" w:hAnsi="宋体" w:eastAsia="宋体" w:cs="宋体"/>
                <w:i w:val="0"/>
                <w:iCs w:val="0"/>
                <w:color w:val="auto"/>
                <w:kern w:val="0"/>
                <w:sz w:val="21"/>
                <w:szCs w:val="21"/>
                <w:u w:val="none"/>
                <w:lang w:val="en-US" w:eastAsia="zh-CN" w:bidi="ar"/>
              </w:rPr>
              <w:t>，推动VOCs高值点位得到系统治理与有效降低。</w:t>
            </w:r>
          </w:p>
        </w:tc>
        <w:tc>
          <w:tcPr>
            <w:tcW w:w="121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年底前</w:t>
            </w:r>
          </w:p>
        </w:tc>
        <w:tc>
          <w:tcPr>
            <w:tcW w:w="327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区生态环境局</w:t>
            </w:r>
          </w:p>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市交通委石景山运输管理分局</w:t>
            </w:r>
          </w:p>
        </w:tc>
        <w:tc>
          <w:tcPr>
            <w:tcW w:w="250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rPr>
            </w:pPr>
            <w:r>
              <w:rPr>
                <w:rFonts w:hint="eastAsia" w:ascii="宋体" w:hAnsi="宋体" w:cs="宋体"/>
                <w:i w:val="0"/>
                <w:iCs w:val="0"/>
                <w:color w:val="auto"/>
                <w:sz w:val="21"/>
                <w:szCs w:val="21"/>
                <w:u w:val="none"/>
                <w:lang w:eastAsia="zh-CN"/>
              </w:rPr>
              <w:t>古城街道办事处</w:t>
            </w:r>
          </w:p>
        </w:tc>
      </w:tr>
      <w:tr>
        <w:trPr>
          <w:trHeight w:val="454" w:hRule="atLeast"/>
          <w:jc w:val="center"/>
        </w:trPr>
        <w:tc>
          <w:tcPr>
            <w:tcW w:w="14979"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eastAsia="黑体" w:cs="宋体"/>
                <w:color w:val="auto"/>
                <w:spacing w:val="-14"/>
                <w:szCs w:val="21"/>
              </w:rPr>
            </w:pPr>
            <w:r>
              <w:rPr>
                <w:rFonts w:hint="eastAsia" w:ascii="黑体" w:hAnsi="黑体" w:eastAsia="黑体" w:cs="黑体"/>
                <w:color w:val="auto"/>
                <w:szCs w:val="21"/>
              </w:rPr>
              <w:t>（四）强化治理精细化促管理减排</w:t>
            </w:r>
          </w:p>
        </w:tc>
      </w:tr>
      <w:tr>
        <w:trPr>
          <w:trHeight w:val="1191" w:hRule="atLeast"/>
          <w:jc w:val="center"/>
        </w:trPr>
        <w:tc>
          <w:tcPr>
            <w:tcW w:w="770" w:type="dxa"/>
            <w:vMerge w:val="restart"/>
            <w:tcBorders>
              <w:top w:val="single" w:color="auto" w:sz="4" w:space="0"/>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rPr>
            </w:pPr>
            <w:r>
              <w:rPr>
                <w:rFonts w:hint="eastAsia" w:ascii="宋体" w:hAnsi="宋体" w:cs="宋体"/>
                <w:color w:val="auto"/>
                <w:szCs w:val="21"/>
              </w:rPr>
              <w:t>10</w:t>
            </w:r>
          </w:p>
        </w:tc>
        <w:tc>
          <w:tcPr>
            <w:tcW w:w="1215" w:type="dxa"/>
            <w:vMerge w:val="restart"/>
            <w:tcBorders>
              <w:top w:val="single" w:color="auto" w:sz="4" w:space="0"/>
              <w:left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szCs w:val="21"/>
              </w:rPr>
            </w:pPr>
            <w:r>
              <w:rPr>
                <w:rFonts w:hint="eastAsia" w:ascii="宋体" w:hAnsi="宋体" w:cs="宋体"/>
                <w:color w:val="auto"/>
                <w:szCs w:val="21"/>
              </w:rPr>
              <w:t>落实扬尘管控责任</w:t>
            </w:r>
          </w:p>
        </w:tc>
        <w:tc>
          <w:tcPr>
            <w:tcW w:w="6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both"/>
              <w:textAlignment w:val="center"/>
              <w:rPr>
                <w:rFonts w:ascii="宋体" w:hAnsi="宋体" w:cs="宋体"/>
                <w:color w:val="auto"/>
                <w:szCs w:val="21"/>
              </w:rPr>
            </w:pPr>
            <w:r>
              <w:rPr>
                <w:rFonts w:hint="eastAsia" w:ascii="宋体" w:hAnsi="宋体" w:eastAsia="宋体" w:cs="宋体"/>
                <w:i w:val="0"/>
                <w:iCs w:val="0"/>
                <w:color w:val="auto"/>
                <w:kern w:val="0"/>
                <w:sz w:val="21"/>
                <w:szCs w:val="21"/>
                <w:u w:val="none"/>
                <w:lang w:val="en-US" w:eastAsia="zh-CN" w:bidi="ar"/>
              </w:rPr>
              <w:t>各部门、各街道持续深化扬尘污染治理，进一步加强扬尘管控力度，巩固道路尘负荷改善成效，重点对城市道路及各行业工地（场站）出入口的差等级道路开展综合治理，全区</w:t>
            </w:r>
            <w:r>
              <w:rPr>
                <w:rFonts w:hint="eastAsia" w:ascii="宋体" w:hAnsi="宋体" w:cs="宋体"/>
                <w:i w:val="0"/>
                <w:iCs w:val="0"/>
                <w:color w:val="auto"/>
                <w:kern w:val="0"/>
                <w:sz w:val="21"/>
                <w:szCs w:val="21"/>
                <w:u w:val="none"/>
                <w:lang w:val="en-US" w:eastAsia="zh-CN" w:bidi="ar"/>
              </w:rPr>
              <w:t>市测</w:t>
            </w:r>
            <w:r>
              <w:rPr>
                <w:rFonts w:hint="eastAsia" w:ascii="宋体" w:hAnsi="宋体" w:eastAsia="宋体" w:cs="宋体"/>
                <w:i w:val="0"/>
                <w:iCs w:val="0"/>
                <w:color w:val="auto"/>
                <w:kern w:val="0"/>
                <w:sz w:val="21"/>
                <w:szCs w:val="21"/>
                <w:u w:val="none"/>
                <w:lang w:val="en-US" w:eastAsia="zh-CN" w:bidi="ar"/>
              </w:rPr>
              <w:t>差等级道路数量比例</w:t>
            </w:r>
            <w:r>
              <w:rPr>
                <w:rFonts w:hint="eastAsia" w:ascii="宋体" w:hAnsi="宋体" w:cs="宋体"/>
                <w:i w:val="0"/>
                <w:iCs w:val="0"/>
                <w:color w:val="auto"/>
                <w:kern w:val="0"/>
                <w:sz w:val="21"/>
                <w:szCs w:val="21"/>
                <w:u w:val="none"/>
                <w:lang w:val="en-US" w:eastAsia="zh-CN" w:bidi="ar"/>
              </w:rPr>
              <w:t>不超过</w:t>
            </w:r>
            <w:r>
              <w:rPr>
                <w:rFonts w:hint="eastAsia" w:ascii="宋体" w:hAnsi="宋体" w:eastAsia="宋体" w:cs="宋体"/>
                <w:i w:val="0"/>
                <w:iCs w:val="0"/>
                <w:color w:val="auto"/>
                <w:kern w:val="0"/>
                <w:sz w:val="21"/>
                <w:szCs w:val="21"/>
                <w:u w:val="none"/>
                <w:lang w:val="en-US" w:eastAsia="zh-CN" w:bidi="ar"/>
              </w:rPr>
              <w:t>3%。</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Ansi="宋体" w:cs="宋体"/>
                <w:color w:val="auto"/>
                <w:szCs w:val="21"/>
              </w:rPr>
            </w:pPr>
            <w:r>
              <w:rPr>
                <w:rFonts w:hint="eastAsia" w:ascii="宋体" w:hAnsi="宋体" w:eastAsia="宋体" w:cs="宋体"/>
                <w:i w:val="0"/>
                <w:iCs w:val="0"/>
                <w:color w:val="auto"/>
                <w:kern w:val="0"/>
                <w:sz w:val="21"/>
                <w:szCs w:val="21"/>
                <w:u w:val="none"/>
                <w:lang w:val="en-US" w:eastAsia="zh-CN" w:bidi="ar"/>
              </w:rPr>
              <w:t>年底前</w:t>
            </w:r>
          </w:p>
        </w:tc>
        <w:tc>
          <w:tcPr>
            <w:tcW w:w="3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Style w:val="30"/>
                <w:rFonts w:ascii="宋体" w:hAnsi="宋体" w:eastAsia="宋体" w:cs="宋体"/>
                <w:color w:val="auto"/>
                <w:lang w:val="en-US" w:eastAsia="zh-CN" w:bidi="ar"/>
              </w:rPr>
            </w:pPr>
            <w:r>
              <w:rPr>
                <w:rStyle w:val="30"/>
                <w:rFonts w:ascii="宋体" w:hAnsi="宋体" w:eastAsia="宋体" w:cs="宋体"/>
                <w:color w:val="auto"/>
                <w:lang w:val="en-US" w:eastAsia="zh-CN" w:bidi="ar"/>
              </w:rPr>
              <w:t>区住房城市建设委</w:t>
            </w:r>
            <w:r>
              <w:rPr>
                <w:rStyle w:val="21"/>
                <w:rFonts w:hint="eastAsia" w:ascii="宋体" w:hAnsi="宋体" w:eastAsia="宋体" w:cs="宋体"/>
                <w:color w:val="auto"/>
                <w:lang w:val="en-US" w:eastAsia="zh-CN" w:bidi="ar"/>
              </w:rPr>
              <w:br w:type="textWrapping"/>
            </w:r>
            <w:r>
              <w:rPr>
                <w:rStyle w:val="30"/>
                <w:rFonts w:ascii="宋体" w:hAnsi="宋体" w:eastAsia="宋体" w:cs="宋体"/>
                <w:color w:val="auto"/>
                <w:lang w:val="en-US" w:eastAsia="zh-CN" w:bidi="ar"/>
              </w:rPr>
              <w:t>区城管委</w:t>
            </w:r>
          </w:p>
          <w:p>
            <w:pPr>
              <w:keepNext w:val="0"/>
              <w:keepLines w:val="0"/>
              <w:widowControl/>
              <w:suppressLineNumbers w:val="0"/>
              <w:adjustRightInd w:val="0"/>
              <w:snapToGrid w:val="0"/>
              <w:jc w:val="center"/>
              <w:textAlignment w:val="center"/>
              <w:rPr>
                <w:rStyle w:val="31"/>
                <w:rFonts w:ascii="宋体" w:hAnsi="宋体" w:eastAsia="宋体" w:cs="宋体"/>
                <w:color w:val="auto"/>
                <w:lang w:val="en-US" w:eastAsia="zh-CN" w:bidi="ar"/>
              </w:rPr>
            </w:pPr>
            <w:r>
              <w:rPr>
                <w:rFonts w:hint="eastAsia" w:ascii="宋体" w:hAnsi="宋体" w:eastAsia="宋体" w:cs="宋体"/>
                <w:i w:val="0"/>
                <w:iCs w:val="0"/>
                <w:color w:val="auto"/>
                <w:kern w:val="0"/>
                <w:sz w:val="21"/>
                <w:szCs w:val="21"/>
                <w:u w:val="none"/>
                <w:lang w:val="en-US" w:eastAsia="zh-CN" w:bidi="ar"/>
              </w:rPr>
              <w:t>区园林绿化局</w:t>
            </w:r>
            <w:r>
              <w:rPr>
                <w:rStyle w:val="23"/>
                <w:rFonts w:hint="eastAsia" w:ascii="宋体" w:hAnsi="宋体" w:eastAsia="宋体" w:cs="宋体"/>
                <w:color w:val="auto"/>
                <w:lang w:val="en-US" w:eastAsia="zh-CN" w:bidi="ar"/>
              </w:rPr>
              <w:br w:type="textWrapping"/>
            </w:r>
            <w:r>
              <w:rPr>
                <w:rStyle w:val="31"/>
                <w:rFonts w:ascii="宋体" w:hAnsi="宋体" w:eastAsia="宋体" w:cs="宋体"/>
                <w:color w:val="auto"/>
                <w:lang w:val="en-US" w:eastAsia="zh-CN" w:bidi="ar"/>
              </w:rPr>
              <w:t>区生态环境局</w:t>
            </w:r>
          </w:p>
          <w:p>
            <w:pPr>
              <w:keepNext w:val="0"/>
              <w:keepLines w:val="0"/>
              <w:widowControl/>
              <w:suppressLineNumbers w:val="0"/>
              <w:adjustRightInd w:val="0"/>
              <w:snapToGrid w:val="0"/>
              <w:jc w:val="center"/>
              <w:textAlignment w:val="center"/>
              <w:rPr>
                <w:rStyle w:val="31"/>
                <w:rFonts w:ascii="宋体" w:hAnsi="宋体" w:eastAsia="宋体" w:cs="宋体"/>
                <w:color w:val="auto"/>
                <w:lang w:val="en-US" w:eastAsia="zh-CN" w:bidi="ar"/>
              </w:rPr>
            </w:pPr>
            <w:r>
              <w:rPr>
                <w:rStyle w:val="31"/>
                <w:rFonts w:ascii="宋体" w:hAnsi="宋体" w:eastAsia="宋体" w:cs="宋体"/>
                <w:color w:val="auto"/>
                <w:lang w:val="en-US" w:eastAsia="zh-CN" w:bidi="ar"/>
              </w:rPr>
              <w:t>区环卫中心</w:t>
            </w:r>
          </w:p>
          <w:p>
            <w:pPr>
              <w:keepNext w:val="0"/>
              <w:keepLines w:val="0"/>
              <w:widowControl/>
              <w:suppressLineNumbers w:val="0"/>
              <w:adjustRightInd w:val="0"/>
              <w:snapToGrid w:val="0"/>
              <w:jc w:val="center"/>
              <w:textAlignment w:val="center"/>
              <w:rPr>
                <w:rFonts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各街道办事处</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ascii="宋体" w:hAnsi="宋体" w:cs="宋体"/>
                <w:color w:val="auto"/>
                <w:szCs w:val="21"/>
              </w:rPr>
            </w:pPr>
            <w:r>
              <w:rPr>
                <w:rFonts w:hint="eastAsia" w:ascii="宋体" w:hAnsi="宋体" w:eastAsia="宋体" w:cs="宋体"/>
                <w:i w:val="0"/>
                <w:iCs w:val="0"/>
                <w:color w:val="auto"/>
                <w:kern w:val="0"/>
                <w:sz w:val="21"/>
                <w:szCs w:val="21"/>
                <w:u w:val="none"/>
                <w:lang w:val="en-US" w:eastAsia="zh-CN" w:bidi="ar"/>
              </w:rPr>
              <w:t>——</w:t>
            </w:r>
          </w:p>
        </w:tc>
      </w:tr>
      <w:tr>
        <w:trPr>
          <w:trHeight w:val="90" w:hRule="atLeast"/>
          <w:jc w:val="center"/>
        </w:trPr>
        <w:tc>
          <w:tcPr>
            <w:tcW w:w="770" w:type="dxa"/>
            <w:vMerge w:val="continue"/>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rPr>
            </w:pPr>
          </w:p>
        </w:tc>
        <w:tc>
          <w:tcPr>
            <w:tcW w:w="1215" w:type="dxa"/>
            <w:vMerge w:val="continue"/>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szCs w:val="21"/>
              </w:rPr>
            </w:pPr>
          </w:p>
        </w:tc>
        <w:tc>
          <w:tcPr>
            <w:tcW w:w="60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both"/>
              <w:textAlignment w:val="center"/>
              <w:rPr>
                <w:rFonts w:hAnsi="宋体" w:cs="宋体"/>
                <w:bCs/>
                <w:color w:val="auto"/>
                <w:szCs w:val="21"/>
              </w:rPr>
            </w:pPr>
            <w:r>
              <w:rPr>
                <w:rFonts w:hint="eastAsia" w:ascii="宋体" w:hAnsi="宋体" w:cs="宋体"/>
                <w:i w:val="0"/>
                <w:iCs w:val="0"/>
                <w:color w:val="auto"/>
                <w:kern w:val="0"/>
                <w:sz w:val="21"/>
                <w:szCs w:val="21"/>
                <w:u w:val="none"/>
                <w:lang w:val="en-US" w:eastAsia="zh-CN" w:bidi="ar"/>
              </w:rPr>
              <w:t>以</w:t>
            </w:r>
            <w:r>
              <w:rPr>
                <w:rFonts w:hint="eastAsia" w:ascii="宋体" w:hAnsi="宋体" w:eastAsia="宋体" w:cs="宋体"/>
                <w:i w:val="0"/>
                <w:iCs w:val="0"/>
                <w:color w:val="auto"/>
                <w:kern w:val="0"/>
                <w:sz w:val="21"/>
                <w:szCs w:val="21"/>
                <w:u w:val="none"/>
                <w:lang w:val="en-US" w:eastAsia="zh-CN" w:bidi="ar"/>
              </w:rPr>
              <w:t>3-5月</w:t>
            </w:r>
            <w:r>
              <w:rPr>
                <w:rFonts w:hint="eastAsia" w:ascii="宋体" w:hAnsi="宋体" w:cs="宋体"/>
                <w:i w:val="0"/>
                <w:iCs w:val="0"/>
                <w:color w:val="auto"/>
                <w:kern w:val="0"/>
                <w:sz w:val="21"/>
                <w:szCs w:val="21"/>
                <w:u w:val="none"/>
                <w:lang w:val="en-US" w:eastAsia="zh-CN" w:bidi="ar"/>
              </w:rPr>
              <w:t>为重点</w:t>
            </w:r>
            <w:r>
              <w:rPr>
                <w:rFonts w:hint="eastAsia" w:ascii="宋体" w:hAnsi="宋体" w:eastAsia="宋体" w:cs="宋体"/>
                <w:i w:val="0"/>
                <w:iCs w:val="0"/>
                <w:color w:val="auto"/>
                <w:kern w:val="0"/>
                <w:sz w:val="21"/>
                <w:szCs w:val="21"/>
                <w:u w:val="none"/>
                <w:lang w:val="en-US" w:eastAsia="zh-CN" w:bidi="ar"/>
              </w:rPr>
              <w:t>开展扬尘专项治理百日攻坚行动，重点强化施工扬尘、道路扬尘</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裸地扬尘系统治理，持续提升扬尘</w:t>
            </w:r>
            <w:r>
              <w:rPr>
                <w:rFonts w:hint="eastAsia" w:ascii="宋体" w:hAnsi="宋体" w:cs="宋体"/>
                <w:i w:val="0"/>
                <w:iCs w:val="0"/>
                <w:color w:val="auto"/>
                <w:kern w:val="0"/>
                <w:sz w:val="21"/>
                <w:szCs w:val="21"/>
                <w:u w:val="none"/>
                <w:lang w:val="en-US" w:eastAsia="zh-CN" w:bidi="ar"/>
              </w:rPr>
              <w:t>精细化管理水平</w:t>
            </w:r>
            <w:r>
              <w:rPr>
                <w:rFonts w:hint="eastAsia" w:ascii="宋体" w:hAnsi="宋体" w:eastAsia="宋体" w:cs="宋体"/>
                <w:i w:val="0"/>
                <w:iCs w:val="0"/>
                <w:color w:val="auto"/>
                <w:kern w:val="0"/>
                <w:sz w:val="21"/>
                <w:szCs w:val="21"/>
                <w:u w:val="none"/>
                <w:lang w:val="en-US" w:eastAsia="zh-CN" w:bidi="ar"/>
              </w:rPr>
              <w:t>。</w:t>
            </w:r>
          </w:p>
        </w:tc>
        <w:tc>
          <w:tcPr>
            <w:tcW w:w="121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Ansi="宋体" w:cs="宋体"/>
                <w:color w:val="auto"/>
                <w:szCs w:val="21"/>
              </w:rPr>
            </w:pPr>
            <w:r>
              <w:rPr>
                <w:rFonts w:hint="eastAsia" w:ascii="宋体" w:hAnsi="宋体" w:eastAsia="宋体" w:cs="宋体"/>
                <w:i w:val="0"/>
                <w:iCs w:val="0"/>
                <w:color w:val="auto"/>
                <w:kern w:val="0"/>
                <w:sz w:val="21"/>
                <w:szCs w:val="21"/>
                <w:u w:val="none"/>
                <w:lang w:val="en-US" w:eastAsia="zh-CN" w:bidi="ar"/>
              </w:rPr>
              <w:t>长期实施</w:t>
            </w:r>
          </w:p>
        </w:tc>
        <w:tc>
          <w:tcPr>
            <w:tcW w:w="327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Style w:val="30"/>
                <w:rFonts w:ascii="宋体" w:hAnsi="宋体" w:eastAsia="宋体" w:cs="宋体"/>
                <w:color w:val="auto"/>
                <w:lang w:val="en-US" w:eastAsia="zh-CN" w:bidi="ar"/>
              </w:rPr>
            </w:pPr>
            <w:r>
              <w:rPr>
                <w:rStyle w:val="30"/>
                <w:rFonts w:ascii="宋体" w:hAnsi="宋体" w:eastAsia="宋体" w:cs="宋体"/>
                <w:color w:val="auto"/>
                <w:lang w:val="en-US" w:eastAsia="zh-CN" w:bidi="ar"/>
              </w:rPr>
              <w:t>区住房城市建设委</w:t>
            </w:r>
          </w:p>
          <w:p>
            <w:pPr>
              <w:keepNext w:val="0"/>
              <w:keepLines w:val="0"/>
              <w:widowControl/>
              <w:suppressLineNumbers w:val="0"/>
              <w:adjustRightInd w:val="0"/>
              <w:snapToGrid w:val="0"/>
              <w:jc w:val="center"/>
              <w:textAlignment w:val="center"/>
              <w:rPr>
                <w:rStyle w:val="31"/>
                <w:rFonts w:ascii="宋体" w:hAnsi="宋体" w:eastAsia="宋体" w:cs="宋体"/>
                <w:color w:val="auto"/>
                <w:lang w:val="en-US" w:eastAsia="zh-CN" w:bidi="ar"/>
              </w:rPr>
            </w:pPr>
            <w:r>
              <w:rPr>
                <w:rStyle w:val="30"/>
                <w:rFonts w:ascii="宋体" w:hAnsi="宋体" w:eastAsia="宋体" w:cs="宋体"/>
                <w:color w:val="auto"/>
                <w:lang w:val="en-US" w:eastAsia="zh-CN" w:bidi="ar"/>
              </w:rPr>
              <w:t>区城管委</w:t>
            </w:r>
            <w:r>
              <w:rPr>
                <w:rStyle w:val="23"/>
                <w:rFonts w:hint="eastAsia" w:ascii="宋体" w:hAnsi="宋体" w:eastAsia="宋体" w:cs="宋体"/>
                <w:color w:val="auto"/>
                <w:lang w:val="en-US" w:eastAsia="zh-CN" w:bidi="ar"/>
              </w:rPr>
              <w:br w:type="textWrapping"/>
            </w:r>
            <w:r>
              <w:rPr>
                <w:rStyle w:val="31"/>
                <w:rFonts w:ascii="宋体" w:hAnsi="宋体" w:eastAsia="宋体" w:cs="宋体"/>
                <w:color w:val="auto"/>
                <w:lang w:val="en-US" w:eastAsia="zh-CN" w:bidi="ar"/>
              </w:rPr>
              <w:t>区生态环境局</w:t>
            </w:r>
          </w:p>
          <w:p>
            <w:pPr>
              <w:keepNext w:val="0"/>
              <w:keepLines w:val="0"/>
              <w:widowControl/>
              <w:suppressLineNumbers w:val="0"/>
              <w:adjustRightInd w:val="0"/>
              <w:snapToGrid w:val="0"/>
              <w:jc w:val="center"/>
              <w:textAlignment w:val="center"/>
              <w:rPr>
                <w:rStyle w:val="31"/>
                <w:rFonts w:ascii="宋体" w:hAnsi="宋体" w:eastAsia="宋体" w:cs="宋体"/>
                <w:color w:val="auto"/>
                <w:lang w:val="en-US" w:eastAsia="zh-CN" w:bidi="ar"/>
              </w:rPr>
            </w:pPr>
            <w:r>
              <w:rPr>
                <w:rStyle w:val="31"/>
                <w:rFonts w:ascii="宋体" w:hAnsi="宋体" w:eastAsia="宋体" w:cs="宋体"/>
                <w:color w:val="auto"/>
                <w:lang w:val="en-US" w:eastAsia="zh-CN" w:bidi="ar"/>
              </w:rPr>
              <w:t>区园林绿化局</w:t>
            </w:r>
          </w:p>
          <w:p>
            <w:pPr>
              <w:keepNext w:val="0"/>
              <w:keepLines w:val="0"/>
              <w:widowControl/>
              <w:suppressLineNumbers w:val="0"/>
              <w:adjustRightInd w:val="0"/>
              <w:snapToGrid w:val="0"/>
              <w:jc w:val="center"/>
              <w:textAlignment w:val="center"/>
              <w:rPr>
                <w:rStyle w:val="31"/>
                <w:rFonts w:ascii="宋体" w:hAnsi="宋体" w:eastAsia="宋体" w:cs="宋体"/>
                <w:color w:val="auto"/>
                <w:lang w:val="en-US" w:eastAsia="zh-CN" w:bidi="ar"/>
              </w:rPr>
            </w:pPr>
            <w:r>
              <w:rPr>
                <w:rStyle w:val="31"/>
                <w:rFonts w:ascii="宋体" w:hAnsi="宋体" w:eastAsia="宋体" w:cs="宋体"/>
                <w:color w:val="auto"/>
                <w:lang w:val="en-US" w:eastAsia="zh-CN" w:bidi="ar"/>
              </w:rPr>
              <w:t>区城管执法局</w:t>
            </w:r>
          </w:p>
          <w:p>
            <w:pPr>
              <w:keepNext w:val="0"/>
              <w:keepLines w:val="0"/>
              <w:widowControl/>
              <w:suppressLineNumbers w:val="0"/>
              <w:adjustRightInd w:val="0"/>
              <w:snapToGrid w:val="0"/>
              <w:jc w:val="center"/>
              <w:textAlignment w:val="center"/>
              <w:rPr>
                <w:rStyle w:val="31"/>
                <w:rFonts w:ascii="宋体" w:hAnsi="宋体" w:eastAsia="宋体" w:cs="宋体"/>
                <w:color w:val="auto"/>
                <w:lang w:val="en-US" w:eastAsia="zh-CN" w:bidi="ar"/>
              </w:rPr>
            </w:pPr>
            <w:r>
              <w:rPr>
                <w:rStyle w:val="31"/>
                <w:rFonts w:ascii="宋体" w:hAnsi="宋体" w:eastAsia="宋体" w:cs="宋体"/>
                <w:color w:val="auto"/>
                <w:lang w:val="en-US" w:eastAsia="zh-CN" w:bidi="ar"/>
              </w:rPr>
              <w:t>区国资委</w:t>
            </w:r>
          </w:p>
          <w:p>
            <w:pPr>
              <w:keepNext w:val="0"/>
              <w:keepLines w:val="0"/>
              <w:widowControl/>
              <w:suppressLineNumbers w:val="0"/>
              <w:adjustRightInd w:val="0"/>
              <w:snapToGrid w:val="0"/>
              <w:jc w:val="center"/>
              <w:textAlignment w:val="center"/>
              <w:rPr>
                <w:rStyle w:val="31"/>
                <w:rFonts w:ascii="宋体" w:hAnsi="宋体" w:eastAsia="宋体" w:cs="宋体"/>
                <w:color w:val="auto"/>
                <w:lang w:val="en-US" w:eastAsia="zh-CN" w:bidi="ar"/>
              </w:rPr>
            </w:pPr>
            <w:r>
              <w:rPr>
                <w:rStyle w:val="31"/>
                <w:rFonts w:ascii="宋体" w:hAnsi="宋体" w:eastAsia="宋体" w:cs="宋体"/>
                <w:color w:val="auto"/>
                <w:lang w:val="en-US" w:eastAsia="zh-CN" w:bidi="ar"/>
              </w:rPr>
              <w:t>区政府集体资产监管办</w:t>
            </w:r>
          </w:p>
          <w:p>
            <w:pPr>
              <w:keepNext w:val="0"/>
              <w:keepLines w:val="0"/>
              <w:widowControl/>
              <w:suppressLineNumbers w:val="0"/>
              <w:adjustRightInd w:val="0"/>
              <w:snapToGrid w:val="0"/>
              <w:jc w:val="center"/>
              <w:textAlignment w:val="center"/>
              <w:rPr>
                <w:rStyle w:val="31"/>
                <w:rFonts w:ascii="宋体" w:hAnsi="宋体" w:eastAsia="宋体" w:cs="宋体"/>
                <w:color w:val="auto"/>
                <w:lang w:val="en-US" w:eastAsia="zh-CN" w:bidi="ar"/>
              </w:rPr>
            </w:pPr>
            <w:r>
              <w:rPr>
                <w:rStyle w:val="31"/>
                <w:rFonts w:ascii="宋体" w:hAnsi="宋体" w:eastAsia="宋体" w:cs="宋体"/>
                <w:color w:val="auto"/>
                <w:lang w:val="en-US" w:eastAsia="zh-CN" w:bidi="ar"/>
              </w:rPr>
              <w:t>区环卫中心</w:t>
            </w:r>
          </w:p>
          <w:p>
            <w:pPr>
              <w:keepNext w:val="0"/>
              <w:keepLines w:val="0"/>
              <w:widowControl/>
              <w:suppressLineNumbers w:val="0"/>
              <w:adjustRightInd w:val="0"/>
              <w:snapToGrid w:val="0"/>
              <w:jc w:val="center"/>
              <w:textAlignment w:val="center"/>
              <w:rPr>
                <w:rFonts w:ascii="宋体" w:hAnsi="宋体" w:cs="宋体"/>
                <w:color w:val="auto"/>
                <w:kern w:val="0"/>
                <w:szCs w:val="21"/>
              </w:rPr>
            </w:pPr>
            <w:r>
              <w:rPr>
                <w:rStyle w:val="31"/>
                <w:rFonts w:hint="eastAsia" w:ascii="宋体" w:hAnsi="宋体" w:eastAsia="宋体" w:cs="宋体"/>
                <w:color w:val="auto"/>
                <w:lang w:val="en-US" w:eastAsia="zh-CN" w:bidi="ar"/>
              </w:rPr>
              <w:t>各街道办事处</w:t>
            </w:r>
          </w:p>
        </w:tc>
        <w:tc>
          <w:tcPr>
            <w:tcW w:w="250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ascii="宋体" w:hAnsi="宋体" w:cs="宋体"/>
                <w:color w:val="auto"/>
                <w:szCs w:val="21"/>
              </w:rPr>
            </w:pPr>
            <w:r>
              <w:rPr>
                <w:rFonts w:hint="eastAsia" w:ascii="宋体" w:hAnsi="宋体" w:eastAsia="宋体" w:cs="宋体"/>
                <w:i w:val="0"/>
                <w:iCs w:val="0"/>
                <w:color w:val="auto"/>
                <w:kern w:val="0"/>
                <w:sz w:val="21"/>
                <w:szCs w:val="21"/>
                <w:u w:val="none"/>
                <w:lang w:val="en-US" w:eastAsia="zh-CN" w:bidi="ar"/>
              </w:rPr>
              <w:t>——</w:t>
            </w:r>
          </w:p>
        </w:tc>
      </w:tr>
      <w:tr>
        <w:trPr>
          <w:trHeight w:val="815" w:hRule="atLeast"/>
          <w:jc w:val="center"/>
        </w:trPr>
        <w:tc>
          <w:tcPr>
            <w:tcW w:w="770" w:type="dxa"/>
            <w:vMerge w:val="restart"/>
            <w:tcBorders>
              <w:top w:val="single" w:color="auto" w:sz="4" w:space="0"/>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rPr>
            </w:pPr>
            <w:r>
              <w:rPr>
                <w:rFonts w:hint="eastAsia" w:ascii="宋体" w:hAnsi="宋体" w:cs="宋体"/>
                <w:color w:val="auto"/>
                <w:szCs w:val="21"/>
              </w:rPr>
              <w:t>11</w:t>
            </w:r>
          </w:p>
          <w:p>
            <w:pPr>
              <w:snapToGrid w:val="0"/>
              <w:spacing w:line="290" w:lineRule="exact"/>
              <w:jc w:val="center"/>
              <w:rPr>
                <w:rFonts w:ascii="宋体" w:hAnsi="宋体" w:cs="宋体"/>
                <w:color w:val="auto"/>
                <w:szCs w:val="21"/>
              </w:rPr>
            </w:pPr>
          </w:p>
        </w:tc>
        <w:tc>
          <w:tcPr>
            <w:tcW w:w="1215" w:type="dxa"/>
            <w:vMerge w:val="restart"/>
            <w:tcBorders>
              <w:top w:val="single" w:color="auto" w:sz="4" w:space="0"/>
              <w:left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rPr>
            </w:pPr>
            <w:r>
              <w:rPr>
                <w:rFonts w:hint="eastAsia" w:ascii="宋体" w:hAnsi="宋体" w:cs="宋体"/>
                <w:color w:val="auto"/>
                <w:szCs w:val="21"/>
              </w:rPr>
              <w:t>强化施工扬尘管控</w:t>
            </w:r>
          </w:p>
          <w:p>
            <w:pPr>
              <w:snapToGrid w:val="0"/>
              <w:spacing w:line="290" w:lineRule="exact"/>
              <w:ind w:left="-105" w:leftChars="-50" w:right="-105" w:rightChars="-50"/>
              <w:jc w:val="center"/>
              <w:rPr>
                <w:rFonts w:hint="eastAsia" w:ascii="宋体" w:hAnsi="宋体" w:cs="宋体"/>
                <w:color w:val="auto"/>
                <w:szCs w:val="21"/>
              </w:rPr>
            </w:pPr>
          </w:p>
        </w:tc>
        <w:tc>
          <w:tcPr>
            <w:tcW w:w="60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both"/>
              <w:textAlignment w:val="center"/>
              <w:rPr>
                <w:rFonts w:ascii="宋体" w:hAnsi="宋体" w:cs="宋体"/>
                <w:color w:val="auto"/>
                <w:szCs w:val="21"/>
              </w:rPr>
            </w:pPr>
            <w:r>
              <w:rPr>
                <w:rFonts w:hint="eastAsia" w:ascii="宋体" w:hAnsi="宋体" w:eastAsia="宋体" w:cs="宋体"/>
                <w:i w:val="0"/>
                <w:iCs w:val="0"/>
                <w:color w:val="auto"/>
                <w:kern w:val="0"/>
                <w:sz w:val="21"/>
                <w:szCs w:val="21"/>
                <w:u w:val="none"/>
                <w:lang w:val="en-US" w:eastAsia="zh-CN" w:bidi="ar"/>
              </w:rPr>
              <w:t>持续提高施工工地绿色施工水平，</w:t>
            </w:r>
            <w:r>
              <w:rPr>
                <w:rFonts w:hint="eastAsia" w:ascii="宋体" w:hAnsi="宋体" w:cs="宋体"/>
                <w:i w:val="0"/>
                <w:iCs w:val="0"/>
                <w:color w:val="auto"/>
                <w:kern w:val="0"/>
                <w:sz w:val="21"/>
                <w:szCs w:val="21"/>
                <w:u w:val="none"/>
                <w:lang w:val="en-US" w:eastAsia="zh-CN" w:bidi="ar"/>
              </w:rPr>
              <w:t>按照市级</w:t>
            </w:r>
            <w:r>
              <w:rPr>
                <w:rFonts w:hint="eastAsia" w:ascii="宋体" w:hAnsi="宋体" w:eastAsia="宋体" w:cs="宋体"/>
                <w:i w:val="0"/>
                <w:iCs w:val="0"/>
                <w:color w:val="auto"/>
                <w:kern w:val="0"/>
                <w:sz w:val="21"/>
                <w:szCs w:val="21"/>
                <w:u w:val="none"/>
                <w:lang w:val="en-US" w:eastAsia="zh-CN" w:bidi="ar"/>
              </w:rPr>
              <w:t>《绿色施工管理规程》，</w:t>
            </w:r>
            <w:r>
              <w:rPr>
                <w:rFonts w:hint="eastAsia" w:ascii="宋体" w:hAnsi="宋体" w:cs="宋体"/>
                <w:i w:val="0"/>
                <w:iCs w:val="0"/>
                <w:color w:val="auto"/>
                <w:kern w:val="0"/>
                <w:sz w:val="21"/>
                <w:szCs w:val="21"/>
                <w:u w:val="none"/>
                <w:lang w:val="en-US" w:eastAsia="zh-CN" w:bidi="ar"/>
              </w:rPr>
              <w:t>落实</w:t>
            </w:r>
            <w:r>
              <w:rPr>
                <w:rFonts w:hint="eastAsia" w:ascii="宋体" w:hAnsi="宋体" w:eastAsia="宋体" w:cs="宋体"/>
                <w:i w:val="0"/>
                <w:iCs w:val="0"/>
                <w:color w:val="auto"/>
                <w:kern w:val="0"/>
                <w:sz w:val="21"/>
                <w:szCs w:val="21"/>
                <w:u w:val="none"/>
                <w:lang w:val="en-US" w:eastAsia="zh-CN" w:bidi="ar"/>
              </w:rPr>
              <w:t>施工扬尘管控相关要求。</w:t>
            </w:r>
          </w:p>
        </w:tc>
        <w:tc>
          <w:tcPr>
            <w:tcW w:w="121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Ansi="宋体" w:cs="宋体"/>
                <w:color w:val="auto"/>
                <w:szCs w:val="21"/>
              </w:rPr>
            </w:pPr>
            <w:r>
              <w:rPr>
                <w:rFonts w:hint="eastAsia" w:ascii="宋体" w:hAnsi="宋体" w:eastAsia="宋体" w:cs="宋体"/>
                <w:i w:val="0"/>
                <w:iCs w:val="0"/>
                <w:color w:val="auto"/>
                <w:kern w:val="0"/>
                <w:sz w:val="21"/>
                <w:szCs w:val="21"/>
                <w:u w:val="none"/>
                <w:lang w:val="en-US" w:eastAsia="zh-CN" w:bidi="ar"/>
              </w:rPr>
              <w:t>年底前</w:t>
            </w:r>
          </w:p>
        </w:tc>
        <w:tc>
          <w:tcPr>
            <w:tcW w:w="327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区住房城市建设委</w:t>
            </w:r>
          </w:p>
        </w:tc>
        <w:tc>
          <w:tcPr>
            <w:tcW w:w="250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color w:val="auto"/>
              </w:rPr>
            </w:pPr>
            <w:r>
              <w:rPr>
                <w:rFonts w:hint="eastAsia" w:ascii="宋体" w:hAnsi="宋体" w:eastAsia="宋体" w:cs="宋体"/>
                <w:i w:val="0"/>
                <w:iCs w:val="0"/>
                <w:color w:val="auto"/>
                <w:kern w:val="0"/>
                <w:sz w:val="21"/>
                <w:szCs w:val="21"/>
                <w:u w:val="none"/>
                <w:lang w:val="en-US" w:eastAsia="zh-CN" w:bidi="ar"/>
              </w:rPr>
              <w:t>各街道办事处</w:t>
            </w:r>
          </w:p>
        </w:tc>
      </w:tr>
      <w:tr>
        <w:trPr>
          <w:trHeight w:val="1271" w:hRule="atLeast"/>
          <w:jc w:val="center"/>
        </w:trPr>
        <w:tc>
          <w:tcPr>
            <w:tcW w:w="770" w:type="dxa"/>
            <w:vMerge w:val="continue"/>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rPr>
            </w:pPr>
          </w:p>
        </w:tc>
        <w:tc>
          <w:tcPr>
            <w:tcW w:w="1215" w:type="dxa"/>
            <w:vMerge w:val="continue"/>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rPr>
            </w:pPr>
          </w:p>
        </w:tc>
        <w:tc>
          <w:tcPr>
            <w:tcW w:w="60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both"/>
              <w:textAlignment w:val="center"/>
              <w:rPr>
                <w:rFonts w:hint="eastAsia"/>
                <w:color w:val="auto"/>
              </w:rPr>
            </w:pPr>
            <w:r>
              <w:rPr>
                <w:rFonts w:hint="eastAsia" w:ascii="宋体" w:hAnsi="宋体" w:eastAsia="宋体" w:cs="宋体"/>
                <w:i w:val="0"/>
                <w:iCs w:val="0"/>
                <w:color w:val="auto"/>
                <w:kern w:val="0"/>
                <w:sz w:val="21"/>
                <w:szCs w:val="21"/>
                <w:u w:val="none"/>
                <w:lang w:val="en-US" w:eastAsia="zh-CN" w:bidi="ar"/>
              </w:rPr>
              <w:t>组织开展工地（场站）出口规范管理专项行动，督促各类施工企业落实绿色施工要求，严格施工围挡，强化湿法作业，规范安装和使用洗轮机，加强工地出入口车辆管控，</w:t>
            </w:r>
            <w:r>
              <w:rPr>
                <w:rFonts w:hint="eastAsia" w:ascii="宋体" w:hAnsi="宋体" w:cs="宋体"/>
                <w:i w:val="0"/>
                <w:iCs w:val="0"/>
                <w:color w:val="auto"/>
                <w:kern w:val="0"/>
                <w:sz w:val="21"/>
                <w:szCs w:val="21"/>
                <w:u w:val="none"/>
                <w:lang w:val="en-US" w:eastAsia="zh-CN" w:bidi="ar"/>
              </w:rPr>
              <w:t>拒绝</w:t>
            </w:r>
            <w:r>
              <w:rPr>
                <w:rFonts w:hint="eastAsia" w:ascii="宋体" w:hAnsi="宋体" w:eastAsia="宋体" w:cs="宋体"/>
                <w:i w:val="0"/>
                <w:iCs w:val="0"/>
                <w:color w:val="auto"/>
                <w:kern w:val="0"/>
                <w:sz w:val="21"/>
                <w:szCs w:val="21"/>
                <w:u w:val="none"/>
                <w:lang w:val="en-US" w:eastAsia="zh-CN" w:bidi="ar"/>
              </w:rPr>
              <w:t>车辆带泥上路。</w:t>
            </w:r>
          </w:p>
        </w:tc>
        <w:tc>
          <w:tcPr>
            <w:tcW w:w="121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长期实施</w:t>
            </w:r>
          </w:p>
        </w:tc>
        <w:tc>
          <w:tcPr>
            <w:tcW w:w="327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Style w:val="30"/>
                <w:rFonts w:ascii="宋体" w:hAnsi="宋体" w:eastAsia="宋体" w:cs="宋体"/>
                <w:color w:val="auto"/>
                <w:lang w:val="en-US" w:eastAsia="zh-CN" w:bidi="ar"/>
              </w:rPr>
            </w:pPr>
            <w:r>
              <w:rPr>
                <w:rStyle w:val="30"/>
                <w:rFonts w:ascii="宋体" w:hAnsi="宋体" w:eastAsia="宋体" w:cs="宋体"/>
                <w:color w:val="auto"/>
                <w:lang w:val="en-US" w:eastAsia="zh-CN" w:bidi="ar"/>
              </w:rPr>
              <w:t>区住房城市建设委</w:t>
            </w:r>
            <w:r>
              <w:rPr>
                <w:rStyle w:val="21"/>
                <w:rFonts w:hint="eastAsia" w:ascii="宋体" w:hAnsi="宋体" w:eastAsia="宋体" w:cs="宋体"/>
                <w:color w:val="auto"/>
                <w:lang w:val="en-US" w:eastAsia="zh-CN" w:bidi="ar"/>
              </w:rPr>
              <w:br w:type="textWrapping"/>
            </w:r>
            <w:r>
              <w:rPr>
                <w:rStyle w:val="30"/>
                <w:rFonts w:ascii="宋体" w:hAnsi="宋体" w:eastAsia="宋体" w:cs="宋体"/>
                <w:color w:val="auto"/>
                <w:lang w:val="en-US" w:eastAsia="zh-CN" w:bidi="ar"/>
              </w:rPr>
              <w:t>区城管委</w:t>
            </w:r>
          </w:p>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Style w:val="30"/>
                <w:rFonts w:ascii="宋体" w:hAnsi="宋体" w:eastAsia="宋体" w:cs="宋体"/>
                <w:color w:val="auto"/>
                <w:lang w:val="en-US" w:eastAsia="zh-CN" w:bidi="ar"/>
              </w:rPr>
              <w:t>区园林绿化局</w:t>
            </w:r>
          </w:p>
        </w:tc>
        <w:tc>
          <w:tcPr>
            <w:tcW w:w="250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各街道办事处</w:t>
            </w:r>
          </w:p>
          <w:p>
            <w:pPr>
              <w:keepNext w:val="0"/>
              <w:keepLines w:val="0"/>
              <w:widowControl/>
              <w:suppressLineNumbers w:val="0"/>
              <w:adjustRightInd w:val="0"/>
              <w:snapToGrid w:val="0"/>
              <w:jc w:val="center"/>
              <w:textAlignment w:val="center"/>
              <w:rPr>
                <w:rStyle w:val="31"/>
                <w:rFonts w:ascii="宋体" w:hAnsi="宋体" w:eastAsia="宋体" w:cs="宋体"/>
                <w:color w:val="auto"/>
                <w:lang w:val="en-US" w:eastAsia="zh-CN" w:bidi="ar"/>
              </w:rPr>
            </w:pPr>
            <w:r>
              <w:rPr>
                <w:rStyle w:val="31"/>
                <w:rFonts w:ascii="宋体" w:hAnsi="宋体" w:eastAsia="宋体" w:cs="宋体"/>
                <w:color w:val="auto"/>
                <w:lang w:val="en-US" w:eastAsia="zh-CN" w:bidi="ar"/>
              </w:rPr>
              <w:t>区国资委</w:t>
            </w:r>
          </w:p>
          <w:p>
            <w:pPr>
              <w:keepNext w:val="0"/>
              <w:keepLines w:val="0"/>
              <w:widowControl/>
              <w:suppressLineNumbers w:val="0"/>
              <w:adjustRightInd w:val="0"/>
              <w:snapToGrid w:val="0"/>
              <w:jc w:val="center"/>
              <w:textAlignment w:val="center"/>
              <w:rPr>
                <w:rFonts w:hint="eastAsia" w:ascii="宋体" w:hAnsi="宋体" w:cs="宋体"/>
                <w:color w:val="auto"/>
                <w:szCs w:val="21"/>
              </w:rPr>
            </w:pPr>
            <w:r>
              <w:rPr>
                <w:rStyle w:val="31"/>
                <w:rFonts w:ascii="宋体" w:hAnsi="宋体" w:eastAsia="宋体" w:cs="宋体"/>
                <w:color w:val="auto"/>
                <w:lang w:val="en-US" w:eastAsia="zh-CN" w:bidi="ar"/>
              </w:rPr>
              <w:t>区政府集体资产监管办</w:t>
            </w:r>
          </w:p>
        </w:tc>
      </w:tr>
      <w:tr>
        <w:trPr>
          <w:trHeight w:val="1879" w:hRule="atLeast"/>
          <w:jc w:val="center"/>
        </w:trPr>
        <w:tc>
          <w:tcPr>
            <w:tcW w:w="770" w:type="dxa"/>
            <w:vMerge w:val="continue"/>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rPr>
            </w:pPr>
          </w:p>
        </w:tc>
        <w:tc>
          <w:tcPr>
            <w:tcW w:w="1215" w:type="dxa"/>
            <w:vMerge w:val="continue"/>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szCs w:val="21"/>
              </w:rPr>
            </w:pPr>
          </w:p>
        </w:tc>
        <w:tc>
          <w:tcPr>
            <w:tcW w:w="6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both"/>
              <w:textAlignment w:val="center"/>
              <w:rPr>
                <w:rFonts w:ascii="宋体" w:hAnsi="宋体" w:cs="宋体"/>
                <w:color w:val="auto"/>
                <w:kern w:val="0"/>
                <w:szCs w:val="21"/>
                <w:lang w:bidi="ar"/>
              </w:rPr>
            </w:pPr>
            <w:r>
              <w:rPr>
                <w:rFonts w:hint="eastAsia" w:ascii="宋体" w:hAnsi="宋体" w:cs="宋体"/>
                <w:i w:val="0"/>
                <w:iCs w:val="0"/>
                <w:color w:val="auto"/>
                <w:kern w:val="0"/>
                <w:sz w:val="21"/>
                <w:szCs w:val="21"/>
                <w:u w:val="none"/>
                <w:lang w:val="en-US" w:eastAsia="zh-CN" w:bidi="ar"/>
              </w:rPr>
              <w:t>提升</w:t>
            </w:r>
            <w:r>
              <w:rPr>
                <w:rFonts w:hint="eastAsia" w:ascii="宋体" w:hAnsi="宋体" w:eastAsia="宋体" w:cs="宋体"/>
                <w:i w:val="0"/>
                <w:iCs w:val="0"/>
                <w:color w:val="auto"/>
                <w:kern w:val="0"/>
                <w:sz w:val="21"/>
                <w:szCs w:val="21"/>
                <w:u w:val="none"/>
                <w:lang w:val="en-US" w:eastAsia="zh-CN" w:bidi="ar"/>
              </w:rPr>
              <w:t>小微工地精细化治理水平，参照《绿色施工管理规程》制定小微工地专项施工规范，重点围绕架空线入地、平房翻建、园林绿化、拆迁施工、市政道路及管线等六类工程，提升规范施工管理水平，严格落实施工围挡</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湿法作业等扬尘管控措施。</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长期实施</w:t>
            </w:r>
          </w:p>
        </w:tc>
        <w:tc>
          <w:tcPr>
            <w:tcW w:w="3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Style w:val="31"/>
                <w:rFonts w:ascii="宋体" w:hAnsi="宋体" w:eastAsia="宋体" w:cs="宋体"/>
                <w:color w:val="auto"/>
                <w:lang w:val="en-US" w:eastAsia="zh-CN" w:bidi="ar"/>
              </w:rPr>
            </w:pPr>
            <w:r>
              <w:rPr>
                <w:rStyle w:val="30"/>
                <w:rFonts w:ascii="宋体" w:hAnsi="宋体" w:eastAsia="宋体" w:cs="宋体"/>
                <w:color w:val="auto"/>
                <w:lang w:val="en-US" w:eastAsia="zh-CN" w:bidi="ar"/>
              </w:rPr>
              <w:t>区住房城市建设委</w:t>
            </w:r>
            <w:r>
              <w:rPr>
                <w:rStyle w:val="21"/>
                <w:rFonts w:hint="eastAsia" w:ascii="宋体" w:hAnsi="宋体" w:eastAsia="宋体" w:cs="宋体"/>
                <w:color w:val="auto"/>
                <w:lang w:val="en-US" w:eastAsia="zh-CN" w:bidi="ar"/>
              </w:rPr>
              <w:br w:type="textWrapping"/>
            </w:r>
            <w:r>
              <w:rPr>
                <w:rStyle w:val="30"/>
                <w:rFonts w:ascii="宋体" w:hAnsi="宋体" w:eastAsia="宋体" w:cs="宋体"/>
                <w:color w:val="auto"/>
                <w:lang w:val="en-US" w:eastAsia="zh-CN" w:bidi="ar"/>
              </w:rPr>
              <w:t>区城管委</w:t>
            </w:r>
            <w:r>
              <w:rPr>
                <w:rStyle w:val="23"/>
                <w:rFonts w:hint="eastAsia" w:ascii="宋体" w:hAnsi="宋体" w:eastAsia="宋体" w:cs="宋体"/>
                <w:color w:val="auto"/>
                <w:lang w:val="en-US" w:eastAsia="zh-CN" w:bidi="ar"/>
              </w:rPr>
              <w:br w:type="textWrapping"/>
            </w:r>
            <w:r>
              <w:rPr>
                <w:rStyle w:val="31"/>
                <w:rFonts w:ascii="宋体" w:hAnsi="宋体" w:eastAsia="宋体" w:cs="宋体"/>
                <w:color w:val="auto"/>
                <w:lang w:val="en-US" w:eastAsia="zh-CN" w:bidi="ar"/>
              </w:rPr>
              <w:t>区园林绿化局</w:t>
            </w:r>
          </w:p>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Style w:val="31"/>
                <w:rFonts w:ascii="宋体" w:hAnsi="宋体" w:eastAsia="宋体" w:cs="宋体"/>
                <w:color w:val="auto"/>
                <w:lang w:val="en-US" w:eastAsia="zh-CN" w:bidi="ar"/>
              </w:rPr>
              <w:t>各街道办事处</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color w:val="auto"/>
              </w:rPr>
            </w:pPr>
            <w:r>
              <w:rPr>
                <w:rFonts w:hint="eastAsia" w:ascii="宋体" w:hAnsi="宋体" w:eastAsia="宋体" w:cs="宋体"/>
                <w:i w:val="0"/>
                <w:iCs w:val="0"/>
                <w:color w:val="auto"/>
                <w:kern w:val="0"/>
                <w:sz w:val="21"/>
                <w:szCs w:val="21"/>
                <w:u w:val="none"/>
                <w:lang w:val="en-US" w:eastAsia="zh-CN" w:bidi="ar"/>
              </w:rPr>
              <w:t>——</w:t>
            </w:r>
          </w:p>
        </w:tc>
      </w:tr>
      <w:tr>
        <w:trPr>
          <w:trHeight w:val="90" w:hRule="atLeast"/>
          <w:jc w:val="center"/>
        </w:trPr>
        <w:tc>
          <w:tcPr>
            <w:tcW w:w="770" w:type="dxa"/>
            <w:vMerge w:val="continue"/>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rPr>
            </w:pPr>
          </w:p>
        </w:tc>
        <w:tc>
          <w:tcPr>
            <w:tcW w:w="1215" w:type="dxa"/>
            <w:vMerge w:val="continue"/>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szCs w:val="21"/>
              </w:rPr>
            </w:pPr>
          </w:p>
        </w:tc>
        <w:tc>
          <w:tcPr>
            <w:tcW w:w="6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both"/>
              <w:textAlignment w:val="center"/>
              <w:rPr>
                <w:color w:val="auto"/>
              </w:rPr>
            </w:pPr>
            <w:r>
              <w:rPr>
                <w:rFonts w:hint="eastAsia" w:ascii="宋体" w:hAnsi="宋体" w:eastAsia="宋体" w:cs="宋体"/>
                <w:i w:val="0"/>
                <w:iCs w:val="0"/>
                <w:color w:val="auto"/>
                <w:kern w:val="0"/>
                <w:sz w:val="21"/>
                <w:szCs w:val="21"/>
                <w:u w:val="none"/>
                <w:lang w:val="en-US" w:eastAsia="zh-CN" w:bidi="ar"/>
              </w:rPr>
              <w:t>推广基坑气膜等全密闭施工先进技术，至少建成1个基坑气膜工地，其他具备使用基坑气膜条件的，鼓励应用尽用。</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年底前</w:t>
            </w:r>
          </w:p>
        </w:tc>
        <w:tc>
          <w:tcPr>
            <w:tcW w:w="3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Style w:val="30"/>
                <w:rFonts w:ascii="宋体" w:hAnsi="宋体" w:eastAsia="宋体" w:cs="宋体"/>
                <w:color w:val="auto"/>
                <w:lang w:val="en-US" w:eastAsia="zh-CN" w:bidi="ar"/>
              </w:rPr>
            </w:pPr>
            <w:r>
              <w:rPr>
                <w:rStyle w:val="30"/>
                <w:rFonts w:ascii="宋体" w:hAnsi="宋体" w:eastAsia="宋体" w:cs="宋体"/>
                <w:color w:val="auto"/>
                <w:lang w:val="en-US" w:eastAsia="zh-CN" w:bidi="ar"/>
              </w:rPr>
              <w:t>区住房城市建设委</w:t>
            </w:r>
            <w:r>
              <w:rPr>
                <w:rStyle w:val="21"/>
                <w:rFonts w:hint="eastAsia" w:ascii="宋体" w:hAnsi="宋体" w:eastAsia="宋体" w:cs="宋体"/>
                <w:color w:val="auto"/>
                <w:lang w:val="en-US" w:eastAsia="zh-CN" w:bidi="ar"/>
              </w:rPr>
              <w:br w:type="textWrapping"/>
            </w:r>
            <w:r>
              <w:rPr>
                <w:rStyle w:val="30"/>
                <w:rFonts w:ascii="宋体" w:hAnsi="宋体" w:eastAsia="宋体" w:cs="宋体"/>
                <w:color w:val="auto"/>
                <w:lang w:val="en-US" w:eastAsia="zh-CN" w:bidi="ar"/>
              </w:rPr>
              <w:t>区城管委</w:t>
            </w:r>
          </w:p>
          <w:p>
            <w:pPr>
              <w:keepNext w:val="0"/>
              <w:keepLines w:val="0"/>
              <w:widowControl/>
              <w:suppressLineNumbers w:val="0"/>
              <w:adjustRightInd w:val="0"/>
              <w:snapToGrid w:val="0"/>
              <w:jc w:val="center"/>
              <w:textAlignment w:val="center"/>
              <w:rPr>
                <w:rFonts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各街道办事处</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ascii="宋体" w:hAnsi="宋体" w:cs="宋体"/>
                <w:color w:val="auto"/>
                <w:szCs w:val="21"/>
              </w:rPr>
            </w:pPr>
            <w:r>
              <w:rPr>
                <w:rFonts w:hint="eastAsia" w:ascii="宋体" w:hAnsi="宋体" w:eastAsia="宋体" w:cs="宋体"/>
                <w:i w:val="0"/>
                <w:iCs w:val="0"/>
                <w:color w:val="auto"/>
                <w:kern w:val="0"/>
                <w:sz w:val="21"/>
                <w:szCs w:val="21"/>
                <w:u w:val="none"/>
                <w:lang w:val="en-US" w:eastAsia="zh-CN" w:bidi="ar"/>
              </w:rPr>
              <w:t>区发展改革委</w:t>
            </w:r>
          </w:p>
        </w:tc>
      </w:tr>
      <w:tr>
        <w:trPr>
          <w:trHeight w:val="1077" w:hRule="atLeast"/>
          <w:jc w:val="center"/>
        </w:trPr>
        <w:tc>
          <w:tcPr>
            <w:tcW w:w="770" w:type="dxa"/>
            <w:vMerge w:val="restart"/>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rPr>
            </w:pPr>
            <w:r>
              <w:rPr>
                <w:rFonts w:hint="eastAsia" w:ascii="宋体" w:hAnsi="宋体" w:cs="宋体"/>
                <w:color w:val="auto"/>
                <w:szCs w:val="21"/>
              </w:rPr>
              <w:t>12</w:t>
            </w:r>
          </w:p>
        </w:tc>
        <w:tc>
          <w:tcPr>
            <w:tcW w:w="1215" w:type="dxa"/>
            <w:vMerge w:val="restart"/>
            <w:tcBorders>
              <w:left w:val="single" w:color="auto" w:sz="4" w:space="0"/>
              <w:right w:val="single" w:color="000000" w:sz="8" w:space="0"/>
            </w:tcBorders>
            <w:noWrap w:val="0"/>
            <w:vAlign w:val="center"/>
          </w:tcPr>
          <w:p>
            <w:pPr>
              <w:snapToGrid w:val="0"/>
              <w:spacing w:line="290" w:lineRule="exact"/>
              <w:ind w:left="-105" w:leftChars="-50" w:right="-105" w:rightChars="-50"/>
              <w:jc w:val="center"/>
              <w:rPr>
                <w:rFonts w:ascii="宋体" w:hAnsi="宋体" w:cs="宋体"/>
                <w:color w:val="auto"/>
                <w:szCs w:val="21"/>
              </w:rPr>
            </w:pPr>
            <w:r>
              <w:rPr>
                <w:rFonts w:hint="eastAsia" w:ascii="宋体" w:hAnsi="宋体" w:cs="宋体"/>
                <w:color w:val="auto"/>
                <w:szCs w:val="21"/>
              </w:rPr>
              <w:t>严格道路扬尘监管</w:t>
            </w:r>
          </w:p>
        </w:tc>
        <w:tc>
          <w:tcPr>
            <w:tcW w:w="60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adjustRightInd w:val="0"/>
              <w:snapToGrid w:val="0"/>
              <w:jc w:val="both"/>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落实《城市道路清扫保洁质量与作业要求》，城市道路车行道机械化作业率达到97.5%。</w:t>
            </w:r>
          </w:p>
        </w:tc>
        <w:tc>
          <w:tcPr>
            <w:tcW w:w="121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长期实施</w:t>
            </w:r>
          </w:p>
        </w:tc>
        <w:tc>
          <w:tcPr>
            <w:tcW w:w="327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Style w:val="30"/>
                <w:rFonts w:ascii="宋体" w:hAnsi="宋体" w:eastAsia="宋体" w:cs="宋体"/>
                <w:color w:val="auto"/>
                <w:lang w:val="en-US" w:eastAsia="zh-CN" w:bidi="ar"/>
              </w:rPr>
              <w:t>区环卫中心</w:t>
            </w:r>
            <w:r>
              <w:rPr>
                <w:rStyle w:val="23"/>
                <w:rFonts w:hint="eastAsia" w:ascii="宋体" w:hAnsi="宋体" w:eastAsia="宋体" w:cs="宋体"/>
                <w:color w:val="auto"/>
                <w:lang w:val="en-US" w:eastAsia="zh-CN" w:bidi="ar"/>
              </w:rPr>
              <w:br w:type="textWrapping"/>
            </w:r>
            <w:r>
              <w:rPr>
                <w:rStyle w:val="31"/>
                <w:rFonts w:ascii="宋体" w:hAnsi="宋体" w:eastAsia="宋体" w:cs="宋体"/>
                <w:color w:val="auto"/>
                <w:lang w:val="en-US" w:eastAsia="zh-CN" w:bidi="ar"/>
              </w:rPr>
              <w:t>区城管委</w:t>
            </w:r>
          </w:p>
        </w:tc>
        <w:tc>
          <w:tcPr>
            <w:tcW w:w="250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w:t>
            </w:r>
          </w:p>
        </w:tc>
      </w:tr>
      <w:tr>
        <w:trPr>
          <w:trHeight w:val="1383" w:hRule="atLeast"/>
          <w:jc w:val="center"/>
        </w:trPr>
        <w:tc>
          <w:tcPr>
            <w:tcW w:w="770" w:type="dxa"/>
            <w:vMerge w:val="continue"/>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rPr>
            </w:pPr>
          </w:p>
        </w:tc>
        <w:tc>
          <w:tcPr>
            <w:tcW w:w="1215" w:type="dxa"/>
            <w:vMerge w:val="continue"/>
            <w:tcBorders>
              <w:left w:val="single" w:color="auto" w:sz="4" w:space="0"/>
              <w:right w:val="single" w:color="000000" w:sz="8" w:space="0"/>
            </w:tcBorders>
            <w:noWrap w:val="0"/>
            <w:vAlign w:val="center"/>
          </w:tcPr>
          <w:p>
            <w:pPr>
              <w:snapToGrid w:val="0"/>
              <w:spacing w:line="290" w:lineRule="exact"/>
              <w:ind w:left="-105" w:leftChars="-50" w:right="-105" w:rightChars="-50"/>
              <w:jc w:val="center"/>
              <w:rPr>
                <w:rFonts w:ascii="宋体" w:hAnsi="宋体" w:cs="宋体"/>
                <w:color w:val="auto"/>
                <w:szCs w:val="21"/>
              </w:rPr>
            </w:pPr>
          </w:p>
        </w:tc>
        <w:tc>
          <w:tcPr>
            <w:tcW w:w="6000"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adjustRightInd w:val="0"/>
              <w:snapToGrid w:val="0"/>
              <w:jc w:val="both"/>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强化道路扬尘常态化监管，对监测发现的</w:t>
            </w:r>
            <w:r>
              <w:rPr>
                <w:rFonts w:hint="eastAsia" w:ascii="宋体" w:hAnsi="宋体" w:cs="宋体"/>
                <w:i w:val="0"/>
                <w:iCs w:val="0"/>
                <w:color w:val="auto"/>
                <w:kern w:val="0"/>
                <w:sz w:val="21"/>
                <w:szCs w:val="21"/>
                <w:u w:val="none"/>
                <w:lang w:val="en-US" w:eastAsia="zh-CN" w:bidi="ar"/>
              </w:rPr>
              <w:t>道路</w:t>
            </w:r>
            <w:r>
              <w:rPr>
                <w:rFonts w:hint="eastAsia" w:ascii="宋体" w:hAnsi="宋体" w:eastAsia="宋体" w:cs="宋体"/>
                <w:i w:val="0"/>
                <w:iCs w:val="0"/>
                <w:color w:val="auto"/>
                <w:kern w:val="0"/>
                <w:sz w:val="21"/>
                <w:szCs w:val="21"/>
                <w:u w:val="none"/>
                <w:lang w:val="en-US" w:eastAsia="zh-CN" w:bidi="ar"/>
              </w:rPr>
              <w:t>扬尘负荷高值路段，及时向相关单位提示预警，督促全面落实扬尘管控措施与“门前三包”责任。</w:t>
            </w:r>
          </w:p>
        </w:tc>
        <w:tc>
          <w:tcPr>
            <w:tcW w:w="1215" w:type="dxa"/>
            <w:tcBorders>
              <w:top w:val="single" w:color="000000" w:sz="8" w:space="0"/>
              <w:left w:val="single" w:color="000000" w:sz="4" w:space="0"/>
              <w:bottom w:val="single" w:color="auto"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长期实施</w:t>
            </w:r>
          </w:p>
        </w:tc>
        <w:tc>
          <w:tcPr>
            <w:tcW w:w="3270" w:type="dxa"/>
            <w:tcBorders>
              <w:top w:val="single" w:color="000000" w:sz="8" w:space="0"/>
              <w:left w:val="single" w:color="000000" w:sz="4" w:space="0"/>
              <w:bottom w:val="single" w:color="auto"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区生态环境局</w:t>
            </w:r>
          </w:p>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区住房城市建设委</w:t>
            </w:r>
          </w:p>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区城管委</w:t>
            </w:r>
          </w:p>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区园林绿化局</w:t>
            </w:r>
          </w:p>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区环卫中心</w:t>
            </w:r>
          </w:p>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各街道办事处</w:t>
            </w:r>
          </w:p>
        </w:tc>
        <w:tc>
          <w:tcPr>
            <w:tcW w:w="2509"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cs="宋体"/>
                <w:color w:val="auto"/>
                <w:szCs w:val="21"/>
              </w:rPr>
              <w:t>——</w:t>
            </w:r>
          </w:p>
        </w:tc>
      </w:tr>
      <w:tr>
        <w:trPr>
          <w:trHeight w:val="1045" w:hRule="atLeast"/>
          <w:jc w:val="center"/>
        </w:trPr>
        <w:tc>
          <w:tcPr>
            <w:tcW w:w="770" w:type="dxa"/>
            <w:vMerge w:val="continue"/>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rPr>
            </w:pPr>
          </w:p>
        </w:tc>
        <w:tc>
          <w:tcPr>
            <w:tcW w:w="1215" w:type="dxa"/>
            <w:vMerge w:val="continue"/>
            <w:tcBorders>
              <w:left w:val="single" w:color="auto" w:sz="4" w:space="0"/>
              <w:right w:val="single" w:color="000000" w:sz="8" w:space="0"/>
            </w:tcBorders>
            <w:noWrap w:val="0"/>
            <w:vAlign w:val="center"/>
          </w:tcPr>
          <w:p>
            <w:pPr>
              <w:snapToGrid w:val="0"/>
              <w:spacing w:line="290" w:lineRule="exact"/>
              <w:ind w:left="-105" w:leftChars="-50" w:right="-105" w:rightChars="-50"/>
              <w:jc w:val="center"/>
              <w:rPr>
                <w:rFonts w:ascii="宋体" w:hAnsi="宋体" w:cs="宋体"/>
                <w:color w:val="auto"/>
                <w:szCs w:val="21"/>
              </w:rPr>
            </w:pPr>
          </w:p>
        </w:tc>
        <w:tc>
          <w:tcPr>
            <w:tcW w:w="6000"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adjustRightInd w:val="0"/>
              <w:snapToGrid w:val="0"/>
              <w:jc w:val="both"/>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持续</w:t>
            </w:r>
            <w:r>
              <w:rPr>
                <w:rFonts w:hint="eastAsia" w:ascii="宋体" w:hAnsi="宋体" w:cs="宋体"/>
                <w:i w:val="0"/>
                <w:iCs w:val="0"/>
                <w:color w:val="auto"/>
                <w:kern w:val="0"/>
                <w:sz w:val="21"/>
                <w:szCs w:val="21"/>
                <w:u w:val="none"/>
                <w:lang w:val="en-US" w:eastAsia="zh-CN" w:bidi="ar"/>
              </w:rPr>
              <w:t>开展</w:t>
            </w:r>
            <w:r>
              <w:rPr>
                <w:rFonts w:hint="eastAsia" w:ascii="宋体" w:hAnsi="宋体" w:eastAsia="宋体" w:cs="宋体"/>
                <w:i w:val="0"/>
                <w:iCs w:val="0"/>
                <w:color w:val="auto"/>
                <w:kern w:val="0"/>
                <w:sz w:val="21"/>
                <w:szCs w:val="21"/>
                <w:u w:val="none"/>
                <w:lang w:val="en-US" w:eastAsia="zh-CN" w:bidi="ar"/>
              </w:rPr>
              <w:t>道路“升优”行动，严格查处道路遗撒等违法违规行为，强化夜间执法检查，及时推动差等级道路整改提升，实现连续两个月差等级道路动态清零。</w:t>
            </w:r>
          </w:p>
        </w:tc>
        <w:tc>
          <w:tcPr>
            <w:tcW w:w="1215" w:type="dxa"/>
            <w:tcBorders>
              <w:top w:val="single" w:color="auto" w:sz="4" w:space="0"/>
              <w:left w:val="single" w:color="000000" w:sz="4" w:space="0"/>
              <w:bottom w:val="single" w:color="000000" w:sz="8"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年底前</w:t>
            </w:r>
          </w:p>
        </w:tc>
        <w:tc>
          <w:tcPr>
            <w:tcW w:w="3270" w:type="dxa"/>
            <w:tcBorders>
              <w:top w:val="single" w:color="auto" w:sz="4" w:space="0"/>
              <w:left w:val="single" w:color="000000" w:sz="4" w:space="0"/>
              <w:bottom w:val="single" w:color="000000" w:sz="8"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区城管委</w:t>
            </w:r>
          </w:p>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交通支队</w:t>
            </w:r>
          </w:p>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区环卫中心</w:t>
            </w:r>
          </w:p>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各街道办事处</w:t>
            </w:r>
          </w:p>
        </w:tc>
        <w:tc>
          <w:tcPr>
            <w:tcW w:w="2509"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区住房城市建设委</w:t>
            </w:r>
          </w:p>
          <w:p>
            <w:pPr>
              <w:keepNext w:val="0"/>
              <w:keepLines w:val="0"/>
              <w:widowControl/>
              <w:suppressLineNumbers w:val="0"/>
              <w:adjustRightInd w:val="0"/>
              <w:snapToGrid w:val="0"/>
              <w:jc w:val="center"/>
              <w:textAlignment w:val="center"/>
              <w:rPr>
                <w:rStyle w:val="31"/>
                <w:rFonts w:ascii="宋体" w:hAnsi="宋体" w:eastAsia="宋体" w:cs="宋体"/>
                <w:color w:val="auto"/>
                <w:lang w:val="en-US" w:eastAsia="zh-CN" w:bidi="ar"/>
              </w:rPr>
            </w:pPr>
            <w:r>
              <w:rPr>
                <w:rStyle w:val="31"/>
                <w:rFonts w:ascii="宋体" w:hAnsi="宋体" w:eastAsia="宋体" w:cs="宋体"/>
                <w:color w:val="auto"/>
                <w:lang w:val="en-US" w:eastAsia="zh-CN" w:bidi="ar"/>
              </w:rPr>
              <w:t>区园林绿化局</w:t>
            </w:r>
          </w:p>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Style w:val="18"/>
                <w:rFonts w:ascii="宋体" w:hAnsi="宋体" w:eastAsia="宋体" w:cs="宋体"/>
                <w:color w:val="auto"/>
                <w:kern w:val="0"/>
                <w:lang w:val="en-US" w:eastAsia="zh-CN" w:bidi="ar"/>
              </w:rPr>
              <w:t>区国资委</w:t>
            </w:r>
          </w:p>
        </w:tc>
      </w:tr>
      <w:tr>
        <w:trPr>
          <w:trHeight w:val="819" w:hRule="atLeast"/>
          <w:jc w:val="center"/>
        </w:trPr>
        <w:tc>
          <w:tcPr>
            <w:tcW w:w="770" w:type="dxa"/>
            <w:vMerge w:val="restart"/>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rPr>
            </w:pPr>
            <w:r>
              <w:rPr>
                <w:rFonts w:hint="eastAsia" w:ascii="宋体" w:hAnsi="宋体" w:cs="宋体"/>
                <w:color w:val="auto"/>
                <w:szCs w:val="21"/>
              </w:rPr>
              <w:t>13</w:t>
            </w:r>
          </w:p>
        </w:tc>
        <w:tc>
          <w:tcPr>
            <w:tcW w:w="1215" w:type="dxa"/>
            <w:vMerge w:val="restart"/>
            <w:tcBorders>
              <w:left w:val="single" w:color="auto" w:sz="4" w:space="0"/>
              <w:right w:val="single" w:color="000000" w:sz="4" w:space="0"/>
            </w:tcBorders>
            <w:noWrap w:val="0"/>
            <w:vAlign w:val="center"/>
          </w:tcPr>
          <w:p>
            <w:pPr>
              <w:snapToGrid w:val="0"/>
              <w:spacing w:line="290" w:lineRule="exact"/>
              <w:ind w:left="-105" w:leftChars="-50" w:right="-105" w:rightChars="-50"/>
              <w:jc w:val="center"/>
              <w:rPr>
                <w:rFonts w:ascii="宋体" w:hAnsi="宋体" w:cs="宋体"/>
                <w:color w:val="auto"/>
                <w:szCs w:val="21"/>
              </w:rPr>
            </w:pPr>
            <w:r>
              <w:rPr>
                <w:rFonts w:hint="eastAsia" w:ascii="宋体" w:hAnsi="宋体" w:cs="宋体"/>
                <w:color w:val="auto"/>
                <w:szCs w:val="21"/>
              </w:rPr>
              <w:t>优化裸地扬尘监管</w:t>
            </w:r>
          </w:p>
        </w:tc>
        <w:tc>
          <w:tcPr>
            <w:tcW w:w="6000"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adjustRightInd w:val="0"/>
              <w:snapToGrid w:val="0"/>
              <w:jc w:val="both"/>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深入推进“揭网见绿”专项行动，有序推进分类揭网、多元见绿。</w:t>
            </w:r>
          </w:p>
        </w:tc>
        <w:tc>
          <w:tcPr>
            <w:tcW w:w="1215"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年底前</w:t>
            </w:r>
          </w:p>
        </w:tc>
        <w:tc>
          <w:tcPr>
            <w:tcW w:w="3270"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区园林绿化局</w:t>
            </w:r>
          </w:p>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区公园管理中心</w:t>
            </w:r>
          </w:p>
        </w:tc>
        <w:tc>
          <w:tcPr>
            <w:tcW w:w="2509"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w:t>
            </w:r>
          </w:p>
        </w:tc>
      </w:tr>
      <w:tr>
        <w:trPr>
          <w:trHeight w:val="559" w:hRule="atLeast"/>
          <w:jc w:val="center"/>
        </w:trPr>
        <w:tc>
          <w:tcPr>
            <w:tcW w:w="770" w:type="dxa"/>
            <w:vMerge w:val="continue"/>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rPr>
            </w:pPr>
          </w:p>
        </w:tc>
        <w:tc>
          <w:tcPr>
            <w:tcW w:w="1215" w:type="dxa"/>
            <w:vMerge w:val="continue"/>
            <w:tcBorders>
              <w:left w:val="single" w:color="auto" w:sz="4" w:space="0"/>
              <w:right w:val="single" w:color="000000" w:sz="4" w:space="0"/>
            </w:tcBorders>
            <w:noWrap w:val="0"/>
            <w:vAlign w:val="center"/>
          </w:tcPr>
          <w:p>
            <w:pPr>
              <w:snapToGrid w:val="0"/>
              <w:spacing w:line="290" w:lineRule="exact"/>
              <w:ind w:left="-105" w:leftChars="-50" w:right="-105" w:rightChars="-50"/>
              <w:jc w:val="center"/>
              <w:rPr>
                <w:rFonts w:ascii="宋体" w:hAnsi="宋体" w:cs="宋体"/>
                <w:color w:val="auto"/>
                <w:szCs w:val="21"/>
              </w:rPr>
            </w:pPr>
          </w:p>
        </w:tc>
        <w:tc>
          <w:tcPr>
            <w:tcW w:w="6000" w:type="dxa"/>
            <w:tcBorders>
              <w:top w:val="single" w:color="000000" w:sz="8" w:space="0"/>
              <w:left w:val="single" w:color="000000" w:sz="4" w:space="0"/>
              <w:bottom w:val="single" w:color="000000" w:sz="8" w:space="0"/>
              <w:right w:val="single" w:color="000000" w:sz="4" w:space="0"/>
            </w:tcBorders>
            <w:noWrap w:val="0"/>
            <w:vAlign w:val="center"/>
          </w:tcPr>
          <w:p>
            <w:pPr>
              <w:adjustRightInd w:val="0"/>
              <w:snapToGrid w:val="0"/>
              <w:jc w:val="both"/>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因地制宜、分类施策，实现裸地动态整治</w:t>
            </w:r>
            <w:r>
              <w:rPr>
                <w:rFonts w:hint="eastAsia" w:ascii="宋体" w:hAnsi="宋体" w:cs="宋体"/>
                <w:i w:val="0"/>
                <w:iCs w:val="0"/>
                <w:color w:val="auto"/>
                <w:kern w:val="0"/>
                <w:sz w:val="21"/>
                <w:szCs w:val="21"/>
                <w:u w:val="none"/>
                <w:lang w:val="en-US" w:eastAsia="zh-CN" w:bidi="ar"/>
              </w:rPr>
              <w:t>。</w:t>
            </w:r>
          </w:p>
        </w:tc>
        <w:tc>
          <w:tcPr>
            <w:tcW w:w="1215" w:type="dxa"/>
            <w:tcBorders>
              <w:top w:val="single" w:color="000000" w:sz="8" w:space="0"/>
              <w:left w:val="single" w:color="000000" w:sz="4" w:space="0"/>
              <w:bottom w:val="single" w:color="000000" w:sz="8" w:space="0"/>
              <w:right w:val="single" w:color="000000" w:sz="4" w:space="0"/>
            </w:tcBorders>
            <w:noWrap w:val="0"/>
            <w:vAlign w:val="center"/>
          </w:tcPr>
          <w:p>
            <w:pPr>
              <w:adjustRightInd w:val="0"/>
              <w:snapToGrid w:val="0"/>
              <w:jc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年底前</w:t>
            </w:r>
          </w:p>
        </w:tc>
        <w:tc>
          <w:tcPr>
            <w:tcW w:w="3270" w:type="dxa"/>
            <w:tcBorders>
              <w:top w:val="single" w:color="000000" w:sz="8" w:space="0"/>
              <w:left w:val="single" w:color="000000" w:sz="4" w:space="0"/>
              <w:bottom w:val="single" w:color="000000" w:sz="8" w:space="0"/>
              <w:right w:val="single" w:color="000000" w:sz="4" w:space="0"/>
            </w:tcBorders>
            <w:noWrap w:val="0"/>
            <w:vAlign w:val="center"/>
          </w:tcPr>
          <w:p>
            <w:pPr>
              <w:adjustRightInd w:val="0"/>
              <w:snapToGrid w:val="0"/>
              <w:jc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各街道办事处</w:t>
            </w:r>
          </w:p>
        </w:tc>
        <w:tc>
          <w:tcPr>
            <w:tcW w:w="2509" w:type="dxa"/>
            <w:tcBorders>
              <w:top w:val="single" w:color="000000" w:sz="8" w:space="0"/>
              <w:left w:val="single" w:color="000000" w:sz="4" w:space="0"/>
              <w:bottom w:val="single" w:color="000000" w:sz="8" w:space="0"/>
              <w:right w:val="single" w:color="000000" w:sz="4" w:space="0"/>
            </w:tcBorders>
            <w:noWrap w:val="0"/>
            <w:vAlign w:val="center"/>
          </w:tcPr>
          <w:p>
            <w:pPr>
              <w:adjustRightInd w:val="0"/>
              <w:snapToGrid w:val="0"/>
              <w:jc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w:t>
            </w:r>
          </w:p>
        </w:tc>
      </w:tr>
      <w:tr>
        <w:trPr>
          <w:trHeight w:val="565" w:hRule="atLeast"/>
          <w:jc w:val="center"/>
        </w:trPr>
        <w:tc>
          <w:tcPr>
            <w:tcW w:w="770" w:type="dxa"/>
            <w:vMerge w:val="restart"/>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rPr>
            </w:pPr>
            <w:r>
              <w:rPr>
                <w:rFonts w:hint="eastAsia" w:ascii="宋体" w:hAnsi="宋体" w:cs="宋体"/>
                <w:color w:val="auto"/>
                <w:szCs w:val="21"/>
              </w:rPr>
              <w:t>14</w:t>
            </w:r>
          </w:p>
        </w:tc>
        <w:tc>
          <w:tcPr>
            <w:tcW w:w="1215" w:type="dxa"/>
            <w:vMerge w:val="restart"/>
            <w:tcBorders>
              <w:left w:val="single" w:color="auto" w:sz="4" w:space="0"/>
              <w:right w:val="single" w:color="000000"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lang w:bidi="ar"/>
              </w:rPr>
            </w:pPr>
          </w:p>
          <w:p>
            <w:pPr>
              <w:snapToGrid w:val="0"/>
              <w:spacing w:line="290" w:lineRule="exact"/>
              <w:ind w:left="-105" w:leftChars="-50" w:right="-105" w:rightChars="-50"/>
              <w:jc w:val="center"/>
              <w:rPr>
                <w:rFonts w:ascii="宋体" w:hAnsi="宋体" w:cs="宋体"/>
                <w:color w:val="auto"/>
                <w:szCs w:val="21"/>
              </w:rPr>
            </w:pPr>
            <w:r>
              <w:rPr>
                <w:rFonts w:hint="eastAsia" w:ascii="宋体" w:hAnsi="宋体" w:cs="宋体"/>
                <w:color w:val="auto"/>
                <w:kern w:val="0"/>
                <w:szCs w:val="21"/>
                <w:lang w:bidi="ar"/>
              </w:rPr>
              <w:t>加强面源污染管控</w:t>
            </w:r>
          </w:p>
        </w:tc>
        <w:tc>
          <w:tcPr>
            <w:tcW w:w="6000"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adjustRightInd w:val="0"/>
              <w:snapToGrid w:val="0"/>
              <w:jc w:val="both"/>
              <w:textAlignment w:val="center"/>
              <w:rPr>
                <w:rFonts w:hint="eastAsia" w:ascii="宋体" w:hAnsi="宋体" w:cs="宋体"/>
                <w:color w:val="auto"/>
                <w:kern w:val="0"/>
                <w:szCs w:val="21"/>
                <w:lang w:bidi="ar"/>
              </w:rPr>
            </w:pPr>
            <w:r>
              <w:rPr>
                <w:rFonts w:hint="eastAsia" w:ascii="宋体" w:hAnsi="宋体" w:cs="宋体"/>
                <w:i w:val="0"/>
                <w:iCs w:val="0"/>
                <w:color w:val="auto"/>
                <w:sz w:val="21"/>
                <w:szCs w:val="21"/>
                <w:u w:val="none"/>
                <w:lang w:val="en-US" w:eastAsia="zh-CN"/>
              </w:rPr>
              <w:t>做好屋顶清扫、冲洗工作，消除屋顶积尘。</w:t>
            </w:r>
          </w:p>
        </w:tc>
        <w:tc>
          <w:tcPr>
            <w:tcW w:w="1215"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年底前</w:t>
            </w:r>
          </w:p>
        </w:tc>
        <w:tc>
          <w:tcPr>
            <w:tcW w:w="3270"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Style w:val="31"/>
                <w:rFonts w:ascii="宋体" w:hAnsi="宋体" w:eastAsia="宋体" w:cs="宋体"/>
                <w:color w:val="auto"/>
                <w:lang w:val="en-US" w:eastAsia="zh-CN" w:bidi="ar"/>
              </w:rPr>
              <w:t>区生态环境局</w:t>
            </w:r>
          </w:p>
        </w:tc>
        <w:tc>
          <w:tcPr>
            <w:tcW w:w="2509"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u w:val="none"/>
                <w:lang w:val="en-US" w:eastAsia="zh-CN" w:bidi="ar"/>
              </w:rPr>
              <w:t>——</w:t>
            </w:r>
          </w:p>
        </w:tc>
      </w:tr>
      <w:tr>
        <w:trPr>
          <w:trHeight w:val="832" w:hRule="atLeast"/>
          <w:jc w:val="center"/>
        </w:trPr>
        <w:tc>
          <w:tcPr>
            <w:tcW w:w="770" w:type="dxa"/>
            <w:vMerge w:val="continue"/>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rPr>
            </w:pPr>
          </w:p>
        </w:tc>
        <w:tc>
          <w:tcPr>
            <w:tcW w:w="1215" w:type="dxa"/>
            <w:vMerge w:val="continue"/>
            <w:tcBorders>
              <w:left w:val="single" w:color="auto" w:sz="4" w:space="0"/>
              <w:right w:val="single" w:color="000000" w:sz="4" w:space="0"/>
            </w:tcBorders>
            <w:noWrap w:val="0"/>
            <w:vAlign w:val="center"/>
          </w:tcPr>
          <w:p>
            <w:pPr>
              <w:snapToGrid w:val="0"/>
              <w:spacing w:line="290" w:lineRule="exact"/>
              <w:ind w:left="-105" w:leftChars="-50" w:right="-105" w:rightChars="-50"/>
              <w:jc w:val="center"/>
              <w:rPr>
                <w:rFonts w:ascii="宋体" w:hAnsi="宋体" w:cs="宋体"/>
                <w:color w:val="auto"/>
                <w:szCs w:val="21"/>
              </w:rPr>
            </w:pPr>
          </w:p>
        </w:tc>
        <w:tc>
          <w:tcPr>
            <w:tcW w:w="6000"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adjustRightInd w:val="0"/>
              <w:snapToGrid w:val="0"/>
              <w:jc w:val="both"/>
              <w:textAlignment w:val="center"/>
              <w:rPr>
                <w:rFonts w:hint="eastAsia" w:ascii="宋体" w:hAnsi="宋体" w:eastAsia="宋体" w:cs="宋体"/>
                <w:color w:val="auto"/>
                <w:kern w:val="0"/>
                <w:szCs w:val="21"/>
                <w:lang w:eastAsia="zh-CN" w:bidi="ar"/>
              </w:rPr>
            </w:pPr>
            <w:r>
              <w:rPr>
                <w:rFonts w:hint="eastAsia" w:ascii="宋体" w:hAnsi="宋体" w:eastAsia="宋体" w:cs="宋体"/>
                <w:i w:val="0"/>
                <w:iCs w:val="0"/>
                <w:color w:val="auto"/>
                <w:sz w:val="21"/>
                <w:szCs w:val="21"/>
                <w:u w:val="none"/>
                <w:lang w:val="en-US" w:eastAsia="zh-CN"/>
              </w:rPr>
              <w:t>补贴“煤改电”居民户采暖季电费，开展“煤改电”线路巡检整改，巩固“无煤化”成果。</w:t>
            </w:r>
          </w:p>
        </w:tc>
        <w:tc>
          <w:tcPr>
            <w:tcW w:w="1215"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年底前</w:t>
            </w:r>
          </w:p>
        </w:tc>
        <w:tc>
          <w:tcPr>
            <w:tcW w:w="3270"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adjustRightInd w:val="0"/>
              <w:snapToGrid w:val="0"/>
              <w:jc w:val="center"/>
              <w:textAlignment w:val="center"/>
              <w:rPr>
                <w:rStyle w:val="31"/>
                <w:rFonts w:ascii="宋体" w:hAnsi="宋体" w:eastAsia="宋体" w:cs="宋体"/>
                <w:color w:val="auto"/>
                <w:lang w:val="en-US" w:eastAsia="zh-CN" w:bidi="ar"/>
              </w:rPr>
            </w:pPr>
            <w:r>
              <w:rPr>
                <w:rStyle w:val="31"/>
                <w:rFonts w:ascii="宋体" w:hAnsi="宋体" w:eastAsia="宋体" w:cs="宋体"/>
                <w:color w:val="auto"/>
                <w:lang w:val="en-US" w:eastAsia="zh-CN" w:bidi="ar"/>
              </w:rPr>
              <w:t>区生态环境局</w:t>
            </w:r>
          </w:p>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Style w:val="30"/>
                <w:rFonts w:ascii="宋体" w:hAnsi="宋体" w:eastAsia="宋体" w:cs="宋体"/>
                <w:color w:val="auto"/>
                <w:lang w:val="en-US" w:eastAsia="zh-CN" w:bidi="ar"/>
              </w:rPr>
              <w:t>各街道办事处</w:t>
            </w:r>
          </w:p>
        </w:tc>
        <w:tc>
          <w:tcPr>
            <w:tcW w:w="2509"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u w:val="none"/>
                <w:lang w:val="en-US" w:eastAsia="zh-CN" w:bidi="ar"/>
              </w:rPr>
              <w:t>——</w:t>
            </w:r>
          </w:p>
        </w:tc>
      </w:tr>
      <w:tr>
        <w:trPr>
          <w:trHeight w:val="487" w:hRule="atLeast"/>
          <w:jc w:val="center"/>
        </w:trPr>
        <w:tc>
          <w:tcPr>
            <w:tcW w:w="770" w:type="dxa"/>
            <w:vMerge w:val="continue"/>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rPr>
            </w:pPr>
          </w:p>
        </w:tc>
        <w:tc>
          <w:tcPr>
            <w:tcW w:w="1215" w:type="dxa"/>
            <w:vMerge w:val="continue"/>
            <w:tcBorders>
              <w:left w:val="single" w:color="auto" w:sz="4" w:space="0"/>
              <w:right w:val="single" w:color="000000" w:sz="4" w:space="0"/>
            </w:tcBorders>
            <w:noWrap w:val="0"/>
            <w:vAlign w:val="center"/>
          </w:tcPr>
          <w:p>
            <w:pPr>
              <w:snapToGrid w:val="0"/>
              <w:spacing w:line="290" w:lineRule="exact"/>
              <w:ind w:left="-105" w:leftChars="-50" w:right="-105" w:rightChars="-50"/>
              <w:jc w:val="center"/>
              <w:rPr>
                <w:rFonts w:ascii="宋体" w:hAnsi="宋体" w:cs="宋体"/>
                <w:color w:val="auto"/>
                <w:szCs w:val="21"/>
              </w:rPr>
            </w:pPr>
          </w:p>
        </w:tc>
        <w:tc>
          <w:tcPr>
            <w:tcW w:w="6000"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adjustRightInd w:val="0"/>
              <w:snapToGrid w:val="0"/>
              <w:jc w:val="both"/>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积极引导市民采用文明、环保方式进行祭扫，树立崇尚绿色、健康追思的社会新风尚。</w:t>
            </w:r>
          </w:p>
        </w:tc>
        <w:tc>
          <w:tcPr>
            <w:tcW w:w="1215"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长期实施</w:t>
            </w:r>
          </w:p>
        </w:tc>
        <w:tc>
          <w:tcPr>
            <w:tcW w:w="3270"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adjustRightInd w:val="0"/>
              <w:snapToGrid w:val="0"/>
              <w:jc w:val="center"/>
              <w:textAlignment w:val="center"/>
              <w:rPr>
                <w:rStyle w:val="31"/>
                <w:rFonts w:ascii="宋体" w:hAnsi="宋体" w:eastAsia="宋体" w:cs="宋体"/>
                <w:color w:val="auto"/>
                <w:lang w:val="en-US" w:eastAsia="zh-CN" w:bidi="ar"/>
              </w:rPr>
            </w:pPr>
            <w:r>
              <w:rPr>
                <w:rStyle w:val="30"/>
                <w:rFonts w:ascii="宋体" w:hAnsi="宋体" w:eastAsia="宋体" w:cs="宋体"/>
                <w:color w:val="auto"/>
                <w:lang w:val="en-US" w:eastAsia="zh-CN" w:bidi="ar"/>
              </w:rPr>
              <w:t>区民政局</w:t>
            </w:r>
            <w:r>
              <w:rPr>
                <w:rStyle w:val="23"/>
                <w:rFonts w:hint="eastAsia" w:ascii="宋体" w:hAnsi="宋体" w:eastAsia="宋体" w:cs="宋体"/>
                <w:color w:val="auto"/>
                <w:lang w:val="en-US" w:eastAsia="zh-CN" w:bidi="ar"/>
              </w:rPr>
              <w:br w:type="textWrapping"/>
            </w:r>
            <w:r>
              <w:rPr>
                <w:rStyle w:val="31"/>
                <w:rFonts w:ascii="宋体" w:hAnsi="宋体" w:eastAsia="宋体" w:cs="宋体"/>
                <w:color w:val="auto"/>
                <w:lang w:val="en-US" w:eastAsia="zh-CN" w:bidi="ar"/>
              </w:rPr>
              <w:t>区城管委</w:t>
            </w:r>
          </w:p>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Style w:val="31"/>
                <w:rFonts w:ascii="宋体" w:hAnsi="宋体" w:eastAsia="宋体" w:cs="宋体"/>
                <w:color w:val="auto"/>
                <w:lang w:val="en-US" w:eastAsia="zh-CN" w:bidi="ar"/>
              </w:rPr>
              <w:t>各街道办事处</w:t>
            </w:r>
          </w:p>
        </w:tc>
        <w:tc>
          <w:tcPr>
            <w:tcW w:w="2509"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u w:val="none"/>
                <w:lang w:val="en-US" w:eastAsia="zh-CN" w:bidi="ar"/>
              </w:rPr>
              <w:t>——</w:t>
            </w:r>
          </w:p>
        </w:tc>
      </w:tr>
      <w:tr>
        <w:trPr>
          <w:trHeight w:val="454" w:hRule="atLeast"/>
          <w:jc w:val="center"/>
        </w:trPr>
        <w:tc>
          <w:tcPr>
            <w:tcW w:w="14979" w:type="dxa"/>
            <w:gridSpan w:val="6"/>
            <w:tcBorders>
              <w:left w:val="single" w:color="auto" w:sz="4" w:space="0"/>
              <w:right w:val="single" w:color="000000"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lang w:bidi="ar"/>
              </w:rPr>
            </w:pPr>
            <w:r>
              <w:rPr>
                <w:rFonts w:hint="eastAsia" w:ascii="黑体" w:hAnsi="黑体" w:eastAsia="黑体" w:cs="黑体"/>
                <w:color w:val="auto"/>
                <w:szCs w:val="21"/>
              </w:rPr>
              <w:t>（</w:t>
            </w:r>
            <w:r>
              <w:rPr>
                <w:rFonts w:hint="eastAsia" w:ascii="黑体" w:hAnsi="黑体" w:eastAsia="黑体" w:cs="黑体"/>
                <w:color w:val="auto"/>
                <w:szCs w:val="21"/>
                <w:lang w:eastAsia="zh-CN"/>
              </w:rPr>
              <w:t>五</w:t>
            </w:r>
            <w:r>
              <w:rPr>
                <w:rFonts w:hint="eastAsia" w:ascii="黑体" w:hAnsi="黑体" w:eastAsia="黑体" w:cs="黑体"/>
                <w:color w:val="auto"/>
                <w:szCs w:val="21"/>
              </w:rPr>
              <w:t>）加强综合保障支撑</w:t>
            </w:r>
          </w:p>
        </w:tc>
      </w:tr>
      <w:tr>
        <w:trPr>
          <w:trHeight w:val="90" w:hRule="atLeast"/>
          <w:jc w:val="center"/>
        </w:trPr>
        <w:tc>
          <w:tcPr>
            <w:tcW w:w="770" w:type="dxa"/>
            <w:vMerge w:val="restart"/>
            <w:tcBorders>
              <w:left w:val="single" w:color="auto" w:sz="4" w:space="0"/>
              <w:right w:val="single" w:color="auto" w:sz="4" w:space="0"/>
            </w:tcBorders>
            <w:noWrap w:val="0"/>
            <w:vAlign w:val="center"/>
          </w:tcPr>
          <w:p>
            <w:pPr>
              <w:snapToGrid w:val="0"/>
              <w:spacing w:line="29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5</w:t>
            </w:r>
          </w:p>
          <w:p>
            <w:pPr>
              <w:snapToGrid w:val="0"/>
              <w:spacing w:line="290" w:lineRule="exact"/>
              <w:jc w:val="center"/>
              <w:rPr>
                <w:rFonts w:ascii="宋体" w:hAnsi="宋体" w:cs="宋体"/>
                <w:color w:val="auto"/>
                <w:szCs w:val="21"/>
              </w:rPr>
            </w:pPr>
          </w:p>
        </w:tc>
        <w:tc>
          <w:tcPr>
            <w:tcW w:w="1215" w:type="dxa"/>
            <w:vMerge w:val="restart"/>
            <w:tcBorders>
              <w:left w:val="single" w:color="auto" w:sz="4" w:space="0"/>
              <w:right w:val="single" w:color="000000"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rPr>
            </w:pPr>
            <w:r>
              <w:rPr>
                <w:rFonts w:hint="eastAsia" w:ascii="宋体" w:hAnsi="宋体" w:cs="宋体"/>
                <w:color w:val="auto"/>
                <w:szCs w:val="21"/>
              </w:rPr>
              <w:t>强化精准科学治污</w:t>
            </w:r>
          </w:p>
          <w:p>
            <w:pPr>
              <w:spacing w:line="290" w:lineRule="exact"/>
              <w:ind w:left="-105" w:leftChars="-50" w:right="-105" w:rightChars="-50"/>
              <w:jc w:val="center"/>
              <w:rPr>
                <w:rFonts w:ascii="宋体" w:hAnsi="宋体" w:cs="宋体"/>
                <w:color w:val="auto"/>
                <w:szCs w:val="21"/>
              </w:rPr>
            </w:pPr>
          </w:p>
        </w:tc>
        <w:tc>
          <w:tcPr>
            <w:tcW w:w="6000" w:type="dxa"/>
            <w:tcBorders>
              <w:top w:val="single" w:color="000000" w:sz="8" w:space="0"/>
              <w:left w:val="single" w:color="000000" w:sz="4" w:space="0"/>
              <w:right w:val="single" w:color="000000" w:sz="4" w:space="0"/>
            </w:tcBorders>
            <w:noWrap w:val="0"/>
            <w:vAlign w:val="center"/>
          </w:tcPr>
          <w:p>
            <w:pPr>
              <w:keepNext w:val="0"/>
              <w:keepLines w:val="0"/>
              <w:widowControl/>
              <w:suppressLineNumbers w:val="0"/>
              <w:adjustRightInd w:val="0"/>
              <w:snapToGrid w:val="0"/>
              <w:jc w:val="both"/>
              <w:textAlignment w:val="center"/>
              <w:rPr>
                <w:rFonts w:hint="eastAsia" w:ascii="宋体" w:hAnsi="宋体" w:eastAsia="宋体" w:cs="宋体"/>
                <w:i w:val="0"/>
                <w:iCs w:val="0"/>
                <w:color w:val="auto"/>
                <w:kern w:val="0"/>
                <w:sz w:val="21"/>
                <w:szCs w:val="21"/>
                <w:highlight w:val="yellow"/>
                <w:u w:val="none"/>
                <w:lang w:val="en-US" w:eastAsia="zh-CN" w:bidi="ar"/>
              </w:rPr>
            </w:pPr>
            <w:r>
              <w:rPr>
                <w:rFonts w:hint="eastAsia" w:ascii="宋体" w:hAnsi="宋体" w:eastAsia="宋体" w:cs="宋体"/>
                <w:i w:val="0"/>
                <w:iCs w:val="0"/>
                <w:color w:val="auto"/>
                <w:kern w:val="0"/>
                <w:sz w:val="21"/>
                <w:szCs w:val="21"/>
                <w:u w:val="none"/>
                <w:lang w:val="en-US" w:eastAsia="zh-CN" w:bidi="ar"/>
              </w:rPr>
              <w:t>构建精细化治理示范街道，重点针对市委月度</w:t>
            </w:r>
            <w:r>
              <w:rPr>
                <w:rFonts w:hint="eastAsia" w:ascii="宋体" w:hAnsi="宋体" w:cs="宋体"/>
                <w:i w:val="0"/>
                <w:iCs w:val="0"/>
                <w:color w:val="auto"/>
                <w:kern w:val="0"/>
                <w:sz w:val="21"/>
                <w:szCs w:val="21"/>
                <w:u w:val="none"/>
                <w:lang w:val="en-US" w:eastAsia="zh-CN" w:bidi="ar"/>
              </w:rPr>
              <w:t>工作</w:t>
            </w:r>
            <w:r>
              <w:rPr>
                <w:rFonts w:hint="eastAsia" w:ascii="宋体" w:hAnsi="宋体" w:eastAsia="宋体" w:cs="宋体"/>
                <w:i w:val="0"/>
                <w:iCs w:val="0"/>
                <w:color w:val="auto"/>
                <w:kern w:val="0"/>
                <w:sz w:val="21"/>
                <w:szCs w:val="21"/>
                <w:u w:val="none"/>
                <w:lang w:val="en-US" w:eastAsia="zh-CN" w:bidi="ar"/>
              </w:rPr>
              <w:t>点评</w:t>
            </w:r>
            <w:r>
              <w:rPr>
                <w:rFonts w:hint="eastAsia" w:ascii="宋体" w:hAnsi="宋体" w:cs="宋体"/>
                <w:i w:val="0"/>
                <w:iCs w:val="0"/>
                <w:color w:val="auto"/>
                <w:kern w:val="0"/>
                <w:sz w:val="21"/>
                <w:szCs w:val="21"/>
                <w:u w:val="none"/>
                <w:lang w:val="en-US" w:eastAsia="zh-CN" w:bidi="ar"/>
              </w:rPr>
              <w:t>会</w:t>
            </w:r>
            <w:r>
              <w:rPr>
                <w:rFonts w:hint="eastAsia" w:ascii="宋体" w:hAnsi="宋体" w:eastAsia="宋体" w:cs="宋体"/>
                <w:i w:val="0"/>
                <w:iCs w:val="0"/>
                <w:color w:val="auto"/>
                <w:kern w:val="0"/>
                <w:sz w:val="21"/>
                <w:szCs w:val="21"/>
                <w:u w:val="none"/>
                <w:lang w:val="en-US" w:eastAsia="zh-CN" w:bidi="ar"/>
              </w:rPr>
              <w:t>中空气质量</w:t>
            </w:r>
            <w:r>
              <w:rPr>
                <w:rFonts w:hint="eastAsia" w:ascii="宋体" w:hAnsi="宋体" w:cs="宋体"/>
                <w:i w:val="0"/>
                <w:iCs w:val="0"/>
                <w:color w:val="auto"/>
                <w:kern w:val="0"/>
                <w:sz w:val="21"/>
                <w:szCs w:val="21"/>
                <w:u w:val="none"/>
                <w:lang w:val="en-US" w:eastAsia="zh-CN" w:bidi="ar"/>
              </w:rPr>
              <w:t>待提升</w:t>
            </w:r>
            <w:r>
              <w:rPr>
                <w:rFonts w:hint="eastAsia" w:ascii="宋体" w:hAnsi="宋体" w:eastAsia="宋体" w:cs="宋体"/>
                <w:i w:val="0"/>
                <w:iCs w:val="0"/>
                <w:color w:val="auto"/>
                <w:kern w:val="0"/>
                <w:sz w:val="21"/>
                <w:szCs w:val="21"/>
                <w:u w:val="none"/>
                <w:lang w:val="en-US" w:eastAsia="zh-CN" w:bidi="ar"/>
              </w:rPr>
              <w:t>的街道，实施“一对一”精准帮扶与专业化指导，系统提升基层大气污染治理能力，打造具有示范引领作用、可复制推广的精细治理样板。</w:t>
            </w:r>
          </w:p>
        </w:tc>
        <w:tc>
          <w:tcPr>
            <w:tcW w:w="1215" w:type="dxa"/>
            <w:tcBorders>
              <w:top w:val="single" w:color="000000" w:sz="8" w:space="0"/>
              <w:left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年底前</w:t>
            </w:r>
          </w:p>
        </w:tc>
        <w:tc>
          <w:tcPr>
            <w:tcW w:w="3270" w:type="dxa"/>
            <w:tcBorders>
              <w:top w:val="single" w:color="000000" w:sz="8" w:space="0"/>
              <w:left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区生态环境局</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各街道办事处</w:t>
            </w:r>
          </w:p>
        </w:tc>
        <w:tc>
          <w:tcPr>
            <w:tcW w:w="2509"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r>
      <w:tr>
        <w:trPr>
          <w:trHeight w:val="1709" w:hRule="atLeast"/>
          <w:jc w:val="center"/>
        </w:trPr>
        <w:tc>
          <w:tcPr>
            <w:tcW w:w="770" w:type="dxa"/>
            <w:vMerge w:val="continue"/>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rPr>
            </w:pPr>
          </w:p>
        </w:tc>
        <w:tc>
          <w:tcPr>
            <w:tcW w:w="1215" w:type="dxa"/>
            <w:vMerge w:val="continue"/>
            <w:tcBorders>
              <w:left w:val="single" w:color="auto" w:sz="4" w:space="0"/>
              <w:right w:val="single" w:color="000000" w:sz="4" w:space="0"/>
            </w:tcBorders>
            <w:noWrap w:val="0"/>
            <w:vAlign w:val="center"/>
          </w:tcPr>
          <w:p>
            <w:pPr>
              <w:spacing w:line="290" w:lineRule="exact"/>
              <w:ind w:left="-105" w:leftChars="-50" w:right="-105" w:rightChars="-50"/>
              <w:jc w:val="center"/>
              <w:rPr>
                <w:rFonts w:ascii="宋体" w:hAnsi="宋体" w:cs="宋体"/>
                <w:color w:val="auto"/>
                <w:szCs w:val="21"/>
              </w:rPr>
            </w:pPr>
          </w:p>
        </w:tc>
        <w:tc>
          <w:tcPr>
            <w:tcW w:w="6000" w:type="dxa"/>
            <w:tcBorders>
              <w:top w:val="single" w:color="000000" w:sz="8" w:space="0"/>
              <w:left w:val="single" w:color="000000" w:sz="4" w:space="0"/>
              <w:right w:val="single" w:color="000000" w:sz="4" w:space="0"/>
            </w:tcBorders>
            <w:noWrap w:val="0"/>
            <w:vAlign w:val="center"/>
          </w:tcPr>
          <w:p>
            <w:pPr>
              <w:keepNext w:val="0"/>
              <w:keepLines w:val="0"/>
              <w:widowControl/>
              <w:suppressLineNumbers w:val="0"/>
              <w:adjustRightInd w:val="0"/>
              <w:snapToGrid w:val="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sz w:val="21"/>
                <w:szCs w:val="21"/>
                <w:u w:val="none"/>
                <w:lang w:val="en-US" w:eastAsia="zh-CN"/>
              </w:rPr>
              <w:t>依托走航监测、遥感反演、气象模型、激光雷达与数值模型定量评估等关键技术，深化污染源诊断与治理，支撑大气环境精准治理与科学决策。强化PM2.5与臭氧协同治理，开展环境空气VOCs组分连续监测和分析，提升VOCs排放特征精细化识别与动态化感知能力。</w:t>
            </w:r>
          </w:p>
        </w:tc>
        <w:tc>
          <w:tcPr>
            <w:tcW w:w="1215" w:type="dxa"/>
            <w:tcBorders>
              <w:top w:val="single" w:color="000000" w:sz="8" w:space="0"/>
              <w:left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年底前</w:t>
            </w:r>
          </w:p>
        </w:tc>
        <w:tc>
          <w:tcPr>
            <w:tcW w:w="3270" w:type="dxa"/>
            <w:tcBorders>
              <w:top w:val="single" w:color="000000" w:sz="8" w:space="0"/>
              <w:left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区生态环境局</w:t>
            </w:r>
          </w:p>
        </w:tc>
        <w:tc>
          <w:tcPr>
            <w:tcW w:w="2509"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w:t>
            </w:r>
          </w:p>
        </w:tc>
      </w:tr>
      <w:tr>
        <w:trPr>
          <w:trHeight w:val="1514" w:hRule="atLeast"/>
          <w:jc w:val="center"/>
        </w:trPr>
        <w:tc>
          <w:tcPr>
            <w:tcW w:w="770" w:type="dxa"/>
            <w:vMerge w:val="continue"/>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rPr>
            </w:pPr>
          </w:p>
        </w:tc>
        <w:tc>
          <w:tcPr>
            <w:tcW w:w="1215" w:type="dxa"/>
            <w:vMerge w:val="continue"/>
            <w:tcBorders>
              <w:left w:val="single" w:color="auto" w:sz="4" w:space="0"/>
              <w:right w:val="single" w:color="000000" w:sz="4" w:space="0"/>
            </w:tcBorders>
            <w:noWrap w:val="0"/>
            <w:vAlign w:val="center"/>
          </w:tcPr>
          <w:p>
            <w:pPr>
              <w:spacing w:line="290" w:lineRule="exact"/>
              <w:ind w:left="-105" w:leftChars="-50" w:right="-105" w:rightChars="-50"/>
              <w:jc w:val="center"/>
              <w:rPr>
                <w:rFonts w:ascii="宋体" w:hAnsi="宋体" w:cs="宋体"/>
                <w:color w:val="auto"/>
                <w:szCs w:val="21"/>
              </w:rPr>
            </w:pPr>
          </w:p>
        </w:tc>
        <w:tc>
          <w:tcPr>
            <w:tcW w:w="6000" w:type="dxa"/>
            <w:tcBorders>
              <w:top w:val="single" w:color="000000" w:sz="8" w:space="0"/>
              <w:left w:val="single" w:color="000000" w:sz="4" w:space="0"/>
              <w:right w:val="single" w:color="000000" w:sz="4" w:space="0"/>
            </w:tcBorders>
            <w:noWrap w:val="0"/>
            <w:vAlign w:val="center"/>
          </w:tcPr>
          <w:p>
            <w:pPr>
              <w:keepNext w:val="0"/>
              <w:keepLines w:val="0"/>
              <w:widowControl/>
              <w:suppressLineNumbers w:val="0"/>
              <w:adjustRightInd w:val="0"/>
              <w:snapToGrid w:val="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深化智慧化监管应用，加强新技术、新装备的集成创新与推广，推动监管模式向数字化、智能化方向全面升级。推动电厂、汽修、餐饮等固定源非现场执法场景全覆盖，实施移动源智慧化管控，实现数据采集、监测预警、溯源分析、精准执法的闭环管理。</w:t>
            </w:r>
          </w:p>
        </w:tc>
        <w:tc>
          <w:tcPr>
            <w:tcW w:w="1215" w:type="dxa"/>
            <w:tcBorders>
              <w:top w:val="single" w:color="000000" w:sz="8" w:space="0"/>
              <w:left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年底前</w:t>
            </w:r>
          </w:p>
        </w:tc>
        <w:tc>
          <w:tcPr>
            <w:tcW w:w="3270" w:type="dxa"/>
            <w:tcBorders>
              <w:top w:val="single" w:color="000000" w:sz="8" w:space="0"/>
              <w:left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Style w:val="31"/>
                <w:rFonts w:ascii="宋体" w:hAnsi="宋体" w:eastAsia="宋体" w:cs="宋体"/>
                <w:color w:val="auto"/>
                <w:lang w:val="en-US" w:eastAsia="zh-CN" w:bidi="ar"/>
              </w:rPr>
              <w:t>区生态环境局</w:t>
            </w:r>
          </w:p>
        </w:tc>
        <w:tc>
          <w:tcPr>
            <w:tcW w:w="2509"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adjustRightInd w:val="0"/>
              <w:snapToGrid w:val="0"/>
              <w:jc w:val="center"/>
              <w:textAlignment w:val="center"/>
              <w:rPr>
                <w:rStyle w:val="30"/>
                <w:rFonts w:ascii="宋体" w:hAnsi="宋体" w:eastAsia="宋体" w:cs="宋体"/>
                <w:color w:val="auto"/>
                <w:lang w:val="en-US" w:eastAsia="zh-CN" w:bidi="ar"/>
              </w:rPr>
            </w:pPr>
            <w:r>
              <w:rPr>
                <w:rStyle w:val="30"/>
                <w:rFonts w:ascii="宋体" w:hAnsi="宋体" w:eastAsia="宋体" w:cs="宋体"/>
                <w:color w:val="auto"/>
                <w:lang w:val="en-US" w:eastAsia="zh-CN" w:bidi="ar"/>
              </w:rPr>
              <w:t>区经济和信息化局</w:t>
            </w:r>
          </w:p>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Style w:val="31"/>
                <w:rFonts w:ascii="宋体" w:hAnsi="宋体" w:eastAsia="宋体" w:cs="宋体"/>
                <w:color w:val="auto"/>
                <w:lang w:val="en-US" w:eastAsia="zh-CN" w:bidi="ar"/>
              </w:rPr>
              <w:t>区住房城市建设委</w:t>
            </w:r>
          </w:p>
          <w:p>
            <w:pPr>
              <w:keepNext w:val="0"/>
              <w:keepLines w:val="0"/>
              <w:widowControl/>
              <w:suppressLineNumbers w:val="0"/>
              <w:adjustRightInd w:val="0"/>
              <w:snapToGrid w:val="0"/>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市交通委石景山运输</w:t>
            </w:r>
          </w:p>
          <w:p>
            <w:pPr>
              <w:keepNext w:val="0"/>
              <w:keepLines w:val="0"/>
              <w:widowControl/>
              <w:suppressLineNumbers w:val="0"/>
              <w:adjustRightInd w:val="0"/>
              <w:snapToGrid w:val="0"/>
              <w:ind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管理分局</w:t>
            </w:r>
          </w:p>
        </w:tc>
      </w:tr>
      <w:tr>
        <w:trPr>
          <w:trHeight w:val="1912" w:hRule="atLeast"/>
          <w:jc w:val="center"/>
        </w:trPr>
        <w:tc>
          <w:tcPr>
            <w:tcW w:w="770" w:type="dxa"/>
            <w:vMerge w:val="continue"/>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rPr>
            </w:pPr>
          </w:p>
        </w:tc>
        <w:tc>
          <w:tcPr>
            <w:tcW w:w="1215" w:type="dxa"/>
            <w:vMerge w:val="continue"/>
            <w:tcBorders>
              <w:left w:val="single" w:color="auto" w:sz="4" w:space="0"/>
              <w:right w:val="single" w:color="000000" w:sz="4" w:space="0"/>
            </w:tcBorders>
            <w:noWrap w:val="0"/>
            <w:vAlign w:val="center"/>
          </w:tcPr>
          <w:p>
            <w:pPr>
              <w:snapToGrid w:val="0"/>
              <w:spacing w:line="290" w:lineRule="exact"/>
              <w:ind w:left="-105" w:leftChars="-50" w:right="-105" w:rightChars="-50"/>
              <w:jc w:val="center"/>
              <w:rPr>
                <w:rFonts w:ascii="宋体" w:hAnsi="宋体" w:cs="宋体"/>
                <w:color w:val="auto"/>
                <w:szCs w:val="21"/>
              </w:rPr>
            </w:pPr>
          </w:p>
        </w:tc>
        <w:tc>
          <w:tcPr>
            <w:tcW w:w="6000"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adjustRightInd w:val="0"/>
              <w:snapToGrid w:val="0"/>
              <w:jc w:val="both"/>
              <w:textAlignment w:val="center"/>
              <w:rPr>
                <w:rFonts w:hint="eastAsia" w:ascii="宋体" w:hAnsi="宋体" w:cs="宋体"/>
                <w:color w:val="auto"/>
                <w:szCs w:val="21"/>
                <w:lang w:bidi="ar"/>
              </w:rPr>
            </w:pPr>
            <w:r>
              <w:rPr>
                <w:rFonts w:hint="eastAsia" w:ascii="宋体" w:hAnsi="宋体" w:eastAsia="宋体" w:cs="宋体"/>
                <w:i w:val="0"/>
                <w:iCs w:val="0"/>
                <w:color w:val="auto"/>
                <w:kern w:val="0"/>
                <w:sz w:val="21"/>
                <w:szCs w:val="21"/>
                <w:u w:val="none"/>
                <w:lang w:val="en-US" w:eastAsia="zh-CN" w:bidi="ar"/>
              </w:rPr>
              <w:t>全面实行排污许可制。重点核查排污许可证中空气重污染应急减排要求等内容的合规记载情况；常态化开展重点行业排污许可证质量审核及2026年度执行报告审核，两类审核覆盖比例均不低于持证单位总数的三分之一；全区202</w:t>
            </w:r>
            <w:r>
              <w:rPr>
                <w:rFonts w:hint="eastAsia" w:ascii="宋体" w:hAnsi="宋体" w:cs="宋体"/>
                <w:i w:val="0"/>
                <w:iCs w:val="0"/>
                <w:color w:val="auto"/>
                <w:kern w:val="0"/>
                <w:sz w:val="21"/>
                <w:szCs w:val="21"/>
                <w:u w:val="none"/>
                <w:lang w:val="en-US" w:eastAsia="zh-CN" w:bidi="ar"/>
              </w:rPr>
              <w:t>5</w:t>
            </w:r>
            <w:r>
              <w:rPr>
                <w:rFonts w:hint="eastAsia" w:ascii="宋体" w:hAnsi="宋体" w:eastAsia="宋体" w:cs="宋体"/>
                <w:i w:val="0"/>
                <w:iCs w:val="0"/>
                <w:color w:val="auto"/>
                <w:kern w:val="0"/>
                <w:sz w:val="21"/>
                <w:szCs w:val="21"/>
                <w:u w:val="none"/>
                <w:lang w:val="en-US" w:eastAsia="zh-CN" w:bidi="ar"/>
              </w:rPr>
              <w:t>年度排污许可证执行报告按时提交率达到98%以上。督促排污单位依法披露环境信息。</w:t>
            </w:r>
          </w:p>
        </w:tc>
        <w:tc>
          <w:tcPr>
            <w:tcW w:w="1215"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szCs w:val="21"/>
                <w:lang w:bidi="ar"/>
              </w:rPr>
            </w:pPr>
            <w:r>
              <w:rPr>
                <w:rFonts w:hint="eastAsia" w:ascii="宋体" w:hAnsi="宋体" w:eastAsia="宋体" w:cs="宋体"/>
                <w:i w:val="0"/>
                <w:iCs w:val="0"/>
                <w:color w:val="auto"/>
                <w:kern w:val="0"/>
                <w:sz w:val="21"/>
                <w:szCs w:val="21"/>
                <w:u w:val="none"/>
                <w:lang w:val="en-US" w:eastAsia="zh-CN" w:bidi="ar"/>
              </w:rPr>
              <w:t>年底前</w:t>
            </w:r>
          </w:p>
        </w:tc>
        <w:tc>
          <w:tcPr>
            <w:tcW w:w="3270"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区生态环境局</w:t>
            </w:r>
          </w:p>
        </w:tc>
        <w:tc>
          <w:tcPr>
            <w:tcW w:w="2509"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u w:val="none"/>
                <w:lang w:val="en-US" w:eastAsia="zh-CN" w:bidi="ar"/>
              </w:rPr>
              <w:t>——</w:t>
            </w:r>
          </w:p>
        </w:tc>
      </w:tr>
      <w:tr>
        <w:trPr>
          <w:trHeight w:val="1368" w:hRule="atLeast"/>
          <w:jc w:val="center"/>
        </w:trPr>
        <w:tc>
          <w:tcPr>
            <w:tcW w:w="770" w:type="dxa"/>
            <w:vMerge w:val="continue"/>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rPr>
            </w:pPr>
          </w:p>
        </w:tc>
        <w:tc>
          <w:tcPr>
            <w:tcW w:w="1215" w:type="dxa"/>
            <w:vMerge w:val="continue"/>
            <w:tcBorders>
              <w:left w:val="single" w:color="auto" w:sz="4" w:space="0"/>
              <w:right w:val="single" w:color="000000" w:sz="4" w:space="0"/>
            </w:tcBorders>
            <w:noWrap w:val="0"/>
            <w:vAlign w:val="center"/>
          </w:tcPr>
          <w:p>
            <w:pPr>
              <w:spacing w:line="290" w:lineRule="exact"/>
              <w:ind w:left="-105" w:leftChars="-50" w:right="-105" w:rightChars="-50"/>
              <w:jc w:val="center"/>
              <w:rPr>
                <w:rFonts w:ascii="宋体" w:hAnsi="宋体" w:cs="宋体"/>
                <w:color w:val="auto"/>
                <w:szCs w:val="21"/>
              </w:rPr>
            </w:pPr>
          </w:p>
        </w:tc>
        <w:tc>
          <w:tcPr>
            <w:tcW w:w="6000"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adjustRightInd/>
              <w:snapToGrid/>
              <w:jc w:val="left"/>
              <w:textAlignment w:val="center"/>
              <w:rPr>
                <w:rFonts w:hint="eastAsia" w:ascii="宋体" w:hAnsi="宋体" w:cs="宋体"/>
                <w:color w:val="auto"/>
                <w:szCs w:val="21"/>
              </w:rPr>
            </w:pPr>
            <w:r>
              <w:rPr>
                <w:rFonts w:hint="eastAsia" w:ascii="宋体" w:hAnsi="宋体" w:cs="宋体"/>
                <w:color w:val="auto"/>
                <w:szCs w:val="21"/>
                <w:lang w:eastAsia="zh-CN"/>
              </w:rPr>
              <w:t>在区</w:t>
            </w:r>
            <w:r>
              <w:rPr>
                <w:rFonts w:hint="eastAsia" w:ascii="宋体" w:hAnsi="宋体" w:cs="宋体"/>
                <w:color w:val="auto"/>
                <w:szCs w:val="21"/>
              </w:rPr>
              <w:t>内主要道路开展重型车人工检查</w:t>
            </w:r>
            <w:r>
              <w:rPr>
                <w:rFonts w:hint="eastAsia" w:ascii="宋体" w:hAnsi="宋体" w:cs="宋体"/>
                <w:color w:val="auto"/>
                <w:szCs w:val="21"/>
                <w:lang w:eastAsia="zh-CN"/>
              </w:rPr>
              <w:t>，区</w:t>
            </w:r>
            <w:r>
              <w:rPr>
                <w:rFonts w:hint="eastAsia" w:ascii="宋体" w:hAnsi="宋体" w:cs="宋体"/>
                <w:color w:val="auto"/>
                <w:szCs w:val="21"/>
              </w:rPr>
              <w:t>内重点道路人工执法强度不低于同期水平。</w:t>
            </w:r>
            <w:r>
              <w:rPr>
                <w:rFonts w:hint="eastAsia" w:ascii="宋体" w:hAnsi="宋体" w:eastAsia="宋体" w:cs="宋体"/>
                <w:i w:val="0"/>
                <w:iCs w:val="0"/>
                <w:color w:val="auto"/>
                <w:kern w:val="0"/>
                <w:sz w:val="21"/>
                <w:szCs w:val="21"/>
                <w:u w:val="none"/>
                <w:lang w:val="en-US" w:eastAsia="zh-CN" w:bidi="ar"/>
              </w:rPr>
              <w:t>强化非道路移动机械排放监管，依托辖区机械登记台账，针对老旧排放标准机械组织开展专项执法检测，推动落实排放达标要求。</w:t>
            </w:r>
          </w:p>
        </w:tc>
        <w:tc>
          <w:tcPr>
            <w:tcW w:w="1215"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u w:val="none"/>
                <w:lang w:val="en-US" w:eastAsia="zh-CN" w:bidi="ar"/>
              </w:rPr>
              <w:t>年底前</w:t>
            </w:r>
          </w:p>
        </w:tc>
        <w:tc>
          <w:tcPr>
            <w:tcW w:w="3270"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区生态环境局</w:t>
            </w:r>
          </w:p>
          <w:p>
            <w:pPr>
              <w:pStyle w:val="4"/>
              <w:jc w:val="center"/>
              <w:rPr>
                <w:rFonts w:hint="eastAsia" w:ascii="宋体" w:hAnsi="宋体" w:cs="宋体"/>
                <w:color w:val="auto"/>
                <w:kern w:val="0"/>
                <w:szCs w:val="21"/>
              </w:rPr>
            </w:pPr>
            <w:r>
              <w:rPr>
                <w:rFonts w:hint="eastAsia" w:ascii="宋体" w:hAnsi="宋体" w:cs="宋体"/>
                <w:i w:val="0"/>
                <w:iCs w:val="0"/>
                <w:color w:val="auto"/>
                <w:kern w:val="0"/>
                <w:sz w:val="21"/>
                <w:szCs w:val="21"/>
                <w:u w:val="none"/>
                <w:lang w:val="en-US" w:eastAsia="zh-CN" w:bidi="ar"/>
              </w:rPr>
              <w:t>交通支队</w:t>
            </w:r>
          </w:p>
        </w:tc>
        <w:tc>
          <w:tcPr>
            <w:tcW w:w="2509"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u w:val="none"/>
                <w:lang w:val="en-US" w:eastAsia="zh-CN" w:bidi="ar"/>
              </w:rPr>
              <w:t>——</w:t>
            </w:r>
          </w:p>
        </w:tc>
      </w:tr>
      <w:tr>
        <w:trPr>
          <w:trHeight w:val="1788" w:hRule="atLeast"/>
          <w:jc w:val="center"/>
        </w:trPr>
        <w:tc>
          <w:tcPr>
            <w:tcW w:w="770" w:type="dxa"/>
            <w:vMerge w:val="restart"/>
            <w:tcBorders>
              <w:left w:val="single" w:color="auto" w:sz="4" w:space="0"/>
              <w:right w:val="single" w:color="auto" w:sz="4" w:space="0"/>
            </w:tcBorders>
            <w:noWrap w:val="0"/>
            <w:vAlign w:val="center"/>
          </w:tcPr>
          <w:p>
            <w:pPr>
              <w:snapToGrid w:val="0"/>
              <w:spacing w:line="29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5</w:t>
            </w:r>
          </w:p>
        </w:tc>
        <w:tc>
          <w:tcPr>
            <w:tcW w:w="1215" w:type="dxa"/>
            <w:vMerge w:val="restart"/>
            <w:tcBorders>
              <w:left w:val="single" w:color="auto" w:sz="4" w:space="0"/>
              <w:right w:val="single" w:color="000000" w:sz="4" w:space="0"/>
            </w:tcBorders>
            <w:noWrap w:val="0"/>
            <w:vAlign w:val="center"/>
          </w:tcPr>
          <w:p>
            <w:pPr>
              <w:spacing w:line="290" w:lineRule="exact"/>
              <w:ind w:left="-105" w:leftChars="-50" w:right="-105" w:rightChars="-50"/>
              <w:jc w:val="center"/>
              <w:rPr>
                <w:rFonts w:ascii="宋体" w:hAnsi="宋体" w:cs="宋体"/>
                <w:color w:val="auto"/>
                <w:szCs w:val="21"/>
              </w:rPr>
            </w:pPr>
            <w:r>
              <w:rPr>
                <w:rFonts w:hint="eastAsia" w:ascii="宋体" w:hAnsi="宋体" w:cs="宋体"/>
                <w:color w:val="auto"/>
                <w:szCs w:val="21"/>
              </w:rPr>
              <w:t>强化精准科学治污</w:t>
            </w:r>
          </w:p>
        </w:tc>
        <w:tc>
          <w:tcPr>
            <w:tcW w:w="6000"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adjustRightInd w:val="0"/>
              <w:snapToGrid w:val="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0"/>
                <w:sz w:val="21"/>
                <w:szCs w:val="21"/>
                <w:u w:val="none"/>
                <w:lang w:val="en-US" w:eastAsia="zh-CN" w:bidi="ar"/>
              </w:rPr>
              <w:t>以</w:t>
            </w:r>
            <w:r>
              <w:rPr>
                <w:rFonts w:hint="eastAsia" w:ascii="宋体" w:hAnsi="宋体" w:eastAsia="宋体" w:cs="宋体"/>
                <w:i w:val="0"/>
                <w:iCs w:val="0"/>
                <w:color w:val="auto"/>
                <w:kern w:val="0"/>
                <w:sz w:val="21"/>
                <w:szCs w:val="21"/>
                <w:u w:val="none"/>
                <w:lang w:val="en-US" w:eastAsia="zh-CN" w:bidi="ar"/>
              </w:rPr>
              <w:t>VOCs和NOx</w:t>
            </w:r>
            <w:r>
              <w:rPr>
                <w:rFonts w:hint="eastAsia" w:ascii="宋体" w:hAnsi="宋体" w:cs="宋体"/>
                <w:i w:val="0"/>
                <w:iCs w:val="0"/>
                <w:color w:val="auto"/>
                <w:kern w:val="0"/>
                <w:sz w:val="21"/>
                <w:szCs w:val="21"/>
                <w:u w:val="none"/>
                <w:lang w:val="en-US" w:eastAsia="zh-CN" w:bidi="ar"/>
              </w:rPr>
              <w:t>为重点</w:t>
            </w:r>
            <w:r>
              <w:rPr>
                <w:rFonts w:hint="eastAsia" w:ascii="宋体" w:hAnsi="宋体" w:eastAsia="宋体" w:cs="宋体"/>
                <w:i w:val="0"/>
                <w:iCs w:val="0"/>
                <w:color w:val="auto"/>
                <w:kern w:val="0"/>
                <w:sz w:val="21"/>
                <w:szCs w:val="21"/>
                <w:u w:val="none"/>
                <w:lang w:val="en-US" w:eastAsia="zh-CN" w:bidi="ar"/>
              </w:rPr>
              <w:t>，加强固定污染源专项执法检查，</w:t>
            </w:r>
            <w:r>
              <w:rPr>
                <w:rFonts w:hint="eastAsia" w:ascii="宋体" w:hAnsi="宋体" w:cs="宋体"/>
                <w:i w:val="0"/>
                <w:iCs w:val="0"/>
                <w:color w:val="auto"/>
                <w:kern w:val="0"/>
                <w:sz w:val="21"/>
                <w:szCs w:val="21"/>
                <w:u w:val="none"/>
                <w:lang w:val="en-US" w:eastAsia="zh-CN" w:bidi="ar"/>
              </w:rPr>
              <w:t>配合市级开展</w:t>
            </w:r>
            <w:r>
              <w:rPr>
                <w:rFonts w:hint="eastAsia" w:ascii="宋体" w:hAnsi="宋体" w:eastAsia="宋体" w:cs="宋体"/>
                <w:i w:val="0"/>
                <w:iCs w:val="0"/>
                <w:color w:val="auto"/>
                <w:kern w:val="0"/>
                <w:sz w:val="21"/>
                <w:szCs w:val="21"/>
                <w:u w:val="none"/>
                <w:lang w:val="en-US" w:eastAsia="zh-CN" w:bidi="ar"/>
              </w:rPr>
              <w:t>交叉执法</w:t>
            </w:r>
            <w:r>
              <w:rPr>
                <w:rFonts w:hint="eastAsia" w:ascii="宋体" w:hAnsi="宋体" w:cs="宋体"/>
                <w:i w:val="0"/>
                <w:iCs w:val="0"/>
                <w:color w:val="auto"/>
                <w:kern w:val="0"/>
                <w:sz w:val="21"/>
                <w:szCs w:val="21"/>
                <w:u w:val="none"/>
                <w:lang w:val="en-US" w:eastAsia="zh-CN" w:bidi="ar"/>
              </w:rPr>
              <w:t>和“点穴”</w:t>
            </w:r>
            <w:r>
              <w:rPr>
                <w:rFonts w:hint="eastAsia" w:ascii="宋体" w:hAnsi="宋体" w:eastAsia="宋体" w:cs="宋体"/>
                <w:i w:val="0"/>
                <w:iCs w:val="0"/>
                <w:color w:val="auto"/>
                <w:kern w:val="0"/>
                <w:sz w:val="21"/>
                <w:szCs w:val="21"/>
                <w:u w:val="none"/>
                <w:lang w:val="en-US" w:eastAsia="zh-CN" w:bidi="ar"/>
              </w:rPr>
              <w:t>执法</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综合运用污染源自动监测、热点网格预警、在线监控等科技手段，提升非现场监管能力。在采暖季等重点时段，针对锅炉、柴油车（械）及餐饮等重点领域进一步加大执法力度。</w:t>
            </w:r>
          </w:p>
        </w:tc>
        <w:tc>
          <w:tcPr>
            <w:tcW w:w="1215"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年底前</w:t>
            </w:r>
          </w:p>
        </w:tc>
        <w:tc>
          <w:tcPr>
            <w:tcW w:w="3270"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区生态环境局</w:t>
            </w:r>
          </w:p>
          <w:p>
            <w:pPr>
              <w:pStyle w:val="4"/>
              <w:jc w:val="center"/>
              <w:rPr>
                <w:rFonts w:hint="eastAsia"/>
                <w:color w:val="auto"/>
                <w:kern w:val="2"/>
                <w:sz w:val="21"/>
                <w:szCs w:val="24"/>
                <w:lang w:val="en-US" w:eastAsia="zh-CN" w:bidi="ar-SA"/>
              </w:rPr>
            </w:pPr>
            <w:r>
              <w:rPr>
                <w:rFonts w:hint="eastAsia" w:ascii="宋体" w:hAnsi="宋体" w:eastAsia="宋体" w:cs="宋体"/>
                <w:i w:val="0"/>
                <w:iCs w:val="0"/>
                <w:color w:val="auto"/>
                <w:kern w:val="0"/>
                <w:sz w:val="21"/>
                <w:szCs w:val="21"/>
                <w:u w:val="none"/>
                <w:lang w:val="en-US" w:eastAsia="zh-CN" w:bidi="ar"/>
              </w:rPr>
              <w:t>各街道办事处</w:t>
            </w:r>
          </w:p>
        </w:tc>
        <w:tc>
          <w:tcPr>
            <w:tcW w:w="2509"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w:t>
            </w:r>
          </w:p>
        </w:tc>
      </w:tr>
      <w:tr>
        <w:trPr>
          <w:trHeight w:val="1766" w:hRule="atLeast"/>
          <w:jc w:val="center"/>
        </w:trPr>
        <w:tc>
          <w:tcPr>
            <w:tcW w:w="770" w:type="dxa"/>
            <w:vMerge w:val="continue"/>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rPr>
            </w:pPr>
          </w:p>
        </w:tc>
        <w:tc>
          <w:tcPr>
            <w:tcW w:w="1215" w:type="dxa"/>
            <w:vMerge w:val="continue"/>
            <w:tcBorders>
              <w:left w:val="single" w:color="auto" w:sz="4" w:space="0"/>
              <w:right w:val="single" w:color="000000" w:sz="4" w:space="0"/>
            </w:tcBorders>
            <w:noWrap w:val="0"/>
            <w:vAlign w:val="center"/>
          </w:tcPr>
          <w:p>
            <w:pPr>
              <w:spacing w:line="290" w:lineRule="exact"/>
              <w:ind w:left="-105" w:leftChars="-50" w:right="-105" w:rightChars="-50"/>
              <w:jc w:val="center"/>
              <w:rPr>
                <w:rFonts w:ascii="宋体" w:hAnsi="宋体" w:cs="宋体"/>
                <w:color w:val="auto"/>
                <w:szCs w:val="21"/>
              </w:rPr>
            </w:pPr>
          </w:p>
        </w:tc>
        <w:tc>
          <w:tcPr>
            <w:tcW w:w="6000"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adjustRightInd w:val="0"/>
              <w:snapToGrid w:val="0"/>
              <w:jc w:val="both"/>
              <w:textAlignment w:val="center"/>
              <w:rPr>
                <w:rFonts w:hint="eastAsia" w:ascii="宋体" w:hAnsi="宋体" w:cs="宋体"/>
                <w:color w:val="auto"/>
                <w:szCs w:val="21"/>
                <w:lang w:bidi="ar"/>
              </w:rPr>
            </w:pPr>
            <w:r>
              <w:rPr>
                <w:rFonts w:hint="eastAsia" w:ascii="宋体" w:hAnsi="宋体" w:eastAsia="宋体" w:cs="宋体"/>
                <w:i w:val="0"/>
                <w:iCs w:val="0"/>
                <w:color w:val="auto"/>
                <w:kern w:val="0"/>
                <w:sz w:val="21"/>
                <w:szCs w:val="21"/>
                <w:u w:val="none"/>
                <w:lang w:val="en-US" w:eastAsia="zh-CN" w:bidi="ar"/>
              </w:rPr>
              <w:t>强化全年环境执法监管合力，公安交通管理、城管执法等部门及各街道执法队伍依据各自职责，系统开展环境问题专项执法行动，重点加大对移动源排放、施工工地管理及露天焚烧等突出问题的监督检查力度。</w:t>
            </w:r>
          </w:p>
        </w:tc>
        <w:tc>
          <w:tcPr>
            <w:tcW w:w="1215"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szCs w:val="21"/>
                <w:lang w:bidi="ar"/>
              </w:rPr>
            </w:pPr>
            <w:r>
              <w:rPr>
                <w:rFonts w:hint="eastAsia" w:ascii="宋体" w:hAnsi="宋体" w:eastAsia="宋体" w:cs="宋体"/>
                <w:i w:val="0"/>
                <w:iCs w:val="0"/>
                <w:color w:val="auto"/>
                <w:kern w:val="0"/>
                <w:sz w:val="21"/>
                <w:szCs w:val="21"/>
                <w:u w:val="none"/>
                <w:lang w:val="en-US" w:eastAsia="zh-CN" w:bidi="ar"/>
              </w:rPr>
              <w:t>年底前</w:t>
            </w:r>
          </w:p>
        </w:tc>
        <w:tc>
          <w:tcPr>
            <w:tcW w:w="3270"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adjustRightInd w:val="0"/>
              <w:snapToGrid w:val="0"/>
              <w:jc w:val="center"/>
              <w:textAlignment w:val="center"/>
              <w:rPr>
                <w:rStyle w:val="30"/>
                <w:rFonts w:ascii="宋体" w:hAnsi="宋体" w:eastAsia="宋体" w:cs="宋体"/>
                <w:color w:val="auto"/>
                <w:lang w:val="en-US" w:eastAsia="zh-CN" w:bidi="ar"/>
              </w:rPr>
            </w:pPr>
            <w:r>
              <w:rPr>
                <w:rStyle w:val="30"/>
                <w:rFonts w:ascii="宋体" w:hAnsi="宋体" w:eastAsia="宋体" w:cs="宋体"/>
                <w:color w:val="auto"/>
                <w:lang w:val="en-US" w:eastAsia="zh-CN" w:bidi="ar"/>
              </w:rPr>
              <w:t>区城管委</w:t>
            </w:r>
          </w:p>
          <w:p>
            <w:pPr>
              <w:keepNext w:val="0"/>
              <w:keepLines w:val="0"/>
              <w:widowControl/>
              <w:suppressLineNumbers w:val="0"/>
              <w:adjustRightInd w:val="0"/>
              <w:snapToGrid w:val="0"/>
              <w:jc w:val="center"/>
              <w:textAlignment w:val="center"/>
              <w:rPr>
                <w:rStyle w:val="31"/>
                <w:rFonts w:ascii="宋体" w:hAnsi="宋体" w:eastAsia="宋体" w:cs="宋体"/>
                <w:color w:val="auto"/>
                <w:lang w:val="en-US" w:eastAsia="zh-CN" w:bidi="ar"/>
              </w:rPr>
            </w:pPr>
            <w:r>
              <w:rPr>
                <w:rStyle w:val="30"/>
                <w:rFonts w:ascii="宋体" w:hAnsi="宋体" w:cs="宋体"/>
                <w:color w:val="auto"/>
                <w:lang w:val="en-US" w:eastAsia="zh-CN" w:bidi="ar"/>
              </w:rPr>
              <w:t>区</w:t>
            </w:r>
            <w:r>
              <w:rPr>
                <w:rStyle w:val="31"/>
                <w:rFonts w:ascii="宋体" w:hAnsi="宋体" w:eastAsia="宋体" w:cs="宋体"/>
                <w:color w:val="auto"/>
                <w:lang w:val="en-US" w:eastAsia="zh-CN" w:bidi="ar"/>
              </w:rPr>
              <w:t>住房城市建设委</w:t>
            </w:r>
          </w:p>
          <w:p>
            <w:pPr>
              <w:keepNext w:val="0"/>
              <w:keepLines w:val="0"/>
              <w:widowControl/>
              <w:suppressLineNumbers w:val="0"/>
              <w:adjustRightInd w:val="0"/>
              <w:snapToGrid w:val="0"/>
              <w:jc w:val="center"/>
              <w:textAlignment w:val="center"/>
              <w:rPr>
                <w:rStyle w:val="30"/>
                <w:rFonts w:ascii="宋体" w:hAnsi="宋体" w:cs="宋体"/>
                <w:color w:val="auto"/>
                <w:lang w:val="en-US" w:eastAsia="zh-CN" w:bidi="ar"/>
              </w:rPr>
            </w:pPr>
            <w:r>
              <w:rPr>
                <w:rStyle w:val="31"/>
                <w:rFonts w:ascii="宋体" w:hAnsi="宋体" w:cs="宋体"/>
                <w:color w:val="auto"/>
                <w:lang w:val="en-US" w:eastAsia="zh-CN" w:bidi="ar"/>
              </w:rPr>
              <w:t>区城管执法局</w:t>
            </w:r>
            <w:r>
              <w:rPr>
                <w:rStyle w:val="21"/>
                <w:rFonts w:hint="eastAsia" w:ascii="宋体" w:hAnsi="宋体" w:eastAsia="宋体" w:cs="宋体"/>
                <w:color w:val="auto"/>
                <w:lang w:val="en-US" w:eastAsia="zh-CN" w:bidi="ar"/>
              </w:rPr>
              <w:br w:type="textWrapping"/>
            </w:r>
            <w:r>
              <w:rPr>
                <w:rStyle w:val="30"/>
                <w:rFonts w:ascii="宋体" w:hAnsi="宋体" w:cs="宋体"/>
                <w:color w:val="auto"/>
                <w:lang w:val="en-US" w:eastAsia="zh-CN" w:bidi="ar"/>
              </w:rPr>
              <w:t>交通支队</w:t>
            </w:r>
          </w:p>
          <w:p>
            <w:pPr>
              <w:pStyle w:val="4"/>
              <w:jc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各街道办事处                  </w:t>
            </w:r>
            <w:r>
              <w:rPr>
                <w:rFonts w:hint="eastAsia" w:ascii="宋体" w:hAnsi="宋体" w:cs="宋体"/>
                <w:i w:val="0"/>
                <w:iCs w:val="0"/>
                <w:color w:val="auto"/>
                <w:kern w:val="0"/>
                <w:sz w:val="21"/>
                <w:szCs w:val="21"/>
                <w:u w:val="none"/>
                <w:lang w:val="en-US" w:eastAsia="zh-CN" w:bidi="ar"/>
              </w:rPr>
              <w:t>区生态环境局</w:t>
            </w:r>
          </w:p>
        </w:tc>
        <w:tc>
          <w:tcPr>
            <w:tcW w:w="2509"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u w:val="none"/>
                <w:lang w:val="en-US" w:eastAsia="zh-CN" w:bidi="ar"/>
              </w:rPr>
              <w:t>——</w:t>
            </w:r>
          </w:p>
        </w:tc>
      </w:tr>
      <w:tr>
        <w:trPr>
          <w:trHeight w:val="1558" w:hRule="atLeast"/>
          <w:jc w:val="center"/>
        </w:trPr>
        <w:tc>
          <w:tcPr>
            <w:tcW w:w="770" w:type="dxa"/>
            <w:vMerge w:val="restart"/>
            <w:tcBorders>
              <w:left w:val="single" w:color="auto" w:sz="4" w:space="0"/>
              <w:right w:val="single" w:color="auto" w:sz="4" w:space="0"/>
            </w:tcBorders>
            <w:noWrap w:val="0"/>
            <w:vAlign w:val="center"/>
          </w:tcPr>
          <w:p>
            <w:pPr>
              <w:snapToGrid w:val="0"/>
              <w:spacing w:line="29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6</w:t>
            </w:r>
          </w:p>
        </w:tc>
        <w:tc>
          <w:tcPr>
            <w:tcW w:w="1215" w:type="dxa"/>
            <w:vMerge w:val="restart"/>
            <w:tcBorders>
              <w:left w:val="single" w:color="auto" w:sz="4" w:space="0"/>
              <w:right w:val="single" w:color="000000"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rPr>
            </w:pPr>
            <w:r>
              <w:rPr>
                <w:rFonts w:hint="eastAsia" w:ascii="宋体" w:hAnsi="宋体" w:cs="宋体"/>
                <w:color w:val="auto"/>
                <w:szCs w:val="21"/>
              </w:rPr>
              <w:t>发挥经济政策激励作用</w:t>
            </w:r>
          </w:p>
        </w:tc>
        <w:tc>
          <w:tcPr>
            <w:tcW w:w="6000"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adjustRightInd w:val="0"/>
              <w:snapToGrid w:val="0"/>
              <w:jc w:val="left"/>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引导绿色金融精准服务重点领域发展，在建筑、交通、新能源、技术创新等行业，鼓励金融机构对符合条件的企业加强信贷、债券、保险等多元化绿色金融支持，将绿色绩效评价结果作为提供相关支持的重要依据。</w:t>
            </w:r>
          </w:p>
        </w:tc>
        <w:tc>
          <w:tcPr>
            <w:tcW w:w="1215"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年底前</w:t>
            </w:r>
          </w:p>
        </w:tc>
        <w:tc>
          <w:tcPr>
            <w:tcW w:w="3270"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cs="宋体"/>
                <w:i w:val="0"/>
                <w:iCs w:val="0"/>
                <w:color w:val="auto"/>
                <w:kern w:val="0"/>
                <w:sz w:val="21"/>
                <w:szCs w:val="21"/>
                <w:u w:val="none"/>
                <w:lang w:val="en-US" w:eastAsia="zh-CN" w:bidi="ar"/>
              </w:rPr>
              <w:t>区</w:t>
            </w:r>
            <w:r>
              <w:rPr>
                <w:rFonts w:hint="eastAsia" w:ascii="宋体" w:hAnsi="宋体" w:eastAsia="宋体" w:cs="宋体"/>
                <w:i w:val="0"/>
                <w:iCs w:val="0"/>
                <w:color w:val="auto"/>
                <w:kern w:val="0"/>
                <w:sz w:val="21"/>
                <w:szCs w:val="21"/>
                <w:u w:val="none"/>
                <w:lang w:val="en-US" w:eastAsia="zh-CN" w:bidi="ar"/>
              </w:rPr>
              <w:t>银行保险产业园管委会</w:t>
            </w:r>
          </w:p>
        </w:tc>
        <w:tc>
          <w:tcPr>
            <w:tcW w:w="2509"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w:t>
            </w:r>
          </w:p>
        </w:tc>
      </w:tr>
      <w:tr>
        <w:trPr>
          <w:trHeight w:val="1094" w:hRule="atLeast"/>
          <w:jc w:val="center"/>
        </w:trPr>
        <w:tc>
          <w:tcPr>
            <w:tcW w:w="770" w:type="dxa"/>
            <w:vMerge w:val="continue"/>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rPr>
            </w:pPr>
          </w:p>
        </w:tc>
        <w:tc>
          <w:tcPr>
            <w:tcW w:w="1215" w:type="dxa"/>
            <w:vMerge w:val="continue"/>
            <w:tcBorders>
              <w:left w:val="single" w:color="auto" w:sz="4" w:space="0"/>
              <w:right w:val="single" w:color="000000" w:sz="4" w:space="0"/>
            </w:tcBorders>
            <w:noWrap w:val="0"/>
            <w:vAlign w:val="center"/>
          </w:tcPr>
          <w:p>
            <w:pPr>
              <w:snapToGrid w:val="0"/>
              <w:spacing w:line="290" w:lineRule="exact"/>
              <w:ind w:left="-105" w:leftChars="-50" w:right="-105" w:rightChars="-50"/>
              <w:jc w:val="center"/>
              <w:rPr>
                <w:rFonts w:ascii="宋体" w:hAnsi="宋体" w:cs="宋体"/>
                <w:color w:val="auto"/>
                <w:szCs w:val="21"/>
              </w:rPr>
            </w:pPr>
          </w:p>
        </w:tc>
        <w:tc>
          <w:tcPr>
            <w:tcW w:w="6000"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adjustRightInd w:val="0"/>
              <w:snapToGrid w:val="0"/>
              <w:jc w:val="both"/>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强化项目储备与资金使用全过程管理，依据实际需要，相应</w:t>
            </w:r>
            <w:r>
              <w:rPr>
                <w:rFonts w:hint="eastAsia" w:ascii="宋体" w:hAnsi="宋体" w:cs="宋体"/>
                <w:i w:val="0"/>
                <w:iCs w:val="0"/>
                <w:color w:val="auto"/>
                <w:kern w:val="0"/>
                <w:sz w:val="21"/>
                <w:szCs w:val="21"/>
                <w:u w:val="none"/>
                <w:lang w:val="en-US" w:eastAsia="zh-CN" w:bidi="ar"/>
              </w:rPr>
              <w:t>加大</w:t>
            </w:r>
            <w:r>
              <w:rPr>
                <w:rFonts w:hint="eastAsia" w:ascii="宋体" w:hAnsi="宋体" w:eastAsia="宋体" w:cs="宋体"/>
                <w:i w:val="0"/>
                <w:iCs w:val="0"/>
                <w:color w:val="auto"/>
                <w:kern w:val="0"/>
                <w:sz w:val="21"/>
                <w:szCs w:val="21"/>
                <w:u w:val="none"/>
                <w:lang w:val="en-US" w:eastAsia="zh-CN" w:bidi="ar"/>
              </w:rPr>
              <w:t>区级财政资金投入力度。</w:t>
            </w:r>
          </w:p>
        </w:tc>
        <w:tc>
          <w:tcPr>
            <w:tcW w:w="1215"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年底前</w:t>
            </w:r>
          </w:p>
        </w:tc>
        <w:tc>
          <w:tcPr>
            <w:tcW w:w="3270"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区财政局</w:t>
            </w:r>
          </w:p>
        </w:tc>
        <w:tc>
          <w:tcPr>
            <w:tcW w:w="2509"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宋体" w:hAnsi="宋体" w:cs="宋体"/>
                <w:color w:val="auto"/>
                <w:kern w:val="0"/>
                <w:szCs w:val="21"/>
                <w:lang w:bidi="ar"/>
              </w:rPr>
            </w:pPr>
            <w:r>
              <w:rPr>
                <w:rFonts w:hint="eastAsia" w:ascii="宋体" w:hAnsi="宋体" w:eastAsia="宋体" w:cs="宋体"/>
                <w:i w:val="0"/>
                <w:iCs w:val="0"/>
                <w:color w:val="auto"/>
                <w:kern w:val="0"/>
                <w:sz w:val="21"/>
                <w:szCs w:val="21"/>
                <w:u w:val="none"/>
                <w:lang w:val="en-US" w:eastAsia="zh-CN" w:bidi="ar"/>
              </w:rPr>
              <w:t>——</w:t>
            </w:r>
          </w:p>
        </w:tc>
      </w:tr>
      <w:tr>
        <w:trPr>
          <w:trHeight w:val="534" w:hRule="atLeast"/>
          <w:jc w:val="center"/>
        </w:trPr>
        <w:tc>
          <w:tcPr>
            <w:tcW w:w="14979" w:type="dxa"/>
            <w:gridSpan w:val="6"/>
            <w:tcBorders>
              <w:left w:val="single" w:color="auto" w:sz="4" w:space="0"/>
              <w:right w:val="single" w:color="000000" w:sz="4" w:space="0"/>
            </w:tcBorders>
            <w:noWrap w:val="0"/>
            <w:vAlign w:val="center"/>
          </w:tcPr>
          <w:p>
            <w:pPr>
              <w:spacing w:line="400" w:lineRule="exact"/>
              <w:jc w:val="center"/>
              <w:rPr>
                <w:rFonts w:hint="eastAsia" w:ascii="黑体" w:hAnsi="黑体" w:eastAsia="黑体" w:cs="黑体"/>
                <w:color w:val="auto"/>
                <w:kern w:val="0"/>
                <w:szCs w:val="21"/>
                <w:lang w:bidi="ar"/>
              </w:rPr>
            </w:pPr>
            <w:r>
              <w:rPr>
                <w:rFonts w:hint="eastAsia" w:ascii="黑体" w:hAnsi="黑体" w:eastAsia="黑体" w:cs="黑体"/>
                <w:color w:val="auto"/>
                <w:kern w:val="0"/>
                <w:sz w:val="32"/>
                <w:szCs w:val="32"/>
                <w:lang w:bidi="ar"/>
              </w:rPr>
              <w:t>二、建设美丽河湖</w:t>
            </w:r>
          </w:p>
        </w:tc>
      </w:tr>
      <w:tr>
        <w:trPr>
          <w:trHeight w:val="559" w:hRule="atLeast"/>
          <w:jc w:val="center"/>
        </w:trPr>
        <w:tc>
          <w:tcPr>
            <w:tcW w:w="14979" w:type="dxa"/>
            <w:gridSpan w:val="6"/>
            <w:tcBorders>
              <w:left w:val="single" w:color="auto" w:sz="4" w:space="0"/>
              <w:right w:val="single" w:color="000000" w:sz="4" w:space="0"/>
            </w:tcBorders>
            <w:noWrap w:val="0"/>
            <w:vAlign w:val="center"/>
          </w:tcPr>
          <w:p>
            <w:pPr>
              <w:spacing w:line="290" w:lineRule="exact"/>
              <w:jc w:val="center"/>
              <w:rPr>
                <w:rFonts w:hint="eastAsia" w:ascii="宋体" w:hAnsi="宋体" w:cs="宋体"/>
                <w:color w:val="auto"/>
              </w:rPr>
            </w:pPr>
            <w:r>
              <w:rPr>
                <w:rFonts w:hint="eastAsia" w:ascii="黑体" w:hAnsi="黑体" w:eastAsia="黑体" w:cs="黑体"/>
                <w:color w:val="auto"/>
                <w:kern w:val="0"/>
                <w:szCs w:val="21"/>
                <w:lang w:bidi="ar"/>
              </w:rPr>
              <w:t>（一）水生态环境质量目标</w:t>
            </w:r>
          </w:p>
        </w:tc>
      </w:tr>
      <w:tr>
        <w:trPr>
          <w:trHeight w:val="1310" w:hRule="atLeast"/>
          <w:jc w:val="center"/>
        </w:trPr>
        <w:tc>
          <w:tcPr>
            <w:tcW w:w="770" w:type="dxa"/>
            <w:tcBorders>
              <w:left w:val="single" w:color="auto" w:sz="4" w:space="0"/>
              <w:right w:val="single" w:color="auto" w:sz="4" w:space="0"/>
            </w:tcBorders>
            <w:noWrap w:val="0"/>
            <w:vAlign w:val="center"/>
          </w:tcPr>
          <w:p>
            <w:pPr>
              <w:spacing w:line="300" w:lineRule="exact"/>
              <w:jc w:val="center"/>
              <w:rPr>
                <w:rFonts w:hint="default" w:ascii="宋体" w:hAnsi="宋体" w:eastAsia="宋体" w:cs="宋体"/>
                <w:color w:val="auto"/>
                <w:lang w:val="en-US" w:eastAsia="zh-CN"/>
              </w:rPr>
            </w:pPr>
            <w:r>
              <w:rPr>
                <w:rFonts w:hint="eastAsia" w:ascii="宋体" w:hAnsi="宋体" w:cs="宋体"/>
                <w:color w:val="auto"/>
                <w:lang w:val="en-US" w:eastAsia="zh-CN"/>
              </w:rPr>
              <w:t>17</w:t>
            </w:r>
          </w:p>
        </w:tc>
        <w:tc>
          <w:tcPr>
            <w:tcW w:w="1215" w:type="dxa"/>
            <w:tcBorders>
              <w:left w:val="single" w:color="auto" w:sz="4" w:space="0"/>
              <w:right w:val="single" w:color="000000" w:sz="4" w:space="0"/>
            </w:tcBorders>
            <w:noWrap w:val="0"/>
            <w:vAlign w:val="center"/>
          </w:tcPr>
          <w:p>
            <w:pPr>
              <w:widowControl/>
              <w:spacing w:line="300" w:lineRule="exact"/>
              <w:ind w:left="-105" w:leftChars="-50" w:right="-105" w:rightChars="-50"/>
              <w:jc w:val="center"/>
              <w:textAlignment w:val="center"/>
              <w:rPr>
                <w:rFonts w:hint="eastAsia"/>
                <w:color w:val="auto"/>
              </w:rPr>
            </w:pPr>
            <w:r>
              <w:rPr>
                <w:rFonts w:hint="eastAsia" w:ascii="宋体" w:hAnsi="宋体" w:cs="宋体"/>
                <w:color w:val="auto"/>
                <w:kern w:val="0"/>
                <w:szCs w:val="21"/>
                <w:lang w:bidi="ar"/>
              </w:rPr>
              <w:t>目标任务</w:t>
            </w:r>
          </w:p>
        </w:tc>
        <w:tc>
          <w:tcPr>
            <w:tcW w:w="6000"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textAlignment w:val="center"/>
              <w:rPr>
                <w:rFonts w:hint="eastAsia"/>
                <w:color w:val="auto"/>
              </w:rPr>
            </w:pPr>
            <w:r>
              <w:rPr>
                <w:rFonts w:hint="eastAsia" w:ascii="宋体" w:hAnsi="宋体" w:cs="宋体"/>
                <w:color w:val="auto"/>
                <w:kern w:val="0"/>
                <w:szCs w:val="21"/>
                <w:lang w:bidi="ar"/>
              </w:rPr>
              <w:t>持续巩固水生态环境质量改善成效，地表水国考</w:t>
            </w:r>
            <w:r>
              <w:rPr>
                <w:rFonts w:hint="eastAsia" w:ascii="宋体" w:hAnsi="宋体" w:cs="宋体"/>
                <w:color w:val="auto"/>
                <w:kern w:val="0"/>
                <w:szCs w:val="21"/>
                <w:lang w:eastAsia="zh-CN" w:bidi="ar"/>
              </w:rPr>
              <w:t>、</w:t>
            </w:r>
            <w:r>
              <w:rPr>
                <w:rFonts w:hint="eastAsia" w:ascii="宋体" w:hAnsi="宋体" w:cs="宋体"/>
                <w:color w:val="auto"/>
                <w:kern w:val="0"/>
                <w:szCs w:val="21"/>
                <w:lang w:val="en-US" w:eastAsia="zh-CN" w:bidi="ar"/>
              </w:rPr>
              <w:t>市考</w:t>
            </w:r>
            <w:r>
              <w:rPr>
                <w:rFonts w:hint="eastAsia" w:ascii="宋体" w:hAnsi="宋体" w:cs="宋体"/>
                <w:color w:val="auto"/>
                <w:kern w:val="0"/>
                <w:szCs w:val="21"/>
                <w:lang w:bidi="ar"/>
              </w:rPr>
              <w:t>断面优良水体比例达到国家</w:t>
            </w:r>
            <w:r>
              <w:rPr>
                <w:rFonts w:hint="eastAsia" w:ascii="宋体" w:hAnsi="宋体" w:cs="宋体"/>
                <w:color w:val="auto"/>
                <w:kern w:val="0"/>
                <w:szCs w:val="21"/>
                <w:lang w:val="en-US" w:eastAsia="zh-CN" w:bidi="ar"/>
              </w:rPr>
              <w:t>和北京市</w:t>
            </w:r>
            <w:r>
              <w:rPr>
                <w:rFonts w:hint="eastAsia" w:ascii="宋体" w:hAnsi="宋体" w:cs="宋体"/>
                <w:color w:val="auto"/>
                <w:kern w:val="0"/>
                <w:szCs w:val="21"/>
                <w:lang w:bidi="ar"/>
              </w:rPr>
              <w:t>目标要求。集中式饮用水水源地水质保持稳定达标。地下水水质总体保持稳定。</w:t>
            </w:r>
          </w:p>
        </w:tc>
        <w:tc>
          <w:tcPr>
            <w:tcW w:w="1215"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color w:val="auto"/>
              </w:rPr>
            </w:pPr>
            <w:r>
              <w:rPr>
                <w:rFonts w:hint="eastAsia" w:ascii="宋体" w:hAnsi="宋体" w:cs="宋体"/>
                <w:color w:val="auto"/>
                <w:kern w:val="0"/>
                <w:szCs w:val="21"/>
                <w:lang w:bidi="ar"/>
              </w:rPr>
              <w:t>年底前</w:t>
            </w:r>
          </w:p>
        </w:tc>
        <w:tc>
          <w:tcPr>
            <w:tcW w:w="3270"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val="en-US" w:eastAsia="zh-CN" w:bidi="ar"/>
              </w:rPr>
              <w:t>区</w:t>
            </w:r>
            <w:r>
              <w:rPr>
                <w:rFonts w:hint="eastAsia" w:ascii="宋体" w:hAnsi="宋体" w:cs="宋体"/>
                <w:color w:val="auto"/>
                <w:kern w:val="0"/>
                <w:szCs w:val="21"/>
                <w:lang w:bidi="ar"/>
              </w:rPr>
              <w:t>生态环境局</w:t>
            </w:r>
          </w:p>
          <w:p>
            <w:pPr>
              <w:widowControl/>
              <w:spacing w:line="300" w:lineRule="exact"/>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val="en-US" w:eastAsia="zh-CN" w:bidi="ar"/>
              </w:rPr>
              <w:t>区城管委</w:t>
            </w:r>
          </w:p>
          <w:p>
            <w:pPr>
              <w:widowControl/>
              <w:spacing w:line="300" w:lineRule="exact"/>
              <w:jc w:val="center"/>
              <w:textAlignment w:val="center"/>
              <w:rPr>
                <w:rFonts w:hint="eastAsia"/>
                <w:color w:val="auto"/>
              </w:rPr>
            </w:pPr>
            <w:r>
              <w:rPr>
                <w:rFonts w:hint="eastAsia" w:ascii="宋体" w:hAnsi="宋体" w:cs="宋体"/>
                <w:color w:val="auto"/>
                <w:kern w:val="0"/>
                <w:szCs w:val="21"/>
                <w:lang w:val="en-US" w:eastAsia="zh-CN" w:bidi="ar"/>
              </w:rPr>
              <w:t>区公园管理中心</w:t>
            </w:r>
          </w:p>
        </w:tc>
        <w:tc>
          <w:tcPr>
            <w:tcW w:w="2509"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ascii="宋体" w:hAnsi="宋体" w:eastAsia="宋体" w:cs="宋体"/>
                <w:color w:val="auto"/>
                <w:kern w:val="0"/>
                <w:szCs w:val="21"/>
                <w:lang w:val="en-US" w:eastAsia="zh-CN" w:bidi="ar"/>
              </w:rPr>
            </w:pPr>
            <w:r>
              <w:rPr>
                <w:rFonts w:hint="eastAsia" w:ascii="宋体" w:hAnsi="宋体" w:cs="宋体"/>
                <w:color w:val="auto"/>
                <w:kern w:val="0"/>
                <w:szCs w:val="21"/>
                <w:lang w:bidi="ar"/>
              </w:rPr>
              <w:t>市</w:t>
            </w:r>
            <w:r>
              <w:rPr>
                <w:rFonts w:hint="eastAsia" w:ascii="宋体" w:hAnsi="宋体" w:eastAsia="宋体" w:cs="宋体"/>
                <w:color w:val="auto"/>
                <w:kern w:val="0"/>
                <w:szCs w:val="21"/>
                <w:lang w:val="en-US" w:eastAsia="zh-CN" w:bidi="ar"/>
              </w:rPr>
              <w:t>规划自然资源委</w:t>
            </w:r>
          </w:p>
          <w:p>
            <w:pPr>
              <w:widowControl/>
              <w:spacing w:line="300" w:lineRule="exact"/>
              <w:jc w:val="center"/>
              <w:textAlignment w:val="center"/>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石景山分局</w:t>
            </w:r>
          </w:p>
          <w:p>
            <w:pPr>
              <w:widowControl/>
              <w:spacing w:line="300" w:lineRule="exact"/>
              <w:jc w:val="center"/>
              <w:textAlignment w:val="center"/>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区政府集体资产监管办</w:t>
            </w:r>
          </w:p>
          <w:p>
            <w:pPr>
              <w:widowControl/>
              <w:spacing w:line="300" w:lineRule="exact"/>
              <w:jc w:val="center"/>
              <w:textAlignment w:val="center"/>
              <w:rPr>
                <w:rFonts w:hint="eastAsia"/>
                <w:color w:val="auto"/>
              </w:rPr>
            </w:pPr>
            <w:r>
              <w:rPr>
                <w:rFonts w:hint="eastAsia" w:ascii="宋体" w:hAnsi="宋体" w:eastAsia="宋体" w:cs="宋体"/>
                <w:color w:val="auto"/>
                <w:kern w:val="0"/>
                <w:szCs w:val="21"/>
                <w:lang w:val="en-US" w:eastAsia="zh-CN" w:bidi="ar"/>
              </w:rPr>
              <w:t>区经济和信息化局</w:t>
            </w:r>
          </w:p>
        </w:tc>
      </w:tr>
      <w:tr>
        <w:trPr>
          <w:trHeight w:val="995" w:hRule="atLeast"/>
          <w:jc w:val="center"/>
        </w:trPr>
        <w:tc>
          <w:tcPr>
            <w:tcW w:w="770" w:type="dxa"/>
            <w:tcBorders>
              <w:left w:val="single" w:color="auto" w:sz="4" w:space="0"/>
              <w:right w:val="single" w:color="auto" w:sz="4" w:space="0"/>
            </w:tcBorders>
            <w:noWrap w:val="0"/>
            <w:vAlign w:val="center"/>
          </w:tcPr>
          <w:p>
            <w:pPr>
              <w:spacing w:line="300" w:lineRule="exact"/>
              <w:jc w:val="center"/>
              <w:rPr>
                <w:rFonts w:hint="default" w:ascii="宋体" w:hAnsi="宋体" w:eastAsia="宋体" w:cs="宋体"/>
                <w:color w:val="auto"/>
                <w:lang w:val="en-US" w:eastAsia="zh-CN"/>
              </w:rPr>
            </w:pPr>
            <w:r>
              <w:rPr>
                <w:rFonts w:hint="eastAsia" w:ascii="宋体" w:hAnsi="宋体" w:cs="宋体"/>
                <w:color w:val="auto"/>
                <w:lang w:val="en-US" w:eastAsia="zh-CN"/>
              </w:rPr>
              <w:t>18</w:t>
            </w:r>
          </w:p>
        </w:tc>
        <w:tc>
          <w:tcPr>
            <w:tcW w:w="1215" w:type="dxa"/>
            <w:tcBorders>
              <w:left w:val="single" w:color="auto" w:sz="4" w:space="0"/>
              <w:right w:val="single" w:color="000000" w:sz="4" w:space="0"/>
            </w:tcBorders>
            <w:noWrap w:val="0"/>
            <w:vAlign w:val="center"/>
          </w:tcPr>
          <w:p>
            <w:pPr>
              <w:widowControl/>
              <w:spacing w:line="300" w:lineRule="exact"/>
              <w:ind w:left="-105" w:leftChars="-50" w:right="-105" w:rightChars="-50"/>
              <w:jc w:val="center"/>
              <w:textAlignment w:val="center"/>
              <w:rPr>
                <w:rFonts w:hint="eastAsia"/>
                <w:color w:val="auto"/>
              </w:rPr>
            </w:pPr>
            <w:r>
              <w:rPr>
                <w:rFonts w:hint="eastAsia" w:ascii="宋体" w:hAnsi="宋体" w:cs="宋体"/>
                <w:color w:val="auto"/>
                <w:kern w:val="0"/>
                <w:szCs w:val="21"/>
                <w:lang w:bidi="ar"/>
              </w:rPr>
              <w:t>深入实施总量减排</w:t>
            </w:r>
          </w:p>
        </w:tc>
        <w:tc>
          <w:tcPr>
            <w:tcW w:w="6000"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textAlignment w:val="center"/>
              <w:rPr>
                <w:rFonts w:hint="eastAsia"/>
                <w:color w:val="auto"/>
              </w:rPr>
            </w:pPr>
            <w:r>
              <w:rPr>
                <w:rFonts w:hint="eastAsia" w:ascii="宋体" w:hAnsi="宋体" w:cs="宋体"/>
                <w:color w:val="auto"/>
                <w:kern w:val="0"/>
                <w:szCs w:val="21"/>
                <w:highlight w:val="none"/>
                <w:lang w:bidi="ar"/>
              </w:rPr>
              <w:t>实现主要水污染物排放总量持续下降，化学需氧量(COD)、总磷（TP）“十五五”减排时序目标任务</w:t>
            </w:r>
            <w:r>
              <w:rPr>
                <w:rFonts w:hint="eastAsia" w:ascii="宋体" w:hAnsi="宋体" w:cs="宋体"/>
                <w:color w:val="auto"/>
                <w:kern w:val="0"/>
                <w:szCs w:val="21"/>
                <w:highlight w:val="none"/>
                <w:lang w:val="en-US" w:eastAsia="zh-CN" w:bidi="ar"/>
              </w:rPr>
              <w:t>达到市级要求</w:t>
            </w:r>
            <w:r>
              <w:rPr>
                <w:rFonts w:hint="eastAsia" w:ascii="宋体" w:hAnsi="宋体" w:cs="宋体"/>
                <w:color w:val="auto"/>
                <w:kern w:val="0"/>
                <w:szCs w:val="21"/>
                <w:highlight w:val="none"/>
                <w:lang w:bidi="ar"/>
              </w:rPr>
              <w:t>。</w:t>
            </w:r>
          </w:p>
        </w:tc>
        <w:tc>
          <w:tcPr>
            <w:tcW w:w="1215"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color w:val="auto"/>
              </w:rPr>
            </w:pPr>
            <w:r>
              <w:rPr>
                <w:rFonts w:hint="eastAsia" w:ascii="宋体" w:hAnsi="宋体" w:cs="宋体"/>
                <w:color w:val="auto"/>
                <w:kern w:val="0"/>
                <w:szCs w:val="21"/>
                <w:highlight w:val="none"/>
                <w:lang w:bidi="ar"/>
              </w:rPr>
              <w:t>年底前</w:t>
            </w:r>
          </w:p>
        </w:tc>
        <w:tc>
          <w:tcPr>
            <w:tcW w:w="3270"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color w:val="auto"/>
              </w:rPr>
            </w:pPr>
            <w:r>
              <w:rPr>
                <w:rFonts w:hint="eastAsia" w:ascii="宋体" w:hAnsi="宋体" w:cs="宋体"/>
                <w:color w:val="auto"/>
                <w:kern w:val="0"/>
                <w:szCs w:val="21"/>
                <w:highlight w:val="none"/>
                <w:lang w:val="en-US" w:eastAsia="zh-CN" w:bidi="ar"/>
              </w:rPr>
              <w:t>区生态环境局</w:t>
            </w:r>
          </w:p>
        </w:tc>
        <w:tc>
          <w:tcPr>
            <w:tcW w:w="2509"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color w:val="auto"/>
              </w:rPr>
            </w:pPr>
            <w:r>
              <w:rPr>
                <w:rFonts w:hint="eastAsia" w:ascii="宋体" w:hAnsi="宋体" w:cs="宋体"/>
                <w:color w:val="auto"/>
                <w:kern w:val="0"/>
                <w:szCs w:val="21"/>
                <w:highlight w:val="none"/>
                <w:lang w:bidi="ar"/>
              </w:rPr>
              <w:t>——</w:t>
            </w:r>
          </w:p>
        </w:tc>
      </w:tr>
      <w:tr>
        <w:trPr>
          <w:trHeight w:val="534" w:hRule="atLeast"/>
          <w:jc w:val="center"/>
        </w:trPr>
        <w:tc>
          <w:tcPr>
            <w:tcW w:w="14979" w:type="dxa"/>
            <w:gridSpan w:val="6"/>
            <w:tcBorders>
              <w:left w:val="single" w:color="auto" w:sz="4" w:space="0"/>
              <w:right w:val="single" w:color="000000"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lang w:bidi="ar"/>
              </w:rPr>
            </w:pPr>
            <w:r>
              <w:rPr>
                <w:rFonts w:hint="eastAsia" w:ascii="黑体" w:hAnsi="黑体" w:eastAsia="黑体" w:cs="黑体"/>
                <w:color w:val="auto"/>
                <w:kern w:val="0"/>
                <w:szCs w:val="21"/>
                <w:lang w:bidi="ar"/>
              </w:rPr>
              <w:t>（二）水资源保护</w:t>
            </w:r>
          </w:p>
        </w:tc>
      </w:tr>
      <w:tr>
        <w:trPr>
          <w:trHeight w:val="1100" w:hRule="atLeast"/>
          <w:jc w:val="center"/>
        </w:trPr>
        <w:tc>
          <w:tcPr>
            <w:tcW w:w="770" w:type="dxa"/>
            <w:vMerge w:val="restart"/>
            <w:tcBorders>
              <w:left w:val="single" w:color="auto" w:sz="4" w:space="0"/>
              <w:right w:val="single" w:color="auto" w:sz="4" w:space="0"/>
            </w:tcBorders>
            <w:noWrap w:val="0"/>
            <w:vAlign w:val="center"/>
          </w:tcPr>
          <w:p>
            <w:pPr>
              <w:spacing w:line="300" w:lineRule="exact"/>
              <w:jc w:val="center"/>
              <w:rPr>
                <w:rFonts w:hint="default" w:ascii="宋体" w:hAnsi="宋体" w:eastAsia="宋体" w:cs="宋体"/>
                <w:color w:val="auto"/>
                <w:lang w:val="en-US" w:eastAsia="zh-CN"/>
              </w:rPr>
            </w:pPr>
            <w:r>
              <w:rPr>
                <w:rFonts w:hint="eastAsia" w:ascii="宋体" w:hAnsi="宋体" w:cs="宋体"/>
                <w:color w:val="auto"/>
                <w:lang w:val="en-US" w:eastAsia="zh-CN"/>
              </w:rPr>
              <w:t>19</w:t>
            </w:r>
          </w:p>
        </w:tc>
        <w:tc>
          <w:tcPr>
            <w:tcW w:w="1215" w:type="dxa"/>
            <w:vMerge w:val="restart"/>
            <w:tcBorders>
              <w:left w:val="single" w:color="auto" w:sz="4" w:space="0"/>
              <w:right w:val="single" w:color="000000" w:sz="4" w:space="0"/>
            </w:tcBorders>
            <w:noWrap w:val="0"/>
            <w:vAlign w:val="center"/>
          </w:tcPr>
          <w:p>
            <w:pPr>
              <w:spacing w:line="300" w:lineRule="exact"/>
              <w:ind w:left="-105" w:leftChars="-50" w:right="-105" w:rightChars="-50"/>
              <w:jc w:val="center"/>
              <w:rPr>
                <w:rFonts w:hint="eastAsia"/>
                <w:color w:val="auto"/>
              </w:rPr>
            </w:pPr>
            <w:r>
              <w:rPr>
                <w:rFonts w:hint="eastAsia" w:ascii="宋体" w:hAnsi="宋体" w:cs="宋体"/>
                <w:color w:val="auto"/>
                <w:kern w:val="0"/>
                <w:szCs w:val="21"/>
                <w:lang w:bidi="ar"/>
              </w:rPr>
              <w:t>加强饮用水保护</w:t>
            </w:r>
          </w:p>
        </w:tc>
        <w:tc>
          <w:tcPr>
            <w:tcW w:w="6000"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textAlignment w:val="center"/>
              <w:rPr>
                <w:rFonts w:hint="eastAsia"/>
                <w:color w:val="auto"/>
              </w:rPr>
            </w:pPr>
            <w:r>
              <w:rPr>
                <w:rFonts w:hint="eastAsia" w:ascii="宋体" w:hAnsi="宋体" w:cs="宋体"/>
                <w:color w:val="auto"/>
                <w:kern w:val="0"/>
                <w:szCs w:val="21"/>
                <w:lang w:bidi="ar"/>
              </w:rPr>
              <w:t>加强饮用水供水厂站水源水和出厂水水质检测；对水质有不达标风险的饮用水水源，采取水源置换、集中供水、深度处理等措施确保饮用水安全。</w:t>
            </w:r>
          </w:p>
        </w:tc>
        <w:tc>
          <w:tcPr>
            <w:tcW w:w="1215"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color w:val="auto"/>
              </w:rPr>
            </w:pPr>
            <w:r>
              <w:rPr>
                <w:rFonts w:hint="eastAsia" w:ascii="宋体" w:hAnsi="宋体" w:cs="宋体"/>
                <w:color w:val="auto"/>
                <w:kern w:val="0"/>
                <w:szCs w:val="21"/>
                <w:lang w:bidi="ar"/>
              </w:rPr>
              <w:t>长期实施</w:t>
            </w:r>
          </w:p>
        </w:tc>
        <w:tc>
          <w:tcPr>
            <w:tcW w:w="3270"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color w:val="auto"/>
              </w:rPr>
            </w:pPr>
            <w:r>
              <w:rPr>
                <w:rFonts w:hint="eastAsia" w:ascii="宋体" w:hAnsi="宋体" w:cs="宋体"/>
                <w:color w:val="auto"/>
                <w:kern w:val="0"/>
                <w:szCs w:val="21"/>
                <w:lang w:val="en-US" w:eastAsia="zh-CN" w:bidi="ar"/>
              </w:rPr>
              <w:t>区城管委</w:t>
            </w:r>
          </w:p>
        </w:tc>
        <w:tc>
          <w:tcPr>
            <w:tcW w:w="2509"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color w:val="auto"/>
              </w:rPr>
            </w:pPr>
            <w:r>
              <w:rPr>
                <w:rFonts w:hint="eastAsia" w:ascii="宋体" w:hAnsi="宋体" w:cs="宋体"/>
                <w:color w:val="auto"/>
                <w:kern w:val="0"/>
                <w:szCs w:val="21"/>
                <w:highlight w:val="none"/>
                <w:lang w:bidi="ar"/>
              </w:rPr>
              <w:t>——</w:t>
            </w:r>
          </w:p>
        </w:tc>
      </w:tr>
      <w:tr>
        <w:trPr>
          <w:trHeight w:val="1342" w:hRule="atLeast"/>
          <w:jc w:val="center"/>
        </w:trPr>
        <w:tc>
          <w:tcPr>
            <w:tcW w:w="770" w:type="dxa"/>
            <w:vMerge w:val="continue"/>
            <w:tcBorders>
              <w:left w:val="single" w:color="auto" w:sz="4" w:space="0"/>
              <w:right w:val="single" w:color="auto" w:sz="4" w:space="0"/>
            </w:tcBorders>
            <w:noWrap w:val="0"/>
            <w:vAlign w:val="center"/>
          </w:tcPr>
          <w:p>
            <w:pPr>
              <w:spacing w:line="300" w:lineRule="exact"/>
              <w:jc w:val="center"/>
              <w:rPr>
                <w:rFonts w:hint="eastAsia" w:ascii="宋体" w:hAnsi="宋体" w:cs="宋体"/>
                <w:color w:val="auto"/>
              </w:rPr>
            </w:pPr>
          </w:p>
        </w:tc>
        <w:tc>
          <w:tcPr>
            <w:tcW w:w="1215" w:type="dxa"/>
            <w:vMerge w:val="continue"/>
            <w:tcBorders>
              <w:left w:val="single" w:color="auto" w:sz="4" w:space="0"/>
              <w:right w:val="single" w:color="000000" w:sz="4" w:space="0"/>
            </w:tcBorders>
            <w:noWrap w:val="0"/>
            <w:vAlign w:val="center"/>
          </w:tcPr>
          <w:p>
            <w:pPr>
              <w:spacing w:line="300" w:lineRule="exact"/>
              <w:ind w:left="-105" w:leftChars="-50" w:right="-105" w:rightChars="-50"/>
              <w:jc w:val="center"/>
              <w:rPr>
                <w:rFonts w:hint="eastAsia" w:ascii="宋体" w:hAnsi="宋体" w:cs="宋体"/>
                <w:color w:val="auto"/>
                <w:kern w:val="0"/>
                <w:szCs w:val="21"/>
                <w:lang w:bidi="ar"/>
              </w:rPr>
            </w:pPr>
          </w:p>
        </w:tc>
        <w:tc>
          <w:tcPr>
            <w:tcW w:w="6000"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textAlignment w:val="center"/>
              <w:rPr>
                <w:rFonts w:hint="eastAsia"/>
                <w:color w:val="auto"/>
              </w:rPr>
            </w:pPr>
            <w:r>
              <w:rPr>
                <w:rFonts w:hint="eastAsia" w:ascii="宋体" w:hAnsi="宋体" w:cs="宋体"/>
                <w:color w:val="auto"/>
                <w:kern w:val="0"/>
                <w:szCs w:val="21"/>
                <w:lang w:bidi="ar"/>
              </w:rPr>
              <w:t>统筹实施辖区饮用水水源地规范化建设，对新调整</w:t>
            </w:r>
            <w:r>
              <w:rPr>
                <w:rFonts w:hint="eastAsia" w:ascii="宋体" w:hAnsi="宋体" w:cs="宋体"/>
                <w:color w:val="auto"/>
                <w:kern w:val="0"/>
                <w:szCs w:val="21"/>
                <w:lang w:val="en-US" w:eastAsia="zh-CN" w:bidi="ar"/>
              </w:rPr>
              <w:t>的</w:t>
            </w:r>
            <w:r>
              <w:rPr>
                <w:rFonts w:hint="eastAsia" w:ascii="宋体" w:hAnsi="宋体" w:cs="宋体"/>
                <w:color w:val="auto"/>
                <w:kern w:val="0"/>
                <w:szCs w:val="21"/>
                <w:lang w:bidi="ar"/>
              </w:rPr>
              <w:t>水源地（水源井）完善封闭隔离防护设施和保护区标志标识牌，动态清理整治保护区内影响水源安全的环境问题。加强水源地风险防范和应急管理。</w:t>
            </w:r>
          </w:p>
        </w:tc>
        <w:tc>
          <w:tcPr>
            <w:tcW w:w="1215"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color w:val="auto"/>
              </w:rPr>
            </w:pPr>
            <w:r>
              <w:rPr>
                <w:rFonts w:hint="eastAsia" w:ascii="宋体" w:hAnsi="宋体" w:cs="宋体"/>
                <w:color w:val="auto"/>
                <w:kern w:val="0"/>
                <w:szCs w:val="21"/>
                <w:lang w:bidi="ar"/>
              </w:rPr>
              <w:t>长期实施</w:t>
            </w:r>
          </w:p>
        </w:tc>
        <w:tc>
          <w:tcPr>
            <w:tcW w:w="3270" w:type="dxa"/>
            <w:tcBorders>
              <w:top w:val="single" w:color="000000" w:sz="8" w:space="0"/>
              <w:left w:val="single" w:color="000000" w:sz="4" w:space="0"/>
              <w:bottom w:val="single" w:color="000000" w:sz="8" w:space="0"/>
              <w:right w:val="single" w:color="000000" w:sz="4" w:space="0"/>
            </w:tcBorders>
            <w:noWrap w:val="0"/>
            <w:vAlign w:val="center"/>
          </w:tcPr>
          <w:p>
            <w:pPr>
              <w:spacing w:line="300" w:lineRule="exact"/>
              <w:jc w:val="center"/>
              <w:rPr>
                <w:rFonts w:hint="eastAsia" w:ascii="宋体" w:hAnsi="宋体" w:cs="宋体"/>
                <w:color w:val="auto"/>
                <w:kern w:val="0"/>
                <w:szCs w:val="21"/>
                <w:lang w:val="en-US" w:eastAsia="zh-CN" w:bidi="ar"/>
              </w:rPr>
            </w:pPr>
            <w:r>
              <w:rPr>
                <w:rFonts w:hint="eastAsia" w:ascii="宋体" w:hAnsi="宋体" w:cs="宋体"/>
                <w:color w:val="auto"/>
                <w:kern w:val="0"/>
                <w:szCs w:val="21"/>
                <w:lang w:val="en-US" w:eastAsia="zh-CN" w:bidi="ar"/>
              </w:rPr>
              <w:t>区生态环境局</w:t>
            </w:r>
          </w:p>
          <w:p>
            <w:pPr>
              <w:spacing w:line="300" w:lineRule="exact"/>
              <w:jc w:val="center"/>
              <w:rPr>
                <w:rFonts w:hint="eastAsia" w:ascii="宋体" w:hAnsi="宋体" w:cs="宋体"/>
                <w:color w:val="auto"/>
                <w:kern w:val="0"/>
                <w:szCs w:val="21"/>
                <w:lang w:bidi="ar"/>
              </w:rPr>
            </w:pPr>
            <w:r>
              <w:rPr>
                <w:rFonts w:hint="eastAsia" w:ascii="宋体" w:hAnsi="宋体" w:cs="宋体"/>
                <w:color w:val="auto"/>
                <w:kern w:val="0"/>
                <w:szCs w:val="21"/>
                <w:lang w:val="en-US" w:eastAsia="zh-CN" w:bidi="ar"/>
              </w:rPr>
              <w:t>区城管委</w:t>
            </w:r>
          </w:p>
        </w:tc>
        <w:tc>
          <w:tcPr>
            <w:tcW w:w="2509" w:type="dxa"/>
            <w:tcBorders>
              <w:top w:val="single" w:color="000000" w:sz="8" w:space="0"/>
              <w:left w:val="single" w:color="000000" w:sz="4" w:space="0"/>
              <w:bottom w:val="single" w:color="000000" w:sz="8" w:space="0"/>
              <w:right w:val="single" w:color="000000" w:sz="4" w:space="0"/>
            </w:tcBorders>
            <w:noWrap w:val="0"/>
            <w:vAlign w:val="center"/>
          </w:tcPr>
          <w:p>
            <w:pPr>
              <w:spacing w:line="300" w:lineRule="exact"/>
              <w:jc w:val="center"/>
              <w:rPr>
                <w:rFonts w:hint="eastAsia"/>
                <w:color w:val="auto"/>
              </w:rPr>
            </w:pPr>
            <w:r>
              <w:rPr>
                <w:rFonts w:hint="eastAsia"/>
                <w:color w:val="auto"/>
              </w:rPr>
              <w:t>——</w:t>
            </w:r>
          </w:p>
        </w:tc>
      </w:tr>
      <w:tr>
        <w:trPr>
          <w:trHeight w:val="1250" w:hRule="atLeast"/>
          <w:jc w:val="center"/>
        </w:trPr>
        <w:tc>
          <w:tcPr>
            <w:tcW w:w="770" w:type="dxa"/>
            <w:vMerge w:val="continue"/>
            <w:tcBorders>
              <w:left w:val="single" w:color="auto" w:sz="4" w:space="0"/>
              <w:right w:val="single" w:color="auto" w:sz="4" w:space="0"/>
            </w:tcBorders>
            <w:noWrap w:val="0"/>
            <w:vAlign w:val="center"/>
          </w:tcPr>
          <w:p>
            <w:pPr>
              <w:spacing w:line="300" w:lineRule="exact"/>
              <w:jc w:val="center"/>
              <w:rPr>
                <w:rFonts w:hint="eastAsia" w:ascii="宋体" w:hAnsi="宋体" w:cs="宋体"/>
                <w:color w:val="auto"/>
              </w:rPr>
            </w:pPr>
          </w:p>
        </w:tc>
        <w:tc>
          <w:tcPr>
            <w:tcW w:w="1215" w:type="dxa"/>
            <w:vMerge w:val="continue"/>
            <w:tcBorders>
              <w:left w:val="single" w:color="auto" w:sz="4" w:space="0"/>
              <w:right w:val="single" w:color="000000" w:sz="4" w:space="0"/>
            </w:tcBorders>
            <w:noWrap w:val="0"/>
            <w:vAlign w:val="center"/>
          </w:tcPr>
          <w:p>
            <w:pPr>
              <w:spacing w:line="300" w:lineRule="exact"/>
              <w:ind w:left="-105" w:leftChars="-50" w:right="-105" w:rightChars="-50"/>
              <w:jc w:val="center"/>
              <w:rPr>
                <w:rFonts w:hint="eastAsia" w:ascii="宋体" w:hAnsi="宋体" w:cs="宋体"/>
                <w:color w:val="auto"/>
                <w:kern w:val="0"/>
                <w:szCs w:val="21"/>
                <w:lang w:bidi="ar"/>
              </w:rPr>
            </w:pPr>
          </w:p>
        </w:tc>
        <w:tc>
          <w:tcPr>
            <w:tcW w:w="6000"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textAlignment w:val="center"/>
              <w:rPr>
                <w:rFonts w:hint="eastAsia"/>
                <w:color w:val="auto"/>
              </w:rPr>
            </w:pPr>
            <w:r>
              <w:rPr>
                <w:rFonts w:hint="eastAsia" w:ascii="宋体" w:hAnsi="宋体" w:cs="宋体"/>
                <w:color w:val="auto"/>
                <w:kern w:val="0"/>
                <w:szCs w:val="21"/>
                <w:lang w:bidi="ar"/>
              </w:rPr>
              <w:t>开展全</w:t>
            </w:r>
            <w:r>
              <w:rPr>
                <w:rFonts w:hint="eastAsia" w:ascii="宋体" w:hAnsi="宋体" w:cs="宋体"/>
                <w:color w:val="auto"/>
                <w:kern w:val="0"/>
                <w:szCs w:val="21"/>
                <w:lang w:val="en-US" w:eastAsia="zh-CN" w:bidi="ar"/>
              </w:rPr>
              <w:t>区</w:t>
            </w:r>
            <w:r>
              <w:rPr>
                <w:rFonts w:hint="eastAsia" w:ascii="宋体" w:hAnsi="宋体" w:cs="宋体"/>
                <w:color w:val="auto"/>
                <w:kern w:val="0"/>
                <w:szCs w:val="21"/>
                <w:lang w:bidi="ar"/>
              </w:rPr>
              <w:t>饮用水水源地环境状况年度调查评估，按国家要求完成系统填报，年底前提交评估报告，实现水源地“一源一档”动态管理。</w:t>
            </w:r>
          </w:p>
        </w:tc>
        <w:tc>
          <w:tcPr>
            <w:tcW w:w="1215"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color w:val="auto"/>
              </w:rPr>
            </w:pPr>
            <w:r>
              <w:rPr>
                <w:rFonts w:hint="eastAsia" w:ascii="宋体" w:hAnsi="宋体" w:cs="宋体"/>
                <w:color w:val="auto"/>
                <w:kern w:val="0"/>
                <w:szCs w:val="21"/>
                <w:lang w:bidi="ar"/>
              </w:rPr>
              <w:t>年底前</w:t>
            </w:r>
          </w:p>
        </w:tc>
        <w:tc>
          <w:tcPr>
            <w:tcW w:w="3270"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color w:val="auto"/>
              </w:rPr>
            </w:pPr>
            <w:r>
              <w:rPr>
                <w:rFonts w:hint="eastAsia" w:ascii="宋体" w:hAnsi="宋体" w:cs="宋体"/>
                <w:color w:val="auto"/>
                <w:kern w:val="0"/>
                <w:szCs w:val="21"/>
                <w:lang w:val="en-US" w:eastAsia="zh-CN" w:bidi="ar"/>
              </w:rPr>
              <w:t>区生态环境局</w:t>
            </w:r>
          </w:p>
        </w:tc>
        <w:tc>
          <w:tcPr>
            <w:tcW w:w="2509" w:type="dxa"/>
            <w:tcBorders>
              <w:top w:val="single" w:color="000000" w:sz="8" w:space="0"/>
              <w:left w:val="single" w:color="000000" w:sz="4" w:space="0"/>
              <w:bottom w:val="single" w:color="000000" w:sz="8" w:space="0"/>
              <w:right w:val="single" w:color="000000" w:sz="4" w:space="0"/>
            </w:tcBorders>
            <w:noWrap w:val="0"/>
            <w:vAlign w:val="center"/>
          </w:tcPr>
          <w:p>
            <w:pPr>
              <w:spacing w:line="300" w:lineRule="exact"/>
              <w:jc w:val="center"/>
              <w:rPr>
                <w:rFonts w:hint="eastAsia"/>
                <w:color w:val="auto"/>
              </w:rPr>
            </w:pPr>
            <w:r>
              <w:rPr>
                <w:rFonts w:hint="eastAsia" w:ascii="宋体" w:hAnsi="宋体" w:cs="宋体"/>
                <w:color w:val="auto"/>
                <w:kern w:val="0"/>
                <w:szCs w:val="21"/>
                <w:lang w:val="en-US" w:eastAsia="zh-CN" w:bidi="ar"/>
              </w:rPr>
              <w:t>区城管委</w:t>
            </w:r>
          </w:p>
        </w:tc>
      </w:tr>
      <w:tr>
        <w:trPr>
          <w:trHeight w:val="1310" w:hRule="atLeast"/>
          <w:jc w:val="center"/>
        </w:trPr>
        <w:tc>
          <w:tcPr>
            <w:tcW w:w="770" w:type="dxa"/>
            <w:vMerge w:val="continue"/>
            <w:tcBorders>
              <w:left w:val="single" w:color="auto" w:sz="4" w:space="0"/>
              <w:right w:val="single" w:color="auto" w:sz="4" w:space="0"/>
            </w:tcBorders>
            <w:noWrap w:val="0"/>
            <w:vAlign w:val="center"/>
          </w:tcPr>
          <w:p>
            <w:pPr>
              <w:spacing w:line="300" w:lineRule="exact"/>
              <w:jc w:val="center"/>
              <w:rPr>
                <w:rFonts w:hint="default" w:ascii="宋体" w:hAnsi="宋体" w:eastAsia="宋体" w:cs="宋体"/>
                <w:color w:val="auto"/>
                <w:lang w:val="en-US" w:eastAsia="zh-CN"/>
              </w:rPr>
            </w:pPr>
          </w:p>
        </w:tc>
        <w:tc>
          <w:tcPr>
            <w:tcW w:w="1215" w:type="dxa"/>
            <w:vMerge w:val="continue"/>
            <w:tcBorders>
              <w:left w:val="single" w:color="auto" w:sz="4" w:space="0"/>
              <w:right w:val="single" w:color="000000" w:sz="4" w:space="0"/>
            </w:tcBorders>
            <w:noWrap w:val="0"/>
            <w:vAlign w:val="center"/>
          </w:tcPr>
          <w:p>
            <w:pPr>
              <w:spacing w:line="300" w:lineRule="exact"/>
              <w:ind w:left="-105" w:leftChars="-50" w:right="-105" w:rightChars="-50"/>
              <w:jc w:val="center"/>
              <w:rPr>
                <w:rFonts w:hint="eastAsia"/>
                <w:color w:val="auto"/>
              </w:rPr>
            </w:pPr>
          </w:p>
        </w:tc>
        <w:tc>
          <w:tcPr>
            <w:tcW w:w="6000"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textAlignment w:val="center"/>
              <w:rPr>
                <w:rFonts w:hint="eastAsia" w:ascii="宋体" w:hAnsi="宋体" w:cs="宋体"/>
                <w:color w:val="auto"/>
                <w:szCs w:val="21"/>
              </w:rPr>
            </w:pPr>
            <w:r>
              <w:rPr>
                <w:rFonts w:hint="eastAsia" w:ascii="宋体" w:hAnsi="宋体" w:cs="宋体"/>
                <w:color w:val="auto"/>
                <w:kern w:val="0"/>
                <w:szCs w:val="21"/>
                <w:lang w:bidi="ar"/>
              </w:rPr>
              <w:t>加强饮用水水质监测评价，按季度向社会公开区级饮用水安全状况信息。</w:t>
            </w:r>
          </w:p>
        </w:tc>
        <w:tc>
          <w:tcPr>
            <w:tcW w:w="1215"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ascii="宋体" w:hAnsi="宋体" w:cs="宋体"/>
                <w:color w:val="auto"/>
                <w:szCs w:val="21"/>
              </w:rPr>
            </w:pPr>
            <w:r>
              <w:rPr>
                <w:rFonts w:hint="eastAsia" w:ascii="宋体" w:hAnsi="宋体" w:cs="宋体"/>
                <w:color w:val="auto"/>
                <w:kern w:val="0"/>
                <w:szCs w:val="21"/>
                <w:lang w:bidi="ar"/>
              </w:rPr>
              <w:t>长期实施</w:t>
            </w:r>
          </w:p>
        </w:tc>
        <w:tc>
          <w:tcPr>
            <w:tcW w:w="3270" w:type="dxa"/>
            <w:tcBorders>
              <w:top w:val="single" w:color="000000" w:sz="8" w:space="0"/>
              <w:left w:val="single" w:color="000000" w:sz="4" w:space="0"/>
              <w:bottom w:val="single" w:color="000000" w:sz="8" w:space="0"/>
              <w:right w:val="single" w:color="000000" w:sz="4" w:space="0"/>
            </w:tcBorders>
            <w:noWrap w:val="0"/>
            <w:vAlign w:val="center"/>
          </w:tcPr>
          <w:p>
            <w:pPr>
              <w:spacing w:line="300" w:lineRule="exact"/>
              <w:jc w:val="center"/>
              <w:rPr>
                <w:rFonts w:hint="eastAsia" w:ascii="宋体" w:hAnsi="宋体" w:cs="宋体"/>
                <w:color w:val="auto"/>
                <w:kern w:val="0"/>
                <w:szCs w:val="21"/>
                <w:lang w:bidi="ar"/>
              </w:rPr>
            </w:pPr>
            <w:r>
              <w:rPr>
                <w:rFonts w:hint="eastAsia" w:ascii="宋体" w:hAnsi="宋体" w:cs="宋体"/>
                <w:color w:val="auto"/>
                <w:kern w:val="0"/>
                <w:szCs w:val="21"/>
                <w:lang w:val="en-US" w:eastAsia="zh-CN" w:bidi="ar"/>
              </w:rPr>
              <w:t>区</w:t>
            </w:r>
            <w:r>
              <w:rPr>
                <w:rFonts w:hint="eastAsia" w:ascii="宋体" w:hAnsi="宋体" w:cs="宋体"/>
                <w:color w:val="auto"/>
                <w:kern w:val="0"/>
                <w:szCs w:val="21"/>
                <w:lang w:bidi="ar"/>
              </w:rPr>
              <w:t>生态环境局</w:t>
            </w:r>
          </w:p>
          <w:p>
            <w:pPr>
              <w:spacing w:line="300" w:lineRule="exact"/>
              <w:jc w:val="center"/>
              <w:rPr>
                <w:rFonts w:hint="eastAsia" w:ascii="宋体" w:hAnsi="宋体" w:cs="宋体"/>
                <w:color w:val="auto"/>
                <w:kern w:val="0"/>
                <w:szCs w:val="21"/>
                <w:lang w:bidi="ar"/>
              </w:rPr>
            </w:pPr>
            <w:r>
              <w:rPr>
                <w:rFonts w:hint="eastAsia" w:ascii="宋体" w:hAnsi="宋体" w:cs="宋体"/>
                <w:color w:val="auto"/>
                <w:kern w:val="0"/>
                <w:szCs w:val="21"/>
                <w:lang w:val="en-US" w:eastAsia="zh-CN" w:bidi="ar"/>
              </w:rPr>
              <w:t>区城管委</w:t>
            </w:r>
          </w:p>
          <w:p>
            <w:pPr>
              <w:spacing w:line="300" w:lineRule="exact"/>
              <w:jc w:val="center"/>
              <w:rPr>
                <w:rFonts w:hint="eastAsia"/>
                <w:color w:val="auto"/>
              </w:rPr>
            </w:pPr>
            <w:r>
              <w:rPr>
                <w:rFonts w:hint="eastAsia" w:ascii="宋体" w:hAnsi="宋体" w:cs="宋体"/>
                <w:color w:val="auto"/>
                <w:kern w:val="0"/>
                <w:szCs w:val="21"/>
                <w:lang w:val="en-US" w:eastAsia="zh-CN" w:bidi="ar"/>
              </w:rPr>
              <w:t>区卫生健康委</w:t>
            </w:r>
          </w:p>
        </w:tc>
        <w:tc>
          <w:tcPr>
            <w:tcW w:w="2509" w:type="dxa"/>
            <w:tcBorders>
              <w:top w:val="single" w:color="000000" w:sz="8" w:space="0"/>
              <w:left w:val="single" w:color="000000" w:sz="4" w:space="0"/>
              <w:bottom w:val="single" w:color="000000" w:sz="8" w:space="0"/>
              <w:right w:val="single" w:color="000000" w:sz="4" w:space="0"/>
            </w:tcBorders>
            <w:noWrap w:val="0"/>
            <w:vAlign w:val="center"/>
          </w:tcPr>
          <w:p>
            <w:pPr>
              <w:spacing w:line="300" w:lineRule="exact"/>
              <w:jc w:val="center"/>
              <w:rPr>
                <w:rFonts w:hint="eastAsia"/>
                <w:color w:val="auto"/>
              </w:rPr>
            </w:pPr>
            <w:r>
              <w:rPr>
                <w:rFonts w:hint="eastAsia"/>
                <w:color w:val="auto"/>
              </w:rPr>
              <w:t>——</w:t>
            </w:r>
          </w:p>
        </w:tc>
      </w:tr>
      <w:tr>
        <w:trPr>
          <w:trHeight w:val="1297" w:hRule="atLeast"/>
          <w:jc w:val="center"/>
        </w:trPr>
        <w:tc>
          <w:tcPr>
            <w:tcW w:w="770" w:type="dxa"/>
            <w:tcBorders>
              <w:left w:val="single" w:color="auto" w:sz="4" w:space="0"/>
              <w:right w:val="single" w:color="auto" w:sz="4" w:space="0"/>
            </w:tcBorders>
            <w:noWrap w:val="0"/>
            <w:vAlign w:val="center"/>
          </w:tcPr>
          <w:p>
            <w:pPr>
              <w:spacing w:line="290" w:lineRule="exact"/>
              <w:jc w:val="center"/>
              <w:rPr>
                <w:rFonts w:hint="eastAsia" w:ascii="宋体" w:hAnsi="宋体" w:eastAsia="宋体" w:cs="宋体"/>
                <w:color w:val="auto"/>
                <w:lang w:eastAsia="zh-CN"/>
              </w:rPr>
            </w:pPr>
            <w:r>
              <w:rPr>
                <w:rFonts w:hint="eastAsia" w:ascii="宋体" w:hAnsi="宋体" w:cs="宋体"/>
                <w:color w:val="auto"/>
              </w:rPr>
              <w:t>2</w:t>
            </w:r>
            <w:r>
              <w:rPr>
                <w:rFonts w:hint="eastAsia" w:ascii="宋体" w:hAnsi="宋体" w:cs="宋体"/>
                <w:color w:val="auto"/>
                <w:lang w:val="en-US" w:eastAsia="zh-CN"/>
              </w:rPr>
              <w:t>0</w:t>
            </w:r>
          </w:p>
        </w:tc>
        <w:tc>
          <w:tcPr>
            <w:tcW w:w="1215" w:type="dxa"/>
            <w:tcBorders>
              <w:left w:val="single" w:color="auto" w:sz="4" w:space="0"/>
              <w:right w:val="single" w:color="000000" w:sz="4" w:space="0"/>
            </w:tcBorders>
            <w:noWrap w:val="0"/>
            <w:vAlign w:val="center"/>
          </w:tcPr>
          <w:p>
            <w:pPr>
              <w:spacing w:line="290" w:lineRule="exact"/>
              <w:ind w:left="-105" w:leftChars="-50" w:right="-105" w:rightChars="-50"/>
              <w:jc w:val="center"/>
              <w:rPr>
                <w:rFonts w:hint="eastAsia"/>
                <w:color w:val="auto"/>
              </w:rPr>
            </w:pPr>
            <w:r>
              <w:rPr>
                <w:rFonts w:hint="eastAsia" w:ascii="宋体" w:hAnsi="宋体" w:cs="宋体"/>
                <w:color w:val="auto"/>
                <w:kern w:val="0"/>
                <w:szCs w:val="21"/>
                <w:lang w:bidi="ar"/>
              </w:rPr>
              <w:t>加强地下水保护</w:t>
            </w:r>
          </w:p>
        </w:tc>
        <w:tc>
          <w:tcPr>
            <w:tcW w:w="6000" w:type="dxa"/>
            <w:tcBorders>
              <w:top w:val="single" w:color="000000" w:sz="8" w:space="0"/>
              <w:left w:val="single" w:color="000000" w:sz="4" w:space="0"/>
              <w:right w:val="single" w:color="000000" w:sz="4" w:space="0"/>
            </w:tcBorders>
            <w:noWrap w:val="0"/>
            <w:vAlign w:val="center"/>
          </w:tcPr>
          <w:p>
            <w:pPr>
              <w:widowControl/>
              <w:spacing w:line="300" w:lineRule="exac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核实辖区加油站（点）埋地油罐防渗漏情况，确保加油站（点）采用的双层罐或防渗池等防渗漏措施、防渗漏监测系统完整有效。探索开展加油站地下水风险防控工作。</w:t>
            </w:r>
          </w:p>
        </w:tc>
        <w:tc>
          <w:tcPr>
            <w:tcW w:w="1215" w:type="dxa"/>
            <w:tcBorders>
              <w:top w:val="single" w:color="000000" w:sz="8" w:space="0"/>
              <w:left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color w:val="auto"/>
                <w:szCs w:val="21"/>
              </w:rPr>
            </w:pPr>
            <w:r>
              <w:rPr>
                <w:rFonts w:hint="eastAsia" w:ascii="宋体" w:hAnsi="宋体" w:cs="宋体"/>
                <w:color w:val="auto"/>
                <w:kern w:val="0"/>
                <w:szCs w:val="21"/>
                <w:lang w:bidi="ar"/>
              </w:rPr>
              <w:t>年底前</w:t>
            </w:r>
          </w:p>
        </w:tc>
        <w:tc>
          <w:tcPr>
            <w:tcW w:w="3270" w:type="dxa"/>
            <w:tcBorders>
              <w:top w:val="single" w:color="000000" w:sz="8" w:space="0"/>
              <w:left w:val="single" w:color="000000" w:sz="4" w:space="0"/>
              <w:right w:val="single" w:color="000000" w:sz="4" w:space="0"/>
            </w:tcBorders>
            <w:noWrap w:val="0"/>
            <w:vAlign w:val="center"/>
          </w:tcPr>
          <w:p>
            <w:pPr>
              <w:widowControl/>
              <w:spacing w:line="300" w:lineRule="exact"/>
              <w:jc w:val="center"/>
              <w:textAlignment w:val="center"/>
              <w:rPr>
                <w:rFonts w:hint="eastAsia"/>
                <w:color w:val="auto"/>
              </w:rPr>
            </w:pPr>
            <w:r>
              <w:rPr>
                <w:rFonts w:hint="eastAsia" w:ascii="宋体" w:hAnsi="宋体" w:cs="宋体"/>
                <w:color w:val="auto"/>
                <w:kern w:val="0"/>
                <w:szCs w:val="21"/>
                <w:lang w:val="en-US" w:eastAsia="zh-CN" w:bidi="ar"/>
              </w:rPr>
              <w:t>区</w:t>
            </w:r>
            <w:r>
              <w:rPr>
                <w:rFonts w:hint="eastAsia" w:ascii="宋体" w:hAnsi="宋体" w:cs="宋体"/>
                <w:color w:val="auto"/>
                <w:kern w:val="0"/>
                <w:szCs w:val="21"/>
                <w:lang w:bidi="ar"/>
              </w:rPr>
              <w:t>生态环境局</w:t>
            </w:r>
          </w:p>
        </w:tc>
        <w:tc>
          <w:tcPr>
            <w:tcW w:w="2509" w:type="dxa"/>
            <w:tcBorders>
              <w:top w:val="single" w:color="000000" w:sz="8" w:space="0"/>
              <w:left w:val="single" w:color="000000" w:sz="4" w:space="0"/>
              <w:bottom w:val="single" w:color="000000" w:sz="8" w:space="0"/>
              <w:right w:val="single" w:color="000000" w:sz="4" w:space="0"/>
            </w:tcBorders>
            <w:noWrap w:val="0"/>
            <w:vAlign w:val="center"/>
          </w:tcPr>
          <w:p>
            <w:pPr>
              <w:spacing w:line="300" w:lineRule="exact"/>
              <w:jc w:val="center"/>
              <w:rPr>
                <w:rFonts w:hint="eastAsia"/>
                <w:color w:val="auto"/>
              </w:rPr>
            </w:pPr>
            <w:r>
              <w:rPr>
                <w:rFonts w:hint="eastAsia" w:ascii="宋体" w:hAnsi="宋体" w:cs="宋体"/>
                <w:color w:val="auto"/>
                <w:kern w:val="0"/>
                <w:szCs w:val="21"/>
                <w:lang w:bidi="ar"/>
              </w:rPr>
              <w:t>——</w:t>
            </w:r>
          </w:p>
        </w:tc>
      </w:tr>
      <w:tr>
        <w:trPr>
          <w:trHeight w:val="1093" w:hRule="atLeast"/>
          <w:jc w:val="center"/>
        </w:trPr>
        <w:tc>
          <w:tcPr>
            <w:tcW w:w="770" w:type="dxa"/>
            <w:vMerge w:val="restart"/>
            <w:tcBorders>
              <w:left w:val="single" w:color="auto" w:sz="4" w:space="0"/>
              <w:right w:val="single" w:color="auto" w:sz="4" w:space="0"/>
            </w:tcBorders>
            <w:noWrap w:val="0"/>
            <w:vAlign w:val="center"/>
          </w:tcPr>
          <w:p>
            <w:pPr>
              <w:spacing w:line="290" w:lineRule="exact"/>
              <w:jc w:val="center"/>
              <w:rPr>
                <w:rFonts w:hint="eastAsia" w:ascii="宋体" w:hAnsi="宋体" w:eastAsia="宋体" w:cs="宋体"/>
                <w:color w:val="auto"/>
                <w:lang w:eastAsia="zh-CN"/>
              </w:rPr>
            </w:pPr>
            <w:r>
              <w:rPr>
                <w:rFonts w:hint="eastAsia" w:ascii="宋体" w:hAnsi="宋体" w:cs="宋体"/>
                <w:color w:val="auto"/>
              </w:rPr>
              <w:t>2</w:t>
            </w:r>
            <w:r>
              <w:rPr>
                <w:rFonts w:hint="eastAsia" w:ascii="宋体" w:hAnsi="宋体" w:cs="宋体"/>
                <w:color w:val="auto"/>
                <w:lang w:val="en-US" w:eastAsia="zh-CN"/>
              </w:rPr>
              <w:t>1</w:t>
            </w:r>
          </w:p>
        </w:tc>
        <w:tc>
          <w:tcPr>
            <w:tcW w:w="1215" w:type="dxa"/>
            <w:vMerge w:val="restart"/>
            <w:tcBorders>
              <w:left w:val="single" w:color="auto" w:sz="4" w:space="0"/>
              <w:right w:val="single" w:color="000000" w:sz="4" w:space="0"/>
            </w:tcBorders>
            <w:noWrap w:val="0"/>
            <w:vAlign w:val="center"/>
          </w:tcPr>
          <w:p>
            <w:pPr>
              <w:spacing w:line="290" w:lineRule="exact"/>
              <w:ind w:left="-105" w:leftChars="-50" w:right="-105" w:rightChars="-50"/>
              <w:jc w:val="center"/>
              <w:rPr>
                <w:rFonts w:hint="eastAsia"/>
                <w:color w:val="auto"/>
              </w:rPr>
            </w:pPr>
            <w:r>
              <w:rPr>
                <w:rFonts w:hint="eastAsia" w:ascii="宋体" w:hAnsi="宋体" w:cs="宋体"/>
                <w:color w:val="auto"/>
                <w:kern w:val="0"/>
                <w:szCs w:val="21"/>
                <w:lang w:bidi="ar"/>
              </w:rPr>
              <w:t>节水型社会建设</w:t>
            </w:r>
          </w:p>
        </w:tc>
        <w:tc>
          <w:tcPr>
            <w:tcW w:w="6000"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持续推进全区节水精细化管控工作</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全</w:t>
            </w:r>
            <w:r>
              <w:rPr>
                <w:rFonts w:hint="eastAsia" w:ascii="宋体" w:hAnsi="宋体" w:cs="宋体"/>
                <w:color w:val="auto"/>
                <w:kern w:val="0"/>
                <w:szCs w:val="21"/>
                <w:highlight w:val="none"/>
                <w:lang w:val="en-US" w:eastAsia="zh-CN" w:bidi="ar"/>
              </w:rPr>
              <w:t>区</w:t>
            </w:r>
            <w:r>
              <w:rPr>
                <w:rFonts w:hint="eastAsia" w:ascii="宋体" w:hAnsi="宋体" w:cs="宋体"/>
                <w:color w:val="auto"/>
                <w:kern w:val="0"/>
                <w:szCs w:val="21"/>
                <w:highlight w:val="none"/>
                <w:lang w:bidi="ar"/>
              </w:rPr>
              <w:t>生产生活用水总量</w:t>
            </w:r>
            <w:r>
              <w:rPr>
                <w:rFonts w:hint="eastAsia" w:ascii="宋体" w:hAnsi="宋体" w:cs="宋体"/>
                <w:color w:val="auto"/>
                <w:kern w:val="0"/>
                <w:szCs w:val="21"/>
                <w:highlight w:val="none"/>
                <w:lang w:val="en-US" w:eastAsia="zh-CN" w:bidi="ar"/>
              </w:rPr>
              <w:t>及</w:t>
            </w:r>
            <w:r>
              <w:rPr>
                <w:rFonts w:hint="eastAsia" w:ascii="宋体" w:hAnsi="宋体" w:cs="宋体"/>
                <w:color w:val="auto"/>
                <w:kern w:val="0"/>
                <w:szCs w:val="21"/>
                <w:highlight w:val="none"/>
                <w:lang w:bidi="ar"/>
              </w:rPr>
              <w:t>单位地区生产总值水耗</w:t>
            </w:r>
            <w:r>
              <w:rPr>
                <w:rFonts w:hint="eastAsia" w:ascii="宋体" w:hAnsi="宋体" w:cs="宋体"/>
                <w:color w:val="auto"/>
                <w:kern w:val="0"/>
                <w:szCs w:val="21"/>
                <w:highlight w:val="none"/>
                <w:lang w:val="en-US" w:eastAsia="zh-CN" w:bidi="ar"/>
              </w:rPr>
              <w:t>达到市级要求</w:t>
            </w:r>
            <w:r>
              <w:rPr>
                <w:rFonts w:hint="eastAsia" w:ascii="宋体" w:hAnsi="宋体" w:cs="宋体"/>
                <w:color w:val="auto"/>
                <w:kern w:val="0"/>
                <w:szCs w:val="21"/>
                <w:highlight w:val="none"/>
                <w:lang w:bidi="ar"/>
              </w:rPr>
              <w:t>。</w:t>
            </w:r>
          </w:p>
        </w:tc>
        <w:tc>
          <w:tcPr>
            <w:tcW w:w="1215"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ascii="宋体" w:hAnsi="宋体" w:cs="宋体"/>
                <w:color w:val="auto"/>
                <w:szCs w:val="21"/>
              </w:rPr>
            </w:pPr>
            <w:r>
              <w:rPr>
                <w:rFonts w:hint="eastAsia" w:ascii="宋体" w:hAnsi="宋体" w:cs="宋体"/>
                <w:color w:val="auto"/>
                <w:kern w:val="0"/>
                <w:szCs w:val="21"/>
                <w:lang w:bidi="ar"/>
              </w:rPr>
              <w:t>年底前</w:t>
            </w:r>
          </w:p>
        </w:tc>
        <w:tc>
          <w:tcPr>
            <w:tcW w:w="3270" w:type="dxa"/>
            <w:tcBorders>
              <w:top w:val="single" w:color="000000" w:sz="8" w:space="0"/>
              <w:left w:val="single" w:color="000000" w:sz="4" w:space="0"/>
              <w:bottom w:val="single" w:color="000000" w:sz="8" w:space="0"/>
              <w:right w:val="single" w:color="000000" w:sz="4" w:space="0"/>
            </w:tcBorders>
            <w:noWrap w:val="0"/>
            <w:vAlign w:val="center"/>
          </w:tcPr>
          <w:p>
            <w:pPr>
              <w:spacing w:line="300" w:lineRule="exact"/>
              <w:jc w:val="center"/>
              <w:rPr>
                <w:rFonts w:hint="eastAsia" w:ascii="宋体" w:hAnsi="宋体" w:cs="宋体"/>
                <w:color w:val="auto"/>
                <w:kern w:val="0"/>
                <w:szCs w:val="21"/>
                <w:lang w:bidi="ar"/>
              </w:rPr>
            </w:pPr>
          </w:p>
          <w:p>
            <w:pPr>
              <w:spacing w:line="300" w:lineRule="exact"/>
              <w:jc w:val="center"/>
              <w:rPr>
                <w:rFonts w:hint="default" w:ascii="宋体" w:hAnsi="宋体" w:eastAsia="宋体" w:cs="宋体"/>
                <w:color w:val="auto"/>
                <w:kern w:val="0"/>
                <w:szCs w:val="21"/>
                <w:lang w:val="en-US" w:eastAsia="zh-CN" w:bidi="ar"/>
              </w:rPr>
            </w:pPr>
            <w:r>
              <w:rPr>
                <w:rFonts w:hint="eastAsia" w:ascii="宋体" w:hAnsi="宋体" w:cs="宋体"/>
                <w:color w:val="auto"/>
                <w:kern w:val="0"/>
                <w:szCs w:val="21"/>
                <w:lang w:val="en-US" w:eastAsia="zh-CN" w:bidi="ar"/>
              </w:rPr>
              <w:t>区城管委</w:t>
            </w:r>
          </w:p>
          <w:p>
            <w:pPr>
              <w:widowControl/>
              <w:spacing w:line="300" w:lineRule="exact"/>
              <w:jc w:val="center"/>
              <w:textAlignment w:val="center"/>
              <w:rPr>
                <w:rFonts w:hint="eastAsia"/>
                <w:color w:val="auto"/>
              </w:rPr>
            </w:pPr>
          </w:p>
        </w:tc>
        <w:tc>
          <w:tcPr>
            <w:tcW w:w="2509"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color w:val="auto"/>
              </w:rPr>
            </w:pPr>
            <w:r>
              <w:rPr>
                <w:rFonts w:hint="eastAsia" w:ascii="宋体" w:hAnsi="宋体" w:cs="宋体"/>
                <w:color w:val="auto"/>
                <w:kern w:val="0"/>
                <w:szCs w:val="21"/>
                <w:lang w:bidi="ar"/>
              </w:rPr>
              <w:t>——</w:t>
            </w:r>
          </w:p>
        </w:tc>
      </w:tr>
      <w:tr>
        <w:trPr>
          <w:trHeight w:val="1063" w:hRule="atLeast"/>
          <w:jc w:val="center"/>
        </w:trPr>
        <w:tc>
          <w:tcPr>
            <w:tcW w:w="770" w:type="dxa"/>
            <w:vMerge w:val="continue"/>
            <w:tcBorders>
              <w:left w:val="single" w:color="auto" w:sz="4" w:space="0"/>
              <w:right w:val="single" w:color="auto" w:sz="4" w:space="0"/>
            </w:tcBorders>
            <w:noWrap w:val="0"/>
            <w:vAlign w:val="center"/>
          </w:tcPr>
          <w:p>
            <w:pPr>
              <w:spacing w:line="290" w:lineRule="exact"/>
              <w:jc w:val="center"/>
              <w:rPr>
                <w:rFonts w:hint="eastAsia" w:ascii="宋体" w:hAnsi="宋体" w:cs="宋体"/>
                <w:color w:val="auto"/>
              </w:rPr>
            </w:pPr>
          </w:p>
        </w:tc>
        <w:tc>
          <w:tcPr>
            <w:tcW w:w="1215" w:type="dxa"/>
            <w:vMerge w:val="continue"/>
            <w:tcBorders>
              <w:left w:val="single" w:color="auto" w:sz="4" w:space="0"/>
              <w:right w:val="single" w:color="000000"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lang w:bidi="ar"/>
              </w:rPr>
            </w:pPr>
          </w:p>
        </w:tc>
        <w:tc>
          <w:tcPr>
            <w:tcW w:w="6000"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健全供水管网漏损管控体系，推进供水管网漏损治理和老旧更新改造工程，城镇供水管网漏损率保持在</w:t>
            </w:r>
            <w:r>
              <w:rPr>
                <w:rFonts w:hint="eastAsia" w:ascii="宋体" w:hAnsi="宋体" w:cs="宋体"/>
                <w:color w:val="auto"/>
                <w:kern w:val="0"/>
                <w:szCs w:val="21"/>
                <w:highlight w:val="none"/>
                <w:lang w:val="en-US" w:eastAsia="zh-CN" w:bidi="ar"/>
              </w:rPr>
              <w:t>10</w:t>
            </w:r>
            <w:r>
              <w:rPr>
                <w:rFonts w:hint="eastAsia" w:ascii="宋体" w:hAnsi="宋体" w:cs="宋体"/>
                <w:color w:val="auto"/>
                <w:kern w:val="0"/>
                <w:szCs w:val="21"/>
                <w:highlight w:val="none"/>
                <w:lang w:bidi="ar"/>
              </w:rPr>
              <w:t>%以内。</w:t>
            </w:r>
          </w:p>
        </w:tc>
        <w:tc>
          <w:tcPr>
            <w:tcW w:w="1215"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ascii="宋体" w:hAnsi="宋体" w:cs="宋体"/>
                <w:color w:val="auto"/>
                <w:szCs w:val="21"/>
              </w:rPr>
            </w:pPr>
            <w:r>
              <w:rPr>
                <w:rFonts w:hint="eastAsia" w:ascii="宋体" w:hAnsi="宋体" w:cs="宋体"/>
                <w:color w:val="auto"/>
                <w:kern w:val="0"/>
                <w:szCs w:val="21"/>
                <w:lang w:bidi="ar"/>
              </w:rPr>
              <w:t>年底前</w:t>
            </w:r>
          </w:p>
        </w:tc>
        <w:tc>
          <w:tcPr>
            <w:tcW w:w="3270"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color w:val="auto"/>
              </w:rPr>
            </w:pPr>
            <w:r>
              <w:rPr>
                <w:rFonts w:hint="eastAsia" w:ascii="宋体" w:hAnsi="宋体" w:cs="宋体"/>
                <w:color w:val="auto"/>
                <w:kern w:val="0"/>
                <w:szCs w:val="21"/>
                <w:lang w:val="en-US" w:eastAsia="zh-CN" w:bidi="ar"/>
              </w:rPr>
              <w:t>区城管委</w:t>
            </w:r>
          </w:p>
        </w:tc>
        <w:tc>
          <w:tcPr>
            <w:tcW w:w="2509"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color w:val="auto"/>
              </w:rPr>
            </w:pPr>
            <w:r>
              <w:rPr>
                <w:rFonts w:hint="eastAsia" w:ascii="宋体" w:hAnsi="宋体" w:cs="宋体"/>
                <w:color w:val="auto"/>
                <w:kern w:val="0"/>
                <w:szCs w:val="21"/>
                <w:lang w:bidi="ar"/>
              </w:rPr>
              <w:t>——</w:t>
            </w:r>
          </w:p>
        </w:tc>
      </w:tr>
      <w:tr>
        <w:trPr>
          <w:trHeight w:val="431" w:hRule="atLeast"/>
          <w:jc w:val="center"/>
        </w:trPr>
        <w:tc>
          <w:tcPr>
            <w:tcW w:w="14979" w:type="dxa"/>
            <w:gridSpan w:val="6"/>
            <w:tcBorders>
              <w:left w:val="single" w:color="auto" w:sz="4" w:space="0"/>
              <w:right w:val="single" w:color="000000"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lang w:bidi="ar"/>
              </w:rPr>
            </w:pPr>
            <w:r>
              <w:rPr>
                <w:rFonts w:hint="eastAsia" w:ascii="黑体" w:hAnsi="黑体" w:eastAsia="黑体" w:cs="黑体"/>
                <w:color w:val="auto"/>
                <w:kern w:val="0"/>
                <w:szCs w:val="21"/>
                <w:lang w:bidi="ar"/>
              </w:rPr>
              <w:t>（三）水环境治理</w:t>
            </w:r>
          </w:p>
        </w:tc>
      </w:tr>
      <w:tr>
        <w:trPr>
          <w:trHeight w:val="1335" w:hRule="atLeast"/>
          <w:jc w:val="center"/>
        </w:trPr>
        <w:tc>
          <w:tcPr>
            <w:tcW w:w="770" w:type="dxa"/>
            <w:tcBorders>
              <w:left w:val="single" w:color="auto" w:sz="4" w:space="0"/>
              <w:right w:val="single" w:color="auto" w:sz="4" w:space="0"/>
            </w:tcBorders>
            <w:noWrap w:val="0"/>
            <w:vAlign w:val="center"/>
          </w:tcPr>
          <w:p>
            <w:pPr>
              <w:spacing w:line="290" w:lineRule="exact"/>
              <w:jc w:val="center"/>
              <w:rPr>
                <w:rFonts w:hint="eastAsia" w:ascii="宋体" w:hAnsi="宋体" w:eastAsia="宋体" w:cs="宋体"/>
                <w:color w:val="auto"/>
                <w:lang w:eastAsia="zh-CN"/>
              </w:rPr>
            </w:pPr>
            <w:r>
              <w:rPr>
                <w:rFonts w:hint="eastAsia" w:ascii="宋体" w:hAnsi="宋体" w:cs="宋体"/>
                <w:color w:val="auto"/>
              </w:rPr>
              <w:t>2</w:t>
            </w:r>
            <w:r>
              <w:rPr>
                <w:rFonts w:hint="eastAsia" w:ascii="宋体" w:hAnsi="宋体" w:cs="宋体"/>
                <w:color w:val="auto"/>
                <w:lang w:val="en-US" w:eastAsia="zh-CN"/>
              </w:rPr>
              <w:t>2</w:t>
            </w:r>
          </w:p>
        </w:tc>
        <w:tc>
          <w:tcPr>
            <w:tcW w:w="1215" w:type="dxa"/>
            <w:tcBorders>
              <w:left w:val="single" w:color="auto" w:sz="4" w:space="0"/>
              <w:right w:val="single" w:color="000000" w:sz="4" w:space="0"/>
            </w:tcBorders>
            <w:noWrap w:val="0"/>
            <w:vAlign w:val="center"/>
          </w:tcPr>
          <w:p>
            <w:pPr>
              <w:widowControl/>
              <w:spacing w:line="290" w:lineRule="exact"/>
              <w:ind w:left="-105" w:leftChars="-50" w:right="-105" w:rightChars="-50"/>
              <w:jc w:val="center"/>
              <w:rPr>
                <w:rFonts w:hint="eastAsia" w:ascii="宋体" w:hAnsi="宋体" w:cs="宋体"/>
                <w:color w:val="auto"/>
                <w:szCs w:val="21"/>
              </w:rPr>
            </w:pPr>
            <w:r>
              <w:rPr>
                <w:rFonts w:hint="eastAsia" w:ascii="宋体" w:hAnsi="宋体" w:cs="宋体"/>
                <w:color w:val="auto"/>
                <w:kern w:val="0"/>
                <w:szCs w:val="21"/>
                <w:lang w:bidi="ar"/>
              </w:rPr>
              <w:t>强化</w:t>
            </w:r>
            <w:r>
              <w:rPr>
                <w:rFonts w:hint="eastAsia" w:ascii="宋体" w:hAnsi="宋体" w:cs="宋体"/>
                <w:color w:val="auto"/>
                <w:kern w:val="0"/>
                <w:szCs w:val="21"/>
                <w:lang w:eastAsia="zh-CN" w:bidi="ar"/>
              </w:rPr>
              <w:t>城市</w:t>
            </w:r>
            <w:r>
              <w:rPr>
                <w:rFonts w:hint="eastAsia" w:ascii="宋体" w:hAnsi="宋体" w:cs="宋体"/>
                <w:color w:val="auto"/>
                <w:kern w:val="0"/>
                <w:szCs w:val="21"/>
                <w:lang w:bidi="ar"/>
              </w:rPr>
              <w:t>生活污水治理</w:t>
            </w:r>
          </w:p>
        </w:tc>
        <w:tc>
          <w:tcPr>
            <w:tcW w:w="6000" w:type="dxa"/>
            <w:tcBorders>
              <w:top w:val="single" w:color="000000" w:sz="8" w:space="0"/>
              <w:left w:val="single" w:color="000000" w:sz="4" w:space="0"/>
              <w:right w:val="single" w:color="000000" w:sz="4" w:space="0"/>
            </w:tcBorders>
            <w:noWrap w:val="0"/>
            <w:vAlign w:val="center"/>
          </w:tcPr>
          <w:p>
            <w:pPr>
              <w:widowControl/>
              <w:spacing w:line="300" w:lineRule="exact"/>
              <w:textAlignment w:val="center"/>
              <w:rPr>
                <w:rFonts w:hint="eastAsia" w:ascii="宋体" w:hAnsi="宋体" w:cs="宋体"/>
                <w:color w:val="auto"/>
                <w:szCs w:val="21"/>
              </w:rPr>
            </w:pPr>
            <w:r>
              <w:rPr>
                <w:rFonts w:hint="eastAsia" w:ascii="宋体" w:hAnsi="宋体" w:cs="宋体"/>
                <w:color w:val="auto"/>
                <w:kern w:val="0"/>
                <w:szCs w:val="21"/>
                <w:highlight w:val="none"/>
                <w:lang w:bidi="ar"/>
              </w:rPr>
              <w:t>建设完成污水管线0.8公里，污水收集处理能力达到市级要求。</w:t>
            </w:r>
          </w:p>
        </w:tc>
        <w:tc>
          <w:tcPr>
            <w:tcW w:w="1215" w:type="dxa"/>
            <w:tcBorders>
              <w:top w:val="single" w:color="000000" w:sz="8" w:space="0"/>
              <w:left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年底前</w:t>
            </w:r>
          </w:p>
          <w:p>
            <w:pPr>
              <w:widowControl/>
              <w:spacing w:line="300" w:lineRule="exact"/>
              <w:jc w:val="center"/>
              <w:textAlignment w:val="center"/>
              <w:rPr>
                <w:rFonts w:hint="eastAsia" w:ascii="宋体" w:hAnsi="宋体" w:cs="宋体"/>
                <w:color w:val="auto"/>
                <w:szCs w:val="21"/>
              </w:rPr>
            </w:pPr>
          </w:p>
        </w:tc>
        <w:tc>
          <w:tcPr>
            <w:tcW w:w="3270" w:type="dxa"/>
            <w:tcBorders>
              <w:top w:val="single" w:color="000000" w:sz="8" w:space="0"/>
              <w:left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color w:val="auto"/>
                <w:szCs w:val="21"/>
              </w:rPr>
            </w:pPr>
            <w:r>
              <w:rPr>
                <w:rFonts w:hint="eastAsia" w:ascii="宋体" w:hAnsi="宋体" w:cs="宋体"/>
                <w:color w:val="auto"/>
                <w:kern w:val="0"/>
                <w:szCs w:val="21"/>
                <w:lang w:val="en-US" w:eastAsia="zh-CN" w:bidi="ar"/>
              </w:rPr>
              <w:t>区城管委</w:t>
            </w:r>
          </w:p>
          <w:p>
            <w:pPr>
              <w:spacing w:line="300" w:lineRule="exact"/>
              <w:jc w:val="center"/>
              <w:rPr>
                <w:rFonts w:hint="eastAsia"/>
                <w:color w:val="auto"/>
              </w:rPr>
            </w:pPr>
          </w:p>
        </w:tc>
        <w:tc>
          <w:tcPr>
            <w:tcW w:w="2509"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val="en-US" w:eastAsia="zh-CN" w:bidi="ar"/>
              </w:rPr>
              <w:t>区</w:t>
            </w:r>
            <w:r>
              <w:rPr>
                <w:rFonts w:hint="eastAsia" w:ascii="宋体" w:hAnsi="宋体" w:cs="宋体"/>
                <w:color w:val="auto"/>
                <w:kern w:val="0"/>
                <w:szCs w:val="21"/>
                <w:lang w:bidi="ar"/>
              </w:rPr>
              <w:t>发展改革委</w:t>
            </w:r>
          </w:p>
          <w:p>
            <w:pPr>
              <w:widowControl/>
              <w:spacing w:line="300" w:lineRule="exact"/>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市规划自然资源委</w:t>
            </w:r>
          </w:p>
          <w:p>
            <w:pPr>
              <w:widowControl/>
              <w:spacing w:line="300" w:lineRule="exact"/>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石景山分局</w:t>
            </w:r>
          </w:p>
          <w:p>
            <w:pPr>
              <w:widowControl/>
              <w:spacing w:line="300" w:lineRule="exact"/>
              <w:jc w:val="center"/>
              <w:textAlignment w:val="center"/>
              <w:rPr>
                <w:rFonts w:hint="eastAsia"/>
                <w:color w:val="auto"/>
              </w:rPr>
            </w:pPr>
            <w:r>
              <w:rPr>
                <w:rFonts w:hint="eastAsia" w:ascii="宋体" w:hAnsi="宋体" w:cs="宋体"/>
                <w:color w:val="auto"/>
                <w:kern w:val="0"/>
                <w:szCs w:val="21"/>
                <w:lang w:val="en-US" w:eastAsia="zh-CN" w:bidi="ar"/>
              </w:rPr>
              <w:t>区</w:t>
            </w:r>
            <w:r>
              <w:rPr>
                <w:rFonts w:hint="eastAsia" w:ascii="宋体" w:hAnsi="宋体" w:cs="宋体"/>
                <w:color w:val="auto"/>
                <w:kern w:val="0"/>
                <w:szCs w:val="21"/>
                <w:lang w:bidi="ar"/>
              </w:rPr>
              <w:t>财政局</w:t>
            </w:r>
          </w:p>
        </w:tc>
      </w:tr>
      <w:tr>
        <w:trPr>
          <w:trHeight w:val="1310" w:hRule="atLeast"/>
          <w:jc w:val="center"/>
        </w:trPr>
        <w:tc>
          <w:tcPr>
            <w:tcW w:w="770" w:type="dxa"/>
            <w:vMerge w:val="restart"/>
            <w:tcBorders>
              <w:left w:val="single" w:color="auto" w:sz="4" w:space="0"/>
              <w:right w:val="single" w:color="auto" w:sz="4" w:space="0"/>
            </w:tcBorders>
            <w:noWrap w:val="0"/>
            <w:vAlign w:val="center"/>
          </w:tcPr>
          <w:p>
            <w:pPr>
              <w:spacing w:line="290" w:lineRule="exact"/>
              <w:jc w:val="center"/>
              <w:rPr>
                <w:rFonts w:hint="eastAsia" w:ascii="宋体" w:hAnsi="宋体" w:eastAsia="宋体" w:cs="宋体"/>
                <w:color w:val="auto"/>
                <w:lang w:eastAsia="zh-CN"/>
              </w:rPr>
            </w:pPr>
            <w:r>
              <w:rPr>
                <w:rFonts w:hint="eastAsia" w:ascii="宋体" w:hAnsi="宋体" w:cs="宋体"/>
                <w:color w:val="auto"/>
              </w:rPr>
              <w:t>2</w:t>
            </w:r>
            <w:r>
              <w:rPr>
                <w:rFonts w:hint="eastAsia" w:ascii="宋体" w:hAnsi="宋体" w:cs="宋体"/>
                <w:color w:val="auto"/>
                <w:lang w:val="en-US" w:eastAsia="zh-CN"/>
              </w:rPr>
              <w:t>3</w:t>
            </w:r>
          </w:p>
        </w:tc>
        <w:tc>
          <w:tcPr>
            <w:tcW w:w="1215" w:type="dxa"/>
            <w:vMerge w:val="restart"/>
            <w:tcBorders>
              <w:left w:val="single" w:color="auto" w:sz="4" w:space="0"/>
              <w:right w:val="single" w:color="000000"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巩固水体整治成效</w:t>
            </w:r>
          </w:p>
        </w:tc>
        <w:tc>
          <w:tcPr>
            <w:tcW w:w="6000"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textAlignment w:val="center"/>
              <w:rPr>
                <w:rFonts w:hint="eastAsia"/>
                <w:color w:val="auto"/>
              </w:rPr>
            </w:pPr>
            <w:r>
              <w:rPr>
                <w:rFonts w:hint="eastAsia" w:ascii="宋体" w:hAnsi="宋体" w:cs="宋体"/>
                <w:color w:val="auto"/>
                <w:kern w:val="0"/>
                <w:szCs w:val="21"/>
                <w:lang w:bidi="ar"/>
              </w:rPr>
              <w:t>加强入河排污口长效监督管理，每季度对辖区内入河排污口开展监督检查，</w:t>
            </w:r>
            <w:r>
              <w:rPr>
                <w:rFonts w:hint="eastAsia" w:ascii="宋体" w:hAnsi="宋体" w:cs="宋体"/>
                <w:strike w:val="0"/>
                <w:color w:val="auto"/>
                <w:kern w:val="0"/>
                <w:szCs w:val="21"/>
                <w:lang w:bidi="ar"/>
              </w:rPr>
              <w:t>其</w:t>
            </w:r>
            <w:r>
              <w:rPr>
                <w:rFonts w:hint="eastAsia" w:ascii="宋体" w:hAnsi="宋体" w:cs="宋体"/>
                <w:color w:val="auto"/>
                <w:kern w:val="0"/>
                <w:szCs w:val="21"/>
                <w:lang w:bidi="ar"/>
              </w:rPr>
              <w:t>中常态有水排污口现场检查</w:t>
            </w:r>
            <w:r>
              <w:rPr>
                <w:rFonts w:hint="eastAsia" w:ascii="宋体" w:hAnsi="宋体" w:cs="宋体"/>
                <w:color w:val="auto"/>
                <w:kern w:val="0"/>
                <w:szCs w:val="21"/>
                <w:highlight w:val="none"/>
                <w:lang w:bidi="ar"/>
              </w:rPr>
              <w:t>、监</w:t>
            </w:r>
            <w:r>
              <w:rPr>
                <w:rFonts w:hint="eastAsia" w:ascii="宋体" w:hAnsi="宋体" w:cs="宋体"/>
                <w:color w:val="auto"/>
                <w:kern w:val="0"/>
                <w:szCs w:val="21"/>
                <w:lang w:bidi="ar"/>
              </w:rPr>
              <w:t>测年内实现全覆盖。巩固排查整治成效，违规排污口动态清零。</w:t>
            </w:r>
          </w:p>
        </w:tc>
        <w:tc>
          <w:tcPr>
            <w:tcW w:w="1215"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color w:val="auto"/>
              </w:rPr>
            </w:pPr>
            <w:r>
              <w:rPr>
                <w:rFonts w:hint="eastAsia" w:ascii="宋体" w:hAnsi="宋体" w:cs="宋体"/>
                <w:color w:val="auto"/>
                <w:kern w:val="0"/>
                <w:szCs w:val="21"/>
                <w:lang w:bidi="ar"/>
              </w:rPr>
              <w:t>长期实施</w:t>
            </w:r>
          </w:p>
        </w:tc>
        <w:tc>
          <w:tcPr>
            <w:tcW w:w="3270" w:type="dxa"/>
            <w:tcBorders>
              <w:top w:val="single" w:color="000000" w:sz="8" w:space="0"/>
              <w:left w:val="single" w:color="000000" w:sz="4" w:space="0"/>
              <w:bottom w:val="single" w:color="000000" w:sz="8" w:space="0"/>
              <w:right w:val="single" w:color="000000" w:sz="4" w:space="0"/>
            </w:tcBorders>
            <w:noWrap w:val="0"/>
            <w:vAlign w:val="center"/>
          </w:tcPr>
          <w:p>
            <w:pPr>
              <w:spacing w:line="300" w:lineRule="exact"/>
              <w:jc w:val="center"/>
              <w:rPr>
                <w:rFonts w:hint="eastAsia" w:ascii="宋体" w:hAnsi="宋体" w:cs="宋体"/>
                <w:color w:val="auto"/>
                <w:kern w:val="0"/>
                <w:szCs w:val="21"/>
                <w:lang w:val="en-US" w:eastAsia="zh-CN" w:bidi="ar"/>
              </w:rPr>
            </w:pPr>
            <w:r>
              <w:rPr>
                <w:rFonts w:hint="eastAsia" w:ascii="宋体" w:hAnsi="宋体" w:cs="宋体"/>
                <w:color w:val="auto"/>
                <w:kern w:val="0"/>
                <w:szCs w:val="21"/>
                <w:lang w:val="en-US" w:eastAsia="zh-CN" w:bidi="ar"/>
              </w:rPr>
              <w:t>区生态环境局</w:t>
            </w:r>
          </w:p>
          <w:p>
            <w:pPr>
              <w:spacing w:line="300" w:lineRule="exact"/>
              <w:jc w:val="center"/>
              <w:rPr>
                <w:rFonts w:hint="eastAsia"/>
                <w:color w:val="auto"/>
              </w:rPr>
            </w:pPr>
            <w:r>
              <w:rPr>
                <w:rFonts w:hint="eastAsia" w:ascii="宋体" w:hAnsi="宋体" w:cs="宋体"/>
                <w:color w:val="auto"/>
                <w:kern w:val="0"/>
                <w:szCs w:val="21"/>
                <w:lang w:val="en-US" w:eastAsia="zh-CN" w:bidi="ar"/>
              </w:rPr>
              <w:t>区城管委</w:t>
            </w:r>
          </w:p>
        </w:tc>
        <w:tc>
          <w:tcPr>
            <w:tcW w:w="2509" w:type="dxa"/>
            <w:tcBorders>
              <w:top w:val="single" w:color="000000" w:sz="8" w:space="0"/>
              <w:left w:val="single" w:color="000000" w:sz="4" w:space="0"/>
              <w:bottom w:val="single" w:color="000000" w:sz="8" w:space="0"/>
              <w:right w:val="single" w:color="000000" w:sz="4" w:space="0"/>
            </w:tcBorders>
            <w:noWrap w:val="0"/>
            <w:vAlign w:val="center"/>
          </w:tcPr>
          <w:p>
            <w:pPr>
              <w:spacing w:line="300" w:lineRule="exact"/>
              <w:jc w:val="center"/>
              <w:rPr>
                <w:rFonts w:hint="eastAsia"/>
                <w:color w:val="auto"/>
              </w:rPr>
            </w:pPr>
            <w:r>
              <w:rPr>
                <w:rFonts w:hint="eastAsia" w:ascii="宋体" w:hAnsi="宋体" w:cs="宋体"/>
                <w:color w:val="auto"/>
                <w:kern w:val="0"/>
                <w:szCs w:val="21"/>
                <w:lang w:val="en-US" w:eastAsia="zh-CN" w:bidi="ar"/>
              </w:rPr>
              <w:t>各街道办事处</w:t>
            </w:r>
          </w:p>
        </w:tc>
      </w:tr>
      <w:tr>
        <w:trPr>
          <w:trHeight w:val="1310" w:hRule="atLeast"/>
          <w:jc w:val="center"/>
        </w:trPr>
        <w:tc>
          <w:tcPr>
            <w:tcW w:w="770" w:type="dxa"/>
            <w:vMerge w:val="continue"/>
            <w:tcBorders>
              <w:left w:val="single" w:color="auto" w:sz="4" w:space="0"/>
              <w:right w:val="single" w:color="auto" w:sz="4" w:space="0"/>
            </w:tcBorders>
            <w:noWrap w:val="0"/>
            <w:vAlign w:val="center"/>
          </w:tcPr>
          <w:p>
            <w:pPr>
              <w:spacing w:line="290" w:lineRule="exact"/>
              <w:jc w:val="center"/>
              <w:rPr>
                <w:rFonts w:hint="eastAsia" w:ascii="宋体" w:hAnsi="宋体" w:cs="宋体"/>
                <w:color w:val="auto"/>
              </w:rPr>
            </w:pPr>
          </w:p>
        </w:tc>
        <w:tc>
          <w:tcPr>
            <w:tcW w:w="1215" w:type="dxa"/>
            <w:vMerge w:val="continue"/>
            <w:tcBorders>
              <w:left w:val="single" w:color="auto" w:sz="4" w:space="0"/>
              <w:right w:val="single" w:color="000000"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lang w:bidi="ar"/>
              </w:rPr>
            </w:pPr>
          </w:p>
        </w:tc>
        <w:tc>
          <w:tcPr>
            <w:tcW w:w="6000"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textAlignment w:val="center"/>
              <w:rPr>
                <w:rFonts w:hint="eastAsia"/>
                <w:color w:val="auto"/>
              </w:rPr>
            </w:pPr>
            <w:r>
              <w:rPr>
                <w:rFonts w:hint="eastAsia" w:ascii="宋体" w:hAnsi="宋体" w:cs="宋体"/>
                <w:color w:val="auto"/>
                <w:kern w:val="0"/>
                <w:szCs w:val="21"/>
                <w:lang w:bidi="ar"/>
              </w:rPr>
              <w:t>依法依规做好新改扩建入河排污口的设置审批、登记工作。动态更新完善入河排污口管理台账，加强入河排污口排查整治、日常监督检查等信息管理。</w:t>
            </w:r>
          </w:p>
        </w:tc>
        <w:tc>
          <w:tcPr>
            <w:tcW w:w="1215"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color w:val="auto"/>
              </w:rPr>
            </w:pPr>
            <w:r>
              <w:rPr>
                <w:rFonts w:hint="eastAsia" w:ascii="宋体" w:hAnsi="宋体" w:cs="宋体"/>
                <w:color w:val="auto"/>
                <w:kern w:val="0"/>
                <w:szCs w:val="21"/>
                <w:lang w:bidi="ar"/>
              </w:rPr>
              <w:t>长期实施</w:t>
            </w:r>
          </w:p>
        </w:tc>
        <w:tc>
          <w:tcPr>
            <w:tcW w:w="3270" w:type="dxa"/>
            <w:tcBorders>
              <w:top w:val="single" w:color="000000" w:sz="8" w:space="0"/>
              <w:left w:val="single" w:color="000000" w:sz="4" w:space="0"/>
              <w:bottom w:val="single" w:color="000000" w:sz="8" w:space="0"/>
              <w:right w:val="single" w:color="000000" w:sz="4" w:space="0"/>
            </w:tcBorders>
            <w:noWrap w:val="0"/>
            <w:vAlign w:val="center"/>
          </w:tcPr>
          <w:p>
            <w:pPr>
              <w:spacing w:line="300" w:lineRule="exact"/>
              <w:jc w:val="center"/>
              <w:rPr>
                <w:rFonts w:hint="eastAsia" w:ascii="宋体" w:hAnsi="宋体" w:cs="宋体"/>
                <w:color w:val="auto"/>
                <w:kern w:val="0"/>
                <w:szCs w:val="21"/>
                <w:lang w:val="en-US" w:eastAsia="zh-CN" w:bidi="ar"/>
              </w:rPr>
            </w:pPr>
            <w:r>
              <w:rPr>
                <w:rFonts w:hint="eastAsia" w:ascii="宋体" w:hAnsi="宋体" w:cs="宋体"/>
                <w:color w:val="auto"/>
                <w:kern w:val="0"/>
                <w:szCs w:val="21"/>
                <w:lang w:val="en-US" w:eastAsia="zh-CN" w:bidi="ar"/>
              </w:rPr>
              <w:t>区生态环境局</w:t>
            </w:r>
          </w:p>
          <w:p>
            <w:pPr>
              <w:spacing w:line="300" w:lineRule="exact"/>
              <w:jc w:val="center"/>
              <w:rPr>
                <w:rFonts w:hint="eastAsia"/>
                <w:color w:val="auto"/>
              </w:rPr>
            </w:pPr>
            <w:r>
              <w:rPr>
                <w:rFonts w:hint="eastAsia" w:ascii="宋体" w:hAnsi="宋体" w:cs="宋体"/>
                <w:color w:val="auto"/>
                <w:kern w:val="0"/>
                <w:szCs w:val="21"/>
                <w:lang w:val="en-US" w:eastAsia="zh-CN" w:bidi="ar"/>
              </w:rPr>
              <w:t>区城管委</w:t>
            </w:r>
          </w:p>
        </w:tc>
        <w:tc>
          <w:tcPr>
            <w:tcW w:w="2509" w:type="dxa"/>
            <w:tcBorders>
              <w:top w:val="single" w:color="000000" w:sz="8" w:space="0"/>
              <w:left w:val="single" w:color="000000" w:sz="4" w:space="0"/>
              <w:bottom w:val="single" w:color="000000" w:sz="8" w:space="0"/>
              <w:right w:val="single" w:color="000000" w:sz="4" w:space="0"/>
            </w:tcBorders>
            <w:noWrap w:val="0"/>
            <w:vAlign w:val="center"/>
          </w:tcPr>
          <w:p>
            <w:pPr>
              <w:spacing w:line="300" w:lineRule="exact"/>
              <w:jc w:val="center"/>
              <w:rPr>
                <w:rFonts w:hint="eastAsia"/>
                <w:color w:val="auto"/>
              </w:rPr>
            </w:pPr>
            <w:r>
              <w:rPr>
                <w:rFonts w:hint="eastAsia" w:ascii="宋体" w:hAnsi="宋体" w:cs="宋体"/>
                <w:color w:val="auto"/>
                <w:kern w:val="0"/>
                <w:szCs w:val="21"/>
                <w:lang w:val="en-US" w:eastAsia="zh-CN" w:bidi="ar"/>
              </w:rPr>
              <w:t>各街道办事处</w:t>
            </w:r>
          </w:p>
        </w:tc>
      </w:tr>
      <w:tr>
        <w:trPr>
          <w:trHeight w:val="830" w:hRule="atLeast"/>
          <w:jc w:val="center"/>
        </w:trPr>
        <w:tc>
          <w:tcPr>
            <w:tcW w:w="770" w:type="dxa"/>
            <w:vMerge w:val="continue"/>
            <w:tcBorders>
              <w:left w:val="single" w:color="auto" w:sz="4" w:space="0"/>
              <w:right w:val="single" w:color="auto" w:sz="4" w:space="0"/>
            </w:tcBorders>
            <w:noWrap w:val="0"/>
            <w:vAlign w:val="center"/>
          </w:tcPr>
          <w:p>
            <w:pPr>
              <w:spacing w:line="290" w:lineRule="exact"/>
              <w:jc w:val="center"/>
              <w:rPr>
                <w:rFonts w:hint="eastAsia" w:ascii="宋体" w:hAnsi="宋体" w:cs="宋体"/>
                <w:color w:val="auto"/>
              </w:rPr>
            </w:pPr>
          </w:p>
        </w:tc>
        <w:tc>
          <w:tcPr>
            <w:tcW w:w="1215" w:type="dxa"/>
            <w:vMerge w:val="continue"/>
            <w:tcBorders>
              <w:left w:val="single" w:color="auto" w:sz="4" w:space="0"/>
              <w:right w:val="single" w:color="000000"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lang w:bidi="ar"/>
              </w:rPr>
            </w:pPr>
          </w:p>
        </w:tc>
        <w:tc>
          <w:tcPr>
            <w:tcW w:w="6000"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发挥“河长制”“湖长制”统筹作用</w:t>
            </w:r>
            <w:r>
              <w:rPr>
                <w:rFonts w:hint="eastAsia" w:ascii="宋体" w:hAnsi="宋体" w:cs="宋体"/>
                <w:strike w:val="0"/>
                <w:dstrike w:val="0"/>
                <w:color w:val="auto"/>
                <w:kern w:val="0"/>
                <w:szCs w:val="21"/>
                <w:lang w:bidi="ar"/>
              </w:rPr>
              <w:t>，开展日常</w:t>
            </w:r>
            <w:r>
              <w:rPr>
                <w:rFonts w:hint="eastAsia" w:ascii="宋体" w:hAnsi="宋体" w:cs="宋体"/>
                <w:color w:val="auto"/>
                <w:kern w:val="0"/>
                <w:szCs w:val="21"/>
                <w:lang w:bidi="ar"/>
              </w:rPr>
              <w:t>巡查管护，动态清理风险隐患。</w:t>
            </w:r>
          </w:p>
        </w:tc>
        <w:tc>
          <w:tcPr>
            <w:tcW w:w="1215"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长期实施</w:t>
            </w:r>
          </w:p>
        </w:tc>
        <w:tc>
          <w:tcPr>
            <w:tcW w:w="3270"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val="en-US" w:eastAsia="zh-CN" w:bidi="ar"/>
              </w:rPr>
              <w:t>区城管委</w:t>
            </w:r>
          </w:p>
          <w:p>
            <w:pPr>
              <w:widowControl/>
              <w:spacing w:line="300" w:lineRule="exact"/>
              <w:jc w:val="center"/>
              <w:textAlignment w:val="center"/>
              <w:rPr>
                <w:rFonts w:hint="eastAsia" w:ascii="宋体" w:hAnsi="宋体" w:cs="宋体"/>
                <w:color w:val="auto"/>
                <w:kern w:val="0"/>
                <w:szCs w:val="21"/>
                <w:lang w:bidi="ar"/>
              </w:rPr>
            </w:pPr>
          </w:p>
        </w:tc>
        <w:tc>
          <w:tcPr>
            <w:tcW w:w="2509"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val="en-US" w:eastAsia="zh-CN" w:bidi="ar"/>
              </w:rPr>
              <w:t>区</w:t>
            </w:r>
            <w:r>
              <w:rPr>
                <w:rFonts w:hint="eastAsia" w:ascii="宋体" w:hAnsi="宋体" w:cs="宋体"/>
                <w:color w:val="auto"/>
                <w:kern w:val="0"/>
                <w:szCs w:val="21"/>
                <w:lang w:bidi="ar"/>
              </w:rPr>
              <w:t>生态环境局</w:t>
            </w:r>
          </w:p>
          <w:p>
            <w:pPr>
              <w:widowControl/>
              <w:spacing w:line="300" w:lineRule="exact"/>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val="en-US" w:eastAsia="zh-CN" w:bidi="ar"/>
              </w:rPr>
              <w:t>各街道办事处</w:t>
            </w:r>
          </w:p>
        </w:tc>
      </w:tr>
      <w:tr>
        <w:trPr>
          <w:trHeight w:val="995" w:hRule="atLeast"/>
          <w:jc w:val="center"/>
        </w:trPr>
        <w:tc>
          <w:tcPr>
            <w:tcW w:w="770" w:type="dxa"/>
            <w:vMerge w:val="continue"/>
            <w:tcBorders>
              <w:left w:val="single" w:color="auto" w:sz="4" w:space="0"/>
              <w:right w:val="single" w:color="auto" w:sz="4" w:space="0"/>
            </w:tcBorders>
            <w:noWrap w:val="0"/>
            <w:vAlign w:val="center"/>
          </w:tcPr>
          <w:p>
            <w:pPr>
              <w:spacing w:line="290" w:lineRule="exact"/>
              <w:jc w:val="center"/>
              <w:rPr>
                <w:rFonts w:hint="eastAsia" w:ascii="宋体" w:hAnsi="宋体" w:cs="宋体"/>
                <w:color w:val="auto"/>
              </w:rPr>
            </w:pPr>
          </w:p>
        </w:tc>
        <w:tc>
          <w:tcPr>
            <w:tcW w:w="1215" w:type="dxa"/>
            <w:vMerge w:val="continue"/>
            <w:tcBorders>
              <w:left w:val="single" w:color="auto" w:sz="4" w:space="0"/>
              <w:right w:val="single" w:color="000000"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lang w:bidi="ar"/>
              </w:rPr>
            </w:pPr>
          </w:p>
        </w:tc>
        <w:tc>
          <w:tcPr>
            <w:tcW w:w="6000"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巩固多部门联合执法机制，以水环境问题为导向，开展流域“点穴”执法，对水源地、入河排污口等开展专项执法检查。</w:t>
            </w:r>
          </w:p>
        </w:tc>
        <w:tc>
          <w:tcPr>
            <w:tcW w:w="1215"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长期实施</w:t>
            </w:r>
          </w:p>
        </w:tc>
        <w:tc>
          <w:tcPr>
            <w:tcW w:w="3270"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val="en-US" w:eastAsia="zh-CN" w:bidi="ar"/>
              </w:rPr>
              <w:t>区</w:t>
            </w:r>
            <w:r>
              <w:rPr>
                <w:rFonts w:hint="eastAsia" w:ascii="宋体" w:hAnsi="宋体" w:cs="宋体"/>
                <w:color w:val="auto"/>
                <w:kern w:val="0"/>
                <w:szCs w:val="21"/>
                <w:lang w:bidi="ar"/>
              </w:rPr>
              <w:t>生态环境局</w:t>
            </w:r>
          </w:p>
          <w:p>
            <w:pPr>
              <w:widowControl/>
              <w:spacing w:line="300" w:lineRule="exact"/>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val="en-US" w:eastAsia="zh-CN" w:bidi="ar"/>
              </w:rPr>
              <w:t>区城管委</w:t>
            </w:r>
          </w:p>
        </w:tc>
        <w:tc>
          <w:tcPr>
            <w:tcW w:w="2509"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ascii="宋体" w:hAnsi="宋体" w:cs="宋体"/>
                <w:color w:val="auto"/>
                <w:kern w:val="0"/>
                <w:szCs w:val="21"/>
                <w:lang w:bidi="ar"/>
              </w:rPr>
            </w:pPr>
            <w:r>
              <w:rPr>
                <w:rFonts w:hint="eastAsia" w:ascii="宋体" w:hAnsi="宋体" w:cs="宋体"/>
                <w:color w:val="auto"/>
                <w:kern w:val="0"/>
                <w:szCs w:val="21"/>
                <w:highlight w:val="none"/>
                <w:lang w:eastAsia="zh-CN" w:bidi="ar"/>
              </w:rPr>
              <w:t>相关街道办事处</w:t>
            </w:r>
          </w:p>
        </w:tc>
      </w:tr>
      <w:tr>
        <w:trPr>
          <w:trHeight w:val="434" w:hRule="atLeast"/>
          <w:jc w:val="center"/>
        </w:trPr>
        <w:tc>
          <w:tcPr>
            <w:tcW w:w="14979" w:type="dxa"/>
            <w:gridSpan w:val="6"/>
            <w:tcBorders>
              <w:left w:val="single" w:color="auto" w:sz="4" w:space="0"/>
              <w:right w:val="single" w:color="000000"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lang w:bidi="ar"/>
              </w:rPr>
            </w:pPr>
            <w:r>
              <w:rPr>
                <w:rFonts w:hint="eastAsia" w:ascii="黑体" w:hAnsi="宋体" w:eastAsia="黑体" w:cs="黑体"/>
                <w:color w:val="auto"/>
                <w:kern w:val="0"/>
                <w:szCs w:val="21"/>
                <w:lang w:bidi="ar"/>
              </w:rPr>
              <w:t>（四）水生态保护与修复</w:t>
            </w:r>
          </w:p>
        </w:tc>
      </w:tr>
      <w:tr>
        <w:trPr>
          <w:trHeight w:val="727" w:hRule="atLeast"/>
          <w:jc w:val="center"/>
        </w:trPr>
        <w:tc>
          <w:tcPr>
            <w:tcW w:w="770" w:type="dxa"/>
            <w:vMerge w:val="restart"/>
            <w:tcBorders>
              <w:left w:val="single" w:color="auto" w:sz="4" w:space="0"/>
              <w:right w:val="single" w:color="auto" w:sz="4" w:space="0"/>
            </w:tcBorders>
            <w:noWrap w:val="0"/>
            <w:vAlign w:val="center"/>
          </w:tcPr>
          <w:p>
            <w:pPr>
              <w:spacing w:line="290" w:lineRule="exact"/>
              <w:jc w:val="center"/>
              <w:rPr>
                <w:rFonts w:hint="eastAsia" w:ascii="宋体" w:hAnsi="宋体" w:eastAsia="宋体" w:cs="宋体"/>
                <w:color w:val="auto"/>
                <w:lang w:eastAsia="zh-CN"/>
              </w:rPr>
            </w:pPr>
            <w:r>
              <w:rPr>
                <w:rFonts w:hint="eastAsia" w:ascii="宋体" w:hAnsi="宋体" w:cs="宋体"/>
                <w:color w:val="auto"/>
              </w:rPr>
              <w:t>2</w:t>
            </w:r>
            <w:r>
              <w:rPr>
                <w:rFonts w:hint="eastAsia" w:ascii="宋体" w:hAnsi="宋体" w:cs="宋体"/>
                <w:color w:val="auto"/>
                <w:lang w:val="en-US" w:eastAsia="zh-CN"/>
              </w:rPr>
              <w:t>4</w:t>
            </w:r>
          </w:p>
        </w:tc>
        <w:tc>
          <w:tcPr>
            <w:tcW w:w="1215" w:type="dxa"/>
            <w:vMerge w:val="restart"/>
            <w:tcBorders>
              <w:left w:val="single" w:color="auto" w:sz="4" w:space="0"/>
              <w:right w:val="single" w:color="000000" w:sz="4" w:space="0"/>
            </w:tcBorders>
            <w:noWrap w:val="0"/>
            <w:vAlign w:val="center"/>
          </w:tcPr>
          <w:p>
            <w:pPr>
              <w:spacing w:line="290" w:lineRule="exact"/>
              <w:ind w:left="-105" w:leftChars="-50" w:right="-105" w:rightChars="-50"/>
              <w:jc w:val="center"/>
              <w:rPr>
                <w:rFonts w:hint="eastAsia"/>
                <w:color w:val="auto"/>
              </w:rPr>
            </w:pPr>
            <w:r>
              <w:rPr>
                <w:rFonts w:hint="eastAsia" w:ascii="宋体" w:hAnsi="宋体" w:cs="宋体"/>
                <w:color w:val="auto"/>
                <w:kern w:val="0"/>
                <w:szCs w:val="21"/>
                <w:lang w:bidi="ar"/>
              </w:rPr>
              <w:t>提高水系连通性</w:t>
            </w:r>
          </w:p>
        </w:tc>
        <w:tc>
          <w:tcPr>
            <w:tcW w:w="6000"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textAlignment w:val="center"/>
              <w:rPr>
                <w:rFonts w:hint="eastAsia" w:ascii="宋体" w:hAnsi="宋体" w:cs="宋体"/>
                <w:color w:val="auto"/>
                <w:szCs w:val="21"/>
              </w:rPr>
            </w:pPr>
            <w:r>
              <w:rPr>
                <w:rFonts w:hint="eastAsia" w:ascii="宋体" w:hAnsi="宋体" w:cs="宋体"/>
                <w:color w:val="auto"/>
                <w:kern w:val="0"/>
                <w:szCs w:val="21"/>
                <w:lang w:bidi="ar"/>
              </w:rPr>
              <w:t>统筹生活、生产、生态用水配置，鼓励将再生水用于河湖生态补水，提高城市水系连通性。</w:t>
            </w:r>
          </w:p>
        </w:tc>
        <w:tc>
          <w:tcPr>
            <w:tcW w:w="1215"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ascii="宋体" w:hAnsi="宋体" w:cs="宋体"/>
                <w:color w:val="auto"/>
                <w:szCs w:val="21"/>
              </w:rPr>
            </w:pPr>
            <w:r>
              <w:rPr>
                <w:rFonts w:hint="eastAsia" w:ascii="宋体" w:hAnsi="宋体" w:cs="宋体"/>
                <w:color w:val="auto"/>
                <w:kern w:val="0"/>
                <w:szCs w:val="21"/>
                <w:lang w:bidi="ar"/>
              </w:rPr>
              <w:t>年底前</w:t>
            </w:r>
          </w:p>
        </w:tc>
        <w:tc>
          <w:tcPr>
            <w:tcW w:w="3270"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ascii="宋体" w:hAnsi="宋体" w:cs="宋体"/>
                <w:color w:val="auto"/>
                <w:szCs w:val="21"/>
              </w:rPr>
            </w:pPr>
            <w:r>
              <w:rPr>
                <w:rFonts w:hint="eastAsia" w:ascii="宋体" w:hAnsi="宋体" w:cs="宋体"/>
                <w:color w:val="auto"/>
                <w:kern w:val="0"/>
                <w:szCs w:val="21"/>
                <w:lang w:val="en-US" w:eastAsia="zh-CN" w:bidi="ar"/>
              </w:rPr>
              <w:t>区城管委</w:t>
            </w:r>
          </w:p>
        </w:tc>
        <w:tc>
          <w:tcPr>
            <w:tcW w:w="2509"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ascii="宋体" w:hAnsi="宋体" w:cs="宋体"/>
                <w:color w:val="auto"/>
                <w:szCs w:val="21"/>
              </w:rPr>
            </w:pPr>
            <w:r>
              <w:rPr>
                <w:rFonts w:hint="eastAsia" w:ascii="宋体" w:hAnsi="宋体" w:cs="宋体"/>
                <w:color w:val="auto"/>
                <w:szCs w:val="21"/>
              </w:rPr>
              <w:t>——</w:t>
            </w:r>
          </w:p>
        </w:tc>
      </w:tr>
      <w:tr>
        <w:trPr>
          <w:trHeight w:val="90" w:hRule="atLeast"/>
          <w:jc w:val="center"/>
        </w:trPr>
        <w:tc>
          <w:tcPr>
            <w:tcW w:w="770" w:type="dxa"/>
            <w:vMerge w:val="continue"/>
            <w:tcBorders>
              <w:left w:val="single" w:color="auto" w:sz="4" w:space="0"/>
              <w:right w:val="single" w:color="auto" w:sz="4" w:space="0"/>
            </w:tcBorders>
            <w:noWrap w:val="0"/>
            <w:vAlign w:val="center"/>
          </w:tcPr>
          <w:p>
            <w:pPr>
              <w:spacing w:line="290" w:lineRule="exact"/>
              <w:jc w:val="center"/>
              <w:rPr>
                <w:rFonts w:hint="eastAsia" w:ascii="宋体" w:hAnsi="宋体" w:cs="宋体"/>
                <w:color w:val="auto"/>
              </w:rPr>
            </w:pPr>
          </w:p>
        </w:tc>
        <w:tc>
          <w:tcPr>
            <w:tcW w:w="1215" w:type="dxa"/>
            <w:vMerge w:val="continue"/>
            <w:tcBorders>
              <w:left w:val="single" w:color="auto" w:sz="4" w:space="0"/>
              <w:right w:val="single" w:color="000000"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lang w:bidi="ar"/>
              </w:rPr>
            </w:pPr>
          </w:p>
        </w:tc>
        <w:tc>
          <w:tcPr>
            <w:tcW w:w="6000"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保障重点河流生态流量。</w:t>
            </w:r>
            <w:r>
              <w:rPr>
                <w:rFonts w:hint="eastAsia" w:ascii="宋体" w:hAnsi="宋体" w:cs="宋体"/>
                <w:color w:val="auto"/>
                <w:kern w:val="0"/>
                <w:szCs w:val="21"/>
                <w:lang w:val="en-US" w:eastAsia="zh-CN" w:bidi="ar"/>
              </w:rPr>
              <w:t>配合市水务局做好</w:t>
            </w:r>
            <w:r>
              <w:rPr>
                <w:rFonts w:hint="eastAsia" w:ascii="宋体" w:hAnsi="宋体" w:cs="宋体"/>
                <w:color w:val="auto"/>
                <w:kern w:val="0"/>
                <w:szCs w:val="21"/>
                <w:lang w:bidi="ar"/>
              </w:rPr>
              <w:t>永定河生态补水</w:t>
            </w:r>
            <w:r>
              <w:rPr>
                <w:rFonts w:hint="eastAsia" w:ascii="宋体" w:hAnsi="宋体" w:cs="宋体"/>
                <w:color w:val="auto"/>
                <w:kern w:val="0"/>
                <w:szCs w:val="21"/>
                <w:lang w:val="en-US" w:eastAsia="zh-CN" w:bidi="ar"/>
              </w:rPr>
              <w:t>工作</w:t>
            </w:r>
            <w:r>
              <w:rPr>
                <w:rFonts w:hint="eastAsia" w:ascii="宋体" w:hAnsi="宋体" w:cs="宋体"/>
                <w:color w:val="auto"/>
                <w:kern w:val="0"/>
                <w:szCs w:val="21"/>
                <w:lang w:bidi="ar"/>
              </w:rPr>
              <w:t>。</w:t>
            </w:r>
          </w:p>
        </w:tc>
        <w:tc>
          <w:tcPr>
            <w:tcW w:w="1215"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年底前</w:t>
            </w:r>
          </w:p>
        </w:tc>
        <w:tc>
          <w:tcPr>
            <w:tcW w:w="3270" w:type="dxa"/>
            <w:tcBorders>
              <w:top w:val="single" w:color="000000" w:sz="8" w:space="0"/>
              <w:left w:val="single" w:color="000000" w:sz="4" w:space="0"/>
              <w:bottom w:val="single" w:color="000000" w:sz="8" w:space="0"/>
              <w:right w:val="single" w:color="000000" w:sz="4" w:space="0"/>
            </w:tcBorders>
            <w:noWrap w:val="0"/>
            <w:vAlign w:val="center"/>
          </w:tcPr>
          <w:p>
            <w:pPr>
              <w:spacing w:line="300" w:lineRule="exact"/>
              <w:jc w:val="center"/>
              <w:rPr>
                <w:rFonts w:hint="eastAsia" w:ascii="宋体" w:hAnsi="宋体" w:cs="宋体"/>
                <w:color w:val="auto"/>
                <w:kern w:val="0"/>
                <w:szCs w:val="21"/>
                <w:lang w:bidi="ar"/>
              </w:rPr>
            </w:pPr>
            <w:r>
              <w:rPr>
                <w:rFonts w:hint="eastAsia" w:ascii="宋体" w:hAnsi="宋体" w:cs="宋体"/>
                <w:color w:val="auto"/>
                <w:kern w:val="0"/>
                <w:szCs w:val="21"/>
                <w:lang w:val="en-US" w:eastAsia="zh-CN" w:bidi="ar"/>
              </w:rPr>
              <w:t>区城管委</w:t>
            </w:r>
          </w:p>
        </w:tc>
        <w:tc>
          <w:tcPr>
            <w:tcW w:w="2509"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ascii="宋体" w:hAnsi="宋体" w:cs="宋体"/>
                <w:color w:val="auto"/>
                <w:kern w:val="0"/>
                <w:szCs w:val="21"/>
                <w:lang w:bidi="ar"/>
              </w:rPr>
            </w:pPr>
            <w:r>
              <w:rPr>
                <w:rFonts w:hint="eastAsia" w:ascii="宋体" w:hAnsi="宋体" w:cs="宋体"/>
                <w:color w:val="auto"/>
                <w:szCs w:val="21"/>
              </w:rPr>
              <w:t>——</w:t>
            </w:r>
          </w:p>
        </w:tc>
      </w:tr>
      <w:tr>
        <w:trPr>
          <w:trHeight w:val="727" w:hRule="atLeast"/>
          <w:jc w:val="center"/>
        </w:trPr>
        <w:tc>
          <w:tcPr>
            <w:tcW w:w="770" w:type="dxa"/>
            <w:tcBorders>
              <w:left w:val="single" w:color="auto" w:sz="4" w:space="0"/>
              <w:right w:val="single" w:color="auto" w:sz="4" w:space="0"/>
            </w:tcBorders>
            <w:noWrap w:val="0"/>
            <w:vAlign w:val="center"/>
          </w:tcPr>
          <w:p>
            <w:pPr>
              <w:spacing w:line="290" w:lineRule="exact"/>
              <w:jc w:val="center"/>
              <w:rPr>
                <w:rFonts w:hint="eastAsia" w:ascii="宋体" w:hAnsi="宋体" w:eastAsia="宋体" w:cs="宋体"/>
                <w:color w:val="auto"/>
                <w:lang w:eastAsia="zh-CN"/>
              </w:rPr>
            </w:pPr>
            <w:r>
              <w:rPr>
                <w:rFonts w:hint="eastAsia" w:ascii="宋体" w:hAnsi="宋体" w:cs="宋体"/>
                <w:color w:val="auto"/>
              </w:rPr>
              <w:t>2</w:t>
            </w:r>
            <w:r>
              <w:rPr>
                <w:rFonts w:hint="eastAsia" w:ascii="宋体" w:hAnsi="宋体" w:cs="宋体"/>
                <w:color w:val="auto"/>
                <w:lang w:val="en-US" w:eastAsia="zh-CN"/>
              </w:rPr>
              <w:t>5</w:t>
            </w:r>
          </w:p>
        </w:tc>
        <w:tc>
          <w:tcPr>
            <w:tcW w:w="1215" w:type="dxa"/>
            <w:tcBorders>
              <w:left w:val="single" w:color="auto" w:sz="4" w:space="0"/>
              <w:right w:val="single" w:color="000000" w:sz="4" w:space="0"/>
            </w:tcBorders>
            <w:noWrap w:val="0"/>
            <w:vAlign w:val="center"/>
          </w:tcPr>
          <w:p>
            <w:pPr>
              <w:widowControl/>
              <w:spacing w:line="240" w:lineRule="auto"/>
              <w:ind w:left="-105" w:leftChars="-50" w:right="-105" w:rightChars="-50"/>
              <w:jc w:val="center"/>
              <w:textAlignment w:val="auto"/>
              <w:rPr>
                <w:rFonts w:hint="eastAsia" w:ascii="宋体" w:hAnsi="宋体" w:cs="宋体"/>
                <w:color w:val="auto"/>
                <w:kern w:val="0"/>
                <w:szCs w:val="21"/>
                <w:lang w:bidi="ar"/>
              </w:rPr>
            </w:pPr>
            <w:r>
              <w:rPr>
                <w:rFonts w:hint="eastAsia" w:ascii="宋体" w:hAnsi="宋体" w:cs="宋体"/>
                <w:color w:val="auto"/>
                <w:kern w:val="0"/>
                <w:szCs w:val="21"/>
                <w:lang w:bidi="ar"/>
              </w:rPr>
              <w:t>提升水生态系统健康</w:t>
            </w:r>
          </w:p>
        </w:tc>
        <w:tc>
          <w:tcPr>
            <w:tcW w:w="6000"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textAlignment w:val="center"/>
              <w:rPr>
                <w:rFonts w:hint="eastAsia" w:ascii="宋体" w:hAnsi="宋体" w:cs="宋体"/>
                <w:color w:val="auto"/>
                <w:szCs w:val="21"/>
              </w:rPr>
            </w:pPr>
            <w:r>
              <w:rPr>
                <w:rFonts w:hint="eastAsia" w:ascii="宋体" w:hAnsi="宋体" w:cs="宋体"/>
                <w:color w:val="auto"/>
                <w:kern w:val="0"/>
                <w:szCs w:val="21"/>
                <w:lang w:val="en-US" w:eastAsia="zh-CN" w:bidi="ar"/>
              </w:rPr>
              <w:t>配合市水务局</w:t>
            </w:r>
            <w:r>
              <w:rPr>
                <w:rFonts w:hint="eastAsia" w:ascii="宋体" w:hAnsi="宋体" w:cs="宋体"/>
                <w:color w:val="auto"/>
                <w:kern w:val="0"/>
                <w:szCs w:val="21"/>
                <w:lang w:bidi="ar"/>
              </w:rPr>
              <w:t>完成永定河卢三段综合提升工程</w:t>
            </w:r>
            <w:r>
              <w:rPr>
                <w:rFonts w:hint="eastAsia" w:ascii="宋体" w:hAnsi="宋体" w:cs="宋体"/>
                <w:color w:val="auto"/>
                <w:kern w:val="0"/>
                <w:szCs w:val="21"/>
                <w:lang w:eastAsia="zh-CN" w:bidi="ar"/>
              </w:rPr>
              <w:t>、</w:t>
            </w:r>
            <w:r>
              <w:rPr>
                <w:rFonts w:hint="eastAsia" w:ascii="宋体" w:hAnsi="宋体" w:cs="宋体"/>
                <w:color w:val="auto"/>
                <w:kern w:val="0"/>
                <w:szCs w:val="21"/>
                <w:lang w:bidi="ar"/>
              </w:rPr>
              <w:t>“五湖一线”水毁修复工程收尾工作。</w:t>
            </w:r>
          </w:p>
        </w:tc>
        <w:tc>
          <w:tcPr>
            <w:tcW w:w="1215"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ascii="宋体" w:hAnsi="宋体" w:cs="宋体"/>
                <w:color w:val="auto"/>
                <w:szCs w:val="21"/>
              </w:rPr>
            </w:pPr>
            <w:r>
              <w:rPr>
                <w:rFonts w:hint="eastAsia" w:ascii="宋体" w:hAnsi="宋体" w:cs="宋体"/>
                <w:color w:val="auto"/>
                <w:kern w:val="0"/>
                <w:szCs w:val="21"/>
                <w:lang w:bidi="ar"/>
              </w:rPr>
              <w:t>年底前</w:t>
            </w:r>
          </w:p>
        </w:tc>
        <w:tc>
          <w:tcPr>
            <w:tcW w:w="3270" w:type="dxa"/>
            <w:tcBorders>
              <w:top w:val="single" w:color="000000" w:sz="8" w:space="0"/>
              <w:left w:val="single" w:color="000000" w:sz="4" w:space="0"/>
              <w:bottom w:val="single" w:color="000000" w:sz="8" w:space="0"/>
              <w:right w:val="single" w:color="000000" w:sz="4" w:space="0"/>
            </w:tcBorders>
            <w:noWrap w:val="0"/>
            <w:vAlign w:val="center"/>
          </w:tcPr>
          <w:p>
            <w:pPr>
              <w:spacing w:line="300" w:lineRule="exact"/>
              <w:jc w:val="center"/>
              <w:rPr>
                <w:rFonts w:hint="eastAsia" w:ascii="宋体" w:hAnsi="宋体" w:cs="宋体"/>
                <w:color w:val="auto"/>
                <w:kern w:val="0"/>
                <w:szCs w:val="21"/>
                <w:lang w:bidi="ar"/>
              </w:rPr>
            </w:pPr>
            <w:r>
              <w:rPr>
                <w:rFonts w:hint="eastAsia" w:ascii="宋体" w:hAnsi="宋体" w:cs="宋体"/>
                <w:color w:val="auto"/>
                <w:kern w:val="0"/>
                <w:szCs w:val="21"/>
                <w:lang w:val="en-US" w:eastAsia="zh-CN" w:bidi="ar"/>
              </w:rPr>
              <w:t>区城管委</w:t>
            </w:r>
          </w:p>
        </w:tc>
        <w:tc>
          <w:tcPr>
            <w:tcW w:w="2509" w:type="dxa"/>
            <w:tcBorders>
              <w:top w:val="single" w:color="000000" w:sz="8" w:space="0"/>
              <w:left w:val="single" w:color="000000" w:sz="4" w:space="0"/>
              <w:bottom w:val="single" w:color="000000" w:sz="8" w:space="0"/>
              <w:right w:val="single" w:color="000000" w:sz="4" w:space="0"/>
            </w:tcBorders>
            <w:noWrap w:val="0"/>
            <w:vAlign w:val="center"/>
          </w:tcPr>
          <w:p>
            <w:pPr>
              <w:spacing w:line="300" w:lineRule="exact"/>
              <w:jc w:val="center"/>
              <w:rPr>
                <w:rFonts w:hint="eastAsia" w:ascii="宋体" w:hAnsi="宋体" w:cs="宋体"/>
                <w:color w:val="auto"/>
                <w:kern w:val="0"/>
                <w:szCs w:val="21"/>
                <w:lang w:bidi="ar"/>
              </w:rPr>
            </w:pPr>
            <w:r>
              <w:rPr>
                <w:rFonts w:hint="eastAsia" w:ascii="宋体" w:hAnsi="宋体" w:cs="宋体"/>
                <w:color w:val="auto"/>
                <w:szCs w:val="21"/>
              </w:rPr>
              <w:t>——</w:t>
            </w:r>
          </w:p>
        </w:tc>
      </w:tr>
      <w:tr>
        <w:trPr>
          <w:trHeight w:val="469" w:hRule="atLeast"/>
          <w:jc w:val="center"/>
        </w:trPr>
        <w:tc>
          <w:tcPr>
            <w:tcW w:w="14979" w:type="dxa"/>
            <w:gridSpan w:val="6"/>
            <w:tcBorders>
              <w:left w:val="single" w:color="auto" w:sz="4" w:space="0"/>
              <w:right w:val="single" w:color="000000" w:sz="4" w:space="0"/>
            </w:tcBorders>
            <w:noWrap w:val="0"/>
            <w:vAlign w:val="center"/>
          </w:tcPr>
          <w:p>
            <w:pPr>
              <w:spacing w:line="290" w:lineRule="exact"/>
              <w:ind w:left="-105" w:leftChars="-50" w:right="-105" w:rightChars="-50"/>
              <w:jc w:val="center"/>
              <w:rPr>
                <w:rFonts w:hint="eastAsia" w:ascii="宋体" w:hAnsi="宋体" w:cs="宋体"/>
                <w:color w:val="auto"/>
                <w:kern w:val="0"/>
                <w:szCs w:val="21"/>
                <w:lang w:bidi="ar"/>
              </w:rPr>
            </w:pPr>
            <w:r>
              <w:rPr>
                <w:rFonts w:hint="eastAsia" w:ascii="黑体" w:hAnsi="宋体" w:eastAsia="黑体" w:cs="黑体"/>
                <w:color w:val="auto"/>
                <w:kern w:val="0"/>
                <w:szCs w:val="21"/>
                <w:lang w:bidi="ar"/>
              </w:rPr>
              <w:t>（五）汛期污染防治</w:t>
            </w:r>
          </w:p>
        </w:tc>
      </w:tr>
      <w:tr>
        <w:trPr>
          <w:trHeight w:val="948" w:hRule="atLeast"/>
          <w:jc w:val="center"/>
        </w:trPr>
        <w:tc>
          <w:tcPr>
            <w:tcW w:w="770" w:type="dxa"/>
            <w:vMerge w:val="restart"/>
            <w:tcBorders>
              <w:left w:val="single" w:color="auto" w:sz="4" w:space="0"/>
              <w:right w:val="single" w:color="auto" w:sz="4" w:space="0"/>
            </w:tcBorders>
            <w:noWrap w:val="0"/>
            <w:vAlign w:val="center"/>
          </w:tcPr>
          <w:p>
            <w:pPr>
              <w:spacing w:line="290" w:lineRule="exact"/>
              <w:jc w:val="center"/>
              <w:rPr>
                <w:rFonts w:hint="default" w:ascii="宋体" w:hAnsi="宋体" w:eastAsia="宋体" w:cs="宋体"/>
                <w:color w:val="auto"/>
                <w:lang w:val="en-US" w:eastAsia="zh-CN"/>
              </w:rPr>
            </w:pPr>
            <w:r>
              <w:rPr>
                <w:rFonts w:hint="eastAsia" w:ascii="宋体" w:hAnsi="宋体" w:cs="宋体"/>
                <w:color w:val="auto"/>
                <w:lang w:val="en-US" w:eastAsia="zh-CN"/>
              </w:rPr>
              <w:t>26</w:t>
            </w:r>
          </w:p>
        </w:tc>
        <w:tc>
          <w:tcPr>
            <w:tcW w:w="1215" w:type="dxa"/>
            <w:vMerge w:val="restart"/>
            <w:tcBorders>
              <w:left w:val="single" w:color="auto" w:sz="4" w:space="0"/>
              <w:right w:val="single" w:color="000000" w:sz="4" w:space="0"/>
            </w:tcBorders>
            <w:noWrap w:val="0"/>
            <w:vAlign w:val="center"/>
          </w:tcPr>
          <w:p>
            <w:pPr>
              <w:widowControl/>
              <w:spacing w:line="290" w:lineRule="exact"/>
              <w:ind w:left="-105" w:leftChars="-50" w:right="-105" w:rightChars="-50"/>
              <w:jc w:val="center"/>
              <w:textAlignment w:val="auto"/>
              <w:rPr>
                <w:rFonts w:hint="eastAsia" w:ascii="宋体" w:hAnsi="宋体" w:cs="宋体"/>
                <w:color w:val="auto"/>
                <w:kern w:val="0"/>
                <w:szCs w:val="21"/>
                <w:lang w:bidi="ar"/>
              </w:rPr>
            </w:pPr>
            <w:r>
              <w:rPr>
                <w:rFonts w:hint="eastAsia" w:ascii="宋体" w:hAnsi="宋体" w:cs="宋体"/>
                <w:color w:val="auto"/>
                <w:kern w:val="0"/>
                <w:szCs w:val="21"/>
                <w:lang w:bidi="ar"/>
              </w:rPr>
              <w:t>加强排查和分析研判</w:t>
            </w:r>
          </w:p>
        </w:tc>
        <w:tc>
          <w:tcPr>
            <w:tcW w:w="6000"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textAlignment w:val="center"/>
              <w:rPr>
                <w:rFonts w:hint="eastAsia" w:ascii="宋体" w:hAnsi="宋体" w:cs="宋体"/>
                <w:color w:val="auto"/>
                <w:szCs w:val="21"/>
              </w:rPr>
            </w:pPr>
            <w:r>
              <w:rPr>
                <w:rFonts w:hint="eastAsia" w:ascii="宋体" w:hAnsi="宋体" w:cs="宋体"/>
                <w:color w:val="auto"/>
                <w:kern w:val="0"/>
                <w:szCs w:val="21"/>
                <w:lang w:bidi="ar"/>
              </w:rPr>
              <w:t>加强各类风险隐患排查，聚焦重点区域、行业、企业，精准识别影响汛期水质和饮用水安全的主要污染源和各类水环境风险隐患，建立问题清单，推动突出问题整改。</w:t>
            </w:r>
          </w:p>
        </w:tc>
        <w:tc>
          <w:tcPr>
            <w:tcW w:w="1215"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ascii="宋体" w:hAnsi="宋体" w:cs="宋体"/>
                <w:color w:val="auto"/>
                <w:szCs w:val="21"/>
              </w:rPr>
            </w:pPr>
            <w:r>
              <w:rPr>
                <w:rFonts w:hint="eastAsia" w:ascii="宋体" w:hAnsi="宋体" w:cs="宋体"/>
                <w:color w:val="auto"/>
                <w:kern w:val="0"/>
                <w:szCs w:val="21"/>
                <w:lang w:bidi="ar"/>
              </w:rPr>
              <w:t>年底前</w:t>
            </w:r>
          </w:p>
        </w:tc>
        <w:tc>
          <w:tcPr>
            <w:tcW w:w="3270" w:type="dxa"/>
            <w:tcBorders>
              <w:top w:val="single" w:color="000000" w:sz="8" w:space="0"/>
              <w:left w:val="single" w:color="000000" w:sz="4" w:space="0"/>
              <w:bottom w:val="single" w:color="000000" w:sz="8" w:space="0"/>
              <w:right w:val="single" w:color="000000" w:sz="4" w:space="0"/>
            </w:tcBorders>
            <w:noWrap w:val="0"/>
            <w:vAlign w:val="center"/>
          </w:tcPr>
          <w:p>
            <w:pPr>
              <w:spacing w:line="300" w:lineRule="exact"/>
              <w:jc w:val="center"/>
              <w:rPr>
                <w:rFonts w:hint="eastAsia" w:ascii="宋体" w:hAnsi="宋体" w:cs="宋体"/>
                <w:color w:val="auto"/>
                <w:kern w:val="0"/>
                <w:szCs w:val="21"/>
                <w:lang w:val="en-US" w:eastAsia="zh-CN" w:bidi="ar"/>
              </w:rPr>
            </w:pPr>
            <w:r>
              <w:rPr>
                <w:rFonts w:hint="eastAsia" w:ascii="宋体" w:hAnsi="宋体" w:cs="宋体"/>
                <w:color w:val="auto"/>
                <w:kern w:val="0"/>
                <w:szCs w:val="21"/>
                <w:lang w:val="en-US" w:eastAsia="zh-CN" w:bidi="ar"/>
              </w:rPr>
              <w:t>区生态环境局</w:t>
            </w:r>
          </w:p>
          <w:p>
            <w:pPr>
              <w:jc w:val="center"/>
              <w:rPr>
                <w:rFonts w:hint="eastAsia" w:ascii="宋体" w:hAnsi="宋体" w:cs="宋体"/>
                <w:color w:val="auto"/>
                <w:szCs w:val="21"/>
              </w:rPr>
            </w:pPr>
            <w:r>
              <w:rPr>
                <w:rFonts w:hint="eastAsia" w:ascii="宋体" w:hAnsi="宋体" w:cs="宋体"/>
                <w:color w:val="auto"/>
                <w:kern w:val="0"/>
                <w:szCs w:val="21"/>
                <w:lang w:val="en-US" w:eastAsia="zh-CN" w:bidi="ar"/>
              </w:rPr>
              <w:t>区城管委</w:t>
            </w:r>
          </w:p>
        </w:tc>
        <w:tc>
          <w:tcPr>
            <w:tcW w:w="2509"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ascii="宋体" w:hAnsi="宋体" w:cs="宋体"/>
                <w:color w:val="auto"/>
                <w:szCs w:val="21"/>
              </w:rPr>
            </w:pPr>
            <w:r>
              <w:rPr>
                <w:rFonts w:hint="eastAsia" w:ascii="宋体" w:hAnsi="宋体" w:cs="宋体"/>
                <w:color w:val="auto"/>
                <w:szCs w:val="21"/>
              </w:rPr>
              <w:t>——</w:t>
            </w:r>
          </w:p>
        </w:tc>
      </w:tr>
      <w:tr>
        <w:trPr>
          <w:trHeight w:val="331" w:hRule="atLeast"/>
          <w:jc w:val="center"/>
        </w:trPr>
        <w:tc>
          <w:tcPr>
            <w:tcW w:w="770" w:type="dxa"/>
            <w:vMerge w:val="continue"/>
            <w:tcBorders>
              <w:left w:val="single" w:color="auto" w:sz="4" w:space="0"/>
              <w:right w:val="single" w:color="auto" w:sz="4" w:space="0"/>
            </w:tcBorders>
            <w:noWrap w:val="0"/>
            <w:vAlign w:val="center"/>
          </w:tcPr>
          <w:p>
            <w:pPr>
              <w:spacing w:line="290" w:lineRule="exact"/>
              <w:jc w:val="center"/>
              <w:rPr>
                <w:rFonts w:hint="eastAsia" w:ascii="宋体" w:hAnsi="宋体" w:cs="宋体"/>
                <w:color w:val="auto"/>
              </w:rPr>
            </w:pPr>
          </w:p>
        </w:tc>
        <w:tc>
          <w:tcPr>
            <w:tcW w:w="1215" w:type="dxa"/>
            <w:vMerge w:val="continue"/>
            <w:tcBorders>
              <w:left w:val="single" w:color="auto" w:sz="4" w:space="0"/>
              <w:right w:val="single" w:color="000000"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lang w:bidi="ar"/>
              </w:rPr>
            </w:pPr>
          </w:p>
        </w:tc>
        <w:tc>
          <w:tcPr>
            <w:tcW w:w="6000"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textAlignment w:val="center"/>
              <w:rPr>
                <w:rFonts w:hint="eastAsia" w:ascii="宋体" w:hAnsi="宋体" w:cs="宋体"/>
                <w:color w:val="auto"/>
                <w:szCs w:val="21"/>
              </w:rPr>
            </w:pPr>
            <w:r>
              <w:rPr>
                <w:rFonts w:hint="eastAsia" w:ascii="宋体" w:hAnsi="宋体" w:cs="宋体"/>
                <w:color w:val="auto"/>
                <w:kern w:val="0"/>
                <w:szCs w:val="21"/>
                <w:lang w:bidi="ar"/>
              </w:rPr>
              <w:t>加强分析研判与应急处置，对汛期溢流污染风险较高的水体、重点饮用水水源等，加强水质监测预警，对发现的水污染问题开展溯源排查，制定实施综合整治方案；对水质出现异常波动的，迅速采取有效处置措施。</w:t>
            </w:r>
          </w:p>
        </w:tc>
        <w:tc>
          <w:tcPr>
            <w:tcW w:w="1215"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ascii="宋体" w:hAnsi="宋体" w:cs="宋体"/>
                <w:color w:val="auto"/>
                <w:szCs w:val="21"/>
              </w:rPr>
            </w:pPr>
            <w:r>
              <w:rPr>
                <w:rFonts w:hint="eastAsia" w:ascii="宋体" w:hAnsi="宋体" w:cs="宋体"/>
                <w:color w:val="auto"/>
                <w:kern w:val="0"/>
                <w:szCs w:val="21"/>
                <w:lang w:bidi="ar"/>
              </w:rPr>
              <w:t>年底前</w:t>
            </w:r>
          </w:p>
        </w:tc>
        <w:tc>
          <w:tcPr>
            <w:tcW w:w="3270" w:type="dxa"/>
            <w:tcBorders>
              <w:top w:val="single" w:color="000000" w:sz="8" w:space="0"/>
              <w:left w:val="single" w:color="000000" w:sz="4" w:space="0"/>
              <w:bottom w:val="single" w:color="000000" w:sz="8" w:space="0"/>
              <w:right w:val="single" w:color="000000" w:sz="4" w:space="0"/>
            </w:tcBorders>
            <w:noWrap w:val="0"/>
            <w:vAlign w:val="center"/>
          </w:tcPr>
          <w:p>
            <w:pPr>
              <w:jc w:val="center"/>
              <w:rPr>
                <w:color w:val="auto"/>
              </w:rPr>
            </w:pPr>
            <w:r>
              <w:rPr>
                <w:rFonts w:hint="eastAsia" w:ascii="宋体" w:hAnsi="宋体" w:cs="宋体"/>
                <w:color w:val="auto"/>
                <w:kern w:val="0"/>
                <w:szCs w:val="21"/>
                <w:lang w:val="en-US" w:eastAsia="zh-CN" w:bidi="ar"/>
              </w:rPr>
              <w:t>区城管委</w:t>
            </w:r>
          </w:p>
          <w:p>
            <w:pPr>
              <w:spacing w:line="300" w:lineRule="exact"/>
              <w:jc w:val="center"/>
              <w:rPr>
                <w:rFonts w:hint="eastAsia" w:ascii="宋体" w:hAnsi="宋体" w:cs="宋体"/>
                <w:color w:val="auto"/>
                <w:szCs w:val="21"/>
              </w:rPr>
            </w:pPr>
            <w:r>
              <w:rPr>
                <w:rFonts w:hint="eastAsia" w:ascii="宋体" w:hAnsi="宋体" w:cs="宋体"/>
                <w:color w:val="auto"/>
                <w:kern w:val="0"/>
                <w:szCs w:val="21"/>
                <w:lang w:val="en-US" w:eastAsia="zh-CN" w:bidi="ar"/>
              </w:rPr>
              <w:t>区生态环境局</w:t>
            </w:r>
          </w:p>
        </w:tc>
        <w:tc>
          <w:tcPr>
            <w:tcW w:w="2509"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ascii="宋体" w:hAnsi="宋体" w:cs="宋体"/>
                <w:color w:val="auto"/>
                <w:szCs w:val="21"/>
              </w:rPr>
            </w:pPr>
            <w:r>
              <w:rPr>
                <w:rFonts w:hint="eastAsia" w:ascii="宋体" w:hAnsi="宋体" w:cs="宋体"/>
                <w:color w:val="auto"/>
                <w:szCs w:val="21"/>
              </w:rPr>
              <w:t>——</w:t>
            </w:r>
          </w:p>
        </w:tc>
      </w:tr>
      <w:tr>
        <w:trPr>
          <w:trHeight w:val="953" w:hRule="atLeast"/>
          <w:jc w:val="center"/>
        </w:trPr>
        <w:tc>
          <w:tcPr>
            <w:tcW w:w="770" w:type="dxa"/>
            <w:vMerge w:val="restart"/>
            <w:tcBorders>
              <w:left w:val="single" w:color="auto" w:sz="4" w:space="0"/>
              <w:right w:val="single" w:color="auto" w:sz="4" w:space="0"/>
            </w:tcBorders>
            <w:noWrap w:val="0"/>
            <w:vAlign w:val="center"/>
          </w:tcPr>
          <w:p>
            <w:pPr>
              <w:spacing w:line="290" w:lineRule="exact"/>
              <w:jc w:val="center"/>
              <w:rPr>
                <w:rFonts w:hint="default" w:ascii="宋体" w:hAnsi="宋体" w:eastAsia="宋体" w:cs="宋体"/>
                <w:color w:val="auto"/>
                <w:lang w:val="en-US" w:eastAsia="zh-CN"/>
              </w:rPr>
            </w:pPr>
            <w:r>
              <w:rPr>
                <w:rFonts w:hint="eastAsia" w:ascii="宋体" w:hAnsi="宋体" w:cs="宋体"/>
                <w:color w:val="auto"/>
                <w:lang w:val="en-US" w:eastAsia="zh-CN"/>
              </w:rPr>
              <w:t>27</w:t>
            </w:r>
          </w:p>
        </w:tc>
        <w:tc>
          <w:tcPr>
            <w:tcW w:w="1215" w:type="dxa"/>
            <w:vMerge w:val="restart"/>
            <w:tcBorders>
              <w:left w:val="single" w:color="auto" w:sz="4" w:space="0"/>
              <w:right w:val="single" w:color="000000"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lang w:bidi="ar"/>
              </w:rPr>
            </w:pPr>
            <w:r>
              <w:rPr>
                <w:rFonts w:hint="eastAsia" w:ascii="Calibri" w:hAnsi="Calibri"/>
                <w:color w:val="auto"/>
              </w:rPr>
              <w:t>提高溢流污染控制水平</w:t>
            </w:r>
          </w:p>
        </w:tc>
        <w:tc>
          <w:tcPr>
            <w:tcW w:w="6000"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textAlignment w:val="center"/>
              <w:rPr>
                <w:rFonts w:hint="eastAsia" w:ascii="宋体" w:hAnsi="宋体" w:cs="宋体"/>
                <w:color w:val="auto"/>
                <w:szCs w:val="21"/>
              </w:rPr>
            </w:pPr>
            <w:r>
              <w:rPr>
                <w:rFonts w:hint="eastAsia" w:ascii="宋体" w:hAnsi="宋体" w:cs="宋体"/>
                <w:color w:val="auto"/>
                <w:kern w:val="0"/>
                <w:szCs w:val="21"/>
                <w:highlight w:val="none"/>
                <w:lang w:bidi="ar"/>
              </w:rPr>
              <w:t>组织开展雨污混接错接巡查整治。</w:t>
            </w:r>
            <w:r>
              <w:rPr>
                <w:rFonts w:hint="eastAsia" w:ascii="宋体" w:hAnsi="宋体" w:cs="宋体"/>
                <w:color w:val="auto"/>
                <w:kern w:val="0"/>
                <w:szCs w:val="21"/>
                <w:highlight w:val="none"/>
                <w:lang w:val="en-US" w:eastAsia="zh-CN" w:bidi="ar"/>
              </w:rPr>
              <w:t>五里坨污水处理厂</w:t>
            </w:r>
            <w:r>
              <w:rPr>
                <w:rFonts w:hint="eastAsia" w:ascii="宋体" w:hAnsi="宋体" w:cs="宋体"/>
                <w:color w:val="auto"/>
                <w:kern w:val="0"/>
                <w:szCs w:val="21"/>
                <w:highlight w:val="none"/>
                <w:lang w:bidi="ar"/>
              </w:rPr>
              <w:t>降雨前提前加大抽升处理，降低管网液位，减少溢流污染。</w:t>
            </w:r>
          </w:p>
        </w:tc>
        <w:tc>
          <w:tcPr>
            <w:tcW w:w="1215"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ascii="宋体" w:hAnsi="宋体" w:cs="宋体"/>
                <w:color w:val="auto"/>
                <w:szCs w:val="21"/>
              </w:rPr>
            </w:pPr>
            <w:r>
              <w:rPr>
                <w:rFonts w:hint="eastAsia" w:ascii="宋体" w:hAnsi="宋体" w:cs="宋体"/>
                <w:color w:val="auto"/>
                <w:kern w:val="0"/>
                <w:szCs w:val="21"/>
                <w:lang w:bidi="ar"/>
              </w:rPr>
              <w:t>年底前</w:t>
            </w:r>
          </w:p>
        </w:tc>
        <w:tc>
          <w:tcPr>
            <w:tcW w:w="3270" w:type="dxa"/>
            <w:tcBorders>
              <w:top w:val="single" w:color="000000" w:sz="8" w:space="0"/>
              <w:left w:val="single" w:color="000000" w:sz="4" w:space="0"/>
              <w:bottom w:val="single" w:color="000000" w:sz="8" w:space="0"/>
              <w:right w:val="single" w:color="000000" w:sz="4" w:space="0"/>
            </w:tcBorders>
            <w:noWrap w:val="0"/>
            <w:vAlign w:val="center"/>
          </w:tcPr>
          <w:p>
            <w:pPr>
              <w:jc w:val="center"/>
              <w:rPr>
                <w:rFonts w:hint="eastAsia" w:ascii="宋体" w:hAnsi="宋体" w:cs="宋体"/>
                <w:color w:val="auto"/>
                <w:kern w:val="0"/>
                <w:szCs w:val="21"/>
                <w:lang w:bidi="ar"/>
              </w:rPr>
            </w:pPr>
            <w:r>
              <w:rPr>
                <w:rFonts w:hint="eastAsia" w:ascii="宋体" w:hAnsi="宋体" w:cs="宋体"/>
                <w:color w:val="auto"/>
                <w:kern w:val="0"/>
                <w:szCs w:val="21"/>
                <w:lang w:val="en-US" w:eastAsia="zh-CN" w:bidi="ar"/>
              </w:rPr>
              <w:t>区城管委</w:t>
            </w:r>
          </w:p>
        </w:tc>
        <w:tc>
          <w:tcPr>
            <w:tcW w:w="2509" w:type="dxa"/>
            <w:tcBorders>
              <w:top w:val="single" w:color="000000" w:sz="8" w:space="0"/>
              <w:left w:val="single" w:color="000000" w:sz="4" w:space="0"/>
              <w:bottom w:val="single" w:color="000000" w:sz="8" w:space="0"/>
              <w:right w:val="single" w:color="000000" w:sz="4" w:space="0"/>
            </w:tcBorders>
            <w:noWrap w:val="0"/>
            <w:vAlign w:val="center"/>
          </w:tcPr>
          <w:p>
            <w:pPr>
              <w:spacing w:line="300" w:lineRule="exact"/>
              <w:jc w:val="center"/>
              <w:rPr>
                <w:rFonts w:hint="eastAsia" w:ascii="宋体" w:hAnsi="宋体" w:cs="宋体"/>
                <w:color w:val="auto"/>
                <w:kern w:val="0"/>
                <w:szCs w:val="21"/>
                <w:lang w:bidi="ar"/>
              </w:rPr>
            </w:pPr>
            <w:r>
              <w:rPr>
                <w:rFonts w:hint="eastAsia" w:ascii="宋体" w:hAnsi="宋体" w:cs="宋体"/>
                <w:color w:val="auto"/>
                <w:szCs w:val="21"/>
              </w:rPr>
              <w:t>——</w:t>
            </w:r>
          </w:p>
        </w:tc>
      </w:tr>
      <w:tr>
        <w:trPr>
          <w:trHeight w:val="593" w:hRule="atLeast"/>
          <w:jc w:val="center"/>
        </w:trPr>
        <w:tc>
          <w:tcPr>
            <w:tcW w:w="770" w:type="dxa"/>
            <w:vMerge w:val="continue"/>
            <w:tcBorders>
              <w:left w:val="single" w:color="auto" w:sz="4" w:space="0"/>
              <w:right w:val="single" w:color="auto" w:sz="4" w:space="0"/>
            </w:tcBorders>
            <w:noWrap w:val="0"/>
            <w:vAlign w:val="center"/>
          </w:tcPr>
          <w:p>
            <w:pPr>
              <w:spacing w:line="290" w:lineRule="exact"/>
              <w:jc w:val="center"/>
              <w:rPr>
                <w:rFonts w:hint="eastAsia" w:ascii="宋体" w:hAnsi="宋体" w:cs="宋体"/>
                <w:color w:val="auto"/>
              </w:rPr>
            </w:pPr>
          </w:p>
        </w:tc>
        <w:tc>
          <w:tcPr>
            <w:tcW w:w="1215" w:type="dxa"/>
            <w:vMerge w:val="continue"/>
            <w:tcBorders>
              <w:left w:val="single" w:color="auto" w:sz="4" w:space="0"/>
              <w:right w:val="single" w:color="000000"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lang w:bidi="ar"/>
              </w:rPr>
            </w:pPr>
          </w:p>
        </w:tc>
        <w:tc>
          <w:tcPr>
            <w:tcW w:w="6000"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textAlignment w:val="center"/>
              <w:rPr>
                <w:rFonts w:hint="eastAsia" w:ascii="宋体" w:hAnsi="宋体" w:cs="宋体"/>
                <w:color w:val="auto"/>
                <w:szCs w:val="21"/>
              </w:rPr>
            </w:pPr>
            <w:r>
              <w:rPr>
                <w:rFonts w:hint="eastAsia" w:ascii="宋体" w:hAnsi="宋体" w:cs="宋体"/>
                <w:color w:val="auto"/>
                <w:kern w:val="0"/>
                <w:szCs w:val="21"/>
                <w:lang w:eastAsia="zh-CN" w:bidi="ar"/>
              </w:rPr>
              <w:t>推动实施</w:t>
            </w:r>
            <w:r>
              <w:rPr>
                <w:rFonts w:hint="eastAsia" w:ascii="宋体" w:hAnsi="宋体" w:cs="宋体"/>
                <w:color w:val="auto"/>
                <w:kern w:val="0"/>
                <w:szCs w:val="21"/>
                <w:lang w:bidi="ar"/>
              </w:rPr>
              <w:t>实施金隅滨河园片区雨污水排除工程。</w:t>
            </w:r>
          </w:p>
        </w:tc>
        <w:tc>
          <w:tcPr>
            <w:tcW w:w="1215"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ascii="宋体" w:hAnsi="宋体" w:cs="宋体"/>
                <w:color w:val="auto"/>
                <w:szCs w:val="21"/>
              </w:rPr>
            </w:pPr>
            <w:r>
              <w:rPr>
                <w:rFonts w:hint="eastAsia" w:ascii="宋体" w:hAnsi="宋体" w:cs="宋体"/>
                <w:color w:val="auto"/>
                <w:kern w:val="0"/>
                <w:szCs w:val="21"/>
                <w:lang w:bidi="ar"/>
              </w:rPr>
              <w:t>年底前</w:t>
            </w:r>
          </w:p>
        </w:tc>
        <w:tc>
          <w:tcPr>
            <w:tcW w:w="3270" w:type="dxa"/>
            <w:tcBorders>
              <w:top w:val="single" w:color="000000" w:sz="8" w:space="0"/>
              <w:left w:val="single" w:color="000000" w:sz="4" w:space="0"/>
              <w:bottom w:val="single" w:color="000000" w:sz="8" w:space="0"/>
              <w:right w:val="single" w:color="000000" w:sz="4" w:space="0"/>
            </w:tcBorders>
            <w:noWrap w:val="0"/>
            <w:vAlign w:val="center"/>
          </w:tcPr>
          <w:p>
            <w:pPr>
              <w:jc w:val="center"/>
              <w:rPr>
                <w:rFonts w:hint="eastAsia" w:ascii="宋体" w:hAnsi="宋体" w:cs="宋体"/>
                <w:color w:val="auto"/>
                <w:kern w:val="0"/>
                <w:szCs w:val="21"/>
                <w:lang w:bidi="ar"/>
              </w:rPr>
            </w:pPr>
            <w:r>
              <w:rPr>
                <w:rFonts w:hint="eastAsia" w:ascii="宋体" w:hAnsi="宋体" w:cs="宋体"/>
                <w:color w:val="auto"/>
                <w:kern w:val="0"/>
                <w:szCs w:val="21"/>
                <w:lang w:val="en-US" w:eastAsia="zh-CN" w:bidi="ar"/>
              </w:rPr>
              <w:t>区城管委</w:t>
            </w:r>
          </w:p>
        </w:tc>
        <w:tc>
          <w:tcPr>
            <w:tcW w:w="2509" w:type="dxa"/>
            <w:tcBorders>
              <w:top w:val="single" w:color="000000" w:sz="8" w:space="0"/>
              <w:left w:val="single" w:color="000000" w:sz="4" w:space="0"/>
              <w:bottom w:val="single" w:color="000000" w:sz="8" w:space="0"/>
              <w:right w:val="single" w:color="000000" w:sz="4" w:space="0"/>
            </w:tcBorders>
            <w:noWrap w:val="0"/>
            <w:vAlign w:val="center"/>
          </w:tcPr>
          <w:p>
            <w:pPr>
              <w:spacing w:line="300" w:lineRule="exact"/>
              <w:jc w:val="center"/>
              <w:rPr>
                <w:rFonts w:hint="eastAsia" w:ascii="宋体" w:hAnsi="宋体" w:cs="宋体"/>
                <w:color w:val="auto"/>
                <w:kern w:val="0"/>
                <w:szCs w:val="21"/>
                <w:lang w:bidi="ar"/>
              </w:rPr>
            </w:pPr>
            <w:r>
              <w:rPr>
                <w:rFonts w:hint="eastAsia" w:ascii="宋体" w:hAnsi="宋体" w:cs="宋体"/>
                <w:color w:val="auto"/>
                <w:kern w:val="0"/>
                <w:szCs w:val="21"/>
                <w:lang w:val="en-US" w:eastAsia="zh-CN" w:bidi="ar"/>
              </w:rPr>
              <w:t>区生态环境局</w:t>
            </w:r>
          </w:p>
        </w:tc>
      </w:tr>
      <w:tr>
        <w:trPr>
          <w:trHeight w:val="727" w:hRule="atLeast"/>
          <w:jc w:val="center"/>
        </w:trPr>
        <w:tc>
          <w:tcPr>
            <w:tcW w:w="770" w:type="dxa"/>
            <w:vMerge w:val="continue"/>
            <w:tcBorders>
              <w:left w:val="single" w:color="auto" w:sz="4" w:space="0"/>
              <w:right w:val="single" w:color="auto" w:sz="4" w:space="0"/>
            </w:tcBorders>
            <w:noWrap w:val="0"/>
            <w:vAlign w:val="center"/>
          </w:tcPr>
          <w:p>
            <w:pPr>
              <w:spacing w:line="290" w:lineRule="exact"/>
              <w:jc w:val="center"/>
              <w:rPr>
                <w:rFonts w:hint="eastAsia" w:ascii="宋体" w:hAnsi="宋体" w:cs="宋体"/>
                <w:color w:val="auto"/>
              </w:rPr>
            </w:pPr>
          </w:p>
        </w:tc>
        <w:tc>
          <w:tcPr>
            <w:tcW w:w="1215" w:type="dxa"/>
            <w:vMerge w:val="continue"/>
            <w:tcBorders>
              <w:left w:val="single" w:color="auto" w:sz="4" w:space="0"/>
              <w:right w:val="single" w:color="000000"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lang w:bidi="ar"/>
              </w:rPr>
            </w:pPr>
          </w:p>
        </w:tc>
        <w:tc>
          <w:tcPr>
            <w:tcW w:w="6000"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持续开展“清管行动”。汛期前对雨水管涵、雨污合流管涵、雨水口（雨箅子）等进行全面清掏并加大巡查、清理力度。</w:t>
            </w:r>
          </w:p>
        </w:tc>
        <w:tc>
          <w:tcPr>
            <w:tcW w:w="1215"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6月底前</w:t>
            </w:r>
          </w:p>
        </w:tc>
        <w:tc>
          <w:tcPr>
            <w:tcW w:w="3270"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val="en-US" w:eastAsia="zh-CN" w:bidi="ar"/>
              </w:rPr>
              <w:t>区城管委</w:t>
            </w:r>
          </w:p>
        </w:tc>
        <w:tc>
          <w:tcPr>
            <w:tcW w:w="2509"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ascii="宋体" w:hAnsi="宋体" w:cs="宋体"/>
                <w:color w:val="auto"/>
                <w:kern w:val="0"/>
                <w:szCs w:val="21"/>
                <w:lang w:bidi="ar"/>
              </w:rPr>
            </w:pPr>
            <w:r>
              <w:rPr>
                <w:rFonts w:hint="eastAsia" w:ascii="宋体" w:hAnsi="宋体" w:cs="宋体"/>
                <w:color w:val="auto"/>
                <w:szCs w:val="21"/>
              </w:rPr>
              <w:t>——</w:t>
            </w:r>
          </w:p>
        </w:tc>
      </w:tr>
      <w:tr>
        <w:trPr>
          <w:trHeight w:val="1516" w:hRule="atLeast"/>
          <w:jc w:val="center"/>
        </w:trPr>
        <w:tc>
          <w:tcPr>
            <w:tcW w:w="770" w:type="dxa"/>
            <w:tcBorders>
              <w:left w:val="single" w:color="auto" w:sz="4" w:space="0"/>
              <w:right w:val="single" w:color="auto" w:sz="4" w:space="0"/>
            </w:tcBorders>
            <w:noWrap w:val="0"/>
            <w:vAlign w:val="center"/>
          </w:tcPr>
          <w:p>
            <w:pPr>
              <w:spacing w:line="290" w:lineRule="exact"/>
              <w:jc w:val="center"/>
              <w:rPr>
                <w:rFonts w:hint="default" w:ascii="宋体" w:hAnsi="宋体" w:eastAsia="宋体" w:cs="宋体"/>
                <w:color w:val="auto"/>
                <w:lang w:val="en-US" w:eastAsia="zh-CN"/>
              </w:rPr>
            </w:pPr>
            <w:r>
              <w:rPr>
                <w:rFonts w:hint="eastAsia" w:ascii="宋体" w:hAnsi="宋体" w:cs="宋体"/>
                <w:color w:val="auto"/>
                <w:lang w:val="en-US" w:eastAsia="zh-CN"/>
              </w:rPr>
              <w:t>28</w:t>
            </w:r>
          </w:p>
        </w:tc>
        <w:tc>
          <w:tcPr>
            <w:tcW w:w="1215" w:type="dxa"/>
            <w:tcBorders>
              <w:left w:val="single" w:color="auto" w:sz="4" w:space="0"/>
              <w:right w:val="single" w:color="000000"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szCs w:val="21"/>
              </w:rPr>
            </w:pPr>
            <w:r>
              <w:rPr>
                <w:rFonts w:hint="eastAsia" w:ascii="宋体" w:hAnsi="宋体" w:cs="宋体"/>
                <w:color w:val="auto"/>
                <w:kern w:val="0"/>
                <w:szCs w:val="21"/>
                <w:lang w:bidi="ar"/>
              </w:rPr>
              <w:t>强化巡查管护</w:t>
            </w:r>
          </w:p>
        </w:tc>
        <w:tc>
          <w:tcPr>
            <w:tcW w:w="6000"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textAlignment w:val="center"/>
              <w:rPr>
                <w:rFonts w:hint="eastAsia" w:ascii="宋体" w:hAnsi="宋体" w:cs="宋体"/>
                <w:color w:val="auto"/>
                <w:szCs w:val="21"/>
              </w:rPr>
            </w:pPr>
            <w:r>
              <w:rPr>
                <w:rFonts w:hint="eastAsia" w:ascii="宋体" w:hAnsi="宋体" w:cs="宋体"/>
                <w:color w:val="auto"/>
                <w:kern w:val="0"/>
                <w:szCs w:val="21"/>
                <w:lang w:bidi="ar"/>
              </w:rPr>
              <w:t>强化汛期河湖水环境精细化管理，雨前对马路边沟、无水支流沟渠等开展垃圾杂物清理。雨后对国市考断面所在水体及时清理垃圾、漂浮物。开展雨后入河排口排污检查，严厉打击污水直排、借雨偷排行为。</w:t>
            </w:r>
          </w:p>
        </w:tc>
        <w:tc>
          <w:tcPr>
            <w:tcW w:w="1215"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ascii="宋体" w:hAnsi="宋体" w:cs="宋体"/>
                <w:color w:val="auto"/>
                <w:szCs w:val="21"/>
              </w:rPr>
            </w:pPr>
            <w:r>
              <w:rPr>
                <w:rFonts w:hint="eastAsia" w:ascii="宋体" w:hAnsi="宋体" w:cs="宋体"/>
                <w:color w:val="auto"/>
                <w:kern w:val="0"/>
                <w:szCs w:val="21"/>
                <w:lang w:bidi="ar"/>
              </w:rPr>
              <w:t>长期实施</w:t>
            </w:r>
          </w:p>
        </w:tc>
        <w:tc>
          <w:tcPr>
            <w:tcW w:w="3270"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ascii="宋体" w:hAnsi="宋体" w:cs="宋体"/>
                <w:color w:val="auto"/>
                <w:kern w:val="0"/>
                <w:szCs w:val="21"/>
                <w:lang w:val="en-US" w:eastAsia="zh-CN" w:bidi="ar"/>
              </w:rPr>
            </w:pPr>
            <w:r>
              <w:rPr>
                <w:rFonts w:hint="eastAsia" w:ascii="宋体" w:hAnsi="宋体" w:cs="宋体"/>
                <w:color w:val="auto"/>
                <w:kern w:val="0"/>
                <w:szCs w:val="21"/>
                <w:lang w:val="en-US" w:eastAsia="zh-CN" w:bidi="ar"/>
              </w:rPr>
              <w:t>区城管委</w:t>
            </w:r>
          </w:p>
          <w:p>
            <w:pPr>
              <w:widowControl/>
              <w:spacing w:line="300" w:lineRule="exact"/>
              <w:jc w:val="center"/>
              <w:textAlignment w:val="center"/>
              <w:rPr>
                <w:rFonts w:hint="default" w:ascii="宋体" w:hAnsi="宋体" w:cs="宋体"/>
                <w:color w:val="auto"/>
                <w:kern w:val="0"/>
                <w:szCs w:val="21"/>
                <w:lang w:val="en-US" w:eastAsia="zh-CN" w:bidi="ar"/>
              </w:rPr>
            </w:pPr>
            <w:r>
              <w:rPr>
                <w:rFonts w:hint="eastAsia" w:ascii="宋体" w:hAnsi="宋体" w:cs="宋体"/>
                <w:color w:val="auto"/>
                <w:kern w:val="0"/>
                <w:szCs w:val="21"/>
                <w:lang w:val="en-US" w:eastAsia="zh-CN" w:bidi="ar"/>
              </w:rPr>
              <w:t>区公园管理中心</w:t>
            </w:r>
          </w:p>
          <w:p>
            <w:pPr>
              <w:widowControl/>
              <w:spacing w:line="300" w:lineRule="exact"/>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val="en-US" w:eastAsia="zh-CN" w:bidi="ar"/>
              </w:rPr>
              <w:t>区环卫中心</w:t>
            </w:r>
          </w:p>
        </w:tc>
        <w:tc>
          <w:tcPr>
            <w:tcW w:w="2509"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ascii="宋体" w:hAnsi="宋体" w:cs="宋体"/>
                <w:color w:val="auto"/>
                <w:kern w:val="0"/>
                <w:szCs w:val="21"/>
                <w:lang w:val="en-US" w:eastAsia="zh-CN" w:bidi="ar"/>
              </w:rPr>
            </w:pPr>
            <w:r>
              <w:rPr>
                <w:rFonts w:hint="eastAsia" w:ascii="宋体" w:hAnsi="宋体" w:cs="宋体"/>
                <w:color w:val="auto"/>
                <w:kern w:val="0"/>
                <w:szCs w:val="21"/>
                <w:lang w:val="en-US" w:eastAsia="zh-CN" w:bidi="ar"/>
              </w:rPr>
              <w:t>区生态环境局</w:t>
            </w:r>
          </w:p>
          <w:p>
            <w:pPr>
              <w:widowControl/>
              <w:spacing w:line="300" w:lineRule="exact"/>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val="en-US" w:eastAsia="zh-CN" w:bidi="ar"/>
              </w:rPr>
              <w:t>各街道办事处</w:t>
            </w:r>
          </w:p>
        </w:tc>
      </w:tr>
      <w:tr>
        <w:trPr>
          <w:trHeight w:val="406" w:hRule="atLeast"/>
          <w:jc w:val="center"/>
        </w:trPr>
        <w:tc>
          <w:tcPr>
            <w:tcW w:w="14979" w:type="dxa"/>
            <w:gridSpan w:val="6"/>
            <w:tcBorders>
              <w:left w:val="single" w:color="auto" w:sz="4" w:space="0"/>
              <w:right w:val="single" w:color="000000"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lang w:bidi="ar"/>
              </w:rPr>
            </w:pPr>
            <w:r>
              <w:rPr>
                <w:rFonts w:hint="eastAsia" w:ascii="黑体" w:hAnsi="黑体" w:eastAsia="黑体" w:cs="黑体"/>
                <w:color w:val="auto"/>
                <w:kern w:val="0"/>
                <w:szCs w:val="21"/>
                <w:lang w:bidi="ar"/>
              </w:rPr>
              <w:t>（六）重点领域率先引领</w:t>
            </w:r>
          </w:p>
        </w:tc>
      </w:tr>
      <w:tr>
        <w:trPr>
          <w:trHeight w:val="727" w:hRule="atLeast"/>
          <w:jc w:val="center"/>
        </w:trPr>
        <w:tc>
          <w:tcPr>
            <w:tcW w:w="770" w:type="dxa"/>
            <w:tcBorders>
              <w:left w:val="single" w:color="auto" w:sz="4" w:space="0"/>
              <w:right w:val="single" w:color="auto" w:sz="4" w:space="0"/>
            </w:tcBorders>
            <w:noWrap w:val="0"/>
            <w:vAlign w:val="center"/>
          </w:tcPr>
          <w:p>
            <w:pPr>
              <w:spacing w:line="290" w:lineRule="exact"/>
              <w:jc w:val="center"/>
              <w:rPr>
                <w:rFonts w:hint="default" w:ascii="宋体" w:hAnsi="宋体" w:eastAsia="宋体" w:cs="宋体"/>
                <w:color w:val="auto"/>
                <w:lang w:val="en-US" w:eastAsia="zh-CN"/>
              </w:rPr>
            </w:pPr>
            <w:r>
              <w:rPr>
                <w:rFonts w:hint="eastAsia" w:ascii="宋体" w:hAnsi="宋体" w:cs="宋体"/>
                <w:color w:val="auto"/>
                <w:lang w:val="en-US" w:eastAsia="zh-CN"/>
              </w:rPr>
              <w:t>29</w:t>
            </w:r>
          </w:p>
        </w:tc>
        <w:tc>
          <w:tcPr>
            <w:tcW w:w="1215" w:type="dxa"/>
            <w:tcBorders>
              <w:left w:val="single" w:color="auto" w:sz="4" w:space="0"/>
              <w:right w:val="single" w:color="000000" w:sz="4" w:space="0"/>
            </w:tcBorders>
            <w:noWrap w:val="0"/>
            <w:vAlign w:val="center"/>
          </w:tcPr>
          <w:p>
            <w:pPr>
              <w:widowControl/>
              <w:spacing w:line="240" w:lineRule="auto"/>
              <w:ind w:left="-105" w:leftChars="-50" w:right="-105" w:rightChars="-50"/>
              <w:jc w:val="center"/>
              <w:textAlignment w:val="auto"/>
              <w:rPr>
                <w:rFonts w:hint="eastAsia" w:ascii="宋体" w:hAnsi="宋体" w:cs="宋体"/>
                <w:color w:val="auto"/>
                <w:kern w:val="0"/>
                <w:szCs w:val="21"/>
                <w:lang w:bidi="ar"/>
              </w:rPr>
            </w:pPr>
            <w:r>
              <w:rPr>
                <w:rFonts w:hint="eastAsia" w:ascii="宋体" w:hAnsi="宋体" w:cs="宋体"/>
                <w:color w:val="auto"/>
                <w:kern w:val="0"/>
                <w:szCs w:val="21"/>
                <w:lang w:bidi="ar"/>
              </w:rPr>
              <w:t>建设人水和谐的美丽幸福河湖</w:t>
            </w:r>
          </w:p>
        </w:tc>
        <w:tc>
          <w:tcPr>
            <w:tcW w:w="6000"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240" w:lineRule="auto"/>
              <w:textAlignment w:val="center"/>
              <w:rPr>
                <w:rFonts w:hint="eastAsia" w:ascii="宋体" w:hAnsi="宋体" w:cs="宋体"/>
                <w:color w:val="auto"/>
                <w:szCs w:val="21"/>
              </w:rPr>
            </w:pPr>
            <w:r>
              <w:rPr>
                <w:rFonts w:hint="eastAsia" w:ascii="宋体" w:hAnsi="宋体" w:cs="宋体"/>
                <w:color w:val="auto"/>
                <w:kern w:val="0"/>
                <w:szCs w:val="21"/>
                <w:lang w:bidi="ar"/>
              </w:rPr>
              <w:t>有序推进辖区美丽幸福河湖保护与建设任务，结合滨水空间开放共享建设，加强生态缓冲带和微生境构建。鼓励将群众身边的小微水体等纳入保护与建设范围。</w:t>
            </w:r>
          </w:p>
        </w:tc>
        <w:tc>
          <w:tcPr>
            <w:tcW w:w="1215"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ascii="宋体" w:hAnsi="宋体" w:cs="宋体"/>
                <w:color w:val="auto"/>
                <w:szCs w:val="21"/>
              </w:rPr>
            </w:pPr>
            <w:r>
              <w:rPr>
                <w:rFonts w:hint="eastAsia" w:ascii="宋体" w:hAnsi="宋体" w:cs="宋体"/>
                <w:color w:val="auto"/>
                <w:kern w:val="0"/>
                <w:szCs w:val="21"/>
                <w:lang w:bidi="ar"/>
              </w:rPr>
              <w:t>年底前</w:t>
            </w:r>
          </w:p>
        </w:tc>
        <w:tc>
          <w:tcPr>
            <w:tcW w:w="3270"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val="en-US" w:eastAsia="zh-CN" w:bidi="ar"/>
              </w:rPr>
              <w:t>区生态环境局</w:t>
            </w:r>
          </w:p>
          <w:p>
            <w:pPr>
              <w:widowControl/>
              <w:spacing w:line="300" w:lineRule="exact"/>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val="en-US" w:eastAsia="zh-CN" w:bidi="ar"/>
              </w:rPr>
              <w:t>区城管委</w:t>
            </w:r>
          </w:p>
        </w:tc>
        <w:tc>
          <w:tcPr>
            <w:tcW w:w="2509"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ascii="Calibri" w:hAnsi="Calibri"/>
                <w:color w:val="auto"/>
              </w:rPr>
            </w:pPr>
            <w:r>
              <w:rPr>
                <w:rFonts w:hint="eastAsia" w:ascii="宋体" w:hAnsi="宋体" w:cs="宋体"/>
                <w:color w:val="auto"/>
                <w:kern w:val="0"/>
                <w:szCs w:val="21"/>
                <w:lang w:bidi="ar"/>
              </w:rPr>
              <w:t>——</w:t>
            </w:r>
          </w:p>
        </w:tc>
      </w:tr>
      <w:tr>
        <w:trPr>
          <w:trHeight w:val="1319" w:hRule="atLeast"/>
          <w:jc w:val="center"/>
        </w:trPr>
        <w:tc>
          <w:tcPr>
            <w:tcW w:w="770" w:type="dxa"/>
            <w:tcBorders>
              <w:left w:val="single" w:color="auto" w:sz="4" w:space="0"/>
              <w:right w:val="single" w:color="auto" w:sz="4" w:space="0"/>
            </w:tcBorders>
            <w:noWrap w:val="0"/>
            <w:vAlign w:val="center"/>
          </w:tcPr>
          <w:p>
            <w:pPr>
              <w:spacing w:line="290" w:lineRule="exact"/>
              <w:jc w:val="center"/>
              <w:rPr>
                <w:rFonts w:hint="eastAsia" w:ascii="宋体" w:hAnsi="宋体" w:eastAsia="宋体" w:cs="宋体"/>
                <w:color w:val="auto"/>
                <w:lang w:eastAsia="zh-CN"/>
              </w:rPr>
            </w:pPr>
            <w:r>
              <w:rPr>
                <w:rFonts w:hint="eastAsia" w:ascii="宋体" w:hAnsi="宋体" w:cs="宋体"/>
                <w:color w:val="auto"/>
              </w:rPr>
              <w:t>3</w:t>
            </w:r>
            <w:r>
              <w:rPr>
                <w:rFonts w:hint="eastAsia" w:ascii="宋体" w:hAnsi="宋体" w:cs="宋体"/>
                <w:color w:val="auto"/>
                <w:lang w:val="en-US" w:eastAsia="zh-CN"/>
              </w:rPr>
              <w:t>0</w:t>
            </w:r>
          </w:p>
        </w:tc>
        <w:tc>
          <w:tcPr>
            <w:tcW w:w="1215" w:type="dxa"/>
            <w:tcBorders>
              <w:left w:val="single" w:color="auto" w:sz="4" w:space="0"/>
              <w:right w:val="single" w:color="000000"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szCs w:val="21"/>
              </w:rPr>
            </w:pPr>
            <w:r>
              <w:rPr>
                <w:rFonts w:hint="eastAsia" w:ascii="宋体" w:hAnsi="宋体" w:cs="宋体"/>
                <w:color w:val="auto"/>
                <w:kern w:val="0"/>
                <w:szCs w:val="21"/>
                <w:lang w:bidi="ar"/>
              </w:rPr>
              <w:t>推进永定河美丽河湖建设</w:t>
            </w:r>
          </w:p>
        </w:tc>
        <w:tc>
          <w:tcPr>
            <w:tcW w:w="6000"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textAlignment w:val="center"/>
              <w:rPr>
                <w:rFonts w:hint="eastAsia" w:ascii="宋体" w:hAnsi="宋体" w:cs="宋体"/>
                <w:color w:val="auto"/>
                <w:szCs w:val="21"/>
              </w:rPr>
            </w:pPr>
            <w:r>
              <w:rPr>
                <w:rFonts w:hint="eastAsia" w:ascii="宋体" w:hAnsi="宋体" w:cs="宋体"/>
                <w:color w:val="auto"/>
                <w:kern w:val="0"/>
                <w:szCs w:val="21"/>
                <w:lang w:bidi="ar"/>
              </w:rPr>
              <w:t>加快实施永定河美丽河湖保护与建设项目。完成首钢水系再生水引入工程、五里坨西小街雨污水工程项目，推动实施人民渠水环境治理工程和西山流域水生态保护修复一期工程</w:t>
            </w:r>
            <w:r>
              <w:rPr>
                <w:rFonts w:hint="eastAsia" w:ascii="宋体" w:hAnsi="宋体" w:cs="宋体"/>
                <w:color w:val="auto"/>
                <w:kern w:val="0"/>
                <w:szCs w:val="21"/>
                <w:lang w:eastAsia="zh-CN" w:bidi="ar"/>
              </w:rPr>
              <w:t>。</w:t>
            </w:r>
          </w:p>
        </w:tc>
        <w:tc>
          <w:tcPr>
            <w:tcW w:w="1215"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ascii="宋体" w:hAnsi="宋体" w:cs="宋体"/>
                <w:color w:val="auto"/>
                <w:szCs w:val="21"/>
              </w:rPr>
            </w:pPr>
            <w:r>
              <w:rPr>
                <w:rFonts w:hint="eastAsia" w:ascii="宋体" w:hAnsi="宋体" w:cs="宋体"/>
                <w:color w:val="auto"/>
                <w:kern w:val="0"/>
                <w:szCs w:val="21"/>
                <w:lang w:bidi="ar"/>
              </w:rPr>
              <w:t>年底前</w:t>
            </w:r>
          </w:p>
        </w:tc>
        <w:tc>
          <w:tcPr>
            <w:tcW w:w="3270"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val="en-US" w:eastAsia="zh-CN" w:bidi="ar"/>
              </w:rPr>
              <w:t>区生态环境局</w:t>
            </w:r>
          </w:p>
          <w:p>
            <w:pPr>
              <w:widowControl/>
              <w:spacing w:line="300" w:lineRule="exact"/>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val="en-US" w:eastAsia="zh-CN" w:bidi="ar"/>
              </w:rPr>
              <w:t>区城管委</w:t>
            </w:r>
          </w:p>
        </w:tc>
        <w:tc>
          <w:tcPr>
            <w:tcW w:w="2509"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val="en-US" w:eastAsia="zh-CN" w:bidi="ar"/>
              </w:rPr>
              <w:t>区</w:t>
            </w:r>
            <w:r>
              <w:rPr>
                <w:rFonts w:hint="eastAsia" w:ascii="宋体" w:hAnsi="宋体" w:cs="宋体"/>
                <w:color w:val="auto"/>
                <w:kern w:val="0"/>
                <w:szCs w:val="21"/>
                <w:lang w:bidi="ar"/>
              </w:rPr>
              <w:t>财政局</w:t>
            </w:r>
          </w:p>
        </w:tc>
      </w:tr>
      <w:tr>
        <w:trPr>
          <w:trHeight w:val="1115" w:hRule="atLeast"/>
          <w:jc w:val="center"/>
        </w:trPr>
        <w:tc>
          <w:tcPr>
            <w:tcW w:w="770" w:type="dxa"/>
            <w:vMerge w:val="restart"/>
            <w:tcBorders>
              <w:left w:val="single" w:color="auto" w:sz="4" w:space="0"/>
              <w:right w:val="single" w:color="auto" w:sz="4" w:space="0"/>
            </w:tcBorders>
            <w:noWrap w:val="0"/>
            <w:vAlign w:val="center"/>
          </w:tcPr>
          <w:p>
            <w:pPr>
              <w:spacing w:line="290" w:lineRule="exact"/>
              <w:jc w:val="center"/>
              <w:rPr>
                <w:rFonts w:hint="eastAsia" w:ascii="宋体" w:hAnsi="宋体" w:eastAsia="宋体" w:cs="宋体"/>
                <w:color w:val="auto"/>
                <w:lang w:eastAsia="zh-CN"/>
              </w:rPr>
            </w:pPr>
            <w:r>
              <w:rPr>
                <w:rFonts w:hint="eastAsia" w:ascii="宋体" w:hAnsi="宋体" w:cs="宋体"/>
                <w:color w:val="auto"/>
              </w:rPr>
              <w:t>3</w:t>
            </w:r>
            <w:r>
              <w:rPr>
                <w:rFonts w:hint="eastAsia" w:ascii="宋体" w:hAnsi="宋体" w:cs="宋体"/>
                <w:color w:val="auto"/>
                <w:lang w:val="en-US" w:eastAsia="zh-CN"/>
              </w:rPr>
              <w:t>1</w:t>
            </w:r>
          </w:p>
        </w:tc>
        <w:tc>
          <w:tcPr>
            <w:tcW w:w="1215" w:type="dxa"/>
            <w:vMerge w:val="restart"/>
            <w:tcBorders>
              <w:left w:val="single" w:color="auto" w:sz="4" w:space="0"/>
              <w:right w:val="single" w:color="000000" w:sz="4" w:space="0"/>
            </w:tcBorders>
            <w:noWrap w:val="0"/>
            <w:vAlign w:val="center"/>
          </w:tcPr>
          <w:p>
            <w:pPr>
              <w:widowControl/>
              <w:spacing w:line="290" w:lineRule="exact"/>
              <w:ind w:left="-105" w:leftChars="-50" w:right="-105" w:rightChars="-50"/>
              <w:jc w:val="center"/>
              <w:textAlignment w:val="auto"/>
              <w:rPr>
                <w:rFonts w:hint="eastAsia" w:ascii="宋体" w:hAnsi="宋体" w:cs="宋体"/>
                <w:color w:val="auto"/>
                <w:kern w:val="0"/>
                <w:szCs w:val="21"/>
                <w:lang w:bidi="ar"/>
              </w:rPr>
            </w:pPr>
            <w:r>
              <w:rPr>
                <w:rFonts w:hint="eastAsia" w:ascii="宋体" w:hAnsi="宋体" w:cs="宋体"/>
                <w:color w:val="auto"/>
                <w:szCs w:val="21"/>
              </w:rPr>
              <w:t>开展评估与监管</w:t>
            </w:r>
          </w:p>
        </w:tc>
        <w:tc>
          <w:tcPr>
            <w:tcW w:w="6000"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textAlignment w:val="center"/>
              <w:rPr>
                <w:rFonts w:hint="eastAsia" w:ascii="宋体" w:hAnsi="宋体" w:cs="宋体"/>
                <w:color w:val="auto"/>
                <w:szCs w:val="21"/>
              </w:rPr>
            </w:pPr>
            <w:r>
              <w:rPr>
                <w:rFonts w:hint="eastAsia" w:ascii="宋体" w:hAnsi="宋体" w:cs="宋体"/>
                <w:color w:val="auto"/>
                <w:kern w:val="0"/>
                <w:szCs w:val="21"/>
                <w:lang w:bidi="ar"/>
              </w:rPr>
              <w:t>参照本市《河流和湖库水生态质量监测与评价技术规范》及美丽河湖参考指标要求，开展全区河湖水生态环境状况监测评价，按季度开展国家及市级考核断面底栖动物指数监测。</w:t>
            </w:r>
          </w:p>
        </w:tc>
        <w:tc>
          <w:tcPr>
            <w:tcW w:w="1215"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ascii="宋体" w:hAnsi="宋体" w:cs="宋体"/>
                <w:color w:val="auto"/>
                <w:szCs w:val="21"/>
              </w:rPr>
            </w:pPr>
            <w:r>
              <w:rPr>
                <w:rFonts w:hint="eastAsia" w:ascii="宋体" w:hAnsi="宋体" w:cs="宋体"/>
                <w:color w:val="auto"/>
                <w:kern w:val="0"/>
                <w:szCs w:val="21"/>
                <w:lang w:bidi="ar"/>
              </w:rPr>
              <w:t>长期实施</w:t>
            </w:r>
          </w:p>
        </w:tc>
        <w:tc>
          <w:tcPr>
            <w:tcW w:w="3270"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val="en-US" w:eastAsia="zh-CN" w:bidi="ar"/>
              </w:rPr>
              <w:t>区生态环境局</w:t>
            </w:r>
          </w:p>
        </w:tc>
        <w:tc>
          <w:tcPr>
            <w:tcW w:w="2509"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ascii="宋体" w:hAnsi="宋体" w:cs="宋体"/>
                <w:color w:val="auto"/>
                <w:szCs w:val="21"/>
              </w:rPr>
            </w:pPr>
            <w:r>
              <w:rPr>
                <w:rFonts w:hint="eastAsia" w:ascii="宋体" w:hAnsi="宋体" w:cs="宋体"/>
                <w:color w:val="auto"/>
                <w:kern w:val="0"/>
                <w:szCs w:val="21"/>
                <w:lang w:bidi="ar"/>
              </w:rPr>
              <w:t>——</w:t>
            </w:r>
          </w:p>
        </w:tc>
      </w:tr>
      <w:tr>
        <w:trPr>
          <w:trHeight w:val="836" w:hRule="atLeast"/>
          <w:jc w:val="center"/>
        </w:trPr>
        <w:tc>
          <w:tcPr>
            <w:tcW w:w="770" w:type="dxa"/>
            <w:vMerge w:val="continue"/>
            <w:tcBorders>
              <w:left w:val="single" w:color="auto" w:sz="4" w:space="0"/>
              <w:right w:val="single" w:color="auto" w:sz="4" w:space="0"/>
            </w:tcBorders>
            <w:noWrap w:val="0"/>
            <w:vAlign w:val="center"/>
          </w:tcPr>
          <w:p>
            <w:pPr>
              <w:spacing w:line="290" w:lineRule="exact"/>
              <w:jc w:val="center"/>
              <w:rPr>
                <w:rFonts w:hint="eastAsia" w:ascii="宋体" w:hAnsi="宋体" w:cs="宋体"/>
                <w:color w:val="auto"/>
              </w:rPr>
            </w:pPr>
          </w:p>
        </w:tc>
        <w:tc>
          <w:tcPr>
            <w:tcW w:w="1215" w:type="dxa"/>
            <w:vMerge w:val="continue"/>
            <w:tcBorders>
              <w:left w:val="single" w:color="auto" w:sz="4" w:space="0"/>
              <w:right w:val="single" w:color="000000"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lang w:bidi="ar"/>
              </w:rPr>
            </w:pPr>
          </w:p>
        </w:tc>
        <w:tc>
          <w:tcPr>
            <w:tcW w:w="6000"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textAlignment w:val="center"/>
              <w:rPr>
                <w:rFonts w:hint="eastAsia" w:ascii="宋体" w:hAnsi="宋体" w:cs="宋体"/>
                <w:color w:val="auto"/>
                <w:kern w:val="0"/>
                <w:szCs w:val="21"/>
                <w:lang w:bidi="ar"/>
              </w:rPr>
            </w:pPr>
            <w:r>
              <w:rPr>
                <w:rFonts w:hint="eastAsia" w:ascii="宋体" w:hAnsi="宋体" w:eastAsia="宋体" w:cs="宋体"/>
                <w:color w:val="auto"/>
                <w:kern w:val="0"/>
                <w:szCs w:val="21"/>
                <w:lang w:bidi="ar"/>
              </w:rPr>
              <w:t>开展美丽幸福河湖保护与建设工作年度评估。</w:t>
            </w:r>
          </w:p>
        </w:tc>
        <w:tc>
          <w:tcPr>
            <w:tcW w:w="1215"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年底前</w:t>
            </w:r>
          </w:p>
        </w:tc>
        <w:tc>
          <w:tcPr>
            <w:tcW w:w="3270"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val="en-US" w:eastAsia="zh-CN" w:bidi="ar"/>
              </w:rPr>
              <w:t>区生态环境局</w:t>
            </w:r>
          </w:p>
          <w:p>
            <w:pPr>
              <w:jc w:val="center"/>
              <w:rPr>
                <w:rFonts w:hint="eastAsia" w:ascii="宋体" w:hAnsi="宋体" w:cs="宋体"/>
                <w:color w:val="auto"/>
                <w:kern w:val="0"/>
                <w:szCs w:val="21"/>
                <w:lang w:bidi="ar"/>
              </w:rPr>
            </w:pPr>
            <w:r>
              <w:rPr>
                <w:rFonts w:hint="eastAsia" w:ascii="宋体" w:hAnsi="宋体" w:cs="宋体"/>
                <w:color w:val="auto"/>
                <w:kern w:val="0"/>
                <w:szCs w:val="21"/>
                <w:lang w:val="en-US" w:eastAsia="zh-CN" w:bidi="ar"/>
              </w:rPr>
              <w:t>区城管委</w:t>
            </w:r>
          </w:p>
        </w:tc>
        <w:tc>
          <w:tcPr>
            <w:tcW w:w="2509" w:type="dxa"/>
            <w:tcBorders>
              <w:top w:val="single" w:color="000000" w:sz="8" w:space="0"/>
              <w:left w:val="single" w:color="000000" w:sz="4" w:space="0"/>
              <w:bottom w:val="single" w:color="000000" w:sz="8" w:space="0"/>
              <w:right w:val="single" w:color="000000" w:sz="4" w:space="0"/>
            </w:tcBorders>
            <w:noWrap w:val="0"/>
            <w:vAlign w:val="center"/>
          </w:tcPr>
          <w:p>
            <w:pPr>
              <w:widowControl/>
              <w:spacing w:line="300" w:lineRule="exact"/>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w:t>
            </w:r>
          </w:p>
        </w:tc>
      </w:tr>
      <w:tr>
        <w:trPr>
          <w:trHeight w:val="648" w:hRule="atLeast"/>
          <w:jc w:val="center"/>
        </w:trPr>
        <w:tc>
          <w:tcPr>
            <w:tcW w:w="14979" w:type="dxa"/>
            <w:gridSpan w:val="6"/>
            <w:tcBorders>
              <w:left w:val="single" w:color="auto" w:sz="4" w:space="0"/>
              <w:right w:val="single" w:color="000000" w:sz="4" w:space="0"/>
            </w:tcBorders>
            <w:noWrap w:val="0"/>
            <w:vAlign w:val="center"/>
          </w:tcPr>
          <w:p>
            <w:pPr>
              <w:widowControl/>
              <w:snapToGrid w:val="0"/>
              <w:spacing w:line="400" w:lineRule="exact"/>
              <w:ind w:left="-105" w:leftChars="-50" w:right="-105" w:rightChars="-50"/>
              <w:jc w:val="center"/>
              <w:rPr>
                <w:rFonts w:hint="eastAsia" w:ascii="黑体" w:hAnsi="黑体" w:eastAsia="黑体" w:cs="黑体"/>
                <w:color w:val="auto"/>
                <w:kern w:val="0"/>
                <w:szCs w:val="21"/>
              </w:rPr>
            </w:pPr>
            <w:r>
              <w:rPr>
                <w:rFonts w:hint="eastAsia" w:ascii="黑体" w:hAnsi="黑体" w:eastAsia="黑体" w:cs="黑体"/>
                <w:color w:val="auto"/>
                <w:kern w:val="0"/>
                <w:sz w:val="32"/>
                <w:szCs w:val="32"/>
              </w:rPr>
              <w:t>三、保障净土沃壤</w:t>
            </w:r>
          </w:p>
        </w:tc>
      </w:tr>
      <w:tr>
        <w:trPr>
          <w:trHeight w:val="449" w:hRule="atLeast"/>
          <w:jc w:val="center"/>
        </w:trPr>
        <w:tc>
          <w:tcPr>
            <w:tcW w:w="14979" w:type="dxa"/>
            <w:gridSpan w:val="6"/>
            <w:tcBorders>
              <w:left w:val="single" w:color="auto" w:sz="4" w:space="0"/>
              <w:right w:val="single" w:color="000000" w:sz="4" w:space="0"/>
            </w:tcBorders>
            <w:noWrap w:val="0"/>
            <w:vAlign w:val="center"/>
          </w:tcPr>
          <w:p>
            <w:pPr>
              <w:widowControl/>
              <w:snapToGrid w:val="0"/>
              <w:spacing w:line="290" w:lineRule="exact"/>
              <w:ind w:left="-105" w:leftChars="-50" w:right="-105" w:rightChars="-50"/>
              <w:jc w:val="center"/>
              <w:rPr>
                <w:rFonts w:hint="eastAsia" w:ascii="宋体" w:hAnsi="宋体" w:cs="宋体"/>
                <w:color w:val="auto"/>
                <w:kern w:val="0"/>
                <w:szCs w:val="21"/>
              </w:rPr>
            </w:pPr>
            <w:r>
              <w:rPr>
                <w:rFonts w:hint="eastAsia" w:ascii="黑体" w:hAnsi="黑体" w:eastAsia="黑体" w:cs="黑体"/>
                <w:color w:val="auto"/>
                <w:kern w:val="0"/>
                <w:szCs w:val="21"/>
              </w:rPr>
              <w:t>（一）土壤污染防治目标</w:t>
            </w:r>
          </w:p>
        </w:tc>
      </w:tr>
      <w:tr>
        <w:trPr>
          <w:trHeight w:val="727" w:hRule="atLeast"/>
          <w:jc w:val="center"/>
        </w:trPr>
        <w:tc>
          <w:tcPr>
            <w:tcW w:w="770" w:type="dxa"/>
            <w:tcBorders>
              <w:left w:val="single" w:color="auto" w:sz="4" w:space="0"/>
              <w:right w:val="single" w:color="auto" w:sz="4" w:space="0"/>
            </w:tcBorders>
            <w:noWrap w:val="0"/>
            <w:vAlign w:val="center"/>
          </w:tcPr>
          <w:p>
            <w:pPr>
              <w:widowControl/>
              <w:snapToGrid w:val="0"/>
              <w:spacing w:line="290" w:lineRule="exact"/>
              <w:ind w:left="-105" w:leftChars="-50" w:right="-105" w:rightChars="-50"/>
              <w:jc w:val="center"/>
              <w:rPr>
                <w:rFonts w:hint="eastAsia" w:ascii="宋体" w:hAnsi="宋体" w:eastAsia="宋体" w:cs="宋体"/>
                <w:color w:val="auto"/>
                <w:kern w:val="0"/>
                <w:szCs w:val="21"/>
                <w:lang w:eastAsia="zh-CN"/>
              </w:rPr>
            </w:pPr>
            <w:r>
              <w:rPr>
                <w:rFonts w:hint="eastAsia" w:ascii="宋体" w:hAnsi="宋体" w:cs="宋体"/>
                <w:color w:val="auto"/>
                <w:kern w:val="0"/>
                <w:szCs w:val="21"/>
              </w:rPr>
              <w:t>3</w:t>
            </w:r>
            <w:r>
              <w:rPr>
                <w:rFonts w:hint="eastAsia" w:ascii="宋体" w:hAnsi="宋体" w:cs="宋体"/>
                <w:color w:val="auto"/>
                <w:kern w:val="0"/>
                <w:szCs w:val="21"/>
                <w:lang w:val="en-US" w:eastAsia="zh-CN"/>
              </w:rPr>
              <w:t>2</w:t>
            </w:r>
          </w:p>
        </w:tc>
        <w:tc>
          <w:tcPr>
            <w:tcW w:w="1215" w:type="dxa"/>
            <w:tcBorders>
              <w:left w:val="single" w:color="auto" w:sz="4" w:space="0"/>
              <w:right w:val="single" w:color="000000" w:sz="4" w:space="0"/>
            </w:tcBorders>
            <w:noWrap w:val="0"/>
            <w:vAlign w:val="center"/>
          </w:tcPr>
          <w:p>
            <w:pPr>
              <w:widowControl/>
              <w:snapToGrid w:val="0"/>
              <w:spacing w:line="290" w:lineRule="exact"/>
              <w:ind w:left="-105" w:leftChars="-50" w:right="-105" w:rightChars="-50"/>
              <w:jc w:val="center"/>
              <w:rPr>
                <w:rFonts w:hint="eastAsia" w:ascii="宋体" w:hAnsi="宋体" w:cs="宋体"/>
                <w:color w:val="auto"/>
                <w:kern w:val="0"/>
                <w:szCs w:val="21"/>
              </w:rPr>
            </w:pPr>
            <w:r>
              <w:rPr>
                <w:rFonts w:hint="eastAsia" w:ascii="宋体" w:hAnsi="宋体" w:cs="宋体"/>
                <w:color w:val="auto"/>
                <w:kern w:val="0"/>
                <w:szCs w:val="21"/>
              </w:rPr>
              <w:t>目标</w:t>
            </w:r>
          </w:p>
          <w:p>
            <w:pPr>
              <w:widowControl/>
              <w:snapToGrid w:val="0"/>
              <w:spacing w:line="290" w:lineRule="exact"/>
              <w:ind w:left="-105" w:leftChars="-50" w:right="-105" w:rightChars="-50"/>
              <w:jc w:val="center"/>
              <w:rPr>
                <w:rFonts w:hint="eastAsia" w:ascii="宋体" w:hAnsi="宋体" w:cs="宋体"/>
                <w:color w:val="auto"/>
                <w:kern w:val="0"/>
                <w:szCs w:val="21"/>
              </w:rPr>
            </w:pPr>
            <w:r>
              <w:rPr>
                <w:rFonts w:hint="eastAsia" w:ascii="宋体" w:hAnsi="宋体" w:cs="宋体"/>
                <w:color w:val="auto"/>
                <w:kern w:val="0"/>
                <w:szCs w:val="21"/>
              </w:rPr>
              <w:t>任务</w:t>
            </w:r>
          </w:p>
        </w:tc>
        <w:tc>
          <w:tcPr>
            <w:tcW w:w="6000" w:type="dxa"/>
            <w:tcBorders>
              <w:top w:val="single" w:color="000000" w:sz="8" w:space="0"/>
              <w:left w:val="single" w:color="000000" w:sz="4" w:space="0"/>
              <w:bottom w:val="single" w:color="000000" w:sz="8" w:space="0"/>
              <w:right w:val="single" w:color="000000" w:sz="4" w:space="0"/>
            </w:tcBorders>
            <w:noWrap w:val="0"/>
            <w:vAlign w:val="center"/>
          </w:tcPr>
          <w:p>
            <w:pPr>
              <w:widowControl/>
              <w:snapToGrid w:val="0"/>
              <w:spacing w:line="290" w:lineRule="exact"/>
              <w:jc w:val="left"/>
              <w:rPr>
                <w:rFonts w:hint="eastAsia" w:ascii="宋体" w:hAnsi="宋体" w:cs="宋体"/>
                <w:color w:val="auto"/>
                <w:kern w:val="0"/>
                <w:szCs w:val="21"/>
              </w:rPr>
            </w:pPr>
            <w:r>
              <w:rPr>
                <w:rFonts w:hint="eastAsia" w:ascii="宋体" w:hAnsi="宋体" w:cs="宋体"/>
                <w:bCs/>
                <w:color w:val="auto"/>
                <w:kern w:val="0"/>
                <w:szCs w:val="21"/>
              </w:rPr>
              <w:t>建设用地</w:t>
            </w:r>
            <w:r>
              <w:rPr>
                <w:rFonts w:hint="eastAsia" w:ascii="宋体" w:hAnsi="宋体" w:cs="宋体"/>
                <w:bCs/>
                <w:color w:val="auto"/>
                <w:kern w:val="0"/>
                <w:szCs w:val="21"/>
                <w:lang w:eastAsia="zh"/>
              </w:rPr>
              <w:t>土壤环境安全得到有效保障，土壤环境风险得到全面管控</w:t>
            </w:r>
            <w:r>
              <w:rPr>
                <w:rFonts w:hint="eastAsia" w:ascii="宋体" w:hAnsi="宋体" w:cs="宋体"/>
                <w:bCs/>
                <w:color w:val="auto"/>
                <w:kern w:val="0"/>
                <w:szCs w:val="21"/>
              </w:rPr>
              <w:t>，土壤环境质量保持良好</w:t>
            </w:r>
            <w:r>
              <w:rPr>
                <w:rFonts w:hint="eastAsia" w:ascii="宋体" w:hAnsi="宋体" w:cs="宋体"/>
                <w:bCs/>
                <w:color w:val="auto"/>
                <w:kern w:val="0"/>
                <w:szCs w:val="21"/>
                <w:lang w:eastAsia="zh"/>
              </w:rPr>
              <w:t>。</w:t>
            </w:r>
          </w:p>
        </w:tc>
        <w:tc>
          <w:tcPr>
            <w:tcW w:w="1215" w:type="dxa"/>
            <w:tcBorders>
              <w:top w:val="single" w:color="000000" w:sz="8" w:space="0"/>
              <w:left w:val="single" w:color="000000" w:sz="4" w:space="0"/>
              <w:bottom w:val="single" w:color="000000" w:sz="8" w:space="0"/>
              <w:right w:val="single" w:color="000000" w:sz="4" w:space="0"/>
            </w:tcBorders>
            <w:noWrap w:val="0"/>
            <w:vAlign w:val="center"/>
          </w:tcPr>
          <w:p>
            <w:pPr>
              <w:widowControl/>
              <w:snapToGrid w:val="0"/>
              <w:spacing w:line="290" w:lineRule="exact"/>
              <w:ind w:left="-105" w:leftChars="-50" w:right="-105" w:rightChars="-50"/>
              <w:jc w:val="center"/>
              <w:rPr>
                <w:rFonts w:hint="eastAsia" w:ascii="宋体" w:hAnsi="宋体" w:cs="宋体"/>
                <w:color w:val="auto"/>
                <w:kern w:val="0"/>
                <w:szCs w:val="21"/>
              </w:rPr>
            </w:pPr>
            <w:r>
              <w:rPr>
                <w:rFonts w:hint="eastAsia" w:ascii="宋体" w:hAnsi="宋体" w:cs="宋体"/>
                <w:color w:val="auto"/>
                <w:kern w:val="0"/>
                <w:szCs w:val="21"/>
              </w:rPr>
              <w:t>年底前</w:t>
            </w:r>
          </w:p>
        </w:tc>
        <w:tc>
          <w:tcPr>
            <w:tcW w:w="3270" w:type="dxa"/>
            <w:tcBorders>
              <w:top w:val="single" w:color="000000" w:sz="8" w:space="0"/>
              <w:left w:val="single" w:color="000000" w:sz="4" w:space="0"/>
              <w:bottom w:val="single" w:color="000000" w:sz="8" w:space="0"/>
              <w:right w:val="single" w:color="000000" w:sz="4" w:space="0"/>
            </w:tcBorders>
            <w:noWrap w:val="0"/>
            <w:vAlign w:val="center"/>
          </w:tcPr>
          <w:p>
            <w:pPr>
              <w:snapToGrid w:val="0"/>
              <w:spacing w:line="290" w:lineRule="exact"/>
              <w:ind w:left="-105" w:leftChars="-50" w:right="-105" w:rightChars="-50"/>
              <w:jc w:val="center"/>
              <w:rPr>
                <w:rFonts w:ascii="宋体" w:hAnsi="宋体" w:cs="宋体"/>
                <w:color w:val="auto"/>
                <w:kern w:val="0"/>
                <w:szCs w:val="21"/>
              </w:rPr>
            </w:pPr>
            <w:r>
              <w:rPr>
                <w:rFonts w:hint="eastAsia" w:ascii="宋体" w:hAnsi="宋体" w:cs="宋体"/>
                <w:color w:val="auto"/>
                <w:kern w:val="0"/>
                <w:szCs w:val="21"/>
                <w:lang w:eastAsia="zh-CN"/>
              </w:rPr>
              <w:t>区</w:t>
            </w:r>
            <w:r>
              <w:rPr>
                <w:rFonts w:hint="eastAsia" w:ascii="宋体" w:hAnsi="宋体" w:cs="宋体"/>
                <w:color w:val="auto"/>
                <w:kern w:val="0"/>
                <w:szCs w:val="21"/>
              </w:rPr>
              <w:t>生态环境局</w:t>
            </w:r>
          </w:p>
          <w:p>
            <w:pPr>
              <w:snapToGrid w:val="0"/>
              <w:spacing w:line="290" w:lineRule="exact"/>
              <w:ind w:left="-105" w:leftChars="-50" w:right="-105" w:rightChars="-50"/>
              <w:jc w:val="center"/>
              <w:rPr>
                <w:rFonts w:ascii="宋体" w:hAnsi="宋体" w:cs="宋体"/>
                <w:color w:val="auto"/>
                <w:kern w:val="0"/>
                <w:szCs w:val="21"/>
              </w:rPr>
            </w:pPr>
            <w:r>
              <w:rPr>
                <w:rFonts w:hint="eastAsia" w:ascii="宋体" w:hAnsi="宋体" w:cs="宋体"/>
                <w:color w:val="auto"/>
                <w:kern w:val="0"/>
                <w:szCs w:val="21"/>
                <w:lang w:eastAsia="zh-CN"/>
              </w:rPr>
              <w:t>区</w:t>
            </w:r>
            <w:r>
              <w:rPr>
                <w:rFonts w:hint="eastAsia" w:ascii="宋体" w:hAnsi="宋体" w:cs="宋体"/>
                <w:color w:val="auto"/>
                <w:kern w:val="0"/>
                <w:szCs w:val="21"/>
              </w:rPr>
              <w:t>园林绿化局</w:t>
            </w:r>
          </w:p>
          <w:p>
            <w:pPr>
              <w:snapToGrid w:val="0"/>
              <w:spacing w:line="290" w:lineRule="exact"/>
              <w:ind w:left="-105" w:leftChars="-50" w:right="-105" w:rightChars="-50"/>
              <w:jc w:val="center"/>
              <w:rPr>
                <w:rFonts w:hint="eastAsia" w:ascii="宋体" w:hAnsi="宋体" w:eastAsia="宋体" w:cs="宋体"/>
                <w:color w:val="auto"/>
                <w:kern w:val="0"/>
                <w:szCs w:val="21"/>
                <w:lang w:eastAsia="zh-CN"/>
              </w:rPr>
            </w:pPr>
            <w:r>
              <w:rPr>
                <w:rFonts w:hint="eastAsia" w:ascii="宋体" w:hAnsi="宋体" w:cs="宋体"/>
                <w:color w:val="auto"/>
                <w:kern w:val="0"/>
                <w:szCs w:val="21"/>
              </w:rPr>
              <w:t>市</w:t>
            </w:r>
            <w:r>
              <w:rPr>
                <w:rFonts w:hint="eastAsia" w:ascii="宋体" w:hAnsi="宋体" w:cs="宋体"/>
                <w:color w:val="auto"/>
                <w:kern w:val="0"/>
                <w:szCs w:val="21"/>
                <w:lang w:eastAsia="zh-CN"/>
              </w:rPr>
              <w:t>规划自然资源委石景山分局</w:t>
            </w:r>
          </w:p>
        </w:tc>
        <w:tc>
          <w:tcPr>
            <w:tcW w:w="2509" w:type="dxa"/>
            <w:tcBorders>
              <w:top w:val="single" w:color="000000" w:sz="8" w:space="0"/>
              <w:left w:val="single" w:color="000000" w:sz="4" w:space="0"/>
              <w:bottom w:val="single" w:color="000000" w:sz="8" w:space="0"/>
              <w:right w:val="single" w:color="000000" w:sz="4" w:space="0"/>
            </w:tcBorders>
            <w:noWrap w:val="0"/>
            <w:vAlign w:val="center"/>
          </w:tcPr>
          <w:p>
            <w:pPr>
              <w:widowControl/>
              <w:snapToGrid w:val="0"/>
              <w:spacing w:line="290" w:lineRule="exact"/>
              <w:ind w:left="-105" w:leftChars="-50" w:right="-105" w:rightChars="-50"/>
              <w:jc w:val="center"/>
              <w:rPr>
                <w:rFonts w:ascii="宋体" w:hAnsi="宋体" w:cs="宋体"/>
                <w:color w:val="auto"/>
                <w:kern w:val="0"/>
                <w:szCs w:val="21"/>
              </w:rPr>
            </w:pPr>
            <w:r>
              <w:rPr>
                <w:rFonts w:hint="eastAsia" w:ascii="宋体" w:hAnsi="宋体" w:cs="宋体"/>
                <w:color w:val="auto"/>
                <w:kern w:val="0"/>
                <w:szCs w:val="21"/>
                <w:lang w:eastAsia="zh-CN"/>
              </w:rPr>
              <w:t>区</w:t>
            </w:r>
            <w:r>
              <w:rPr>
                <w:rFonts w:hint="eastAsia" w:ascii="宋体" w:hAnsi="宋体" w:cs="宋体"/>
                <w:color w:val="auto"/>
                <w:kern w:val="0"/>
                <w:szCs w:val="21"/>
              </w:rPr>
              <w:t>经济和信息化局</w:t>
            </w:r>
          </w:p>
          <w:p>
            <w:pPr>
              <w:widowControl/>
              <w:snapToGrid w:val="0"/>
              <w:spacing w:line="290" w:lineRule="exact"/>
              <w:ind w:left="-105" w:leftChars="-50" w:right="-105" w:rightChars="-50"/>
              <w:jc w:val="center"/>
              <w:rPr>
                <w:rFonts w:hint="eastAsia" w:ascii="宋体" w:hAnsi="宋体" w:cs="宋体"/>
                <w:color w:val="auto"/>
                <w:kern w:val="0"/>
                <w:szCs w:val="21"/>
              </w:rPr>
            </w:pPr>
            <w:r>
              <w:rPr>
                <w:rFonts w:hint="eastAsia" w:ascii="宋体" w:hAnsi="宋体" w:cs="宋体"/>
                <w:color w:val="auto"/>
                <w:kern w:val="0"/>
                <w:szCs w:val="21"/>
                <w:lang w:eastAsia="zh-CN"/>
              </w:rPr>
              <w:t>区住房城市建设委</w:t>
            </w:r>
          </w:p>
        </w:tc>
      </w:tr>
      <w:tr>
        <w:trPr>
          <w:trHeight w:val="434" w:hRule="atLeast"/>
          <w:jc w:val="center"/>
        </w:trPr>
        <w:tc>
          <w:tcPr>
            <w:tcW w:w="14979" w:type="dxa"/>
            <w:gridSpan w:val="6"/>
            <w:tcBorders>
              <w:left w:val="single" w:color="auto" w:sz="4" w:space="0"/>
              <w:right w:val="single" w:color="000000" w:sz="4" w:space="0"/>
            </w:tcBorders>
            <w:noWrap w:val="0"/>
            <w:vAlign w:val="center"/>
          </w:tcPr>
          <w:p>
            <w:pPr>
              <w:spacing w:line="290" w:lineRule="exact"/>
              <w:ind w:left="-105" w:leftChars="-50" w:right="-105" w:rightChars="-50"/>
              <w:jc w:val="center"/>
              <w:rPr>
                <w:rFonts w:hint="eastAsia" w:ascii="宋体" w:hAnsi="宋体" w:cs="宋体"/>
                <w:color w:val="auto"/>
                <w:kern w:val="0"/>
                <w:szCs w:val="21"/>
                <w:lang w:bidi="ar"/>
              </w:rPr>
            </w:pPr>
            <w:r>
              <w:rPr>
                <w:rFonts w:hint="eastAsia" w:ascii="黑体" w:hAnsi="黑体" w:eastAsia="黑体" w:cs="黑体"/>
                <w:color w:val="auto"/>
                <w:kern w:val="0"/>
                <w:szCs w:val="21"/>
              </w:rPr>
              <w:t>（二）加强建设用地风险防控</w:t>
            </w:r>
          </w:p>
        </w:tc>
      </w:tr>
      <w:tr>
        <w:trPr>
          <w:trHeight w:val="727" w:hRule="atLeast"/>
          <w:jc w:val="center"/>
        </w:trPr>
        <w:tc>
          <w:tcPr>
            <w:tcW w:w="770" w:type="dxa"/>
            <w:tcBorders>
              <w:left w:val="single" w:color="auto" w:sz="4" w:space="0"/>
              <w:right w:val="single" w:color="auto" w:sz="4" w:space="0"/>
            </w:tcBorders>
            <w:noWrap w:val="0"/>
            <w:vAlign w:val="center"/>
          </w:tcPr>
          <w:p>
            <w:pPr>
              <w:spacing w:line="290" w:lineRule="exact"/>
              <w:jc w:val="center"/>
              <w:rPr>
                <w:rFonts w:hint="eastAsia" w:ascii="宋体" w:hAnsi="宋体" w:eastAsia="宋体" w:cs="宋体"/>
                <w:color w:val="auto"/>
                <w:lang w:eastAsia="zh-CN"/>
              </w:rPr>
            </w:pPr>
            <w:r>
              <w:rPr>
                <w:rFonts w:hint="eastAsia" w:ascii="宋体" w:hAnsi="宋体" w:cs="宋体"/>
                <w:color w:val="auto"/>
              </w:rPr>
              <w:t>3</w:t>
            </w:r>
            <w:r>
              <w:rPr>
                <w:rFonts w:hint="eastAsia" w:ascii="宋体" w:hAnsi="宋体" w:cs="宋体"/>
                <w:color w:val="auto"/>
                <w:lang w:val="en-US" w:eastAsia="zh-CN"/>
              </w:rPr>
              <w:t>3</w:t>
            </w:r>
          </w:p>
        </w:tc>
        <w:tc>
          <w:tcPr>
            <w:tcW w:w="1215" w:type="dxa"/>
            <w:tcBorders>
              <w:left w:val="single" w:color="auto" w:sz="4" w:space="0"/>
              <w:right w:val="single" w:color="000000"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lang w:bidi="ar"/>
              </w:rPr>
            </w:pPr>
            <w:r>
              <w:rPr>
                <w:rFonts w:hint="eastAsia" w:ascii="宋体" w:hAnsi="宋体" w:cs="宋体"/>
                <w:color w:val="auto"/>
                <w:kern w:val="0"/>
                <w:szCs w:val="21"/>
              </w:rPr>
              <w:t>加强关停退出企业地块污染管控</w:t>
            </w:r>
          </w:p>
        </w:tc>
        <w:tc>
          <w:tcPr>
            <w:tcW w:w="6000" w:type="dxa"/>
            <w:tcBorders>
              <w:top w:val="single" w:color="000000" w:sz="8" w:space="0"/>
              <w:left w:val="single" w:color="000000" w:sz="4" w:space="0"/>
              <w:bottom w:val="single" w:color="000000" w:sz="8" w:space="0"/>
              <w:right w:val="single" w:color="000000" w:sz="4" w:space="0"/>
            </w:tcBorders>
            <w:noWrap w:val="0"/>
            <w:vAlign w:val="center"/>
          </w:tcPr>
          <w:p>
            <w:pPr>
              <w:widowControl/>
              <w:snapToGrid w:val="0"/>
              <w:spacing w:line="290" w:lineRule="exact"/>
              <w:jc w:val="left"/>
              <w:rPr>
                <w:rFonts w:hint="eastAsia"/>
                <w:color w:val="auto"/>
              </w:rPr>
            </w:pPr>
            <w:r>
              <w:rPr>
                <w:rFonts w:hint="eastAsia"/>
                <w:color w:val="auto"/>
              </w:rPr>
              <w:t>开展关停退出工业企业原址用地筛查，按照生态环境部</w:t>
            </w:r>
            <w:r>
              <w:rPr>
                <w:rFonts w:hint="eastAsia"/>
                <w:color w:val="auto"/>
                <w:lang w:eastAsia="zh-CN"/>
              </w:rPr>
              <w:t>、北京市</w:t>
            </w:r>
            <w:r>
              <w:rPr>
                <w:rFonts w:hint="eastAsia"/>
                <w:color w:val="auto"/>
              </w:rPr>
              <w:t>要求做好更新地块清单、监测、管控等相关工作；对周边有饮用水源、居民区等敏感受体的高风险地块，推动采取清理残留污染物、设置围挡等措施阻断污染迁移。</w:t>
            </w:r>
          </w:p>
          <w:p>
            <w:pPr>
              <w:widowControl/>
              <w:snapToGrid w:val="0"/>
              <w:spacing w:line="290" w:lineRule="exact"/>
              <w:jc w:val="left"/>
              <w:rPr>
                <w:rFonts w:hint="eastAsia" w:ascii="宋体" w:hAnsi="宋体" w:cs="宋体"/>
                <w:color w:val="auto"/>
                <w:kern w:val="0"/>
                <w:szCs w:val="21"/>
              </w:rPr>
            </w:pPr>
            <w:r>
              <w:rPr>
                <w:rFonts w:hint="eastAsia"/>
                <w:color w:val="auto"/>
              </w:rPr>
              <w:t>优先监管地块污染管控率达到国家</w:t>
            </w:r>
            <w:r>
              <w:rPr>
                <w:rFonts w:hint="eastAsia"/>
                <w:color w:val="auto"/>
                <w:lang w:eastAsia="zh-CN"/>
              </w:rPr>
              <w:t>和市级</w:t>
            </w:r>
            <w:r>
              <w:rPr>
                <w:rFonts w:hint="eastAsia"/>
                <w:color w:val="auto"/>
              </w:rPr>
              <w:t>考核要求。</w:t>
            </w:r>
          </w:p>
        </w:tc>
        <w:tc>
          <w:tcPr>
            <w:tcW w:w="1215" w:type="dxa"/>
            <w:tcBorders>
              <w:top w:val="single" w:color="000000" w:sz="8" w:space="0"/>
              <w:left w:val="single" w:color="000000" w:sz="4" w:space="0"/>
              <w:bottom w:val="single" w:color="000000" w:sz="8" w:space="0"/>
              <w:right w:val="single" w:color="000000"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rPr>
            </w:pPr>
            <w:r>
              <w:rPr>
                <w:rFonts w:hint="eastAsia" w:ascii="宋体" w:hAnsi="宋体" w:cs="宋体"/>
                <w:color w:val="auto"/>
                <w:kern w:val="0"/>
                <w:szCs w:val="21"/>
              </w:rPr>
              <w:t>年底前</w:t>
            </w:r>
          </w:p>
        </w:tc>
        <w:tc>
          <w:tcPr>
            <w:tcW w:w="3270" w:type="dxa"/>
            <w:tcBorders>
              <w:top w:val="single" w:color="000000" w:sz="8" w:space="0"/>
              <w:left w:val="single" w:color="000000" w:sz="4" w:space="0"/>
              <w:bottom w:val="single" w:color="000000" w:sz="8" w:space="0"/>
              <w:right w:val="single" w:color="000000"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rPr>
            </w:pPr>
            <w:r>
              <w:rPr>
                <w:rFonts w:hint="eastAsia" w:ascii="宋体" w:hAnsi="宋体" w:cs="宋体"/>
                <w:color w:val="auto"/>
                <w:kern w:val="0"/>
                <w:szCs w:val="21"/>
                <w:lang w:eastAsia="zh-CN"/>
              </w:rPr>
              <w:t>区</w:t>
            </w:r>
            <w:r>
              <w:rPr>
                <w:rFonts w:hint="eastAsia" w:ascii="宋体" w:hAnsi="宋体" w:cs="宋体"/>
                <w:color w:val="auto"/>
                <w:kern w:val="0"/>
                <w:szCs w:val="21"/>
              </w:rPr>
              <w:t>生态环境局</w:t>
            </w:r>
          </w:p>
        </w:tc>
        <w:tc>
          <w:tcPr>
            <w:tcW w:w="2509" w:type="dxa"/>
            <w:tcBorders>
              <w:top w:val="single" w:color="000000" w:sz="8" w:space="0"/>
              <w:left w:val="single" w:color="000000" w:sz="4" w:space="0"/>
              <w:bottom w:val="single" w:color="000000" w:sz="8" w:space="0"/>
              <w:right w:val="single" w:color="000000" w:sz="4" w:space="0"/>
            </w:tcBorders>
            <w:noWrap w:val="0"/>
            <w:vAlign w:val="center"/>
          </w:tcPr>
          <w:p>
            <w:pPr>
              <w:snapToGrid w:val="0"/>
              <w:spacing w:line="290" w:lineRule="exact"/>
              <w:ind w:left="-105" w:leftChars="-50" w:right="-105" w:rightChars="-50"/>
              <w:jc w:val="center"/>
              <w:rPr>
                <w:rFonts w:hint="eastAsia" w:ascii="宋体" w:hAnsi="宋体" w:eastAsia="宋体" w:cs="宋体"/>
                <w:color w:val="auto"/>
                <w:kern w:val="0"/>
                <w:szCs w:val="21"/>
                <w:lang w:eastAsia="zh-CN"/>
              </w:rPr>
            </w:pPr>
            <w:r>
              <w:rPr>
                <w:rFonts w:hint="eastAsia" w:ascii="宋体" w:hAnsi="宋体" w:cs="宋体"/>
                <w:color w:val="auto"/>
                <w:kern w:val="0"/>
                <w:szCs w:val="21"/>
              </w:rPr>
              <w:t>市规划自然资源委</w:t>
            </w:r>
            <w:r>
              <w:rPr>
                <w:rFonts w:hint="eastAsia" w:ascii="宋体" w:hAnsi="宋体" w:cs="宋体"/>
                <w:color w:val="auto"/>
                <w:kern w:val="0"/>
                <w:szCs w:val="21"/>
                <w:lang w:val="en-US" w:eastAsia="zh-CN"/>
              </w:rPr>
              <w:t xml:space="preserve">      </w:t>
            </w:r>
            <w:r>
              <w:rPr>
                <w:rFonts w:hint="eastAsia" w:ascii="宋体" w:hAnsi="宋体" w:cs="宋体"/>
                <w:color w:val="auto"/>
                <w:kern w:val="0"/>
                <w:szCs w:val="21"/>
                <w:lang w:eastAsia="zh-CN"/>
              </w:rPr>
              <w:t>石景山分局</w:t>
            </w:r>
          </w:p>
          <w:p>
            <w:pPr>
              <w:snapToGrid w:val="0"/>
              <w:spacing w:line="290" w:lineRule="exact"/>
              <w:ind w:left="-105" w:leftChars="-50" w:right="-105" w:rightChars="-50"/>
              <w:jc w:val="center"/>
              <w:rPr>
                <w:rFonts w:hint="eastAsia" w:ascii="宋体" w:hAnsi="宋体" w:cs="宋体"/>
                <w:color w:val="auto"/>
                <w:kern w:val="0"/>
                <w:szCs w:val="21"/>
              </w:rPr>
            </w:pPr>
            <w:r>
              <w:rPr>
                <w:rFonts w:hint="eastAsia" w:ascii="宋体" w:hAnsi="宋体" w:cs="宋体"/>
                <w:color w:val="auto"/>
                <w:kern w:val="0"/>
                <w:szCs w:val="21"/>
                <w:lang w:eastAsia="zh-CN"/>
              </w:rPr>
              <w:t>区</w:t>
            </w:r>
            <w:r>
              <w:rPr>
                <w:rFonts w:hint="eastAsia" w:ascii="宋体" w:hAnsi="宋体" w:cs="宋体"/>
                <w:color w:val="auto"/>
                <w:kern w:val="0"/>
                <w:szCs w:val="21"/>
              </w:rPr>
              <w:t>经济和信息化局</w:t>
            </w:r>
          </w:p>
        </w:tc>
      </w:tr>
      <w:tr>
        <w:trPr>
          <w:trHeight w:val="990" w:hRule="atLeast"/>
          <w:jc w:val="center"/>
        </w:trPr>
        <w:tc>
          <w:tcPr>
            <w:tcW w:w="770" w:type="dxa"/>
            <w:tcBorders>
              <w:left w:val="single" w:color="auto" w:sz="4" w:space="0"/>
              <w:right w:val="single" w:color="auto" w:sz="4" w:space="0"/>
            </w:tcBorders>
            <w:noWrap w:val="0"/>
            <w:vAlign w:val="center"/>
          </w:tcPr>
          <w:p>
            <w:pPr>
              <w:widowControl/>
              <w:snapToGrid w:val="0"/>
              <w:spacing w:line="290" w:lineRule="exact"/>
              <w:ind w:left="-105" w:leftChars="-50" w:right="-105" w:rightChars="-50"/>
              <w:jc w:val="center"/>
              <w:rPr>
                <w:rFonts w:hint="eastAsia" w:ascii="宋体" w:hAnsi="宋体" w:eastAsia="宋体" w:cs="宋体"/>
                <w:color w:val="auto"/>
                <w:lang w:eastAsia="zh-CN"/>
              </w:rPr>
            </w:pPr>
            <w:r>
              <w:rPr>
                <w:rFonts w:hint="eastAsia" w:ascii="宋体" w:hAnsi="宋体" w:cs="宋体"/>
                <w:color w:val="auto"/>
                <w:kern w:val="0"/>
                <w:szCs w:val="21"/>
              </w:rPr>
              <w:t>3</w:t>
            </w:r>
            <w:r>
              <w:rPr>
                <w:rFonts w:hint="eastAsia" w:ascii="宋体" w:hAnsi="宋体" w:cs="宋体"/>
                <w:color w:val="auto"/>
                <w:kern w:val="0"/>
                <w:szCs w:val="21"/>
                <w:lang w:val="en-US" w:eastAsia="zh-CN"/>
              </w:rPr>
              <w:t>4</w:t>
            </w:r>
          </w:p>
        </w:tc>
        <w:tc>
          <w:tcPr>
            <w:tcW w:w="1215" w:type="dxa"/>
            <w:tcBorders>
              <w:left w:val="single" w:color="auto" w:sz="4" w:space="0"/>
              <w:right w:val="single" w:color="000000" w:sz="4" w:space="0"/>
            </w:tcBorders>
            <w:noWrap w:val="0"/>
            <w:vAlign w:val="center"/>
          </w:tcPr>
          <w:p>
            <w:pPr>
              <w:widowControl/>
              <w:snapToGrid w:val="0"/>
              <w:spacing w:line="290" w:lineRule="exact"/>
              <w:ind w:left="-105" w:leftChars="-50" w:right="-105" w:rightChars="-50"/>
              <w:jc w:val="center"/>
              <w:rPr>
                <w:rFonts w:hint="eastAsia" w:ascii="宋体" w:hAnsi="宋体" w:cs="宋体"/>
                <w:color w:val="auto"/>
                <w:kern w:val="0"/>
                <w:szCs w:val="21"/>
                <w:lang w:bidi="ar"/>
              </w:rPr>
            </w:pPr>
            <w:r>
              <w:rPr>
                <w:rFonts w:hint="eastAsia" w:ascii="宋体" w:hAnsi="宋体" w:cs="宋体"/>
                <w:color w:val="auto"/>
                <w:kern w:val="0"/>
                <w:szCs w:val="21"/>
              </w:rPr>
              <w:t>持续开展土壤污染防治现状调查</w:t>
            </w:r>
          </w:p>
        </w:tc>
        <w:tc>
          <w:tcPr>
            <w:tcW w:w="6000" w:type="dxa"/>
            <w:tcBorders>
              <w:top w:val="single" w:color="000000" w:sz="8" w:space="0"/>
              <w:left w:val="single" w:color="000000" w:sz="4" w:space="0"/>
              <w:right w:val="single" w:color="000000" w:sz="4" w:space="0"/>
            </w:tcBorders>
            <w:noWrap w:val="0"/>
            <w:vAlign w:val="center"/>
          </w:tcPr>
          <w:p>
            <w:pPr>
              <w:widowControl/>
              <w:snapToGrid w:val="0"/>
              <w:spacing w:line="290" w:lineRule="exact"/>
              <w:jc w:val="left"/>
              <w:rPr>
                <w:rFonts w:hint="eastAsia" w:ascii="宋体" w:hAnsi="宋体" w:cs="宋体"/>
                <w:color w:val="auto"/>
                <w:szCs w:val="21"/>
              </w:rPr>
            </w:pPr>
            <w:r>
              <w:rPr>
                <w:rFonts w:hint="eastAsia"/>
                <w:color w:val="auto"/>
              </w:rPr>
              <w:t>推进土壤环境现状数据汇集，建立新、改、扩建建设项目（含排污许可证相关）土壤环境现状调查成果台账。</w:t>
            </w:r>
          </w:p>
        </w:tc>
        <w:tc>
          <w:tcPr>
            <w:tcW w:w="1215" w:type="dxa"/>
            <w:tcBorders>
              <w:top w:val="single" w:color="000000" w:sz="8" w:space="0"/>
              <w:left w:val="single" w:color="000000" w:sz="4" w:space="0"/>
              <w:bottom w:val="single" w:color="000000" w:sz="8" w:space="0"/>
              <w:right w:val="single" w:color="000000"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rPr>
            </w:pPr>
            <w:r>
              <w:rPr>
                <w:rFonts w:hint="eastAsia" w:ascii="宋体" w:hAnsi="宋体" w:cs="宋体"/>
                <w:color w:val="auto"/>
                <w:kern w:val="0"/>
                <w:szCs w:val="21"/>
              </w:rPr>
              <w:t>年底前</w:t>
            </w:r>
          </w:p>
        </w:tc>
        <w:tc>
          <w:tcPr>
            <w:tcW w:w="3270" w:type="dxa"/>
            <w:tcBorders>
              <w:top w:val="single" w:color="000000" w:sz="8" w:space="0"/>
              <w:left w:val="single" w:color="000000" w:sz="4" w:space="0"/>
              <w:right w:val="single" w:color="000000"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rPr>
            </w:pPr>
            <w:r>
              <w:rPr>
                <w:rFonts w:hint="eastAsia" w:ascii="宋体" w:hAnsi="宋体" w:cs="宋体"/>
                <w:color w:val="auto"/>
                <w:kern w:val="0"/>
                <w:szCs w:val="21"/>
                <w:lang w:eastAsia="zh-CN"/>
              </w:rPr>
              <w:t>区</w:t>
            </w:r>
            <w:r>
              <w:rPr>
                <w:rFonts w:hint="eastAsia" w:ascii="宋体" w:hAnsi="宋体" w:cs="宋体"/>
                <w:color w:val="auto"/>
                <w:kern w:val="0"/>
                <w:szCs w:val="21"/>
              </w:rPr>
              <w:t>生态环境局</w:t>
            </w:r>
          </w:p>
        </w:tc>
        <w:tc>
          <w:tcPr>
            <w:tcW w:w="2509" w:type="dxa"/>
            <w:tcBorders>
              <w:top w:val="single" w:color="000000" w:sz="8" w:space="0"/>
              <w:left w:val="single" w:color="000000" w:sz="4" w:space="0"/>
              <w:right w:val="single" w:color="000000"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rPr>
            </w:pPr>
            <w:r>
              <w:rPr>
                <w:rFonts w:hint="eastAsia" w:ascii="宋体" w:hAnsi="宋体" w:cs="宋体"/>
                <w:color w:val="auto"/>
                <w:kern w:val="0"/>
                <w:szCs w:val="21"/>
                <w:lang w:eastAsia="zh-CN"/>
              </w:rPr>
              <w:t>区</w:t>
            </w:r>
            <w:r>
              <w:rPr>
                <w:rFonts w:hint="eastAsia" w:ascii="宋体" w:hAnsi="宋体" w:cs="宋体"/>
                <w:color w:val="auto"/>
                <w:kern w:val="0"/>
                <w:szCs w:val="21"/>
              </w:rPr>
              <w:t>经济和信息化局</w:t>
            </w:r>
          </w:p>
        </w:tc>
      </w:tr>
      <w:tr>
        <w:trPr>
          <w:trHeight w:val="2840" w:hRule="atLeast"/>
          <w:jc w:val="center"/>
        </w:trPr>
        <w:tc>
          <w:tcPr>
            <w:tcW w:w="770" w:type="dxa"/>
            <w:tcBorders>
              <w:left w:val="single" w:color="auto" w:sz="4" w:space="0"/>
              <w:right w:val="single" w:color="auto" w:sz="4" w:space="0"/>
            </w:tcBorders>
            <w:noWrap w:val="0"/>
            <w:vAlign w:val="center"/>
          </w:tcPr>
          <w:p>
            <w:pPr>
              <w:widowControl/>
              <w:snapToGrid w:val="0"/>
              <w:spacing w:line="300" w:lineRule="exact"/>
              <w:ind w:left="-105" w:leftChars="-50" w:right="-105" w:rightChars="-50"/>
              <w:jc w:val="center"/>
              <w:rPr>
                <w:rFonts w:hint="eastAsia" w:ascii="宋体" w:hAnsi="宋体" w:eastAsia="宋体" w:cs="宋体"/>
                <w:color w:val="auto"/>
                <w:kern w:val="0"/>
                <w:szCs w:val="21"/>
                <w:lang w:eastAsia="zh-CN"/>
              </w:rPr>
            </w:pPr>
            <w:r>
              <w:rPr>
                <w:rFonts w:hint="eastAsia" w:ascii="宋体" w:hAnsi="宋体" w:cs="宋体"/>
                <w:color w:val="auto"/>
                <w:kern w:val="0"/>
                <w:szCs w:val="21"/>
              </w:rPr>
              <w:t>3</w:t>
            </w:r>
            <w:r>
              <w:rPr>
                <w:rFonts w:hint="eastAsia" w:ascii="宋体" w:hAnsi="宋体" w:cs="宋体"/>
                <w:color w:val="auto"/>
                <w:kern w:val="0"/>
                <w:szCs w:val="21"/>
                <w:lang w:val="en-US" w:eastAsia="zh-CN"/>
              </w:rPr>
              <w:t>5</w:t>
            </w:r>
          </w:p>
        </w:tc>
        <w:tc>
          <w:tcPr>
            <w:tcW w:w="1215" w:type="dxa"/>
            <w:tcBorders>
              <w:left w:val="single" w:color="auto" w:sz="4" w:space="0"/>
              <w:right w:val="single" w:color="000000" w:sz="4" w:space="0"/>
            </w:tcBorders>
            <w:noWrap w:val="0"/>
            <w:vAlign w:val="center"/>
          </w:tcPr>
          <w:p>
            <w:pPr>
              <w:widowControl/>
              <w:spacing w:line="290" w:lineRule="exact"/>
              <w:jc w:val="center"/>
              <w:textAlignment w:val="center"/>
              <w:rPr>
                <w:rFonts w:hint="eastAsia" w:ascii="宋体" w:hAnsi="宋体" w:cs="宋体"/>
                <w:color w:val="auto"/>
                <w:kern w:val="0"/>
                <w:szCs w:val="21"/>
                <w:lang w:bidi="ar"/>
              </w:rPr>
            </w:pPr>
            <w:r>
              <w:rPr>
                <w:rFonts w:hint="eastAsia" w:ascii="宋体" w:hAnsi="宋体" w:cs="宋体"/>
                <w:color w:val="auto"/>
                <w:kern w:val="0"/>
                <w:szCs w:val="21"/>
              </w:rPr>
              <w:t>强化重点监管单位</w:t>
            </w:r>
            <w:r>
              <w:rPr>
                <w:rFonts w:hint="eastAsia"/>
                <w:color w:val="auto"/>
              </w:rPr>
              <w:t>土</w:t>
            </w:r>
            <w:r>
              <w:rPr>
                <w:rFonts w:hint="eastAsia" w:ascii="宋体" w:hAnsi="宋体" w:cs="宋体"/>
                <w:color w:val="auto"/>
                <w:kern w:val="0"/>
                <w:szCs w:val="21"/>
              </w:rPr>
              <w:t>环境管理</w:t>
            </w:r>
          </w:p>
        </w:tc>
        <w:tc>
          <w:tcPr>
            <w:tcW w:w="6000" w:type="dxa"/>
            <w:tcBorders>
              <w:top w:val="single" w:color="000000" w:sz="8" w:space="0"/>
              <w:left w:val="single" w:color="000000" w:sz="4" w:space="0"/>
              <w:right w:val="single" w:color="000000" w:sz="4" w:space="0"/>
            </w:tcBorders>
            <w:noWrap w:val="0"/>
            <w:vAlign w:val="center"/>
          </w:tcPr>
          <w:p>
            <w:pPr>
              <w:widowControl/>
              <w:snapToGrid w:val="0"/>
              <w:spacing w:line="290" w:lineRule="exact"/>
              <w:jc w:val="left"/>
              <w:rPr>
                <w:rFonts w:hint="eastAsia" w:ascii="宋体" w:hAnsi="宋体" w:cs="宋体"/>
                <w:color w:val="auto"/>
                <w:kern w:val="0"/>
                <w:szCs w:val="21"/>
              </w:rPr>
            </w:pPr>
            <w:r>
              <w:rPr>
                <w:rFonts w:hint="eastAsia" w:ascii="宋体" w:hAnsi="宋体" w:cs="宋体"/>
                <w:color w:val="auto"/>
                <w:kern w:val="0"/>
                <w:szCs w:val="21"/>
              </w:rPr>
              <w:t>更新土壤污染重点监管单位名录，督促土壤重点单位落实国家</w:t>
            </w:r>
            <w:r>
              <w:rPr>
                <w:rFonts w:hint="eastAsia" w:ascii="宋体" w:hAnsi="宋体" w:cs="宋体"/>
                <w:color w:val="auto"/>
                <w:kern w:val="0"/>
                <w:szCs w:val="21"/>
                <w:lang w:eastAsia="zh-CN"/>
              </w:rPr>
              <w:t>和本市</w:t>
            </w:r>
            <w:r>
              <w:rPr>
                <w:rFonts w:hint="eastAsia" w:ascii="宋体" w:hAnsi="宋体" w:cs="宋体"/>
                <w:color w:val="auto"/>
                <w:kern w:val="0"/>
                <w:szCs w:val="21"/>
              </w:rPr>
              <w:t>相关标准规范</w:t>
            </w:r>
            <w:r>
              <w:rPr>
                <w:rFonts w:hint="eastAsia" w:ascii="宋体" w:hAnsi="宋体" w:cs="宋体"/>
                <w:color w:val="auto"/>
                <w:kern w:val="0"/>
                <w:szCs w:val="21"/>
                <w:lang w:eastAsia="zh"/>
              </w:rPr>
              <w:t>要求</w:t>
            </w:r>
            <w:r>
              <w:rPr>
                <w:rFonts w:hint="eastAsia" w:ascii="宋体" w:hAnsi="宋体" w:cs="宋体"/>
                <w:color w:val="auto"/>
                <w:kern w:val="0"/>
                <w:szCs w:val="21"/>
              </w:rPr>
              <w:t>，控制有毒有害物质排放、</w:t>
            </w:r>
            <w:r>
              <w:rPr>
                <w:rFonts w:hint="eastAsia" w:ascii="宋体" w:hAnsi="宋体" w:cs="宋体"/>
                <w:color w:val="auto"/>
                <w:kern w:val="0"/>
                <w:szCs w:val="21"/>
                <w:lang w:eastAsia="zh"/>
              </w:rPr>
              <w:t>建立</w:t>
            </w:r>
            <w:r>
              <w:rPr>
                <w:rFonts w:hint="eastAsia" w:ascii="宋体" w:hAnsi="宋体" w:cs="宋体"/>
                <w:color w:val="auto"/>
                <w:kern w:val="0"/>
                <w:szCs w:val="21"/>
              </w:rPr>
              <w:t>土壤污染隐患排查</w:t>
            </w:r>
            <w:r>
              <w:rPr>
                <w:rFonts w:hint="eastAsia" w:ascii="宋体" w:hAnsi="宋体" w:cs="宋体"/>
                <w:color w:val="auto"/>
                <w:kern w:val="0"/>
                <w:szCs w:val="21"/>
                <w:lang w:eastAsia="zh"/>
              </w:rPr>
              <w:t>制度</w:t>
            </w:r>
            <w:r>
              <w:rPr>
                <w:rFonts w:hint="eastAsia" w:ascii="宋体" w:hAnsi="宋体" w:cs="宋体"/>
                <w:color w:val="auto"/>
                <w:kern w:val="0"/>
                <w:szCs w:val="21"/>
              </w:rPr>
              <w:t>、</w:t>
            </w:r>
            <w:r>
              <w:rPr>
                <w:rFonts w:hint="eastAsia" w:ascii="宋体" w:hAnsi="宋体" w:cs="宋体"/>
                <w:color w:val="auto"/>
                <w:kern w:val="0"/>
                <w:szCs w:val="21"/>
                <w:lang w:eastAsia="zh"/>
              </w:rPr>
              <w:t>开展</w:t>
            </w:r>
            <w:r>
              <w:rPr>
                <w:rFonts w:hint="eastAsia" w:ascii="宋体" w:hAnsi="宋体" w:cs="宋体"/>
                <w:color w:val="auto"/>
                <w:kern w:val="0"/>
                <w:szCs w:val="21"/>
              </w:rPr>
              <w:t>自行监测，隐患排查整改合格率达到90%以上。</w:t>
            </w:r>
          </w:p>
          <w:p>
            <w:pPr>
              <w:widowControl/>
              <w:snapToGrid w:val="0"/>
              <w:spacing w:line="290" w:lineRule="exact"/>
              <w:jc w:val="left"/>
              <w:rPr>
                <w:rFonts w:hint="eastAsia" w:ascii="宋体" w:hAnsi="宋体" w:cs="宋体"/>
                <w:color w:val="auto"/>
                <w:kern w:val="0"/>
                <w:szCs w:val="21"/>
                <w:lang w:bidi="ar"/>
              </w:rPr>
            </w:pPr>
            <w:r>
              <w:rPr>
                <w:rFonts w:hint="eastAsia" w:ascii="宋体" w:hAnsi="宋体" w:cs="宋体"/>
                <w:color w:val="auto"/>
                <w:kern w:val="0"/>
                <w:szCs w:val="21"/>
              </w:rPr>
              <w:t>对土壤污染重点监管单位周边土壤和地下水开展监测，根据监测结果</w:t>
            </w:r>
            <w:r>
              <w:rPr>
                <w:rFonts w:hint="eastAsia" w:ascii="宋体" w:hAnsi="宋体" w:cs="宋体"/>
                <w:color w:val="auto"/>
                <w:kern w:val="0"/>
                <w:szCs w:val="21"/>
                <w:lang w:bidi="ar"/>
              </w:rPr>
              <w:t>采取改进措施。</w:t>
            </w:r>
          </w:p>
          <w:p>
            <w:pPr>
              <w:widowControl/>
              <w:snapToGrid w:val="0"/>
              <w:spacing w:line="290" w:lineRule="exact"/>
              <w:jc w:val="left"/>
              <w:rPr>
                <w:rFonts w:hint="eastAsia" w:ascii="宋体" w:hAnsi="宋体" w:cs="宋体"/>
                <w:color w:val="auto"/>
                <w:kern w:val="0"/>
                <w:szCs w:val="21"/>
              </w:rPr>
            </w:pPr>
            <w:r>
              <w:rPr>
                <w:rFonts w:hint="eastAsia" w:ascii="宋体" w:hAnsi="宋体" w:cs="宋体"/>
                <w:color w:val="auto"/>
                <w:kern w:val="0"/>
                <w:szCs w:val="21"/>
              </w:rPr>
              <w:t>指导重点监管单位</w:t>
            </w:r>
            <w:r>
              <w:rPr>
                <w:rFonts w:hint="eastAsia" w:ascii="宋体" w:hAnsi="宋体" w:cs="宋体"/>
                <w:color w:val="auto"/>
                <w:kern w:val="0"/>
                <w:szCs w:val="21"/>
                <w:lang w:eastAsia="zh"/>
              </w:rPr>
              <w:t>对储罐、池体、管道等重点设施设备开展全面排查，有序</w:t>
            </w:r>
            <w:r>
              <w:rPr>
                <w:rFonts w:hint="eastAsia" w:ascii="宋体" w:hAnsi="宋体" w:cs="宋体"/>
                <w:color w:val="auto"/>
                <w:kern w:val="0"/>
                <w:szCs w:val="21"/>
              </w:rPr>
              <w:t>开展地面防渗、管道可视等绿色化改造。</w:t>
            </w:r>
          </w:p>
        </w:tc>
        <w:tc>
          <w:tcPr>
            <w:tcW w:w="1215" w:type="dxa"/>
            <w:tcBorders>
              <w:top w:val="single" w:color="000000" w:sz="8" w:space="0"/>
              <w:left w:val="single" w:color="000000" w:sz="4" w:space="0"/>
              <w:right w:val="single" w:color="000000" w:sz="4" w:space="0"/>
            </w:tcBorders>
            <w:noWrap w:val="0"/>
            <w:vAlign w:val="center"/>
          </w:tcPr>
          <w:p>
            <w:pPr>
              <w:widowControl/>
              <w:snapToGrid w:val="0"/>
              <w:spacing w:line="290" w:lineRule="exact"/>
              <w:jc w:val="center"/>
              <w:rPr>
                <w:rFonts w:hint="eastAsia" w:ascii="宋体" w:hAnsi="宋体" w:cs="宋体"/>
                <w:color w:val="auto"/>
                <w:kern w:val="0"/>
                <w:szCs w:val="21"/>
              </w:rPr>
            </w:pPr>
            <w:r>
              <w:rPr>
                <w:rFonts w:hint="eastAsia"/>
                <w:color w:val="auto"/>
              </w:rPr>
              <w:t>年底前</w:t>
            </w:r>
          </w:p>
        </w:tc>
        <w:tc>
          <w:tcPr>
            <w:tcW w:w="3270" w:type="dxa"/>
            <w:tcBorders>
              <w:top w:val="single" w:color="000000" w:sz="8" w:space="0"/>
              <w:left w:val="single" w:color="000000" w:sz="4" w:space="0"/>
              <w:right w:val="single" w:color="000000"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rPr>
            </w:pPr>
            <w:r>
              <w:rPr>
                <w:rFonts w:hint="eastAsia" w:ascii="宋体" w:hAnsi="宋体" w:cs="宋体"/>
                <w:color w:val="auto"/>
                <w:kern w:val="0"/>
                <w:szCs w:val="21"/>
                <w:lang w:eastAsia="zh-CN"/>
              </w:rPr>
              <w:t>区</w:t>
            </w:r>
            <w:r>
              <w:rPr>
                <w:rFonts w:hint="eastAsia" w:ascii="宋体" w:hAnsi="宋体" w:cs="宋体"/>
                <w:color w:val="auto"/>
                <w:kern w:val="0"/>
                <w:szCs w:val="21"/>
              </w:rPr>
              <w:t>生态环境局</w:t>
            </w:r>
          </w:p>
        </w:tc>
        <w:tc>
          <w:tcPr>
            <w:tcW w:w="2509" w:type="dxa"/>
            <w:tcBorders>
              <w:top w:val="single" w:color="000000" w:sz="8" w:space="0"/>
              <w:left w:val="single" w:color="000000" w:sz="4" w:space="0"/>
              <w:bottom w:val="single" w:color="000000" w:sz="8" w:space="0"/>
              <w:right w:val="single" w:color="000000"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rPr>
            </w:pPr>
            <w:r>
              <w:rPr>
                <w:rFonts w:hint="eastAsia" w:ascii="宋体" w:hAnsi="宋体" w:cs="宋体"/>
                <w:color w:val="auto"/>
                <w:kern w:val="0"/>
                <w:szCs w:val="21"/>
                <w:lang w:eastAsia="zh-CN"/>
              </w:rPr>
              <w:t>区</w:t>
            </w:r>
            <w:r>
              <w:rPr>
                <w:rFonts w:hint="eastAsia" w:ascii="宋体" w:hAnsi="宋体" w:cs="宋体"/>
                <w:color w:val="auto"/>
                <w:kern w:val="0"/>
                <w:szCs w:val="21"/>
              </w:rPr>
              <w:t>经济和信息化局</w:t>
            </w:r>
          </w:p>
        </w:tc>
      </w:tr>
      <w:tr>
        <w:trPr>
          <w:trHeight w:val="727" w:hRule="atLeast"/>
          <w:jc w:val="center"/>
        </w:trPr>
        <w:tc>
          <w:tcPr>
            <w:tcW w:w="770" w:type="dxa"/>
            <w:vMerge w:val="restart"/>
            <w:tcBorders>
              <w:left w:val="single" w:color="auto" w:sz="4" w:space="0"/>
              <w:right w:val="single" w:color="auto" w:sz="4" w:space="0"/>
            </w:tcBorders>
            <w:noWrap w:val="0"/>
            <w:vAlign w:val="center"/>
          </w:tcPr>
          <w:p>
            <w:pPr>
              <w:spacing w:line="290" w:lineRule="exact"/>
              <w:jc w:val="center"/>
              <w:rPr>
                <w:rFonts w:hint="default" w:ascii="宋体" w:hAnsi="宋体" w:eastAsia="宋体" w:cs="宋体"/>
                <w:color w:val="auto"/>
                <w:lang w:val="en-US" w:eastAsia="zh-CN"/>
              </w:rPr>
            </w:pPr>
            <w:r>
              <w:rPr>
                <w:rFonts w:hint="eastAsia" w:ascii="宋体" w:hAnsi="宋体" w:cs="宋体"/>
                <w:color w:val="auto"/>
                <w:lang w:val="en-US" w:eastAsia="zh-CN"/>
              </w:rPr>
              <w:t>36</w:t>
            </w:r>
          </w:p>
        </w:tc>
        <w:tc>
          <w:tcPr>
            <w:tcW w:w="1215" w:type="dxa"/>
            <w:vMerge w:val="restart"/>
            <w:tcBorders>
              <w:left w:val="single" w:color="auto" w:sz="4" w:space="0"/>
              <w:right w:val="single" w:color="000000"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lang w:bidi="ar"/>
              </w:rPr>
            </w:pPr>
            <w:r>
              <w:rPr>
                <w:rFonts w:hint="eastAsia" w:ascii="宋体" w:hAnsi="宋体" w:cs="宋体"/>
                <w:color w:val="auto"/>
                <w:kern w:val="0"/>
                <w:szCs w:val="21"/>
              </w:rPr>
              <w:t>科学管控建设用地风险</w:t>
            </w:r>
          </w:p>
        </w:tc>
        <w:tc>
          <w:tcPr>
            <w:tcW w:w="6000" w:type="dxa"/>
            <w:tcBorders>
              <w:top w:val="single" w:color="000000" w:sz="8" w:space="0"/>
              <w:left w:val="single" w:color="000000" w:sz="4" w:space="0"/>
              <w:bottom w:val="single" w:color="000000" w:sz="8" w:space="0"/>
              <w:right w:val="single" w:color="000000" w:sz="4" w:space="0"/>
            </w:tcBorders>
            <w:noWrap w:val="0"/>
            <w:vAlign w:val="center"/>
          </w:tcPr>
          <w:p>
            <w:pPr>
              <w:widowControl/>
              <w:snapToGrid w:val="0"/>
              <w:spacing w:line="290" w:lineRule="exact"/>
              <w:jc w:val="left"/>
              <w:rPr>
                <w:rFonts w:hint="eastAsia" w:ascii="宋体" w:hAnsi="宋体" w:cs="宋体"/>
                <w:color w:val="auto"/>
                <w:kern w:val="0"/>
                <w:szCs w:val="21"/>
              </w:rPr>
            </w:pPr>
            <w:r>
              <w:rPr>
                <w:rFonts w:hint="eastAsia" w:ascii="宋体" w:hAnsi="宋体" w:cs="宋体"/>
                <w:color w:val="auto"/>
                <w:kern w:val="0"/>
                <w:szCs w:val="21"/>
              </w:rPr>
              <w:t>加快建设用地土壤污染风险管控和修复名录内地块风险管控、修复及效果评估。</w:t>
            </w:r>
          </w:p>
          <w:p>
            <w:pPr>
              <w:widowControl/>
              <w:snapToGrid w:val="0"/>
              <w:spacing w:line="290" w:lineRule="exact"/>
              <w:jc w:val="left"/>
              <w:rPr>
                <w:rFonts w:hint="eastAsia" w:ascii="宋体" w:hAnsi="宋体" w:cs="宋体"/>
                <w:color w:val="auto"/>
                <w:szCs w:val="21"/>
              </w:rPr>
            </w:pPr>
            <w:r>
              <w:rPr>
                <w:rFonts w:hint="eastAsia" w:ascii="宋体" w:hAnsi="宋体" w:cs="宋体"/>
                <w:color w:val="auto"/>
                <w:kern w:val="0"/>
                <w:szCs w:val="21"/>
                <w:lang w:eastAsia="zh-CN"/>
              </w:rPr>
              <w:t>开展重点区土壤环境质量现状摸底调查（二期），</w:t>
            </w:r>
            <w:r>
              <w:rPr>
                <w:rFonts w:hint="eastAsia" w:ascii="宋体" w:hAnsi="宋体" w:cs="宋体"/>
                <w:color w:val="auto"/>
                <w:kern w:val="0"/>
                <w:szCs w:val="21"/>
              </w:rPr>
              <w:t>探索分片分期土壤污染风险管控和修复</w:t>
            </w:r>
            <w:r>
              <w:rPr>
                <w:rFonts w:hint="eastAsia" w:ascii="宋体" w:hAnsi="宋体" w:cs="宋体"/>
                <w:color w:val="auto"/>
                <w:kern w:val="0"/>
                <w:szCs w:val="21"/>
                <w:lang w:eastAsia="zh-CN"/>
              </w:rPr>
              <w:t>。</w:t>
            </w:r>
            <w:r>
              <w:rPr>
                <w:rFonts w:hint="eastAsia" w:ascii="宋体" w:hAnsi="宋体" w:cs="宋体"/>
                <w:color w:val="auto"/>
                <w:kern w:val="0"/>
                <w:szCs w:val="21"/>
                <w:lang w:eastAsia="zh"/>
              </w:rPr>
              <w:t>督促</w:t>
            </w:r>
            <w:r>
              <w:rPr>
                <w:rFonts w:hint="eastAsia" w:ascii="宋体" w:hAnsi="宋体" w:cs="宋体"/>
                <w:color w:val="auto"/>
                <w:kern w:val="0"/>
                <w:szCs w:val="21"/>
                <w:lang w:eastAsia="zh-CN"/>
              </w:rPr>
              <w:t>首钢集团有限公司</w:t>
            </w:r>
            <w:r>
              <w:rPr>
                <w:rFonts w:hint="eastAsia" w:ascii="宋体" w:hAnsi="宋体" w:cs="宋体"/>
                <w:color w:val="auto"/>
                <w:kern w:val="0"/>
                <w:szCs w:val="21"/>
              </w:rPr>
              <w:t>2026年</w:t>
            </w:r>
            <w:r>
              <w:rPr>
                <w:rFonts w:hint="eastAsia" w:ascii="宋体" w:hAnsi="宋体" w:cs="宋体"/>
                <w:color w:val="auto"/>
                <w:kern w:val="0"/>
                <w:szCs w:val="21"/>
                <w:lang w:eastAsia="zh"/>
              </w:rPr>
              <w:t>6月底前</w:t>
            </w:r>
            <w:r>
              <w:rPr>
                <w:rFonts w:hint="eastAsia" w:ascii="宋体" w:hAnsi="宋体" w:cs="宋体"/>
                <w:color w:val="auto"/>
                <w:kern w:val="0"/>
                <w:szCs w:val="21"/>
              </w:rPr>
              <w:t>制定</w:t>
            </w:r>
            <w:r>
              <w:rPr>
                <w:rFonts w:hint="eastAsia" w:ascii="宋体" w:hAnsi="宋体" w:cs="宋体"/>
                <w:color w:val="auto"/>
                <w:kern w:val="0"/>
                <w:szCs w:val="21"/>
                <w:lang w:eastAsia="zh"/>
              </w:rPr>
              <w:t>污染土壤处置工作计划并组织实施。</w:t>
            </w:r>
          </w:p>
        </w:tc>
        <w:tc>
          <w:tcPr>
            <w:tcW w:w="1215" w:type="dxa"/>
            <w:tcBorders>
              <w:top w:val="single" w:color="000000" w:sz="8" w:space="0"/>
              <w:left w:val="single" w:color="000000" w:sz="4" w:space="0"/>
              <w:bottom w:val="single" w:color="000000" w:sz="8" w:space="0"/>
              <w:right w:val="single" w:color="000000"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rPr>
            </w:pPr>
            <w:r>
              <w:rPr>
                <w:rFonts w:hint="eastAsia" w:ascii="宋体" w:hAnsi="宋体" w:cs="宋体"/>
                <w:color w:val="auto"/>
                <w:kern w:val="0"/>
                <w:szCs w:val="21"/>
              </w:rPr>
              <w:t>年底前</w:t>
            </w:r>
          </w:p>
        </w:tc>
        <w:tc>
          <w:tcPr>
            <w:tcW w:w="3270" w:type="dxa"/>
            <w:tcBorders>
              <w:top w:val="single" w:color="000000" w:sz="8" w:space="0"/>
              <w:left w:val="single" w:color="000000" w:sz="4" w:space="0"/>
              <w:bottom w:val="single" w:color="000000" w:sz="8" w:space="0"/>
              <w:right w:val="single" w:color="000000"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rPr>
            </w:pPr>
            <w:r>
              <w:rPr>
                <w:rFonts w:hint="eastAsia" w:ascii="宋体" w:hAnsi="宋体" w:cs="宋体"/>
                <w:color w:val="auto"/>
                <w:kern w:val="0"/>
                <w:szCs w:val="21"/>
                <w:lang w:eastAsia="zh-CN"/>
              </w:rPr>
              <w:t>区</w:t>
            </w:r>
            <w:r>
              <w:rPr>
                <w:rFonts w:hint="eastAsia" w:ascii="宋体" w:hAnsi="宋体" w:cs="宋体"/>
                <w:color w:val="auto"/>
                <w:kern w:val="0"/>
                <w:szCs w:val="21"/>
              </w:rPr>
              <w:t>生态环境局</w:t>
            </w:r>
          </w:p>
        </w:tc>
        <w:tc>
          <w:tcPr>
            <w:tcW w:w="2509" w:type="dxa"/>
            <w:tcBorders>
              <w:top w:val="single" w:color="000000" w:sz="8" w:space="0"/>
              <w:left w:val="single" w:color="000000" w:sz="4" w:space="0"/>
              <w:bottom w:val="single" w:color="000000" w:sz="8" w:space="0"/>
              <w:right w:val="single" w:color="000000"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rPr>
            </w:pPr>
            <w:r>
              <w:rPr>
                <w:rFonts w:hint="eastAsia" w:ascii="宋体" w:hAnsi="宋体" w:cs="宋体"/>
                <w:color w:val="auto"/>
                <w:szCs w:val="21"/>
              </w:rPr>
              <w:t>——</w:t>
            </w:r>
          </w:p>
        </w:tc>
      </w:tr>
      <w:tr>
        <w:trPr>
          <w:trHeight w:val="727" w:hRule="atLeast"/>
          <w:jc w:val="center"/>
        </w:trPr>
        <w:tc>
          <w:tcPr>
            <w:tcW w:w="770" w:type="dxa"/>
            <w:vMerge w:val="continue"/>
            <w:tcBorders>
              <w:left w:val="single" w:color="auto" w:sz="4" w:space="0"/>
              <w:right w:val="single" w:color="auto" w:sz="4" w:space="0"/>
            </w:tcBorders>
            <w:noWrap w:val="0"/>
            <w:vAlign w:val="center"/>
          </w:tcPr>
          <w:p>
            <w:pPr>
              <w:spacing w:line="290" w:lineRule="exact"/>
              <w:jc w:val="center"/>
              <w:rPr>
                <w:rFonts w:hint="eastAsia" w:ascii="宋体" w:hAnsi="宋体" w:cs="宋体"/>
                <w:color w:val="auto"/>
              </w:rPr>
            </w:pPr>
          </w:p>
        </w:tc>
        <w:tc>
          <w:tcPr>
            <w:tcW w:w="1215" w:type="dxa"/>
            <w:vMerge w:val="continue"/>
            <w:tcBorders>
              <w:left w:val="single" w:color="auto" w:sz="4" w:space="0"/>
              <w:right w:val="single" w:color="000000"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lang w:bidi="ar"/>
              </w:rPr>
            </w:pPr>
          </w:p>
        </w:tc>
        <w:tc>
          <w:tcPr>
            <w:tcW w:w="6000" w:type="dxa"/>
            <w:tcBorders>
              <w:top w:val="single" w:color="000000" w:sz="8" w:space="0"/>
              <w:left w:val="single" w:color="000000" w:sz="4" w:space="0"/>
              <w:bottom w:val="single" w:color="000000" w:sz="8" w:space="0"/>
              <w:right w:val="single" w:color="000000" w:sz="4" w:space="0"/>
            </w:tcBorders>
            <w:noWrap w:val="0"/>
            <w:vAlign w:val="center"/>
          </w:tcPr>
          <w:p>
            <w:pPr>
              <w:widowControl/>
              <w:snapToGrid w:val="0"/>
              <w:spacing w:line="290" w:lineRule="exact"/>
              <w:jc w:val="left"/>
              <w:rPr>
                <w:rFonts w:hint="eastAsia" w:ascii="宋体" w:hAnsi="宋体" w:cs="宋体"/>
                <w:color w:val="auto"/>
                <w:kern w:val="0"/>
                <w:szCs w:val="21"/>
              </w:rPr>
            </w:pPr>
            <w:r>
              <w:rPr>
                <w:rFonts w:hint="eastAsia" w:ascii="宋体" w:hAnsi="宋体" w:cs="宋体"/>
                <w:color w:val="auto"/>
                <w:kern w:val="0"/>
                <w:szCs w:val="21"/>
              </w:rPr>
              <w:t>督促相关地块按承诺时限和措施完成转运污染土壤处置、效果评估，按规范做好暂存污染土壤的污染防治。</w:t>
            </w:r>
          </w:p>
          <w:p>
            <w:pPr>
              <w:widowControl/>
              <w:snapToGrid w:val="0"/>
              <w:spacing w:line="290" w:lineRule="exact"/>
              <w:jc w:val="left"/>
              <w:rPr>
                <w:rFonts w:hint="eastAsia" w:ascii="宋体" w:hAnsi="宋体" w:cs="宋体"/>
                <w:color w:val="auto"/>
                <w:kern w:val="0"/>
                <w:szCs w:val="21"/>
              </w:rPr>
            </w:pPr>
            <w:r>
              <w:rPr>
                <w:rFonts w:hint="eastAsia" w:ascii="宋体" w:hAnsi="宋体" w:cs="宋体"/>
                <w:color w:val="auto"/>
                <w:kern w:val="0"/>
                <w:szCs w:val="21"/>
              </w:rPr>
              <w:t>督促相关单位</w:t>
            </w:r>
            <w:r>
              <w:rPr>
                <w:rFonts w:hint="eastAsia" w:ascii="宋体" w:hAnsi="宋体" w:cs="宋体"/>
                <w:color w:val="auto"/>
                <w:kern w:val="0"/>
                <w:szCs w:val="21"/>
                <w:lang w:eastAsia="zh"/>
              </w:rPr>
              <w:t>完成修复后土壤安全再利用</w:t>
            </w:r>
            <w:r>
              <w:rPr>
                <w:rFonts w:hint="eastAsia" w:ascii="宋体" w:hAnsi="宋体" w:cs="宋体"/>
                <w:color w:val="auto"/>
                <w:kern w:val="0"/>
                <w:szCs w:val="21"/>
              </w:rPr>
              <w:t>。</w:t>
            </w:r>
          </w:p>
        </w:tc>
        <w:tc>
          <w:tcPr>
            <w:tcW w:w="1215" w:type="dxa"/>
            <w:tcBorders>
              <w:top w:val="single" w:color="000000" w:sz="8" w:space="0"/>
              <w:left w:val="single" w:color="000000" w:sz="4" w:space="0"/>
              <w:bottom w:val="single" w:color="000000" w:sz="8" w:space="0"/>
              <w:right w:val="single" w:color="000000"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rPr>
            </w:pPr>
            <w:r>
              <w:rPr>
                <w:rFonts w:hint="eastAsia" w:ascii="宋体" w:hAnsi="宋体" w:cs="宋体"/>
                <w:color w:val="auto"/>
                <w:kern w:val="0"/>
                <w:szCs w:val="21"/>
              </w:rPr>
              <w:t>年底前</w:t>
            </w:r>
          </w:p>
        </w:tc>
        <w:tc>
          <w:tcPr>
            <w:tcW w:w="3270" w:type="dxa"/>
            <w:tcBorders>
              <w:top w:val="single" w:color="000000" w:sz="8" w:space="0"/>
              <w:left w:val="single" w:color="000000" w:sz="4" w:space="0"/>
              <w:bottom w:val="single" w:color="000000" w:sz="8" w:space="0"/>
              <w:right w:val="single" w:color="000000"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rPr>
            </w:pPr>
            <w:r>
              <w:rPr>
                <w:rFonts w:hint="eastAsia" w:ascii="宋体" w:hAnsi="宋体" w:cs="宋体"/>
                <w:color w:val="auto"/>
                <w:kern w:val="0"/>
                <w:szCs w:val="21"/>
                <w:lang w:eastAsia="zh-CN"/>
              </w:rPr>
              <w:t>区</w:t>
            </w:r>
            <w:r>
              <w:rPr>
                <w:rFonts w:hint="eastAsia" w:ascii="宋体" w:hAnsi="宋体" w:cs="宋体"/>
                <w:color w:val="auto"/>
                <w:kern w:val="0"/>
                <w:szCs w:val="21"/>
              </w:rPr>
              <w:t>生态环境局</w:t>
            </w:r>
          </w:p>
        </w:tc>
        <w:tc>
          <w:tcPr>
            <w:tcW w:w="2509" w:type="dxa"/>
            <w:tcBorders>
              <w:top w:val="single" w:color="000000" w:sz="8" w:space="0"/>
              <w:left w:val="single" w:color="000000" w:sz="4" w:space="0"/>
              <w:bottom w:val="single" w:color="000000" w:sz="8" w:space="0"/>
              <w:right w:val="single" w:color="000000"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rPr>
            </w:pPr>
            <w:r>
              <w:rPr>
                <w:rFonts w:hint="eastAsia" w:ascii="宋体" w:hAnsi="宋体" w:cs="宋体"/>
                <w:color w:val="auto"/>
                <w:szCs w:val="21"/>
              </w:rPr>
              <w:t>——</w:t>
            </w:r>
          </w:p>
        </w:tc>
      </w:tr>
      <w:tr>
        <w:trPr>
          <w:trHeight w:val="158" w:hRule="atLeast"/>
          <w:jc w:val="center"/>
        </w:trPr>
        <w:tc>
          <w:tcPr>
            <w:tcW w:w="770" w:type="dxa"/>
            <w:vMerge w:val="restart"/>
            <w:tcBorders>
              <w:left w:val="single" w:color="auto" w:sz="4" w:space="0"/>
              <w:right w:val="single" w:color="auto" w:sz="4" w:space="0"/>
            </w:tcBorders>
            <w:noWrap w:val="0"/>
            <w:vAlign w:val="center"/>
          </w:tcPr>
          <w:p>
            <w:pPr>
              <w:spacing w:line="290" w:lineRule="exact"/>
              <w:jc w:val="center"/>
              <w:rPr>
                <w:rFonts w:hint="default" w:ascii="宋体" w:hAnsi="宋体" w:eastAsia="宋体" w:cs="宋体"/>
                <w:color w:val="auto"/>
                <w:lang w:val="en-US" w:eastAsia="zh-CN"/>
              </w:rPr>
            </w:pPr>
            <w:r>
              <w:rPr>
                <w:rFonts w:hint="eastAsia" w:ascii="宋体" w:hAnsi="宋体" w:cs="宋体"/>
                <w:color w:val="auto"/>
                <w:lang w:val="en-US" w:eastAsia="zh-CN"/>
              </w:rPr>
              <w:t>37</w:t>
            </w:r>
          </w:p>
        </w:tc>
        <w:tc>
          <w:tcPr>
            <w:tcW w:w="1215" w:type="dxa"/>
            <w:vMerge w:val="restart"/>
            <w:tcBorders>
              <w:left w:val="single" w:color="auto" w:sz="4" w:space="0"/>
              <w:right w:val="single" w:color="000000"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rPr>
            </w:pPr>
            <w:r>
              <w:rPr>
                <w:rFonts w:hint="eastAsia" w:ascii="宋体" w:hAnsi="宋体" w:cs="宋体"/>
                <w:color w:val="auto"/>
                <w:kern w:val="0"/>
                <w:szCs w:val="21"/>
              </w:rPr>
              <w:t>加强修复过程监督管理</w:t>
            </w:r>
          </w:p>
          <w:p>
            <w:pPr>
              <w:widowControl/>
              <w:spacing w:line="290" w:lineRule="exact"/>
              <w:ind w:left="-105" w:leftChars="-50" w:right="-105" w:rightChars="-50"/>
              <w:jc w:val="center"/>
              <w:textAlignment w:val="center"/>
              <w:rPr>
                <w:rFonts w:hint="eastAsia" w:ascii="宋体" w:hAnsi="宋体" w:cs="宋体"/>
                <w:color w:val="auto"/>
                <w:kern w:val="0"/>
                <w:szCs w:val="21"/>
                <w:lang w:bidi="ar"/>
              </w:rPr>
            </w:pPr>
          </w:p>
        </w:tc>
        <w:tc>
          <w:tcPr>
            <w:tcW w:w="6000" w:type="dxa"/>
            <w:tcBorders>
              <w:top w:val="single" w:color="000000" w:sz="8" w:space="0"/>
              <w:left w:val="single" w:color="000000" w:sz="4" w:space="0"/>
              <w:bottom w:val="single" w:color="000000" w:sz="8" w:space="0"/>
              <w:right w:val="single" w:color="000000" w:sz="4" w:space="0"/>
            </w:tcBorders>
            <w:noWrap w:val="0"/>
            <w:vAlign w:val="center"/>
          </w:tcPr>
          <w:p>
            <w:pPr>
              <w:widowControl/>
              <w:snapToGrid w:val="0"/>
              <w:spacing w:line="290" w:lineRule="exact"/>
              <w:jc w:val="left"/>
              <w:rPr>
                <w:rFonts w:hint="eastAsia" w:ascii="宋体" w:hAnsi="宋体" w:cs="宋体"/>
                <w:color w:val="auto"/>
                <w:kern w:val="0"/>
                <w:szCs w:val="21"/>
              </w:rPr>
            </w:pPr>
            <w:r>
              <w:rPr>
                <w:rFonts w:hint="eastAsia" w:ascii="宋体" w:hAnsi="宋体" w:cs="宋体"/>
                <w:color w:val="auto"/>
                <w:kern w:val="0"/>
                <w:szCs w:val="21"/>
              </w:rPr>
              <w:t>加强修复过程监督检查。针对开挖深度较大的修复项目，加强土壤污染治理监督检查和施工安全监督检查。</w:t>
            </w:r>
          </w:p>
        </w:tc>
        <w:tc>
          <w:tcPr>
            <w:tcW w:w="1215" w:type="dxa"/>
            <w:tcBorders>
              <w:top w:val="single" w:color="000000" w:sz="8" w:space="0"/>
              <w:left w:val="single" w:color="000000" w:sz="4" w:space="0"/>
              <w:bottom w:val="single" w:color="000000" w:sz="8" w:space="0"/>
              <w:right w:val="single" w:color="000000"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rPr>
            </w:pPr>
            <w:r>
              <w:rPr>
                <w:rFonts w:hint="eastAsia" w:ascii="宋体" w:hAnsi="宋体" w:cs="宋体"/>
                <w:color w:val="auto"/>
                <w:kern w:val="0"/>
                <w:szCs w:val="21"/>
              </w:rPr>
              <w:t>年底前</w:t>
            </w:r>
          </w:p>
        </w:tc>
        <w:tc>
          <w:tcPr>
            <w:tcW w:w="3270" w:type="dxa"/>
            <w:tcBorders>
              <w:top w:val="single" w:color="000000" w:sz="8" w:space="0"/>
              <w:left w:val="single" w:color="000000" w:sz="4" w:space="0"/>
              <w:bottom w:val="single" w:color="000000" w:sz="8" w:space="0"/>
              <w:right w:val="single" w:color="000000"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rPr>
            </w:pPr>
            <w:r>
              <w:rPr>
                <w:rFonts w:hint="eastAsia" w:ascii="宋体" w:hAnsi="宋体" w:cs="宋体"/>
                <w:color w:val="auto"/>
                <w:kern w:val="0"/>
                <w:szCs w:val="21"/>
                <w:lang w:eastAsia="zh-CN"/>
              </w:rPr>
              <w:t>区</w:t>
            </w:r>
            <w:r>
              <w:rPr>
                <w:rFonts w:hint="eastAsia" w:ascii="宋体" w:hAnsi="宋体" w:cs="宋体"/>
                <w:color w:val="auto"/>
                <w:kern w:val="0"/>
                <w:szCs w:val="21"/>
              </w:rPr>
              <w:t>生态环境局</w:t>
            </w:r>
          </w:p>
        </w:tc>
        <w:tc>
          <w:tcPr>
            <w:tcW w:w="2509" w:type="dxa"/>
            <w:tcBorders>
              <w:top w:val="single" w:color="000000" w:sz="8" w:space="0"/>
              <w:left w:val="single" w:color="000000" w:sz="4" w:space="0"/>
              <w:bottom w:val="single" w:color="000000" w:sz="8" w:space="0"/>
              <w:right w:val="single" w:color="000000"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rPr>
            </w:pPr>
            <w:r>
              <w:rPr>
                <w:rFonts w:hint="eastAsia" w:ascii="宋体" w:hAnsi="宋体" w:cs="宋体"/>
                <w:color w:val="auto"/>
                <w:kern w:val="0"/>
                <w:szCs w:val="21"/>
                <w:lang w:eastAsia="zh-CN"/>
              </w:rPr>
              <w:t>区住房城市建设委</w:t>
            </w:r>
          </w:p>
        </w:tc>
      </w:tr>
      <w:tr>
        <w:trPr>
          <w:trHeight w:val="1093" w:hRule="atLeast"/>
          <w:jc w:val="center"/>
        </w:trPr>
        <w:tc>
          <w:tcPr>
            <w:tcW w:w="770" w:type="dxa"/>
            <w:vMerge w:val="continue"/>
            <w:tcBorders>
              <w:left w:val="single" w:color="auto" w:sz="4" w:space="0"/>
              <w:right w:val="single" w:color="auto" w:sz="4" w:space="0"/>
            </w:tcBorders>
            <w:noWrap w:val="0"/>
            <w:vAlign w:val="center"/>
          </w:tcPr>
          <w:p>
            <w:pPr>
              <w:spacing w:line="290" w:lineRule="exact"/>
              <w:jc w:val="center"/>
              <w:rPr>
                <w:rFonts w:hint="eastAsia" w:ascii="宋体" w:hAnsi="宋体" w:cs="宋体"/>
                <w:color w:val="auto"/>
              </w:rPr>
            </w:pPr>
          </w:p>
        </w:tc>
        <w:tc>
          <w:tcPr>
            <w:tcW w:w="1215" w:type="dxa"/>
            <w:vMerge w:val="continue"/>
            <w:tcBorders>
              <w:left w:val="single" w:color="auto" w:sz="4" w:space="0"/>
              <w:right w:val="single" w:color="000000"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lang w:bidi="ar"/>
              </w:rPr>
            </w:pPr>
          </w:p>
        </w:tc>
        <w:tc>
          <w:tcPr>
            <w:tcW w:w="6000" w:type="dxa"/>
            <w:tcBorders>
              <w:top w:val="single" w:color="000000" w:sz="8" w:space="0"/>
              <w:left w:val="single" w:color="000000" w:sz="4" w:space="0"/>
              <w:bottom w:val="single" w:color="000000" w:sz="8" w:space="0"/>
              <w:right w:val="single" w:color="000000" w:sz="4" w:space="0"/>
            </w:tcBorders>
            <w:noWrap w:val="0"/>
            <w:vAlign w:val="center"/>
          </w:tcPr>
          <w:p>
            <w:pPr>
              <w:widowControl/>
              <w:snapToGrid w:val="0"/>
              <w:spacing w:line="290" w:lineRule="exact"/>
              <w:jc w:val="left"/>
              <w:rPr>
                <w:rFonts w:hint="eastAsia" w:ascii="宋体" w:hAnsi="宋体" w:cs="宋体"/>
                <w:color w:val="auto"/>
                <w:kern w:val="0"/>
                <w:szCs w:val="21"/>
              </w:rPr>
            </w:pPr>
            <w:r>
              <w:rPr>
                <w:rFonts w:hint="eastAsia" w:ascii="宋体" w:hAnsi="宋体" w:cs="宋体"/>
                <w:color w:val="auto"/>
                <w:kern w:val="0"/>
                <w:szCs w:val="21"/>
              </w:rPr>
              <w:t>规范地块后期管理措施。督促地块使用权人按计划开展制度控制、长期监测，定期报告。持续打造地块后期管理典型案例。</w:t>
            </w:r>
          </w:p>
        </w:tc>
        <w:tc>
          <w:tcPr>
            <w:tcW w:w="1215" w:type="dxa"/>
            <w:tcBorders>
              <w:top w:val="single" w:color="000000" w:sz="8" w:space="0"/>
              <w:left w:val="single" w:color="000000" w:sz="4" w:space="0"/>
              <w:bottom w:val="single" w:color="000000" w:sz="8" w:space="0"/>
              <w:right w:val="single" w:color="000000"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rPr>
            </w:pPr>
            <w:r>
              <w:rPr>
                <w:rFonts w:hint="eastAsia" w:ascii="宋体" w:hAnsi="宋体" w:cs="宋体"/>
                <w:color w:val="auto"/>
                <w:kern w:val="0"/>
                <w:szCs w:val="21"/>
              </w:rPr>
              <w:t>年底前</w:t>
            </w:r>
          </w:p>
        </w:tc>
        <w:tc>
          <w:tcPr>
            <w:tcW w:w="3270" w:type="dxa"/>
            <w:tcBorders>
              <w:top w:val="single" w:color="000000" w:sz="8" w:space="0"/>
              <w:left w:val="single" w:color="000000" w:sz="4" w:space="0"/>
              <w:bottom w:val="single" w:color="000000" w:sz="8" w:space="0"/>
              <w:right w:val="single" w:color="000000"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rPr>
            </w:pPr>
            <w:r>
              <w:rPr>
                <w:rFonts w:hint="eastAsia" w:ascii="宋体" w:hAnsi="宋体" w:cs="宋体"/>
                <w:color w:val="auto"/>
                <w:kern w:val="0"/>
                <w:szCs w:val="21"/>
                <w:lang w:eastAsia="zh-CN"/>
              </w:rPr>
              <w:t>区</w:t>
            </w:r>
            <w:r>
              <w:rPr>
                <w:rFonts w:hint="eastAsia" w:ascii="宋体" w:hAnsi="宋体" w:cs="宋体"/>
                <w:color w:val="auto"/>
                <w:kern w:val="0"/>
                <w:szCs w:val="21"/>
              </w:rPr>
              <w:t>生态环境局</w:t>
            </w:r>
          </w:p>
        </w:tc>
        <w:tc>
          <w:tcPr>
            <w:tcW w:w="2509" w:type="dxa"/>
            <w:tcBorders>
              <w:top w:val="single" w:color="000000" w:sz="8" w:space="0"/>
              <w:left w:val="single" w:color="000000" w:sz="4" w:space="0"/>
              <w:bottom w:val="single" w:color="000000" w:sz="8" w:space="0"/>
              <w:right w:val="single" w:color="000000" w:sz="4" w:space="0"/>
            </w:tcBorders>
            <w:noWrap w:val="0"/>
            <w:vAlign w:val="center"/>
          </w:tcPr>
          <w:p>
            <w:pPr>
              <w:snapToGrid w:val="0"/>
              <w:spacing w:line="290" w:lineRule="exact"/>
              <w:ind w:left="-105" w:leftChars="-50" w:right="-105" w:rightChars="-50"/>
              <w:jc w:val="center"/>
              <w:rPr>
                <w:rFonts w:hint="eastAsia" w:ascii="宋体" w:hAnsi="宋体" w:eastAsia="宋体" w:cs="宋体"/>
                <w:color w:val="auto"/>
                <w:kern w:val="0"/>
                <w:szCs w:val="21"/>
                <w:lang w:eastAsia="zh-CN"/>
              </w:rPr>
            </w:pPr>
            <w:r>
              <w:rPr>
                <w:rFonts w:hint="eastAsia" w:ascii="宋体" w:hAnsi="宋体" w:cs="宋体"/>
                <w:color w:val="auto"/>
                <w:kern w:val="0"/>
                <w:szCs w:val="21"/>
              </w:rPr>
              <w:t>市规划自然资源委</w:t>
            </w:r>
            <w:r>
              <w:rPr>
                <w:rFonts w:hint="eastAsia" w:ascii="宋体" w:hAnsi="宋体" w:cs="宋体"/>
                <w:color w:val="auto"/>
                <w:kern w:val="0"/>
                <w:szCs w:val="21"/>
                <w:lang w:val="en-US" w:eastAsia="zh-CN"/>
              </w:rPr>
              <w:t xml:space="preserve">      </w:t>
            </w:r>
            <w:r>
              <w:rPr>
                <w:rFonts w:hint="eastAsia" w:ascii="宋体" w:hAnsi="宋体" w:cs="宋体"/>
                <w:color w:val="auto"/>
                <w:kern w:val="0"/>
                <w:szCs w:val="21"/>
                <w:lang w:eastAsia="zh-CN"/>
              </w:rPr>
              <w:t>石景山分局</w:t>
            </w:r>
          </w:p>
          <w:p>
            <w:pPr>
              <w:snapToGrid w:val="0"/>
              <w:spacing w:line="290" w:lineRule="exact"/>
              <w:ind w:left="-105" w:leftChars="-50" w:right="-105" w:rightChars="-50"/>
              <w:jc w:val="center"/>
              <w:rPr>
                <w:rFonts w:hint="eastAsia" w:ascii="宋体" w:hAnsi="宋体" w:cs="宋体"/>
                <w:color w:val="auto"/>
                <w:kern w:val="0"/>
                <w:szCs w:val="21"/>
              </w:rPr>
            </w:pPr>
            <w:r>
              <w:rPr>
                <w:rFonts w:hint="eastAsia" w:ascii="宋体" w:hAnsi="宋体" w:cs="宋体"/>
                <w:color w:val="auto"/>
                <w:kern w:val="0"/>
                <w:szCs w:val="21"/>
                <w:lang w:eastAsia="zh-CN"/>
              </w:rPr>
              <w:t>区住房城市建设委</w:t>
            </w:r>
          </w:p>
        </w:tc>
      </w:tr>
      <w:tr>
        <w:trPr>
          <w:trHeight w:val="2235" w:hRule="atLeast"/>
          <w:jc w:val="center"/>
        </w:trPr>
        <w:tc>
          <w:tcPr>
            <w:tcW w:w="770" w:type="dxa"/>
            <w:vMerge w:val="restart"/>
            <w:tcBorders>
              <w:left w:val="single" w:color="auto" w:sz="4" w:space="0"/>
              <w:right w:val="single" w:color="auto" w:sz="4" w:space="0"/>
            </w:tcBorders>
            <w:noWrap w:val="0"/>
            <w:vAlign w:val="center"/>
          </w:tcPr>
          <w:p>
            <w:pPr>
              <w:widowControl/>
              <w:snapToGrid/>
              <w:spacing w:line="240" w:lineRule="auto"/>
              <w:ind w:left="0" w:leftChars="0" w:right="0" w:rightChars="0"/>
              <w:jc w:val="center"/>
              <w:rPr>
                <w:rFonts w:hint="default" w:ascii="宋体" w:hAnsi="宋体" w:eastAsia="宋体" w:cs="宋体"/>
                <w:color w:val="auto"/>
                <w:lang w:val="en-US" w:eastAsia="zh-CN"/>
              </w:rPr>
            </w:pPr>
            <w:r>
              <w:rPr>
                <w:rFonts w:hint="eastAsia" w:ascii="宋体" w:hAnsi="宋体" w:cs="宋体"/>
                <w:color w:val="auto"/>
                <w:kern w:val="0"/>
                <w:szCs w:val="21"/>
                <w:lang w:val="en-US" w:eastAsia="zh-CN"/>
              </w:rPr>
              <w:t>38</w:t>
            </w:r>
          </w:p>
        </w:tc>
        <w:tc>
          <w:tcPr>
            <w:tcW w:w="1215" w:type="dxa"/>
            <w:vMerge w:val="restart"/>
            <w:tcBorders>
              <w:left w:val="single" w:color="auto" w:sz="4" w:space="0"/>
              <w:right w:val="single" w:color="000000" w:sz="4" w:space="0"/>
            </w:tcBorders>
            <w:noWrap w:val="0"/>
            <w:vAlign w:val="center"/>
          </w:tcPr>
          <w:p>
            <w:pPr>
              <w:widowControl/>
              <w:snapToGrid w:val="0"/>
              <w:spacing w:line="290" w:lineRule="exact"/>
              <w:ind w:left="-105" w:leftChars="-50" w:right="-105" w:rightChars="-50"/>
              <w:jc w:val="center"/>
              <w:textAlignment w:val="auto"/>
              <w:rPr>
                <w:rFonts w:hint="eastAsia" w:ascii="宋体" w:hAnsi="宋体" w:cs="宋体"/>
                <w:color w:val="auto"/>
                <w:kern w:val="0"/>
                <w:szCs w:val="21"/>
                <w:lang w:bidi="ar"/>
              </w:rPr>
            </w:pPr>
            <w:r>
              <w:rPr>
                <w:rFonts w:hint="eastAsia" w:ascii="宋体" w:hAnsi="宋体" w:cs="宋体"/>
                <w:color w:val="auto"/>
                <w:kern w:val="0"/>
                <w:szCs w:val="21"/>
              </w:rPr>
              <w:t>完善建设用地再开发利用监管机制</w:t>
            </w:r>
          </w:p>
        </w:tc>
        <w:tc>
          <w:tcPr>
            <w:tcW w:w="6000" w:type="dxa"/>
            <w:tcBorders>
              <w:top w:val="single" w:color="000000" w:sz="8" w:space="0"/>
              <w:left w:val="single" w:color="000000" w:sz="4" w:space="0"/>
              <w:bottom w:val="single" w:color="000000" w:sz="8" w:space="0"/>
              <w:right w:val="single" w:color="000000" w:sz="4" w:space="0"/>
            </w:tcBorders>
            <w:noWrap w:val="0"/>
            <w:vAlign w:val="center"/>
          </w:tcPr>
          <w:p>
            <w:pPr>
              <w:widowControl/>
              <w:snapToGrid w:val="0"/>
              <w:spacing w:line="290" w:lineRule="exact"/>
              <w:jc w:val="left"/>
              <w:rPr>
                <w:rFonts w:hint="eastAsia" w:ascii="宋体" w:hAnsi="宋体" w:cs="宋体"/>
                <w:color w:val="auto"/>
                <w:kern w:val="0"/>
                <w:szCs w:val="21"/>
              </w:rPr>
            </w:pPr>
            <w:r>
              <w:rPr>
                <w:rFonts w:hint="eastAsia" w:ascii="宋体" w:hAnsi="宋体" w:cs="宋体"/>
                <w:color w:val="auto"/>
                <w:kern w:val="0"/>
                <w:szCs w:val="21"/>
              </w:rPr>
              <w:t>规划自然资源部门、生态环境部门加强联动，保障“净地”</w:t>
            </w:r>
            <w:r>
              <w:rPr>
                <w:rFonts w:hint="eastAsia" w:ascii="宋体" w:hAnsi="宋体" w:cs="宋体"/>
                <w:color w:val="auto"/>
                <w:kern w:val="0"/>
                <w:szCs w:val="21"/>
                <w:lang w:eastAsia="zh"/>
              </w:rPr>
              <w:t>供应</w:t>
            </w:r>
            <w:r>
              <w:rPr>
                <w:rFonts w:hint="eastAsia" w:ascii="宋体" w:hAnsi="宋体" w:cs="宋体"/>
                <w:color w:val="auto"/>
                <w:kern w:val="0"/>
                <w:szCs w:val="21"/>
              </w:rPr>
              <w:t>。</w:t>
            </w:r>
          </w:p>
          <w:p>
            <w:pPr>
              <w:widowControl/>
              <w:snapToGrid w:val="0"/>
              <w:spacing w:line="290" w:lineRule="exact"/>
              <w:jc w:val="left"/>
              <w:rPr>
                <w:rFonts w:ascii="宋体" w:hAnsi="宋体" w:cs="宋体"/>
                <w:color w:val="auto"/>
                <w:kern w:val="0"/>
                <w:szCs w:val="21"/>
              </w:rPr>
            </w:pPr>
            <w:r>
              <w:rPr>
                <w:rFonts w:hint="eastAsia" w:ascii="宋体" w:hAnsi="宋体" w:cs="宋体"/>
                <w:color w:val="auto"/>
                <w:kern w:val="0"/>
                <w:szCs w:val="21"/>
              </w:rPr>
              <w:t>重点建设用地安全利用率达到100%，或者达到95%以上且当年依法处罚、整改到位。</w:t>
            </w:r>
          </w:p>
          <w:p>
            <w:pPr>
              <w:widowControl/>
              <w:snapToGrid w:val="0"/>
              <w:spacing w:line="290" w:lineRule="exact"/>
              <w:jc w:val="left"/>
              <w:rPr>
                <w:rFonts w:hint="eastAsia" w:ascii="宋体" w:hAnsi="宋体" w:cs="宋体"/>
                <w:color w:val="auto"/>
                <w:kern w:val="0"/>
                <w:szCs w:val="21"/>
              </w:rPr>
            </w:pPr>
            <w:r>
              <w:rPr>
                <w:rFonts w:hint="eastAsia" w:ascii="宋体" w:hAnsi="宋体" w:cs="宋体"/>
                <w:color w:val="auto"/>
                <w:kern w:val="0"/>
                <w:szCs w:val="21"/>
                <w:lang w:eastAsia="zh-CN"/>
              </w:rPr>
              <w:t>区</w:t>
            </w:r>
            <w:r>
              <w:rPr>
                <w:rFonts w:hint="eastAsia" w:ascii="宋体" w:hAnsi="宋体" w:cs="宋体"/>
                <w:color w:val="auto"/>
                <w:kern w:val="0"/>
                <w:szCs w:val="21"/>
              </w:rPr>
              <w:t>教委、卫健、民政等部门做好《中华人民共和国土壤污染防治法》《北京市土壤污染防治条例》等法律法规宣贯。</w:t>
            </w:r>
          </w:p>
        </w:tc>
        <w:tc>
          <w:tcPr>
            <w:tcW w:w="1215" w:type="dxa"/>
            <w:tcBorders>
              <w:top w:val="single" w:color="000000" w:sz="8" w:space="0"/>
              <w:left w:val="single" w:color="000000" w:sz="4" w:space="0"/>
              <w:bottom w:val="single" w:color="000000" w:sz="8" w:space="0"/>
              <w:right w:val="single" w:color="000000"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rPr>
            </w:pPr>
            <w:r>
              <w:rPr>
                <w:rFonts w:hint="eastAsia" w:ascii="宋体" w:hAnsi="宋体" w:cs="宋体"/>
                <w:color w:val="auto"/>
                <w:kern w:val="0"/>
                <w:szCs w:val="21"/>
              </w:rPr>
              <w:t>年底前</w:t>
            </w:r>
          </w:p>
        </w:tc>
        <w:tc>
          <w:tcPr>
            <w:tcW w:w="3270" w:type="dxa"/>
            <w:tcBorders>
              <w:top w:val="single" w:color="000000" w:sz="8" w:space="0"/>
              <w:left w:val="single" w:color="000000" w:sz="4" w:space="0"/>
              <w:bottom w:val="single" w:color="000000" w:sz="8" w:space="0"/>
              <w:right w:val="single" w:color="000000" w:sz="4" w:space="0"/>
            </w:tcBorders>
            <w:noWrap w:val="0"/>
            <w:vAlign w:val="center"/>
          </w:tcPr>
          <w:p>
            <w:pPr>
              <w:snapToGrid w:val="0"/>
              <w:spacing w:line="290" w:lineRule="exact"/>
              <w:ind w:left="-105" w:leftChars="-50" w:right="-105" w:rightChars="-50"/>
              <w:jc w:val="center"/>
              <w:rPr>
                <w:rFonts w:hint="eastAsia"/>
                <w:color w:val="auto"/>
              </w:rPr>
            </w:pPr>
            <w:r>
              <w:rPr>
                <w:rFonts w:hint="eastAsia" w:ascii="宋体" w:hAnsi="宋体" w:cs="宋体"/>
                <w:color w:val="auto"/>
                <w:kern w:val="0"/>
                <w:szCs w:val="21"/>
                <w:lang w:eastAsia="zh-CN"/>
              </w:rPr>
              <w:t>区</w:t>
            </w:r>
            <w:r>
              <w:rPr>
                <w:rFonts w:hint="eastAsia" w:ascii="宋体" w:hAnsi="宋体" w:cs="宋体"/>
                <w:color w:val="auto"/>
                <w:kern w:val="0"/>
                <w:szCs w:val="21"/>
              </w:rPr>
              <w:t>生态环境局</w:t>
            </w:r>
          </w:p>
          <w:p>
            <w:pPr>
              <w:snapToGrid w:val="0"/>
              <w:spacing w:line="290" w:lineRule="exact"/>
              <w:ind w:left="-105" w:leftChars="-50" w:right="-105" w:rightChars="-50"/>
              <w:jc w:val="center"/>
              <w:rPr>
                <w:rFonts w:hint="eastAsia" w:eastAsia="宋体"/>
                <w:color w:val="auto"/>
                <w:lang w:eastAsia="zh-CN"/>
              </w:rPr>
            </w:pPr>
            <w:r>
              <w:rPr>
                <w:rFonts w:hint="eastAsia"/>
                <w:color w:val="auto"/>
                <w:lang w:eastAsia="zh-CN"/>
              </w:rPr>
              <w:t>市规划自然资源委石景山分局</w:t>
            </w:r>
          </w:p>
          <w:p>
            <w:pPr>
              <w:snapToGrid w:val="0"/>
              <w:spacing w:line="290" w:lineRule="exact"/>
              <w:ind w:left="-105" w:leftChars="-50" w:right="-105" w:rightChars="-50"/>
              <w:jc w:val="center"/>
              <w:rPr>
                <w:rFonts w:hint="eastAsia"/>
                <w:color w:val="auto"/>
              </w:rPr>
            </w:pPr>
            <w:r>
              <w:rPr>
                <w:rFonts w:hint="eastAsia"/>
                <w:color w:val="auto"/>
                <w:lang w:eastAsia="zh-CN"/>
              </w:rPr>
              <w:t>区</w:t>
            </w:r>
            <w:r>
              <w:rPr>
                <w:rFonts w:hint="eastAsia"/>
                <w:color w:val="auto"/>
              </w:rPr>
              <w:t>教委</w:t>
            </w:r>
          </w:p>
          <w:p>
            <w:pPr>
              <w:snapToGrid w:val="0"/>
              <w:spacing w:line="290" w:lineRule="exact"/>
              <w:ind w:left="-105" w:leftChars="-50" w:right="-105" w:rightChars="-50"/>
              <w:jc w:val="center"/>
              <w:rPr>
                <w:rFonts w:hint="eastAsia"/>
                <w:color w:val="auto"/>
              </w:rPr>
            </w:pPr>
            <w:r>
              <w:rPr>
                <w:rFonts w:hint="eastAsia"/>
                <w:color w:val="auto"/>
                <w:lang w:eastAsia="zh-CN"/>
              </w:rPr>
              <w:t>区</w:t>
            </w:r>
            <w:r>
              <w:rPr>
                <w:rFonts w:hint="eastAsia"/>
                <w:color w:val="auto"/>
              </w:rPr>
              <w:t>卫生健康委</w:t>
            </w:r>
          </w:p>
          <w:p>
            <w:pPr>
              <w:snapToGrid w:val="0"/>
              <w:spacing w:line="290" w:lineRule="exact"/>
              <w:ind w:left="-105" w:leftChars="-50" w:right="-105" w:rightChars="-50"/>
              <w:jc w:val="center"/>
              <w:rPr>
                <w:rFonts w:hint="eastAsia" w:ascii="宋体" w:hAnsi="宋体" w:cs="宋体"/>
                <w:color w:val="auto"/>
                <w:kern w:val="0"/>
                <w:szCs w:val="21"/>
              </w:rPr>
            </w:pPr>
            <w:r>
              <w:rPr>
                <w:rFonts w:hint="eastAsia"/>
                <w:color w:val="auto"/>
                <w:lang w:eastAsia="zh-CN"/>
              </w:rPr>
              <w:t>区</w:t>
            </w:r>
            <w:r>
              <w:rPr>
                <w:rFonts w:hint="eastAsia"/>
                <w:color w:val="auto"/>
              </w:rPr>
              <w:t>民政局</w:t>
            </w:r>
          </w:p>
        </w:tc>
        <w:tc>
          <w:tcPr>
            <w:tcW w:w="2509" w:type="dxa"/>
            <w:tcBorders>
              <w:top w:val="single" w:color="000000" w:sz="8" w:space="0"/>
              <w:left w:val="single" w:color="000000" w:sz="4" w:space="0"/>
              <w:bottom w:val="single" w:color="000000" w:sz="8" w:space="0"/>
              <w:right w:val="single" w:color="000000"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rPr>
            </w:pPr>
            <w:r>
              <w:rPr>
                <w:rFonts w:hint="eastAsia"/>
                <w:color w:val="auto"/>
                <w:lang w:eastAsia="zh-CN"/>
              </w:rPr>
              <w:t>区住房城市建设委</w:t>
            </w:r>
          </w:p>
        </w:tc>
      </w:tr>
      <w:tr>
        <w:trPr>
          <w:trHeight w:val="1130" w:hRule="atLeast"/>
          <w:jc w:val="center"/>
        </w:trPr>
        <w:tc>
          <w:tcPr>
            <w:tcW w:w="770" w:type="dxa"/>
            <w:vMerge w:val="continue"/>
            <w:tcBorders>
              <w:left w:val="single" w:color="auto" w:sz="4" w:space="0"/>
              <w:right w:val="single" w:color="auto" w:sz="4" w:space="0"/>
            </w:tcBorders>
            <w:noWrap w:val="0"/>
            <w:vAlign w:val="center"/>
          </w:tcPr>
          <w:p>
            <w:pPr>
              <w:spacing w:line="290" w:lineRule="exact"/>
              <w:jc w:val="center"/>
              <w:rPr>
                <w:rFonts w:hint="eastAsia" w:ascii="宋体" w:hAnsi="宋体" w:cs="宋体"/>
                <w:color w:val="auto"/>
              </w:rPr>
            </w:pPr>
          </w:p>
        </w:tc>
        <w:tc>
          <w:tcPr>
            <w:tcW w:w="1215" w:type="dxa"/>
            <w:vMerge w:val="continue"/>
            <w:tcBorders>
              <w:left w:val="single" w:color="auto" w:sz="4" w:space="0"/>
              <w:right w:val="single" w:color="000000"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lang w:bidi="ar"/>
              </w:rPr>
            </w:pPr>
          </w:p>
        </w:tc>
        <w:tc>
          <w:tcPr>
            <w:tcW w:w="6000" w:type="dxa"/>
            <w:tcBorders>
              <w:top w:val="single" w:color="000000" w:sz="8" w:space="0"/>
              <w:left w:val="single" w:color="000000" w:sz="4" w:space="0"/>
              <w:bottom w:val="single" w:color="000000" w:sz="8" w:space="0"/>
              <w:right w:val="single" w:color="000000" w:sz="4" w:space="0"/>
            </w:tcBorders>
            <w:noWrap w:val="0"/>
            <w:vAlign w:val="center"/>
          </w:tcPr>
          <w:p>
            <w:pPr>
              <w:widowControl/>
              <w:snapToGrid w:val="0"/>
              <w:spacing w:line="290" w:lineRule="exact"/>
              <w:jc w:val="left"/>
              <w:rPr>
                <w:rFonts w:hint="eastAsia" w:ascii="宋体" w:hAnsi="宋体" w:cs="宋体"/>
                <w:color w:val="auto"/>
                <w:kern w:val="0"/>
                <w:szCs w:val="21"/>
              </w:rPr>
            </w:pPr>
            <w:r>
              <w:rPr>
                <w:rFonts w:hint="eastAsia" w:ascii="宋体" w:hAnsi="宋体" w:cs="宋体"/>
                <w:color w:val="auto"/>
                <w:kern w:val="0"/>
                <w:szCs w:val="21"/>
              </w:rPr>
              <w:t>受污染建设用地采取工程阻隔等措施实施风险管控达到安全利用目标的，在核发建设工程规划许可证时，加强方案审查，避免后续开发建设对工程阻隔造成破坏。</w:t>
            </w:r>
          </w:p>
        </w:tc>
        <w:tc>
          <w:tcPr>
            <w:tcW w:w="1215" w:type="dxa"/>
            <w:tcBorders>
              <w:top w:val="single" w:color="000000" w:sz="8" w:space="0"/>
              <w:left w:val="single" w:color="000000" w:sz="4" w:space="0"/>
              <w:bottom w:val="single" w:color="000000" w:sz="8" w:space="0"/>
              <w:right w:val="single" w:color="000000"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rPr>
            </w:pPr>
            <w:r>
              <w:rPr>
                <w:rFonts w:hint="eastAsia" w:ascii="宋体" w:hAnsi="宋体" w:cs="宋体"/>
                <w:color w:val="auto"/>
                <w:kern w:val="0"/>
                <w:szCs w:val="21"/>
              </w:rPr>
              <w:t>年底前</w:t>
            </w:r>
          </w:p>
        </w:tc>
        <w:tc>
          <w:tcPr>
            <w:tcW w:w="3270" w:type="dxa"/>
            <w:tcBorders>
              <w:top w:val="single" w:color="000000" w:sz="8" w:space="0"/>
              <w:left w:val="single" w:color="000000" w:sz="4" w:space="0"/>
              <w:bottom w:val="single" w:color="000000" w:sz="8" w:space="0"/>
              <w:right w:val="single" w:color="000000" w:sz="4" w:space="0"/>
            </w:tcBorders>
            <w:noWrap w:val="0"/>
            <w:vAlign w:val="center"/>
          </w:tcPr>
          <w:p>
            <w:pPr>
              <w:snapToGrid w:val="0"/>
              <w:spacing w:line="290" w:lineRule="exact"/>
              <w:ind w:left="-105" w:leftChars="-50" w:right="-105" w:rightChars="-50"/>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市规划自然资源委石景山分局</w:t>
            </w:r>
          </w:p>
        </w:tc>
        <w:tc>
          <w:tcPr>
            <w:tcW w:w="2509" w:type="dxa"/>
            <w:tcBorders>
              <w:top w:val="single" w:color="000000" w:sz="8" w:space="0"/>
              <w:left w:val="single" w:color="000000" w:sz="4" w:space="0"/>
              <w:bottom w:val="single" w:color="000000" w:sz="8" w:space="0"/>
              <w:right w:val="single" w:color="000000" w:sz="4" w:space="0"/>
            </w:tcBorders>
            <w:noWrap w:val="0"/>
            <w:vAlign w:val="center"/>
          </w:tcPr>
          <w:p>
            <w:pPr>
              <w:snapToGrid w:val="0"/>
              <w:spacing w:line="290" w:lineRule="exact"/>
              <w:ind w:left="-105" w:leftChars="-50" w:right="-105" w:rightChars="-50"/>
              <w:jc w:val="center"/>
              <w:rPr>
                <w:rFonts w:ascii="宋体" w:hAnsi="宋体" w:cs="宋体"/>
                <w:color w:val="auto"/>
                <w:kern w:val="0"/>
                <w:szCs w:val="21"/>
              </w:rPr>
            </w:pPr>
            <w:r>
              <w:rPr>
                <w:rFonts w:hint="eastAsia" w:ascii="宋体" w:hAnsi="宋体" w:cs="宋体"/>
                <w:color w:val="auto"/>
                <w:kern w:val="0"/>
                <w:szCs w:val="21"/>
                <w:lang w:eastAsia="zh-CN"/>
              </w:rPr>
              <w:t>区</w:t>
            </w:r>
            <w:r>
              <w:rPr>
                <w:rFonts w:hint="eastAsia" w:ascii="宋体" w:hAnsi="宋体" w:cs="宋体"/>
                <w:color w:val="auto"/>
                <w:kern w:val="0"/>
                <w:szCs w:val="21"/>
              </w:rPr>
              <w:t>生态环境局</w:t>
            </w:r>
          </w:p>
          <w:p>
            <w:pPr>
              <w:snapToGrid w:val="0"/>
              <w:spacing w:line="290" w:lineRule="exact"/>
              <w:ind w:left="-105" w:leftChars="-50" w:right="-105" w:rightChars="-50"/>
              <w:jc w:val="center"/>
              <w:rPr>
                <w:rFonts w:hint="eastAsia" w:ascii="宋体" w:hAnsi="宋体" w:cs="宋体"/>
                <w:color w:val="auto"/>
                <w:kern w:val="0"/>
                <w:szCs w:val="21"/>
              </w:rPr>
            </w:pPr>
            <w:r>
              <w:rPr>
                <w:rFonts w:hint="eastAsia" w:ascii="宋体" w:hAnsi="宋体" w:cs="宋体"/>
                <w:color w:val="auto"/>
                <w:kern w:val="0"/>
                <w:szCs w:val="21"/>
                <w:lang w:eastAsia="zh-CN"/>
              </w:rPr>
              <w:t>区住房城市建设委</w:t>
            </w:r>
          </w:p>
        </w:tc>
      </w:tr>
      <w:tr>
        <w:trPr>
          <w:trHeight w:val="510" w:hRule="atLeast"/>
          <w:jc w:val="center"/>
        </w:trPr>
        <w:tc>
          <w:tcPr>
            <w:tcW w:w="14979" w:type="dxa"/>
            <w:gridSpan w:val="6"/>
            <w:tcBorders>
              <w:left w:val="single" w:color="auto" w:sz="4" w:space="0"/>
              <w:right w:val="single" w:color="000000" w:sz="4" w:space="0"/>
            </w:tcBorders>
            <w:noWrap w:val="0"/>
            <w:vAlign w:val="center"/>
          </w:tcPr>
          <w:p>
            <w:pPr>
              <w:adjustRightInd w:val="0"/>
              <w:snapToGrid w:val="0"/>
              <w:spacing w:line="290" w:lineRule="exact"/>
              <w:ind w:left="-105" w:leftChars="-50" w:right="-105" w:rightChars="-50"/>
              <w:jc w:val="center"/>
              <w:rPr>
                <w:rFonts w:hint="eastAsia" w:ascii="宋体" w:hAnsi="宋体" w:cs="宋体"/>
                <w:color w:val="auto"/>
                <w:szCs w:val="21"/>
              </w:rPr>
            </w:pPr>
            <w:r>
              <w:rPr>
                <w:rFonts w:hint="eastAsia" w:ascii="黑体" w:hAnsi="黑体" w:eastAsia="黑体" w:cs="黑体"/>
                <w:color w:val="auto"/>
                <w:szCs w:val="21"/>
              </w:rPr>
              <w:t>（三）强化农用地安全利用</w:t>
            </w:r>
          </w:p>
        </w:tc>
      </w:tr>
      <w:tr>
        <w:trPr>
          <w:trHeight w:val="945" w:hRule="atLeast"/>
          <w:jc w:val="center"/>
        </w:trPr>
        <w:tc>
          <w:tcPr>
            <w:tcW w:w="770" w:type="dxa"/>
            <w:tcBorders>
              <w:left w:val="single" w:color="auto" w:sz="4" w:space="0"/>
              <w:right w:val="single" w:color="auto" w:sz="4" w:space="0"/>
            </w:tcBorders>
            <w:noWrap w:val="0"/>
            <w:vAlign w:val="center"/>
          </w:tcPr>
          <w:p>
            <w:pPr>
              <w:widowControl/>
              <w:snapToGrid w:val="0"/>
              <w:spacing w:line="300" w:lineRule="exact"/>
              <w:ind w:left="-105" w:leftChars="-50" w:right="-105" w:rightChars="-50"/>
              <w:jc w:val="center"/>
              <w:rPr>
                <w:rFonts w:hint="default" w:ascii="宋体" w:hAnsi="宋体" w:eastAsia="宋体" w:cs="宋体"/>
                <w:color w:val="auto"/>
                <w:lang w:val="en-US" w:eastAsia="zh-CN"/>
              </w:rPr>
            </w:pPr>
            <w:r>
              <w:rPr>
                <w:rFonts w:hint="eastAsia" w:ascii="宋体" w:hAnsi="宋体" w:cs="宋体"/>
                <w:color w:val="auto"/>
                <w:kern w:val="0"/>
                <w:szCs w:val="21"/>
                <w:lang w:val="en-US" w:eastAsia="zh-CN"/>
              </w:rPr>
              <w:t>39</w:t>
            </w:r>
          </w:p>
        </w:tc>
        <w:tc>
          <w:tcPr>
            <w:tcW w:w="1215" w:type="dxa"/>
            <w:tcBorders>
              <w:left w:val="single" w:color="auto" w:sz="4" w:space="0"/>
              <w:right w:val="single" w:color="000000" w:sz="4" w:space="0"/>
            </w:tcBorders>
            <w:noWrap w:val="0"/>
            <w:vAlign w:val="center"/>
          </w:tcPr>
          <w:p>
            <w:pPr>
              <w:widowControl/>
              <w:snapToGrid w:val="0"/>
              <w:spacing w:line="300" w:lineRule="exact"/>
              <w:ind w:left="-105" w:leftChars="-50" w:right="-105" w:rightChars="-50"/>
              <w:jc w:val="center"/>
              <w:textAlignment w:val="auto"/>
              <w:rPr>
                <w:rFonts w:hint="eastAsia" w:ascii="宋体" w:hAnsi="宋体" w:cs="宋体"/>
                <w:color w:val="auto"/>
                <w:kern w:val="0"/>
                <w:szCs w:val="21"/>
                <w:lang w:bidi="ar"/>
              </w:rPr>
            </w:pPr>
            <w:r>
              <w:rPr>
                <w:rFonts w:hint="eastAsia" w:ascii="宋体" w:hAnsi="宋体" w:cs="宋体"/>
                <w:color w:val="auto"/>
                <w:szCs w:val="21"/>
              </w:rPr>
              <w:t>防范农业面源污染</w:t>
            </w:r>
          </w:p>
        </w:tc>
        <w:tc>
          <w:tcPr>
            <w:tcW w:w="6000" w:type="dxa"/>
            <w:tcBorders>
              <w:top w:val="single" w:color="000000" w:sz="8" w:space="0"/>
              <w:left w:val="single" w:color="000000" w:sz="4" w:space="0"/>
              <w:right w:val="single" w:color="000000" w:sz="4" w:space="0"/>
            </w:tcBorders>
            <w:noWrap w:val="0"/>
            <w:vAlign w:val="center"/>
          </w:tcPr>
          <w:p>
            <w:pPr>
              <w:widowControl/>
              <w:snapToGrid w:val="0"/>
              <w:spacing w:line="290" w:lineRule="exact"/>
              <w:jc w:val="left"/>
              <w:rPr>
                <w:rFonts w:hint="eastAsia" w:ascii="宋体" w:hAnsi="宋体" w:cs="宋体"/>
                <w:color w:val="auto"/>
                <w:szCs w:val="21"/>
              </w:rPr>
            </w:pPr>
            <w:r>
              <w:rPr>
                <w:rFonts w:hint="eastAsia" w:ascii="宋体" w:hAnsi="宋体" w:eastAsia="宋体" w:cs="宋体"/>
                <w:color w:val="auto"/>
                <w:kern w:val="0"/>
                <w:szCs w:val="21"/>
              </w:rPr>
              <w:t>治理园林绿化面源污染。分类分区分级推进园林绿化农药减量，</w:t>
            </w:r>
            <w:r>
              <w:rPr>
                <w:rFonts w:hint="eastAsia" w:ascii="宋体" w:hAnsi="宋体" w:eastAsia="宋体" w:cs="宋体"/>
                <w:color w:val="auto"/>
                <w:kern w:val="0"/>
                <w:szCs w:val="21"/>
                <w:lang w:eastAsia="zh-CN"/>
              </w:rPr>
              <w:t>按照市级部门要求和部署</w:t>
            </w:r>
            <w:r>
              <w:rPr>
                <w:rFonts w:hint="eastAsia" w:ascii="宋体" w:hAnsi="宋体" w:eastAsia="宋体" w:cs="宋体"/>
                <w:color w:val="auto"/>
                <w:kern w:val="0"/>
                <w:szCs w:val="21"/>
              </w:rPr>
              <w:t>完成绿色防治技术</w:t>
            </w:r>
            <w:r>
              <w:rPr>
                <w:rFonts w:hint="eastAsia" w:ascii="宋体" w:hAnsi="宋体" w:eastAsia="宋体" w:cs="宋体"/>
                <w:color w:val="auto"/>
                <w:kern w:val="0"/>
                <w:szCs w:val="21"/>
                <w:highlight w:val="none"/>
              </w:rPr>
              <w:t>推广</w:t>
            </w:r>
            <w:r>
              <w:rPr>
                <w:rFonts w:hint="eastAsia" w:ascii="宋体" w:hAnsi="宋体" w:cs="宋体"/>
                <w:color w:val="auto"/>
                <w:kern w:val="0"/>
                <w:szCs w:val="21"/>
                <w:highlight w:val="none"/>
                <w:lang w:val="en-US" w:eastAsia="zh-CN"/>
              </w:rPr>
              <w:t>11.5</w:t>
            </w:r>
            <w:r>
              <w:rPr>
                <w:rFonts w:hint="eastAsia" w:ascii="宋体" w:hAnsi="宋体" w:eastAsia="宋体" w:cs="宋体"/>
                <w:color w:val="auto"/>
                <w:kern w:val="0"/>
                <w:szCs w:val="21"/>
                <w:highlight w:val="none"/>
              </w:rPr>
              <w:t>万</w:t>
            </w:r>
            <w:r>
              <w:rPr>
                <w:rFonts w:hint="eastAsia" w:ascii="宋体" w:hAnsi="宋体" w:cs="宋体"/>
                <w:color w:val="auto"/>
                <w:kern w:val="0"/>
                <w:szCs w:val="21"/>
                <w:highlight w:val="none"/>
                <w:lang w:eastAsia="zh-CN"/>
              </w:rPr>
              <w:t>平方米</w:t>
            </w:r>
            <w:r>
              <w:rPr>
                <w:rFonts w:hint="eastAsia" w:ascii="宋体" w:hAnsi="宋体" w:eastAsia="宋体" w:cs="宋体"/>
                <w:color w:val="auto"/>
                <w:kern w:val="0"/>
                <w:szCs w:val="21"/>
                <w:highlight w:val="none"/>
              </w:rPr>
              <w:t>。</w:t>
            </w:r>
          </w:p>
        </w:tc>
        <w:tc>
          <w:tcPr>
            <w:tcW w:w="1215" w:type="dxa"/>
            <w:tcBorders>
              <w:top w:val="single" w:color="000000" w:sz="8" w:space="0"/>
              <w:left w:val="single" w:color="000000" w:sz="4" w:space="0"/>
              <w:bottom w:val="single" w:color="000000" w:sz="8" w:space="0"/>
              <w:right w:val="single" w:color="000000" w:sz="4" w:space="0"/>
            </w:tcBorders>
            <w:noWrap w:val="0"/>
            <w:vAlign w:val="center"/>
          </w:tcPr>
          <w:p>
            <w:pPr>
              <w:adjustRightInd w:val="0"/>
              <w:snapToGrid w:val="0"/>
              <w:spacing w:line="300" w:lineRule="exact"/>
              <w:ind w:left="0" w:leftChars="0" w:right="0" w:rightChars="0"/>
              <w:jc w:val="center"/>
              <w:rPr>
                <w:rFonts w:hint="eastAsia" w:ascii="宋体" w:hAnsi="宋体" w:cs="宋体"/>
                <w:color w:val="auto"/>
                <w:szCs w:val="21"/>
              </w:rPr>
            </w:pPr>
            <w:r>
              <w:rPr>
                <w:rFonts w:hint="eastAsia" w:ascii="宋体" w:hAnsi="宋体" w:cs="宋体"/>
                <w:color w:val="auto"/>
                <w:szCs w:val="21"/>
              </w:rPr>
              <w:t>年底前</w:t>
            </w:r>
          </w:p>
        </w:tc>
        <w:tc>
          <w:tcPr>
            <w:tcW w:w="3270" w:type="dxa"/>
            <w:tcBorders>
              <w:top w:val="single" w:color="000000" w:sz="8" w:space="0"/>
              <w:left w:val="single" w:color="000000" w:sz="4" w:space="0"/>
              <w:bottom w:val="single" w:color="000000" w:sz="8" w:space="0"/>
              <w:right w:val="single" w:color="000000" w:sz="4" w:space="0"/>
            </w:tcBorders>
            <w:noWrap w:val="0"/>
            <w:vAlign w:val="center"/>
          </w:tcPr>
          <w:p>
            <w:pPr>
              <w:adjustRightInd w:val="0"/>
              <w:snapToGrid w:val="0"/>
              <w:spacing w:line="300" w:lineRule="exact"/>
              <w:ind w:left="-105" w:leftChars="-50" w:right="-105" w:rightChars="-50"/>
              <w:jc w:val="center"/>
              <w:rPr>
                <w:rFonts w:hint="default" w:ascii="宋体" w:hAnsi="宋体" w:cs="宋体"/>
                <w:color w:val="auto"/>
                <w:kern w:val="0"/>
                <w:szCs w:val="21"/>
                <w:lang w:val="en-US"/>
              </w:rPr>
            </w:pPr>
            <w:r>
              <w:rPr>
                <w:rFonts w:hint="eastAsia" w:ascii="宋体" w:hAnsi="宋体" w:cs="宋体"/>
                <w:color w:val="auto"/>
                <w:szCs w:val="21"/>
                <w:lang w:eastAsia="zh-CN"/>
              </w:rPr>
              <w:t>区</w:t>
            </w:r>
            <w:r>
              <w:rPr>
                <w:rFonts w:hint="eastAsia" w:ascii="宋体" w:hAnsi="宋体" w:cs="宋体"/>
                <w:color w:val="auto"/>
                <w:szCs w:val="21"/>
              </w:rPr>
              <w:t>园林绿化局</w:t>
            </w:r>
          </w:p>
        </w:tc>
        <w:tc>
          <w:tcPr>
            <w:tcW w:w="2509" w:type="dxa"/>
            <w:tcBorders>
              <w:top w:val="single" w:color="000000" w:sz="8" w:space="0"/>
              <w:left w:val="single" w:color="000000" w:sz="4" w:space="0"/>
              <w:bottom w:val="single" w:color="000000" w:sz="8" w:space="0"/>
              <w:right w:val="single" w:color="000000" w:sz="4" w:space="0"/>
            </w:tcBorders>
            <w:noWrap w:val="0"/>
            <w:vAlign w:val="center"/>
          </w:tcPr>
          <w:p>
            <w:pPr>
              <w:snapToGrid w:val="0"/>
              <w:spacing w:line="300" w:lineRule="exact"/>
              <w:ind w:left="-105" w:leftChars="-50" w:right="-105" w:rightChars="-50"/>
              <w:jc w:val="center"/>
              <w:rPr>
                <w:rFonts w:hint="eastAsia" w:ascii="宋体" w:hAnsi="宋体" w:cs="宋体"/>
                <w:color w:val="auto"/>
                <w:kern w:val="0"/>
                <w:szCs w:val="21"/>
              </w:rPr>
            </w:pPr>
            <w:r>
              <w:rPr>
                <w:rFonts w:hint="eastAsia" w:ascii="宋体" w:hAnsi="宋体" w:cs="宋体"/>
                <w:color w:val="auto"/>
                <w:szCs w:val="21"/>
              </w:rPr>
              <w:t>——</w:t>
            </w:r>
          </w:p>
        </w:tc>
      </w:tr>
      <w:tr>
        <w:trPr>
          <w:trHeight w:val="399" w:hRule="atLeast"/>
          <w:jc w:val="center"/>
        </w:trPr>
        <w:tc>
          <w:tcPr>
            <w:tcW w:w="14979" w:type="dxa"/>
            <w:gridSpan w:val="6"/>
            <w:tcBorders>
              <w:left w:val="single" w:color="auto" w:sz="4" w:space="0"/>
              <w:right w:val="single" w:color="000000" w:sz="4" w:space="0"/>
            </w:tcBorders>
            <w:noWrap w:val="0"/>
            <w:vAlign w:val="center"/>
          </w:tcPr>
          <w:p>
            <w:pPr>
              <w:adjustRightInd w:val="0"/>
              <w:snapToGrid w:val="0"/>
              <w:spacing w:line="290" w:lineRule="exact"/>
              <w:ind w:left="-105" w:leftChars="-50" w:right="-105" w:rightChars="-50"/>
              <w:jc w:val="center"/>
              <w:rPr>
                <w:rFonts w:hint="eastAsia" w:ascii="宋体" w:hAnsi="宋体" w:cs="宋体"/>
                <w:color w:val="auto"/>
                <w:szCs w:val="21"/>
              </w:rPr>
            </w:pPr>
            <w:r>
              <w:rPr>
                <w:rFonts w:hint="eastAsia" w:ascii="黑体" w:hAnsi="黑体" w:eastAsia="黑体" w:cs="黑体"/>
                <w:bCs/>
                <w:color w:val="auto"/>
                <w:kern w:val="0"/>
                <w:szCs w:val="21"/>
              </w:rPr>
              <w:t>（四）加强未利用地保护</w:t>
            </w:r>
          </w:p>
        </w:tc>
      </w:tr>
      <w:tr>
        <w:trPr>
          <w:trHeight w:val="1375" w:hRule="atLeast"/>
          <w:jc w:val="center"/>
        </w:trPr>
        <w:tc>
          <w:tcPr>
            <w:tcW w:w="770" w:type="dxa"/>
            <w:tcBorders>
              <w:left w:val="single" w:color="auto" w:sz="4" w:space="0"/>
              <w:right w:val="single" w:color="auto" w:sz="4" w:space="0"/>
            </w:tcBorders>
            <w:noWrap w:val="0"/>
            <w:vAlign w:val="center"/>
          </w:tcPr>
          <w:p>
            <w:pPr>
              <w:widowControl/>
              <w:snapToGrid w:val="0"/>
              <w:spacing w:line="290" w:lineRule="exact"/>
              <w:ind w:left="-105" w:leftChars="-50" w:right="-105" w:rightChars="-50"/>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40</w:t>
            </w:r>
          </w:p>
        </w:tc>
        <w:tc>
          <w:tcPr>
            <w:tcW w:w="1215" w:type="dxa"/>
            <w:tcBorders>
              <w:left w:val="single" w:color="auto" w:sz="4" w:space="0"/>
              <w:right w:val="single" w:color="000000" w:sz="4" w:space="0"/>
            </w:tcBorders>
            <w:noWrap w:val="0"/>
            <w:vAlign w:val="center"/>
          </w:tcPr>
          <w:p>
            <w:pPr>
              <w:widowControl/>
              <w:snapToGrid w:val="0"/>
              <w:spacing w:line="290" w:lineRule="exact"/>
              <w:ind w:left="-105" w:leftChars="-50" w:right="-105" w:rightChars="-50"/>
              <w:jc w:val="center"/>
              <w:rPr>
                <w:rFonts w:hint="eastAsia" w:ascii="宋体" w:hAnsi="宋体" w:cs="宋体"/>
                <w:color w:val="auto"/>
                <w:kern w:val="0"/>
                <w:szCs w:val="21"/>
              </w:rPr>
            </w:pPr>
            <w:r>
              <w:rPr>
                <w:rFonts w:hint="eastAsia" w:ascii="宋体" w:hAnsi="宋体" w:cs="宋体"/>
                <w:color w:val="auto"/>
                <w:kern w:val="0"/>
                <w:szCs w:val="21"/>
              </w:rPr>
              <w:t>防控未利用地土壤污染</w:t>
            </w:r>
          </w:p>
        </w:tc>
        <w:tc>
          <w:tcPr>
            <w:tcW w:w="6000" w:type="dxa"/>
            <w:tcBorders>
              <w:top w:val="single" w:color="000000" w:sz="8" w:space="0"/>
              <w:left w:val="single" w:color="000000" w:sz="4" w:space="0"/>
              <w:bottom w:val="single" w:color="000000" w:sz="8" w:space="0"/>
              <w:right w:val="single" w:color="000000" w:sz="4" w:space="0"/>
            </w:tcBorders>
            <w:noWrap w:val="0"/>
            <w:vAlign w:val="center"/>
          </w:tcPr>
          <w:p>
            <w:pPr>
              <w:pStyle w:val="8"/>
              <w:widowControl/>
              <w:snapToGrid w:val="0"/>
              <w:spacing w:line="290" w:lineRule="exact"/>
              <w:jc w:val="left"/>
              <w:rPr>
                <w:rFonts w:hint="eastAsia" w:hAnsi="宋体" w:cs="宋体"/>
                <w:bCs/>
                <w:color w:val="auto"/>
                <w:kern w:val="0"/>
                <w:szCs w:val="21"/>
              </w:rPr>
            </w:pPr>
            <w:r>
              <w:rPr>
                <w:rFonts w:hint="eastAsia" w:hAnsi="宋体" w:cs="宋体"/>
                <w:color w:val="auto"/>
                <w:kern w:val="0"/>
                <w:szCs w:val="21"/>
              </w:rPr>
              <w:t>加强未利用地保护。组织对未利用地定期开展巡查，推进未利用地土壤环境监测。巡查检查、监测等发现土壤污染风险的，采取有效措施防控风险并控制开发利用。</w:t>
            </w:r>
            <w:r>
              <w:rPr>
                <w:rFonts w:hint="eastAsia" w:hAnsi="宋体" w:cs="宋体"/>
                <w:color w:val="auto"/>
                <w:spacing w:val="-6"/>
                <w:kern w:val="0"/>
                <w:szCs w:val="21"/>
              </w:rPr>
              <w:t>未利用地被污染的，督促土壤污染责任人清除污染、实施修复</w:t>
            </w:r>
            <w:r>
              <w:rPr>
                <w:rFonts w:hint="eastAsia" w:hAnsi="宋体" w:cs="宋体"/>
                <w:color w:val="auto"/>
                <w:kern w:val="0"/>
                <w:szCs w:val="21"/>
              </w:rPr>
              <w:t>。</w:t>
            </w:r>
          </w:p>
        </w:tc>
        <w:tc>
          <w:tcPr>
            <w:tcW w:w="1215" w:type="dxa"/>
            <w:tcBorders>
              <w:top w:val="single" w:color="000000" w:sz="8" w:space="0"/>
              <w:left w:val="single" w:color="000000" w:sz="4" w:space="0"/>
              <w:bottom w:val="single" w:color="000000" w:sz="8" w:space="0"/>
              <w:right w:val="single" w:color="000000" w:sz="4" w:space="0"/>
            </w:tcBorders>
            <w:noWrap w:val="0"/>
            <w:vAlign w:val="center"/>
          </w:tcPr>
          <w:p>
            <w:pPr>
              <w:adjustRightInd w:val="0"/>
              <w:snapToGrid w:val="0"/>
              <w:spacing w:line="290" w:lineRule="exact"/>
              <w:ind w:left="-105" w:leftChars="-50" w:right="-105" w:rightChars="-50"/>
              <w:jc w:val="center"/>
              <w:rPr>
                <w:rFonts w:hint="eastAsia" w:ascii="宋体" w:hAnsi="宋体" w:cs="宋体"/>
                <w:color w:val="auto"/>
                <w:szCs w:val="21"/>
              </w:rPr>
            </w:pPr>
            <w:r>
              <w:rPr>
                <w:rFonts w:hint="eastAsia" w:ascii="宋体" w:hAnsi="宋体" w:cs="宋体"/>
                <w:color w:val="auto"/>
                <w:szCs w:val="21"/>
              </w:rPr>
              <w:t>年底前</w:t>
            </w:r>
          </w:p>
        </w:tc>
        <w:tc>
          <w:tcPr>
            <w:tcW w:w="3270" w:type="dxa"/>
            <w:tcBorders>
              <w:top w:val="single" w:color="000000" w:sz="8" w:space="0"/>
              <w:left w:val="single" w:color="000000" w:sz="4" w:space="0"/>
              <w:bottom w:val="single" w:color="000000" w:sz="8" w:space="0"/>
              <w:right w:val="single" w:color="000000" w:sz="4" w:space="0"/>
            </w:tcBorders>
            <w:noWrap w:val="0"/>
            <w:vAlign w:val="center"/>
          </w:tcPr>
          <w:p>
            <w:pPr>
              <w:adjustRightInd w:val="0"/>
              <w:snapToGrid w:val="0"/>
              <w:spacing w:line="290" w:lineRule="exact"/>
              <w:ind w:left="-105" w:leftChars="-50" w:right="-105" w:rightChars="-50"/>
              <w:jc w:val="center"/>
              <w:rPr>
                <w:rFonts w:hint="eastAsia" w:ascii="宋体" w:hAnsi="宋体" w:eastAsia="宋体" w:cs="宋体"/>
                <w:color w:val="auto"/>
                <w:szCs w:val="21"/>
                <w:lang w:eastAsia="zh-CN"/>
              </w:rPr>
            </w:pPr>
            <w:r>
              <w:rPr>
                <w:rFonts w:hint="eastAsia" w:ascii="宋体" w:hAnsi="宋体" w:cs="宋体"/>
                <w:color w:val="auto"/>
                <w:kern w:val="0"/>
                <w:szCs w:val="21"/>
                <w:lang w:eastAsia="zh-CN"/>
              </w:rPr>
              <w:t>市规划自然资源委石景山分局</w:t>
            </w:r>
          </w:p>
          <w:p>
            <w:pPr>
              <w:snapToGrid w:val="0"/>
              <w:spacing w:line="290" w:lineRule="exact"/>
              <w:ind w:right="-105" w:rightChars="-50"/>
              <w:jc w:val="center"/>
              <w:rPr>
                <w:rFonts w:hint="eastAsia" w:ascii="宋体" w:hAnsi="宋体" w:cs="宋体"/>
                <w:color w:val="auto"/>
                <w:szCs w:val="21"/>
              </w:rPr>
            </w:pPr>
            <w:r>
              <w:rPr>
                <w:rFonts w:hint="eastAsia" w:ascii="宋体" w:hAnsi="宋体" w:cs="宋体"/>
                <w:color w:val="auto"/>
                <w:szCs w:val="21"/>
                <w:lang w:eastAsia="zh-CN"/>
              </w:rPr>
              <w:t>区生态环境局</w:t>
            </w:r>
          </w:p>
        </w:tc>
        <w:tc>
          <w:tcPr>
            <w:tcW w:w="2509" w:type="dxa"/>
            <w:tcBorders>
              <w:top w:val="single" w:color="000000" w:sz="8" w:space="0"/>
              <w:left w:val="single" w:color="000000" w:sz="4" w:space="0"/>
              <w:bottom w:val="single" w:color="000000" w:sz="8" w:space="0"/>
              <w:right w:val="single" w:color="000000" w:sz="4" w:space="0"/>
            </w:tcBorders>
            <w:noWrap w:val="0"/>
            <w:vAlign w:val="center"/>
          </w:tcPr>
          <w:p>
            <w:pPr>
              <w:adjustRightInd w:val="0"/>
              <w:snapToGrid w:val="0"/>
              <w:spacing w:line="290" w:lineRule="exact"/>
              <w:ind w:left="-105" w:leftChars="-50" w:right="-105" w:rightChars="-50"/>
              <w:jc w:val="center"/>
              <w:rPr>
                <w:rFonts w:hint="eastAsia" w:ascii="宋体" w:hAnsi="宋体" w:cs="宋体"/>
                <w:color w:val="auto"/>
                <w:szCs w:val="21"/>
              </w:rPr>
            </w:pPr>
            <w:r>
              <w:rPr>
                <w:rFonts w:hint="eastAsia" w:ascii="宋体" w:hAnsi="宋体" w:cs="宋体"/>
                <w:color w:val="auto"/>
                <w:kern w:val="0"/>
                <w:szCs w:val="21"/>
                <w:lang w:eastAsia="zh-CN"/>
              </w:rPr>
              <w:t>各街道办事处</w:t>
            </w:r>
          </w:p>
        </w:tc>
      </w:tr>
    </w:tbl>
    <w:p>
      <w:pPr>
        <w:pStyle w:val="29"/>
        <w:ind w:firstLine="420"/>
        <w:rPr>
          <w:rFonts w:hint="eastAsia"/>
          <w:color w:val="auto"/>
        </w:rPr>
      </w:pPr>
    </w:p>
    <w:p>
      <w:pPr>
        <w:pStyle w:val="29"/>
        <w:ind w:firstLine="420"/>
        <w:rPr>
          <w:rFonts w:hint="eastAsia"/>
          <w:color w:val="auto"/>
        </w:rPr>
        <w:sectPr>
          <w:headerReference r:id="rId8" w:type="default"/>
          <w:footerReference r:id="rId9" w:type="default"/>
          <w:footerReference r:id="rId10" w:type="even"/>
          <w:pgSz w:w="16838" w:h="11906" w:orient="landscape"/>
          <w:pgMar w:top="1588" w:right="1247" w:bottom="1474" w:left="1247" w:header="851" w:footer="1134" w:gutter="0"/>
          <w:pgBorders>
            <w:top w:val="none" w:sz="0" w:space="0"/>
            <w:left w:val="none" w:sz="0" w:space="0"/>
            <w:bottom w:val="none" w:sz="0" w:space="0"/>
            <w:right w:val="none" w:sz="0" w:space="0"/>
          </w:pgBorders>
          <w:pgNumType w:fmt="decimal"/>
          <w:cols w:space="720" w:num="1"/>
          <w:docGrid w:type="lines" w:linePitch="312" w:charSpace="0"/>
        </w:sectPr>
      </w:pPr>
    </w:p>
    <w:p>
      <w:pPr>
        <w:pStyle w:val="6"/>
        <w:spacing w:after="0"/>
        <w:ind w:left="0" w:leftChars="0" w:right="0" w:rightChars="0"/>
        <w:rPr>
          <w:rFonts w:hint="eastAsia" w:ascii="黑体" w:hAnsi="黑体" w:eastAsia="黑体" w:cs="黑体"/>
          <w:color w:val="auto"/>
          <w:kern w:val="0"/>
          <w:sz w:val="32"/>
          <w:szCs w:val="32"/>
          <w:lang w:bidi="ar"/>
        </w:rPr>
      </w:pPr>
      <w:r>
        <w:rPr>
          <w:rFonts w:hint="eastAsia" w:ascii="黑体" w:hAnsi="黑体" w:eastAsia="黑体" w:cs="黑体"/>
          <w:color w:val="auto"/>
          <w:kern w:val="0"/>
          <w:sz w:val="32"/>
          <w:szCs w:val="32"/>
          <w:lang w:bidi="ar"/>
        </w:rPr>
        <w:t>附2</w:t>
      </w:r>
    </w:p>
    <w:p>
      <w:pPr>
        <w:pStyle w:val="6"/>
        <w:spacing w:after="0" w:line="560" w:lineRule="exact"/>
        <w:ind w:left="0" w:leftChars="0" w:right="0" w:rightChars="0"/>
        <w:jc w:val="center"/>
        <w:rPr>
          <w:rFonts w:hint="eastAsia" w:ascii="方正小标宋简体" w:hAnsi="方正小标宋简体" w:eastAsia="方正小标宋简体" w:cs="方正小标宋简体"/>
          <w:color w:val="auto"/>
          <w:kern w:val="0"/>
          <w:sz w:val="44"/>
          <w:szCs w:val="44"/>
          <w:lang w:bidi="ar"/>
        </w:rPr>
      </w:pPr>
      <w:r>
        <w:rPr>
          <w:rFonts w:hint="eastAsia" w:ascii="方正小标宋简体" w:hAnsi="方正小标宋简体" w:eastAsia="方正小标宋简体" w:cs="方正小标宋简体"/>
          <w:color w:val="auto"/>
          <w:kern w:val="0"/>
          <w:sz w:val="44"/>
          <w:szCs w:val="44"/>
          <w:lang w:bidi="ar"/>
        </w:rPr>
        <w:t>加</w:t>
      </w:r>
      <w:r>
        <w:rPr>
          <w:rFonts w:hint="eastAsia" w:ascii="方正小标宋简体" w:hAnsi="方正小标宋简体" w:eastAsia="方正小标宋简体" w:cs="方正小标宋简体"/>
          <w:color w:val="auto"/>
          <w:kern w:val="0"/>
          <w:sz w:val="44"/>
          <w:szCs w:val="44"/>
          <w:lang w:eastAsia="zh-CN" w:bidi="ar"/>
        </w:rPr>
        <w:t>快</w:t>
      </w:r>
      <w:r>
        <w:rPr>
          <w:rFonts w:hint="eastAsia" w:ascii="方正小标宋简体" w:hAnsi="方正小标宋简体" w:eastAsia="方正小标宋简体" w:cs="方正小标宋简体"/>
          <w:color w:val="auto"/>
          <w:kern w:val="0"/>
          <w:sz w:val="44"/>
          <w:szCs w:val="44"/>
          <w:lang w:bidi="ar"/>
        </w:rPr>
        <w:t>绿色低碳转型2026年行动计划</w:t>
      </w:r>
    </w:p>
    <w:p>
      <w:pPr>
        <w:rPr>
          <w:rFonts w:hint="eastAsia" w:ascii="黑体" w:hAnsi="黑体" w:eastAsia="黑体" w:cs="黑体"/>
          <w:color w:val="auto"/>
          <w:sz w:val="32"/>
          <w:szCs w:val="32"/>
        </w:rPr>
      </w:pPr>
    </w:p>
    <w:tbl>
      <w:tblPr>
        <w:tblStyle w:val="17"/>
        <w:tblW w:w="146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7"/>
        <w:gridCol w:w="1057"/>
        <w:gridCol w:w="5468"/>
        <w:gridCol w:w="1043"/>
        <w:gridCol w:w="3406"/>
        <w:gridCol w:w="2993"/>
      </w:tblGrid>
      <w:tr>
        <w:trPr>
          <w:trHeight w:val="448" w:hRule="atLeast"/>
          <w:tblHeader/>
          <w:jc w:val="center"/>
        </w:trPr>
        <w:tc>
          <w:tcPr>
            <w:tcW w:w="637" w:type="dxa"/>
            <w:noWrap w:val="0"/>
            <w:tcMar>
              <w:top w:w="15" w:type="dxa"/>
              <w:left w:w="15" w:type="dxa"/>
              <w:right w:w="15" w:type="dxa"/>
            </w:tcMar>
            <w:vAlign w:val="center"/>
          </w:tcPr>
          <w:p>
            <w:pPr>
              <w:widowControl/>
              <w:spacing w:line="300" w:lineRule="exact"/>
              <w:jc w:val="center"/>
              <w:textAlignment w:val="center"/>
              <w:rPr>
                <w:rFonts w:hint="eastAsia" w:ascii="黑体" w:hAnsi="黑体" w:eastAsia="黑体" w:cs="黑体"/>
                <w:color w:val="auto"/>
                <w:szCs w:val="21"/>
              </w:rPr>
            </w:pPr>
            <w:r>
              <w:rPr>
                <w:rFonts w:hint="eastAsia" w:ascii="黑体" w:hAnsi="黑体" w:eastAsia="黑体" w:cs="黑体"/>
                <w:color w:val="auto"/>
                <w:kern w:val="0"/>
                <w:szCs w:val="21"/>
                <w:lang w:bidi="ar"/>
              </w:rPr>
              <w:t>序号</w:t>
            </w:r>
          </w:p>
        </w:tc>
        <w:tc>
          <w:tcPr>
            <w:tcW w:w="1057" w:type="dxa"/>
            <w:noWrap w:val="0"/>
            <w:tcMar>
              <w:top w:w="15" w:type="dxa"/>
              <w:left w:w="15" w:type="dxa"/>
              <w:right w:w="15" w:type="dxa"/>
            </w:tcMar>
            <w:vAlign w:val="center"/>
          </w:tcPr>
          <w:p>
            <w:pPr>
              <w:widowControl/>
              <w:spacing w:line="300" w:lineRule="exact"/>
              <w:jc w:val="center"/>
              <w:textAlignment w:val="center"/>
              <w:rPr>
                <w:rFonts w:hint="eastAsia" w:ascii="黑体" w:hAnsi="黑体" w:eastAsia="黑体" w:cs="黑体"/>
                <w:color w:val="auto"/>
                <w:szCs w:val="21"/>
              </w:rPr>
            </w:pPr>
            <w:r>
              <w:rPr>
                <w:rFonts w:hint="eastAsia" w:ascii="黑体" w:hAnsi="黑体" w:eastAsia="黑体" w:cs="黑体"/>
                <w:color w:val="auto"/>
                <w:kern w:val="0"/>
                <w:szCs w:val="21"/>
                <w:lang w:bidi="ar"/>
              </w:rPr>
              <w:t>重点任务</w:t>
            </w:r>
          </w:p>
        </w:tc>
        <w:tc>
          <w:tcPr>
            <w:tcW w:w="5468" w:type="dxa"/>
            <w:noWrap w:val="0"/>
            <w:tcMar>
              <w:top w:w="15" w:type="dxa"/>
              <w:left w:w="15" w:type="dxa"/>
              <w:right w:w="15" w:type="dxa"/>
            </w:tcMar>
            <w:vAlign w:val="center"/>
          </w:tcPr>
          <w:p>
            <w:pPr>
              <w:widowControl/>
              <w:spacing w:line="300" w:lineRule="exact"/>
              <w:jc w:val="center"/>
              <w:textAlignment w:val="center"/>
              <w:rPr>
                <w:rFonts w:hint="eastAsia" w:ascii="黑体" w:hAnsi="黑体" w:eastAsia="黑体" w:cs="黑体"/>
                <w:color w:val="auto"/>
                <w:szCs w:val="21"/>
              </w:rPr>
            </w:pPr>
            <w:r>
              <w:rPr>
                <w:rFonts w:hint="eastAsia" w:ascii="黑体" w:hAnsi="黑体" w:eastAsia="黑体" w:cs="黑体"/>
                <w:color w:val="auto"/>
                <w:kern w:val="0"/>
                <w:szCs w:val="21"/>
                <w:lang w:bidi="ar"/>
              </w:rPr>
              <w:t>工作措施</w:t>
            </w:r>
          </w:p>
        </w:tc>
        <w:tc>
          <w:tcPr>
            <w:tcW w:w="1043" w:type="dxa"/>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黑体" w:hAnsi="黑体" w:eastAsia="黑体" w:cs="黑体"/>
                <w:color w:val="auto"/>
                <w:szCs w:val="21"/>
              </w:rPr>
            </w:pPr>
            <w:r>
              <w:rPr>
                <w:rFonts w:hint="eastAsia" w:ascii="黑体" w:hAnsi="黑体" w:eastAsia="黑体" w:cs="黑体"/>
                <w:color w:val="auto"/>
                <w:kern w:val="0"/>
                <w:szCs w:val="21"/>
                <w:lang w:bidi="ar"/>
              </w:rPr>
              <w:t>完成时限</w:t>
            </w:r>
          </w:p>
        </w:tc>
        <w:tc>
          <w:tcPr>
            <w:tcW w:w="3406" w:type="dxa"/>
            <w:noWrap w:val="0"/>
            <w:tcMar>
              <w:top w:w="15" w:type="dxa"/>
              <w:left w:w="15" w:type="dxa"/>
              <w:right w:w="15" w:type="dxa"/>
            </w:tcMar>
            <w:vAlign w:val="center"/>
          </w:tcPr>
          <w:p>
            <w:pPr>
              <w:widowControl/>
              <w:spacing w:line="300" w:lineRule="exact"/>
              <w:jc w:val="center"/>
              <w:textAlignment w:val="center"/>
              <w:rPr>
                <w:rFonts w:hint="eastAsia" w:ascii="黑体" w:hAnsi="黑体" w:eastAsia="黑体" w:cs="黑体"/>
                <w:color w:val="auto"/>
                <w:szCs w:val="21"/>
              </w:rPr>
            </w:pPr>
            <w:r>
              <w:rPr>
                <w:rFonts w:hint="eastAsia" w:ascii="黑体" w:hAnsi="黑体" w:eastAsia="黑体" w:cs="黑体"/>
                <w:color w:val="auto"/>
                <w:kern w:val="0"/>
                <w:szCs w:val="21"/>
                <w:lang w:bidi="ar"/>
              </w:rPr>
              <w:t>主责单位</w:t>
            </w:r>
          </w:p>
        </w:tc>
        <w:tc>
          <w:tcPr>
            <w:tcW w:w="2993" w:type="dxa"/>
            <w:noWrap w:val="0"/>
            <w:tcMar>
              <w:top w:w="15" w:type="dxa"/>
              <w:left w:w="15" w:type="dxa"/>
              <w:right w:w="15" w:type="dxa"/>
            </w:tcMar>
            <w:vAlign w:val="center"/>
          </w:tcPr>
          <w:p>
            <w:pPr>
              <w:widowControl/>
              <w:spacing w:line="300" w:lineRule="exact"/>
              <w:jc w:val="center"/>
              <w:textAlignment w:val="center"/>
              <w:rPr>
                <w:rFonts w:hint="eastAsia" w:ascii="黑体" w:hAnsi="黑体" w:eastAsia="黑体" w:cs="黑体"/>
                <w:color w:val="auto"/>
                <w:szCs w:val="21"/>
              </w:rPr>
            </w:pPr>
            <w:r>
              <w:rPr>
                <w:rFonts w:hint="eastAsia" w:ascii="黑体" w:hAnsi="黑体" w:eastAsia="黑体" w:cs="黑体"/>
                <w:color w:val="auto"/>
                <w:kern w:val="0"/>
                <w:szCs w:val="21"/>
                <w:lang w:bidi="ar"/>
              </w:rPr>
              <w:t>协办单位</w:t>
            </w:r>
          </w:p>
        </w:tc>
      </w:tr>
      <w:tr>
        <w:trPr>
          <w:trHeight w:val="371" w:hRule="atLeast"/>
          <w:jc w:val="center"/>
        </w:trPr>
        <w:tc>
          <w:tcPr>
            <w:tcW w:w="14604" w:type="dxa"/>
            <w:gridSpan w:val="6"/>
            <w:noWrap w:val="0"/>
            <w:tcMar>
              <w:top w:w="15" w:type="dxa"/>
              <w:left w:w="15" w:type="dxa"/>
              <w:right w:w="15" w:type="dxa"/>
            </w:tcMar>
            <w:vAlign w:val="center"/>
          </w:tcPr>
          <w:p>
            <w:pPr>
              <w:widowControl/>
              <w:spacing w:line="360" w:lineRule="exact"/>
              <w:ind w:left="-105" w:leftChars="-50" w:right="-105" w:rightChars="-50"/>
              <w:jc w:val="center"/>
              <w:textAlignment w:val="center"/>
              <w:rPr>
                <w:rFonts w:hint="eastAsia" w:ascii="黑体" w:hAnsi="黑体" w:eastAsia="黑体" w:cs="黑体"/>
                <w:color w:val="auto"/>
                <w:kern w:val="0"/>
                <w:szCs w:val="21"/>
                <w:lang w:bidi="ar"/>
              </w:rPr>
            </w:pPr>
            <w:r>
              <w:rPr>
                <w:rFonts w:hint="eastAsia" w:ascii="黑体" w:hAnsi="黑体" w:eastAsia="黑体" w:cs="黑体"/>
                <w:color w:val="auto"/>
                <w:kern w:val="0"/>
                <w:sz w:val="32"/>
                <w:szCs w:val="32"/>
                <w:lang w:bidi="ar"/>
              </w:rPr>
              <w:t>一、应对气候变化</w:t>
            </w:r>
          </w:p>
        </w:tc>
      </w:tr>
      <w:tr>
        <w:trPr>
          <w:trHeight w:val="371" w:hRule="atLeast"/>
          <w:jc w:val="center"/>
        </w:trPr>
        <w:tc>
          <w:tcPr>
            <w:tcW w:w="14604" w:type="dxa"/>
            <w:gridSpan w:val="6"/>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szCs w:val="21"/>
              </w:rPr>
            </w:pPr>
            <w:r>
              <w:rPr>
                <w:rFonts w:hint="eastAsia" w:ascii="黑体" w:hAnsi="黑体" w:eastAsia="黑体" w:cs="黑体"/>
                <w:color w:val="auto"/>
                <w:kern w:val="0"/>
                <w:szCs w:val="21"/>
                <w:lang w:bidi="ar"/>
              </w:rPr>
              <w:t>（一）温室气体排放控制目标</w:t>
            </w:r>
          </w:p>
        </w:tc>
      </w:tr>
      <w:tr>
        <w:trPr>
          <w:trHeight w:val="1521" w:hRule="atLeast"/>
          <w:jc w:val="center"/>
        </w:trPr>
        <w:tc>
          <w:tcPr>
            <w:tcW w:w="637" w:type="dxa"/>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p>
        </w:tc>
        <w:tc>
          <w:tcPr>
            <w:tcW w:w="1057" w:type="dxa"/>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rPr>
            </w:pPr>
            <w:r>
              <w:rPr>
                <w:rFonts w:hint="eastAsia" w:ascii="宋体" w:hAnsi="宋体" w:cs="宋体"/>
                <w:color w:val="auto"/>
                <w:kern w:val="0"/>
                <w:szCs w:val="21"/>
                <w:lang w:bidi="ar"/>
              </w:rPr>
              <w:t>目标任务</w:t>
            </w:r>
          </w:p>
        </w:tc>
        <w:tc>
          <w:tcPr>
            <w:tcW w:w="546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90" w:lineRule="exact"/>
              <w:textAlignment w:val="center"/>
              <w:rPr>
                <w:rFonts w:hint="eastAsia" w:ascii="宋体" w:hAnsi="宋体" w:cs="宋体"/>
                <w:color w:val="auto"/>
                <w:szCs w:val="21"/>
              </w:rPr>
            </w:pPr>
            <w:r>
              <w:rPr>
                <w:rStyle w:val="34"/>
                <w:rFonts w:hint="eastAsia" w:ascii="宋体" w:hAnsi="宋体" w:eastAsia="宋体" w:cs="宋体"/>
                <w:color w:val="auto"/>
                <w:sz w:val="21"/>
                <w:szCs w:val="21"/>
                <w:highlight w:val="none"/>
                <w:lang w:bidi="ar"/>
              </w:rPr>
              <w:t>全</w:t>
            </w:r>
            <w:r>
              <w:rPr>
                <w:rStyle w:val="34"/>
                <w:rFonts w:hint="eastAsia" w:ascii="宋体" w:hAnsi="宋体" w:eastAsia="宋体" w:cs="宋体"/>
                <w:color w:val="auto"/>
                <w:sz w:val="21"/>
                <w:szCs w:val="21"/>
                <w:highlight w:val="none"/>
                <w:lang w:eastAsia="zh-CN" w:bidi="ar"/>
              </w:rPr>
              <w:t>区</w:t>
            </w:r>
            <w:r>
              <w:rPr>
                <w:rStyle w:val="34"/>
                <w:rFonts w:hint="eastAsia" w:ascii="宋体" w:hAnsi="宋体" w:eastAsia="宋体" w:cs="宋体"/>
                <w:color w:val="auto"/>
                <w:sz w:val="21"/>
                <w:szCs w:val="21"/>
                <w:highlight w:val="none"/>
                <w:lang w:bidi="ar"/>
              </w:rPr>
              <w:t>碳排放强度</w:t>
            </w:r>
            <w:r>
              <w:rPr>
                <w:rStyle w:val="34"/>
                <w:rFonts w:hint="eastAsia" w:ascii="宋体" w:hAnsi="宋体" w:eastAsia="宋体" w:cs="宋体"/>
                <w:color w:val="auto"/>
                <w:sz w:val="21"/>
                <w:szCs w:val="21"/>
                <w:highlight w:val="none"/>
                <w:lang w:eastAsia="zh-CN" w:bidi="ar"/>
              </w:rPr>
              <w:t>完成市级相关下降目标。</w:t>
            </w:r>
          </w:p>
        </w:tc>
        <w:tc>
          <w:tcPr>
            <w:tcW w:w="104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center"/>
              <w:rPr>
                <w:rFonts w:hint="eastAsia" w:ascii="宋体" w:hAnsi="宋体" w:cs="宋体"/>
                <w:color w:val="auto"/>
                <w:szCs w:val="21"/>
              </w:rPr>
            </w:pPr>
            <w:r>
              <w:rPr>
                <w:rFonts w:hint="eastAsia" w:ascii="宋体" w:hAnsi="宋体" w:eastAsia="宋体" w:cs="宋体"/>
                <w:color w:val="auto"/>
                <w:kern w:val="0"/>
                <w:sz w:val="21"/>
                <w:szCs w:val="21"/>
                <w:highlight w:val="none"/>
                <w:lang w:bidi="ar"/>
              </w:rPr>
              <w:t>年底前</w:t>
            </w:r>
          </w:p>
        </w:tc>
        <w:tc>
          <w:tcPr>
            <w:tcW w:w="3406"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center"/>
              <w:rPr>
                <w:rFonts w:hint="eastAsia" w:ascii="宋体" w:hAnsi="宋体" w:cs="宋体"/>
                <w:color w:val="auto"/>
                <w:szCs w:val="21"/>
              </w:rPr>
            </w:pP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发展改革委</w:t>
            </w:r>
          </w:p>
        </w:tc>
        <w:tc>
          <w:tcPr>
            <w:tcW w:w="299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生态环境局</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szCs w:val="21"/>
              </w:rPr>
            </w:pP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经济和信息化局</w:t>
            </w:r>
            <w:r>
              <w:rPr>
                <w:rFonts w:hint="eastAsia" w:ascii="宋体" w:hAnsi="宋体" w:eastAsia="宋体" w:cs="宋体"/>
                <w:color w:val="auto"/>
                <w:kern w:val="0"/>
                <w:sz w:val="21"/>
                <w:szCs w:val="21"/>
                <w:highlight w:val="none"/>
                <w:lang w:bidi="ar"/>
              </w:rPr>
              <w:br w:type="textWrapping"/>
            </w: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住房城</w:t>
            </w:r>
            <w:r>
              <w:rPr>
                <w:rFonts w:hint="eastAsia" w:ascii="宋体" w:hAnsi="宋体" w:cs="宋体"/>
                <w:color w:val="auto"/>
                <w:kern w:val="0"/>
                <w:sz w:val="21"/>
                <w:szCs w:val="21"/>
                <w:highlight w:val="none"/>
                <w:lang w:eastAsia="zh-CN" w:bidi="ar"/>
              </w:rPr>
              <w:t>市</w:t>
            </w:r>
            <w:r>
              <w:rPr>
                <w:rFonts w:hint="eastAsia" w:ascii="宋体" w:hAnsi="宋体" w:eastAsia="宋体" w:cs="宋体"/>
                <w:color w:val="auto"/>
                <w:kern w:val="0"/>
                <w:sz w:val="21"/>
                <w:szCs w:val="21"/>
                <w:highlight w:val="none"/>
                <w:lang w:bidi="ar"/>
              </w:rPr>
              <w:t>建设委</w:t>
            </w:r>
            <w:r>
              <w:rPr>
                <w:rFonts w:hint="eastAsia" w:ascii="宋体" w:hAnsi="宋体" w:eastAsia="宋体" w:cs="宋体"/>
                <w:color w:val="auto"/>
                <w:kern w:val="0"/>
                <w:sz w:val="21"/>
                <w:szCs w:val="21"/>
                <w:highlight w:val="none"/>
                <w:lang w:bidi="ar"/>
              </w:rPr>
              <w:br w:type="textWrapping"/>
            </w:r>
            <w:r>
              <w:rPr>
                <w:rFonts w:hint="eastAsia" w:ascii="宋体" w:hAnsi="宋体" w:cs="宋体"/>
                <w:color w:val="auto"/>
                <w:kern w:val="0"/>
                <w:sz w:val="21"/>
                <w:szCs w:val="21"/>
                <w:highlight w:val="none"/>
                <w:lang w:eastAsia="zh-CN" w:bidi="ar"/>
              </w:rPr>
              <w:t>区城管委</w:t>
            </w:r>
          </w:p>
        </w:tc>
      </w:tr>
      <w:tr>
        <w:trPr>
          <w:trHeight w:val="401" w:hRule="atLeast"/>
          <w:jc w:val="center"/>
        </w:trPr>
        <w:tc>
          <w:tcPr>
            <w:tcW w:w="14604" w:type="dxa"/>
            <w:gridSpan w:val="6"/>
            <w:noWrap w:val="0"/>
            <w:tcMar>
              <w:top w:w="15" w:type="dxa"/>
              <w:left w:w="15" w:type="dxa"/>
              <w:right w:w="15" w:type="dxa"/>
            </w:tcMar>
            <w:vAlign w:val="center"/>
          </w:tcPr>
          <w:p>
            <w:pPr>
              <w:widowControl/>
              <w:spacing w:line="290" w:lineRule="exact"/>
              <w:ind w:left="-105" w:leftChars="-50" w:right="-105" w:rightChars="-50"/>
              <w:jc w:val="center"/>
              <w:textAlignment w:val="center"/>
              <w:rPr>
                <w:rFonts w:hint="eastAsia" w:ascii="宋体" w:hAnsi="宋体" w:cs="宋体"/>
                <w:color w:val="auto"/>
                <w:szCs w:val="21"/>
              </w:rPr>
            </w:pPr>
            <w:r>
              <w:rPr>
                <w:rFonts w:hint="eastAsia" w:ascii="黑体" w:hAnsi="黑体" w:eastAsia="黑体" w:cs="黑体"/>
                <w:color w:val="auto"/>
                <w:kern w:val="0"/>
                <w:szCs w:val="21"/>
                <w:lang w:bidi="ar"/>
              </w:rPr>
              <w:t>（二）完善</w:t>
            </w:r>
            <w:r>
              <w:rPr>
                <w:rFonts w:hint="eastAsia" w:ascii="黑体" w:hAnsi="黑体" w:eastAsia="黑体" w:cs="黑体"/>
                <w:color w:val="auto"/>
                <w:kern w:val="0"/>
                <w:szCs w:val="21"/>
                <w:highlight w:val="none"/>
                <w:lang w:bidi="ar"/>
              </w:rPr>
              <w:t>应对气候变化管</w:t>
            </w:r>
            <w:r>
              <w:rPr>
                <w:rFonts w:hint="eastAsia" w:ascii="黑体" w:hAnsi="黑体" w:eastAsia="黑体" w:cs="黑体"/>
                <w:color w:val="auto"/>
                <w:kern w:val="0"/>
                <w:szCs w:val="21"/>
                <w:lang w:bidi="ar"/>
              </w:rPr>
              <w:t>理体系</w:t>
            </w:r>
          </w:p>
        </w:tc>
      </w:tr>
      <w:tr>
        <w:trPr>
          <w:trHeight w:val="1667" w:hRule="atLeast"/>
          <w:jc w:val="center"/>
        </w:trPr>
        <w:tc>
          <w:tcPr>
            <w:tcW w:w="637" w:type="dxa"/>
            <w:vMerge w:val="restart"/>
            <w:noWrap w:val="0"/>
            <w:tcMar>
              <w:top w:w="15" w:type="dxa"/>
              <w:left w:w="15" w:type="dxa"/>
              <w:right w:w="15" w:type="dxa"/>
            </w:tcMar>
            <w:vAlign w:val="center"/>
          </w:tcPr>
          <w:p>
            <w:pPr>
              <w:widowControl/>
              <w:spacing w:line="300" w:lineRule="exact"/>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lang w:val="en-US" w:eastAsia="zh-CN" w:bidi="ar"/>
              </w:rPr>
              <w:t>2</w:t>
            </w:r>
          </w:p>
        </w:tc>
        <w:tc>
          <w:tcPr>
            <w:tcW w:w="1057" w:type="dxa"/>
            <w:vMerge w:val="restart"/>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rPr>
            </w:pPr>
            <w:r>
              <w:rPr>
                <w:rFonts w:hint="eastAsia" w:ascii="宋体" w:hAnsi="宋体" w:cs="宋体"/>
                <w:color w:val="auto"/>
                <w:kern w:val="0"/>
                <w:szCs w:val="21"/>
                <w:lang w:bidi="ar"/>
              </w:rPr>
              <w:t>构建碳排放双控制度体系</w:t>
            </w:r>
          </w:p>
        </w:tc>
        <w:tc>
          <w:tcPr>
            <w:tcW w:w="5468" w:type="dxa"/>
            <w:noWrap w:val="0"/>
            <w:tcMar>
              <w:top w:w="15" w:type="dxa"/>
              <w:left w:w="15" w:type="dxa"/>
              <w:right w:w="15" w:type="dxa"/>
            </w:tcMar>
            <w:vAlign w:val="center"/>
          </w:tcPr>
          <w:p>
            <w:pPr>
              <w:widowControl/>
              <w:spacing w:line="290" w:lineRule="exact"/>
              <w:jc w:val="left"/>
              <w:textAlignment w:val="center"/>
              <w:rPr>
                <w:rFonts w:hint="eastAsia" w:ascii="宋体" w:hAnsi="宋体" w:eastAsia="宋体" w:cs="宋体"/>
                <w:color w:val="auto"/>
                <w:kern w:val="0"/>
                <w:szCs w:val="21"/>
                <w:lang w:eastAsia="zh-CN" w:bidi="ar"/>
              </w:rPr>
            </w:pPr>
            <w:r>
              <w:rPr>
                <w:rFonts w:hint="eastAsia" w:ascii="宋体" w:hAnsi="宋体" w:eastAsia="宋体" w:cs="宋体"/>
                <w:color w:val="auto"/>
                <w:kern w:val="0"/>
                <w:sz w:val="21"/>
                <w:szCs w:val="21"/>
                <w:highlight w:val="none"/>
                <w:lang w:bidi="ar"/>
              </w:rPr>
              <w:t>细化研究制定重点领域、重点区域碳达峰碳中和相关行动方案；</w:t>
            </w:r>
            <w:r>
              <w:rPr>
                <w:rFonts w:hint="eastAsia" w:ascii="宋体" w:hAnsi="宋体" w:eastAsia="宋体" w:cs="宋体"/>
                <w:color w:val="auto"/>
                <w:kern w:val="0"/>
                <w:sz w:val="21"/>
                <w:szCs w:val="21"/>
                <w:highlight w:val="none"/>
                <w:lang w:eastAsia="zh-CN" w:bidi="ar"/>
              </w:rPr>
              <w:t>按照市级要求</w:t>
            </w:r>
            <w:r>
              <w:rPr>
                <w:rFonts w:hint="eastAsia" w:ascii="宋体" w:hAnsi="宋体" w:cs="宋体"/>
                <w:color w:val="auto"/>
                <w:kern w:val="0"/>
                <w:sz w:val="21"/>
                <w:szCs w:val="21"/>
                <w:highlight w:val="none"/>
                <w:lang w:eastAsia="zh-CN" w:bidi="ar"/>
              </w:rPr>
              <w:t>落实</w:t>
            </w:r>
            <w:r>
              <w:rPr>
                <w:rFonts w:hint="eastAsia" w:ascii="宋体" w:hAnsi="宋体" w:eastAsia="宋体" w:cs="宋体"/>
                <w:color w:val="auto"/>
                <w:kern w:val="0"/>
                <w:sz w:val="21"/>
                <w:szCs w:val="21"/>
                <w:highlight w:val="none"/>
                <w:lang w:bidi="ar"/>
              </w:rPr>
              <w:t>碳排放预算管理制度</w:t>
            </w:r>
            <w:r>
              <w:rPr>
                <w:rFonts w:hint="eastAsia" w:ascii="宋体" w:hAnsi="宋体" w:cs="宋体"/>
                <w:color w:val="auto"/>
                <w:kern w:val="0"/>
                <w:sz w:val="21"/>
                <w:szCs w:val="21"/>
                <w:highlight w:val="none"/>
                <w:lang w:eastAsia="zh-CN" w:bidi="ar"/>
              </w:rPr>
              <w:t>。</w:t>
            </w:r>
          </w:p>
        </w:tc>
        <w:tc>
          <w:tcPr>
            <w:tcW w:w="1043" w:type="dxa"/>
            <w:noWrap w:val="0"/>
            <w:tcMar>
              <w:top w:w="15" w:type="dxa"/>
              <w:left w:w="15" w:type="dxa"/>
              <w:right w:w="15" w:type="dxa"/>
            </w:tcMar>
            <w:vAlign w:val="center"/>
          </w:tcPr>
          <w:p>
            <w:pPr>
              <w:widowControl/>
              <w:spacing w:line="290" w:lineRule="exact"/>
              <w:ind w:left="-105" w:leftChars="-50" w:right="-105" w:rightChars="-50"/>
              <w:jc w:val="center"/>
              <w:textAlignment w:val="center"/>
              <w:rPr>
                <w:rFonts w:hint="eastAsia" w:ascii="宋体" w:hAnsi="宋体" w:cs="宋体"/>
                <w:color w:val="auto"/>
                <w:szCs w:val="21"/>
              </w:rPr>
            </w:pPr>
            <w:r>
              <w:rPr>
                <w:rFonts w:hint="eastAsia" w:ascii="宋体" w:hAnsi="宋体" w:cs="宋体"/>
                <w:color w:val="auto"/>
                <w:kern w:val="0"/>
                <w:szCs w:val="21"/>
                <w:lang w:bidi="ar"/>
              </w:rPr>
              <w:t>年底前</w:t>
            </w:r>
          </w:p>
        </w:tc>
        <w:tc>
          <w:tcPr>
            <w:tcW w:w="3406"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发展改革委</w:t>
            </w:r>
            <w:r>
              <w:rPr>
                <w:rFonts w:hint="eastAsia" w:ascii="宋体" w:hAnsi="宋体" w:eastAsia="宋体" w:cs="宋体"/>
                <w:color w:val="auto"/>
                <w:kern w:val="0"/>
                <w:sz w:val="21"/>
                <w:szCs w:val="21"/>
                <w:highlight w:val="none"/>
                <w:lang w:bidi="ar"/>
              </w:rPr>
              <w:br w:type="textWrapping"/>
            </w: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生态环境局</w:t>
            </w:r>
          </w:p>
          <w:p>
            <w:pPr>
              <w:keepNext w:val="0"/>
              <w:keepLines w:val="0"/>
              <w:pageBreakBefore w:val="0"/>
              <w:widowControl/>
              <w:kinsoku/>
              <w:wordWrap/>
              <w:overflowPunct/>
              <w:topLinePunct w:val="0"/>
              <w:autoSpaceDE/>
              <w:autoSpaceDN/>
              <w:bidi w:val="0"/>
              <w:adjustRightInd/>
              <w:snapToGrid/>
              <w:spacing w:line="29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经济和信息化局</w:t>
            </w:r>
            <w:r>
              <w:rPr>
                <w:rFonts w:hint="eastAsia" w:ascii="宋体" w:hAnsi="宋体" w:eastAsia="宋体" w:cs="宋体"/>
                <w:color w:val="auto"/>
                <w:kern w:val="0"/>
                <w:sz w:val="21"/>
                <w:szCs w:val="21"/>
                <w:highlight w:val="none"/>
                <w:lang w:bidi="ar"/>
              </w:rPr>
              <w:br w:type="textWrapping"/>
            </w: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住房城</w:t>
            </w:r>
            <w:r>
              <w:rPr>
                <w:rFonts w:hint="eastAsia" w:ascii="宋体" w:hAnsi="宋体" w:cs="宋体"/>
                <w:color w:val="auto"/>
                <w:kern w:val="0"/>
                <w:sz w:val="21"/>
                <w:szCs w:val="21"/>
                <w:highlight w:val="none"/>
                <w:lang w:eastAsia="zh-CN" w:bidi="ar"/>
              </w:rPr>
              <w:t>市</w:t>
            </w:r>
            <w:r>
              <w:rPr>
                <w:rFonts w:hint="eastAsia" w:ascii="宋体" w:hAnsi="宋体" w:eastAsia="宋体" w:cs="宋体"/>
                <w:color w:val="auto"/>
                <w:kern w:val="0"/>
                <w:sz w:val="21"/>
                <w:szCs w:val="21"/>
                <w:highlight w:val="none"/>
                <w:lang w:bidi="ar"/>
              </w:rPr>
              <w:t>建设委</w:t>
            </w:r>
          </w:p>
          <w:p>
            <w:pPr>
              <w:keepNext w:val="0"/>
              <w:keepLines w:val="0"/>
              <w:pageBreakBefore w:val="0"/>
              <w:widowControl/>
              <w:kinsoku/>
              <w:wordWrap/>
              <w:overflowPunct/>
              <w:topLinePunct w:val="0"/>
              <w:autoSpaceDE/>
              <w:autoSpaceDN/>
              <w:bidi w:val="0"/>
              <w:adjustRightInd/>
              <w:snapToGrid/>
              <w:spacing w:line="29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 w:val="21"/>
                <w:szCs w:val="21"/>
                <w:highlight w:val="none"/>
                <w:lang w:eastAsia="zh-CN" w:bidi="ar"/>
              </w:rPr>
              <w:t>区城管委</w:t>
            </w:r>
          </w:p>
        </w:tc>
        <w:tc>
          <w:tcPr>
            <w:tcW w:w="299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w:t>
            </w:r>
          </w:p>
        </w:tc>
      </w:tr>
      <w:tr>
        <w:trPr>
          <w:trHeight w:val="90" w:hRule="atLeast"/>
          <w:jc w:val="center"/>
        </w:trPr>
        <w:tc>
          <w:tcPr>
            <w:tcW w:w="637" w:type="dxa"/>
            <w:vMerge w:val="continue"/>
            <w:noWrap w:val="0"/>
            <w:tcMar>
              <w:top w:w="15" w:type="dxa"/>
              <w:left w:w="15" w:type="dxa"/>
              <w:right w:w="15" w:type="dxa"/>
            </w:tcMar>
            <w:vAlign w:val="center"/>
          </w:tcPr>
          <w:p>
            <w:pPr>
              <w:widowControl/>
              <w:spacing w:line="300" w:lineRule="exact"/>
              <w:jc w:val="left"/>
              <w:textAlignment w:val="center"/>
              <w:rPr>
                <w:rFonts w:hint="eastAsia" w:ascii="宋体" w:hAnsi="宋体" w:cs="宋体"/>
                <w:color w:val="auto"/>
                <w:szCs w:val="21"/>
              </w:rPr>
            </w:pPr>
          </w:p>
        </w:tc>
        <w:tc>
          <w:tcPr>
            <w:tcW w:w="1057" w:type="dxa"/>
            <w:vMerge w:val="continue"/>
            <w:noWrap w:val="0"/>
            <w:tcMar>
              <w:top w:w="15" w:type="dxa"/>
              <w:left w:w="15" w:type="dxa"/>
              <w:right w:w="15" w:type="dxa"/>
            </w:tcMar>
            <w:vAlign w:val="top"/>
          </w:tcPr>
          <w:p>
            <w:pPr>
              <w:widowControl/>
              <w:spacing w:line="300" w:lineRule="exact"/>
              <w:jc w:val="left"/>
              <w:textAlignment w:val="center"/>
              <w:rPr>
                <w:rFonts w:hint="eastAsia" w:ascii="宋体" w:hAnsi="宋体" w:cs="宋体"/>
                <w:color w:val="auto"/>
                <w:szCs w:val="21"/>
              </w:rPr>
            </w:pPr>
          </w:p>
        </w:tc>
        <w:tc>
          <w:tcPr>
            <w:tcW w:w="546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90" w:lineRule="exact"/>
              <w:jc w:val="left"/>
              <w:textAlignment w:val="center"/>
              <w:rPr>
                <w:rFonts w:hint="eastAsia" w:ascii="宋体" w:hAnsi="宋体" w:eastAsia="宋体" w:cs="宋体"/>
                <w:color w:val="auto"/>
                <w:kern w:val="0"/>
                <w:szCs w:val="21"/>
                <w:lang w:eastAsia="zh-CN" w:bidi="ar"/>
              </w:rPr>
            </w:pPr>
            <w:r>
              <w:rPr>
                <w:rFonts w:hint="eastAsia" w:ascii="宋体" w:hAnsi="宋体" w:cs="宋体"/>
                <w:color w:val="auto"/>
                <w:kern w:val="0"/>
                <w:sz w:val="21"/>
                <w:szCs w:val="21"/>
                <w:highlight w:val="none"/>
                <w:lang w:eastAsia="zh-CN" w:bidi="ar"/>
              </w:rPr>
              <w:t>组织</w:t>
            </w:r>
            <w:r>
              <w:rPr>
                <w:rFonts w:hint="eastAsia" w:ascii="宋体" w:hAnsi="宋体" w:eastAsia="宋体" w:cs="宋体"/>
                <w:color w:val="auto"/>
                <w:kern w:val="0"/>
                <w:sz w:val="21"/>
                <w:szCs w:val="21"/>
                <w:highlight w:val="none"/>
                <w:lang w:bidi="ar"/>
              </w:rPr>
              <w:t>选取在</w:t>
            </w:r>
            <w:r>
              <w:rPr>
                <w:rFonts w:hint="eastAsia" w:ascii="宋体" w:hAnsi="宋体" w:cs="宋体"/>
                <w:color w:val="auto"/>
                <w:kern w:val="0"/>
                <w:sz w:val="21"/>
                <w:szCs w:val="21"/>
                <w:highlight w:val="none"/>
                <w:lang w:eastAsia="zh-CN" w:bidi="ar"/>
              </w:rPr>
              <w:t>辖区</w:t>
            </w:r>
            <w:r>
              <w:rPr>
                <w:rFonts w:hint="eastAsia" w:ascii="宋体" w:hAnsi="宋体" w:eastAsia="宋体" w:cs="宋体"/>
                <w:color w:val="auto"/>
                <w:kern w:val="0"/>
                <w:sz w:val="21"/>
                <w:szCs w:val="21"/>
                <w:highlight w:val="none"/>
                <w:lang w:bidi="ar"/>
              </w:rPr>
              <w:t>举办的特色活动、赛事或会展，探索碳足迹核算研究</w:t>
            </w:r>
            <w:r>
              <w:rPr>
                <w:rFonts w:hint="eastAsia" w:ascii="宋体" w:hAnsi="宋体" w:cs="宋体"/>
                <w:color w:val="auto"/>
                <w:kern w:val="0"/>
                <w:sz w:val="21"/>
                <w:szCs w:val="21"/>
                <w:highlight w:val="none"/>
                <w:lang w:eastAsia="zh-CN" w:bidi="ar"/>
              </w:rPr>
              <w:t>；开展</w:t>
            </w:r>
            <w:r>
              <w:rPr>
                <w:rFonts w:hint="eastAsia" w:ascii="宋体" w:hAnsi="宋体" w:eastAsia="宋体" w:cs="宋体"/>
                <w:color w:val="auto"/>
                <w:kern w:val="0"/>
                <w:sz w:val="21"/>
                <w:szCs w:val="21"/>
                <w:highlight w:val="none"/>
                <w:lang w:bidi="ar"/>
              </w:rPr>
              <w:t>碳足迹核算研究</w:t>
            </w:r>
            <w:r>
              <w:rPr>
                <w:rFonts w:hint="eastAsia" w:ascii="宋体" w:hAnsi="宋体" w:cs="宋体"/>
                <w:color w:val="auto"/>
                <w:kern w:val="0"/>
                <w:sz w:val="21"/>
                <w:szCs w:val="21"/>
                <w:highlight w:val="none"/>
                <w:lang w:eastAsia="zh-CN" w:bidi="ar"/>
              </w:rPr>
              <w:t>。</w:t>
            </w:r>
          </w:p>
        </w:tc>
        <w:tc>
          <w:tcPr>
            <w:tcW w:w="104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90" w:lineRule="exact"/>
              <w:ind w:firstLine="210" w:firstLineChars="100"/>
              <w:jc w:val="left"/>
              <w:textAlignment w:val="center"/>
              <w:rPr>
                <w:rFonts w:hint="eastAsia" w:ascii="宋体" w:hAnsi="宋体" w:cs="宋体"/>
                <w:color w:val="auto"/>
                <w:kern w:val="0"/>
                <w:szCs w:val="21"/>
                <w:lang w:bidi="ar"/>
              </w:rPr>
            </w:pPr>
            <w:r>
              <w:rPr>
                <w:rFonts w:hint="eastAsia" w:ascii="宋体" w:hAnsi="宋体" w:eastAsia="宋体" w:cs="宋体"/>
                <w:color w:val="auto"/>
                <w:kern w:val="0"/>
                <w:sz w:val="21"/>
                <w:szCs w:val="21"/>
                <w:highlight w:val="none"/>
                <w:lang w:bidi="ar"/>
              </w:rPr>
              <w:t>年底前</w:t>
            </w:r>
          </w:p>
        </w:tc>
        <w:tc>
          <w:tcPr>
            <w:tcW w:w="3406"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生态环境局</w:t>
            </w:r>
          </w:p>
          <w:p>
            <w:pPr>
              <w:keepNext w:val="0"/>
              <w:keepLines w:val="0"/>
              <w:pageBreakBefore w:val="0"/>
              <w:widowControl/>
              <w:kinsoku/>
              <w:wordWrap/>
              <w:overflowPunct/>
              <w:topLinePunct w:val="0"/>
              <w:autoSpaceDE/>
              <w:autoSpaceDN/>
              <w:bidi w:val="0"/>
              <w:adjustRightInd/>
              <w:snapToGrid/>
              <w:spacing w:line="29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市场监管局</w:t>
            </w:r>
          </w:p>
          <w:p>
            <w:pPr>
              <w:keepNext w:val="0"/>
              <w:keepLines w:val="0"/>
              <w:pageBreakBefore w:val="0"/>
              <w:widowControl/>
              <w:kinsoku/>
              <w:wordWrap/>
              <w:overflowPunct/>
              <w:topLinePunct w:val="0"/>
              <w:autoSpaceDE/>
              <w:autoSpaceDN/>
              <w:bidi w:val="0"/>
              <w:adjustRightInd/>
              <w:snapToGrid/>
              <w:spacing w:line="290" w:lineRule="exact"/>
              <w:jc w:val="center"/>
              <w:textAlignment w:val="center"/>
              <w:rPr>
                <w:rFonts w:hint="eastAsia" w:ascii="宋体" w:hAnsi="宋体" w:cs="宋体"/>
                <w:color w:val="auto"/>
                <w:kern w:val="0"/>
                <w:sz w:val="21"/>
                <w:szCs w:val="21"/>
                <w:highlight w:val="none"/>
                <w:lang w:eastAsia="zh-CN" w:bidi="ar"/>
              </w:rPr>
            </w:pPr>
            <w:r>
              <w:rPr>
                <w:rFonts w:hint="eastAsia" w:ascii="宋体" w:hAnsi="宋体" w:cs="宋体"/>
                <w:color w:val="auto"/>
                <w:kern w:val="0"/>
                <w:sz w:val="21"/>
                <w:szCs w:val="21"/>
                <w:highlight w:val="none"/>
                <w:lang w:eastAsia="zh-CN" w:bidi="ar"/>
              </w:rPr>
              <w:t>区文化和旅游局</w:t>
            </w:r>
          </w:p>
          <w:p>
            <w:pPr>
              <w:keepNext w:val="0"/>
              <w:keepLines w:val="0"/>
              <w:pageBreakBefore w:val="0"/>
              <w:widowControl/>
              <w:kinsoku/>
              <w:wordWrap/>
              <w:overflowPunct/>
              <w:topLinePunct w:val="0"/>
              <w:autoSpaceDE/>
              <w:autoSpaceDN/>
              <w:bidi w:val="0"/>
              <w:adjustRightInd/>
              <w:snapToGrid/>
              <w:spacing w:line="290" w:lineRule="exact"/>
              <w:jc w:val="center"/>
              <w:textAlignment w:val="center"/>
              <w:rPr>
                <w:rFonts w:hint="eastAsia" w:ascii="宋体" w:hAnsi="宋体" w:cs="宋体"/>
                <w:color w:val="auto"/>
                <w:kern w:val="0"/>
                <w:sz w:val="21"/>
                <w:szCs w:val="21"/>
                <w:highlight w:val="none"/>
                <w:lang w:eastAsia="zh-CN" w:bidi="ar"/>
              </w:rPr>
            </w:pPr>
            <w:r>
              <w:rPr>
                <w:rFonts w:hint="eastAsia" w:ascii="宋体" w:hAnsi="宋体" w:cs="宋体"/>
                <w:color w:val="auto"/>
                <w:kern w:val="0"/>
                <w:sz w:val="21"/>
                <w:szCs w:val="21"/>
                <w:highlight w:val="none"/>
                <w:lang w:eastAsia="zh-CN" w:bidi="ar"/>
              </w:rPr>
              <w:t>区城管委</w:t>
            </w:r>
          </w:p>
          <w:p>
            <w:pPr>
              <w:keepNext w:val="0"/>
              <w:keepLines w:val="0"/>
              <w:pageBreakBefore w:val="0"/>
              <w:widowControl/>
              <w:kinsoku/>
              <w:wordWrap/>
              <w:overflowPunct/>
              <w:topLinePunct w:val="0"/>
              <w:autoSpaceDE/>
              <w:autoSpaceDN/>
              <w:bidi w:val="0"/>
              <w:adjustRightInd/>
              <w:snapToGrid/>
              <w:spacing w:line="290" w:lineRule="exact"/>
              <w:jc w:val="center"/>
              <w:textAlignment w:val="center"/>
              <w:rPr>
                <w:rFonts w:hint="eastAsia" w:ascii="宋体" w:hAnsi="宋体" w:cs="宋体"/>
                <w:color w:val="auto"/>
                <w:kern w:val="0"/>
                <w:sz w:val="21"/>
                <w:szCs w:val="21"/>
                <w:highlight w:val="none"/>
                <w:lang w:eastAsia="zh-CN" w:bidi="ar"/>
              </w:rPr>
            </w:pPr>
            <w:r>
              <w:rPr>
                <w:rFonts w:hint="eastAsia" w:ascii="宋体" w:hAnsi="宋体" w:cs="宋体"/>
                <w:color w:val="auto"/>
                <w:kern w:val="0"/>
                <w:sz w:val="21"/>
                <w:szCs w:val="21"/>
                <w:highlight w:val="none"/>
                <w:lang w:eastAsia="zh-CN" w:bidi="ar"/>
              </w:rPr>
              <w:t>区体育局</w:t>
            </w:r>
          </w:p>
          <w:p>
            <w:pPr>
              <w:pStyle w:val="2"/>
              <w:ind w:firstLine="1260" w:firstLineChars="600"/>
              <w:rPr>
                <w:rFonts w:hint="eastAsia"/>
                <w:color w:val="auto"/>
                <w:highlight w:val="none"/>
                <w:lang w:eastAsia="zh-CN"/>
              </w:rPr>
            </w:pPr>
            <w:r>
              <w:rPr>
                <w:rFonts w:hint="eastAsia" w:ascii="宋体" w:hAnsi="宋体" w:cs="宋体"/>
                <w:color w:val="auto"/>
                <w:kern w:val="0"/>
                <w:sz w:val="21"/>
                <w:szCs w:val="21"/>
                <w:highlight w:val="none"/>
                <w:lang w:eastAsia="zh-CN" w:bidi="ar"/>
              </w:rPr>
              <w:t>区商务局</w:t>
            </w:r>
          </w:p>
          <w:p>
            <w:pPr>
              <w:keepNext w:val="0"/>
              <w:keepLines w:val="0"/>
              <w:pageBreakBefore w:val="0"/>
              <w:widowControl/>
              <w:kinsoku/>
              <w:wordWrap/>
              <w:overflowPunct/>
              <w:topLinePunct w:val="0"/>
              <w:autoSpaceDE/>
              <w:autoSpaceDN/>
              <w:bidi w:val="0"/>
              <w:adjustRightInd/>
              <w:snapToGrid/>
              <w:spacing w:line="290" w:lineRule="exact"/>
              <w:jc w:val="center"/>
              <w:textAlignment w:val="center"/>
              <w:rPr>
                <w:rFonts w:hint="eastAsia" w:ascii="宋体" w:hAnsi="宋体" w:cs="宋体"/>
                <w:color w:val="auto"/>
                <w:kern w:val="0"/>
                <w:sz w:val="21"/>
                <w:szCs w:val="21"/>
                <w:highlight w:val="none"/>
                <w:lang w:eastAsia="zh-CN" w:bidi="ar"/>
              </w:rPr>
            </w:pPr>
            <w:r>
              <w:rPr>
                <w:rFonts w:hint="eastAsia" w:ascii="宋体" w:hAnsi="宋体" w:cs="宋体"/>
                <w:color w:val="auto"/>
                <w:kern w:val="0"/>
                <w:sz w:val="21"/>
                <w:szCs w:val="21"/>
                <w:highlight w:val="none"/>
                <w:lang w:eastAsia="zh-CN" w:bidi="ar"/>
              </w:rPr>
              <w:t>古城街道</w:t>
            </w:r>
          </w:p>
          <w:p>
            <w:pPr>
              <w:keepNext w:val="0"/>
              <w:keepLines w:val="0"/>
              <w:pageBreakBefore w:val="0"/>
              <w:widowControl/>
              <w:kinsoku/>
              <w:wordWrap/>
              <w:overflowPunct/>
              <w:topLinePunct w:val="0"/>
              <w:autoSpaceDE/>
              <w:autoSpaceDN/>
              <w:bidi w:val="0"/>
              <w:adjustRightInd/>
              <w:snapToGrid/>
              <w:spacing w:line="290" w:lineRule="exact"/>
              <w:jc w:val="center"/>
              <w:textAlignment w:val="center"/>
              <w:rPr>
                <w:rFonts w:hint="eastAsia" w:ascii="宋体" w:hAnsi="宋体" w:cs="宋体"/>
                <w:color w:val="auto"/>
                <w:kern w:val="0"/>
                <w:sz w:val="21"/>
                <w:szCs w:val="21"/>
                <w:highlight w:val="none"/>
                <w:lang w:eastAsia="zh-CN" w:bidi="ar"/>
              </w:rPr>
            </w:pPr>
            <w:r>
              <w:rPr>
                <w:rFonts w:hint="eastAsia" w:ascii="宋体" w:hAnsi="宋体" w:cs="宋体"/>
                <w:color w:val="auto"/>
                <w:kern w:val="0"/>
                <w:sz w:val="21"/>
                <w:szCs w:val="21"/>
                <w:highlight w:val="none"/>
                <w:lang w:eastAsia="zh-CN" w:bidi="ar"/>
              </w:rPr>
              <w:t>首钢集团有限公司</w:t>
            </w:r>
          </w:p>
          <w:p>
            <w:pPr>
              <w:pStyle w:val="2"/>
              <w:jc w:val="center"/>
              <w:rPr>
                <w:rFonts w:hint="eastAsia"/>
                <w:color w:val="auto"/>
              </w:rPr>
            </w:pPr>
            <w:r>
              <w:rPr>
                <w:rFonts w:hint="eastAsia" w:ascii="宋体" w:hAnsi="宋体" w:eastAsia="宋体" w:cs="宋体"/>
                <w:color w:val="auto"/>
                <w:kern w:val="0"/>
                <w:sz w:val="21"/>
                <w:szCs w:val="21"/>
                <w:highlight w:val="none"/>
                <w:lang w:bidi="ar"/>
              </w:rPr>
              <w:t>国网北京市电力公司</w:t>
            </w:r>
            <w:r>
              <w:rPr>
                <w:rFonts w:hint="eastAsia" w:ascii="宋体" w:hAnsi="宋体" w:cs="宋体"/>
                <w:color w:val="auto"/>
                <w:kern w:val="0"/>
                <w:sz w:val="21"/>
                <w:szCs w:val="21"/>
                <w:highlight w:val="none"/>
                <w:lang w:val="en-US" w:eastAsia="zh-CN" w:bidi="ar"/>
              </w:rPr>
              <w:t xml:space="preserve">         </w:t>
            </w:r>
            <w:r>
              <w:rPr>
                <w:rFonts w:hint="eastAsia" w:ascii="宋体" w:hAnsi="宋体" w:cs="宋体"/>
                <w:color w:val="auto"/>
                <w:kern w:val="0"/>
                <w:sz w:val="21"/>
                <w:szCs w:val="21"/>
                <w:highlight w:val="none"/>
                <w:lang w:eastAsia="zh-CN" w:bidi="ar"/>
              </w:rPr>
              <w:t>石景山分公司</w:t>
            </w:r>
          </w:p>
        </w:tc>
        <w:tc>
          <w:tcPr>
            <w:tcW w:w="2993" w:type="dxa"/>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Cs w:val="21"/>
                <w:lang w:bidi="ar"/>
              </w:rPr>
            </w:pPr>
            <w:r>
              <w:rPr>
                <w:rFonts w:hint="eastAsia" w:ascii="宋体" w:hAnsi="宋体" w:eastAsia="宋体" w:cs="宋体"/>
                <w:color w:val="auto"/>
                <w:kern w:val="0"/>
                <w:sz w:val="21"/>
                <w:szCs w:val="21"/>
                <w:highlight w:val="none"/>
                <w:lang w:bidi="ar"/>
              </w:rPr>
              <w:t>——</w:t>
            </w:r>
          </w:p>
        </w:tc>
      </w:tr>
      <w:tr>
        <w:trPr>
          <w:trHeight w:val="1094" w:hRule="atLeast"/>
          <w:jc w:val="center"/>
        </w:trPr>
        <w:tc>
          <w:tcPr>
            <w:tcW w:w="637" w:type="dxa"/>
            <w:noWrap w:val="0"/>
            <w:tcMar>
              <w:top w:w="15" w:type="dxa"/>
              <w:left w:w="15" w:type="dxa"/>
              <w:right w:w="15" w:type="dxa"/>
            </w:tcMar>
            <w:vAlign w:val="center"/>
          </w:tcPr>
          <w:p>
            <w:pPr>
              <w:widowControl/>
              <w:spacing w:line="300" w:lineRule="exact"/>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lang w:val="en-US" w:eastAsia="zh-CN" w:bidi="ar"/>
              </w:rPr>
              <w:t>2</w:t>
            </w:r>
          </w:p>
        </w:tc>
        <w:tc>
          <w:tcPr>
            <w:tcW w:w="1057" w:type="dxa"/>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rPr>
            </w:pPr>
            <w:r>
              <w:rPr>
                <w:rFonts w:hint="eastAsia" w:ascii="宋体" w:hAnsi="宋体" w:cs="宋体"/>
                <w:color w:val="auto"/>
                <w:kern w:val="0"/>
                <w:szCs w:val="21"/>
                <w:lang w:bidi="ar"/>
              </w:rPr>
              <w:t>构建碳排放双控制度体系</w:t>
            </w:r>
          </w:p>
        </w:tc>
        <w:tc>
          <w:tcPr>
            <w:tcW w:w="546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auto"/>
                <w:kern w:val="0"/>
                <w:szCs w:val="21"/>
                <w:lang w:bidi="ar"/>
              </w:rPr>
            </w:pPr>
            <w:r>
              <w:rPr>
                <w:rFonts w:hint="eastAsia" w:ascii="宋体" w:hAnsi="宋体" w:eastAsia="宋体" w:cs="宋体"/>
                <w:color w:val="auto"/>
                <w:kern w:val="0"/>
                <w:sz w:val="21"/>
                <w:szCs w:val="21"/>
                <w:highlight w:val="none"/>
                <w:lang w:bidi="ar"/>
              </w:rPr>
              <w:t>在建设项目环境影响评价中开展碳排放评价，鼓励对甲烷、氧化亚氮等非二氧化碳温室气体开展核算评价，控制新建项目温室气体排放水平。</w:t>
            </w:r>
          </w:p>
        </w:tc>
        <w:tc>
          <w:tcPr>
            <w:tcW w:w="104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210" w:firstLineChars="100"/>
              <w:jc w:val="left"/>
              <w:textAlignment w:val="center"/>
              <w:rPr>
                <w:rFonts w:hint="eastAsia" w:ascii="宋体" w:hAnsi="宋体" w:cs="宋体"/>
                <w:color w:val="auto"/>
                <w:kern w:val="0"/>
                <w:szCs w:val="21"/>
                <w:lang w:bidi="ar"/>
              </w:rPr>
            </w:pPr>
            <w:r>
              <w:rPr>
                <w:rFonts w:hint="eastAsia" w:ascii="宋体" w:hAnsi="宋体" w:eastAsia="宋体" w:cs="宋体"/>
                <w:color w:val="auto"/>
                <w:kern w:val="0"/>
                <w:sz w:val="21"/>
                <w:szCs w:val="21"/>
                <w:highlight w:val="none"/>
                <w:lang w:bidi="ar"/>
              </w:rPr>
              <w:t>年底前</w:t>
            </w:r>
          </w:p>
        </w:tc>
        <w:tc>
          <w:tcPr>
            <w:tcW w:w="3406"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kern w:val="0"/>
                <w:szCs w:val="21"/>
                <w:lang w:bidi="ar"/>
              </w:rPr>
            </w:pP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生态环境局</w:t>
            </w:r>
          </w:p>
        </w:tc>
        <w:tc>
          <w:tcPr>
            <w:tcW w:w="2993" w:type="dxa"/>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w:t>
            </w:r>
          </w:p>
        </w:tc>
      </w:tr>
      <w:tr>
        <w:trPr>
          <w:trHeight w:val="831" w:hRule="atLeast"/>
          <w:jc w:val="center"/>
        </w:trPr>
        <w:tc>
          <w:tcPr>
            <w:tcW w:w="637" w:type="dxa"/>
            <w:vMerge w:val="restart"/>
            <w:noWrap w:val="0"/>
            <w:tcMar>
              <w:top w:w="15" w:type="dxa"/>
              <w:left w:w="15" w:type="dxa"/>
              <w:right w:w="15" w:type="dxa"/>
            </w:tcMar>
            <w:vAlign w:val="center"/>
          </w:tcPr>
          <w:p>
            <w:pPr>
              <w:widowControl/>
              <w:spacing w:line="300" w:lineRule="exact"/>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lang w:val="en-US" w:eastAsia="zh-CN" w:bidi="ar"/>
              </w:rPr>
              <w:t>3</w:t>
            </w:r>
          </w:p>
        </w:tc>
        <w:tc>
          <w:tcPr>
            <w:tcW w:w="1057" w:type="dxa"/>
            <w:vMerge w:val="restart"/>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rPr>
            </w:pPr>
            <w:r>
              <w:rPr>
                <w:rFonts w:hint="eastAsia" w:ascii="宋体" w:hAnsi="宋体" w:cs="宋体"/>
                <w:color w:val="auto"/>
                <w:kern w:val="0"/>
                <w:szCs w:val="21"/>
                <w:lang w:bidi="ar"/>
              </w:rPr>
              <w:t>完善碳排放权交易体系</w:t>
            </w:r>
          </w:p>
        </w:tc>
        <w:tc>
          <w:tcPr>
            <w:tcW w:w="546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cs="宋体"/>
                <w:color w:val="auto"/>
                <w:szCs w:val="21"/>
              </w:rPr>
            </w:pPr>
            <w:r>
              <w:rPr>
                <w:rFonts w:hint="eastAsia" w:ascii="宋体" w:hAnsi="宋体" w:eastAsia="宋体" w:cs="宋体"/>
                <w:color w:val="auto"/>
                <w:kern w:val="0"/>
                <w:sz w:val="21"/>
                <w:szCs w:val="21"/>
                <w:highlight w:val="none"/>
                <w:lang w:bidi="ar"/>
              </w:rPr>
              <w:t>组织纳入全国碳排放权交易市场的重点排放单位完成温室气体排放数据报告、核查、配额清缴等工作。</w:t>
            </w:r>
          </w:p>
        </w:tc>
        <w:tc>
          <w:tcPr>
            <w:tcW w:w="104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szCs w:val="21"/>
              </w:rPr>
            </w:pPr>
            <w:r>
              <w:rPr>
                <w:rFonts w:hint="eastAsia" w:ascii="宋体" w:hAnsi="宋体" w:eastAsia="宋体" w:cs="宋体"/>
                <w:color w:val="auto"/>
                <w:kern w:val="0"/>
                <w:sz w:val="21"/>
                <w:szCs w:val="21"/>
                <w:highlight w:val="none"/>
                <w:lang w:bidi="ar"/>
              </w:rPr>
              <w:t>年底前</w:t>
            </w:r>
          </w:p>
        </w:tc>
        <w:tc>
          <w:tcPr>
            <w:tcW w:w="3406"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szCs w:val="21"/>
              </w:rPr>
            </w:pP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生态环境局</w:t>
            </w:r>
          </w:p>
        </w:tc>
        <w:tc>
          <w:tcPr>
            <w:tcW w:w="299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szCs w:val="21"/>
              </w:rPr>
            </w:pPr>
            <w:r>
              <w:rPr>
                <w:rFonts w:hint="eastAsia" w:ascii="宋体" w:hAnsi="宋体" w:eastAsia="宋体" w:cs="宋体"/>
                <w:color w:val="auto"/>
                <w:kern w:val="0"/>
                <w:sz w:val="21"/>
                <w:szCs w:val="21"/>
                <w:highlight w:val="none"/>
                <w:lang w:bidi="ar"/>
              </w:rPr>
              <w:t>——</w:t>
            </w:r>
          </w:p>
        </w:tc>
      </w:tr>
      <w:tr>
        <w:trPr>
          <w:trHeight w:val="1146" w:hRule="atLeast"/>
          <w:jc w:val="center"/>
        </w:trPr>
        <w:tc>
          <w:tcPr>
            <w:tcW w:w="637" w:type="dxa"/>
            <w:vMerge w:val="continue"/>
            <w:noWrap w:val="0"/>
            <w:tcMar>
              <w:top w:w="15" w:type="dxa"/>
              <w:left w:w="15" w:type="dxa"/>
              <w:right w:w="15" w:type="dxa"/>
            </w:tcMar>
            <w:vAlign w:val="center"/>
          </w:tcPr>
          <w:p>
            <w:pPr>
              <w:spacing w:line="300" w:lineRule="exact"/>
              <w:jc w:val="center"/>
              <w:rPr>
                <w:rFonts w:hint="eastAsia" w:ascii="宋体" w:hAnsi="宋体" w:cs="宋体"/>
                <w:color w:val="auto"/>
                <w:szCs w:val="21"/>
              </w:rPr>
            </w:pPr>
          </w:p>
        </w:tc>
        <w:tc>
          <w:tcPr>
            <w:tcW w:w="1057" w:type="dxa"/>
            <w:vMerge w:val="continue"/>
            <w:noWrap w:val="0"/>
            <w:tcMar>
              <w:top w:w="15" w:type="dxa"/>
              <w:left w:w="15" w:type="dxa"/>
              <w:right w:w="15" w:type="dxa"/>
            </w:tcMar>
            <w:vAlign w:val="center"/>
          </w:tcPr>
          <w:p>
            <w:pPr>
              <w:spacing w:line="300" w:lineRule="exact"/>
              <w:jc w:val="center"/>
              <w:rPr>
                <w:rFonts w:hint="eastAsia" w:ascii="宋体" w:hAnsi="宋体" w:cs="宋体"/>
                <w:color w:val="auto"/>
                <w:szCs w:val="21"/>
              </w:rPr>
            </w:pPr>
          </w:p>
        </w:tc>
        <w:tc>
          <w:tcPr>
            <w:tcW w:w="546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cs="宋体"/>
                <w:color w:val="auto"/>
                <w:szCs w:val="21"/>
              </w:rPr>
            </w:pPr>
            <w:r>
              <w:rPr>
                <w:rFonts w:hint="eastAsia" w:ascii="宋体" w:hAnsi="宋体" w:cs="宋体"/>
                <w:color w:val="auto"/>
                <w:kern w:val="0"/>
                <w:sz w:val="21"/>
                <w:szCs w:val="21"/>
                <w:highlight w:val="none"/>
                <w:lang w:eastAsia="zh-CN" w:bidi="ar"/>
              </w:rPr>
              <w:t>配合市级部门</w:t>
            </w:r>
            <w:r>
              <w:rPr>
                <w:rFonts w:hint="eastAsia" w:ascii="宋体" w:hAnsi="宋体" w:eastAsia="宋体" w:cs="宋体"/>
                <w:color w:val="auto"/>
                <w:kern w:val="0"/>
                <w:sz w:val="21"/>
                <w:szCs w:val="21"/>
                <w:highlight w:val="none"/>
                <w:lang w:bidi="ar"/>
              </w:rPr>
              <w:t>确定重点碳排放单位和一般报告单位名单,</w:t>
            </w:r>
            <w:r>
              <w:rPr>
                <w:rFonts w:hint="eastAsia" w:ascii="宋体" w:hAnsi="宋体" w:cs="宋体"/>
                <w:color w:val="auto"/>
                <w:kern w:val="0"/>
                <w:sz w:val="21"/>
                <w:szCs w:val="21"/>
                <w:highlight w:val="none"/>
                <w:lang w:eastAsia="zh-CN" w:bidi="ar"/>
              </w:rPr>
              <w:t>组织名单内单位按照市级要求完成温室气体排放数据报告、配额清缴等工作</w:t>
            </w:r>
            <w:r>
              <w:rPr>
                <w:rFonts w:hint="eastAsia" w:ascii="宋体" w:hAnsi="宋体" w:eastAsia="宋体" w:cs="宋体"/>
                <w:color w:val="auto"/>
                <w:kern w:val="0"/>
                <w:sz w:val="21"/>
                <w:szCs w:val="21"/>
                <w:highlight w:val="none"/>
                <w:lang w:bidi="ar"/>
              </w:rPr>
              <w:t>。鼓励重点排放单位主动披露碳排放信息。</w:t>
            </w:r>
          </w:p>
        </w:tc>
        <w:tc>
          <w:tcPr>
            <w:tcW w:w="104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szCs w:val="21"/>
              </w:rPr>
            </w:pPr>
            <w:r>
              <w:rPr>
                <w:rFonts w:hint="eastAsia" w:ascii="宋体" w:hAnsi="宋体" w:eastAsia="宋体" w:cs="宋体"/>
                <w:color w:val="auto"/>
                <w:kern w:val="0"/>
                <w:sz w:val="21"/>
                <w:szCs w:val="21"/>
                <w:highlight w:val="none"/>
                <w:lang w:bidi="ar"/>
              </w:rPr>
              <w:t>年底前</w:t>
            </w:r>
          </w:p>
        </w:tc>
        <w:tc>
          <w:tcPr>
            <w:tcW w:w="3406"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szCs w:val="21"/>
              </w:rPr>
            </w:pP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生态环境局</w:t>
            </w:r>
          </w:p>
        </w:tc>
        <w:tc>
          <w:tcPr>
            <w:tcW w:w="299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统计局</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国资委</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kern w:val="0"/>
                <w:szCs w:val="21"/>
                <w:lang w:bidi="ar"/>
              </w:rPr>
            </w:pPr>
            <w:r>
              <w:rPr>
                <w:rFonts w:hint="eastAsia" w:ascii="宋体" w:hAnsi="宋体" w:cs="宋体"/>
                <w:color w:val="auto"/>
                <w:kern w:val="0"/>
                <w:sz w:val="21"/>
                <w:szCs w:val="21"/>
                <w:highlight w:val="none"/>
                <w:lang w:eastAsia="zh-CN" w:bidi="ar"/>
              </w:rPr>
              <w:t>区城管委</w:t>
            </w:r>
          </w:p>
        </w:tc>
      </w:tr>
      <w:tr>
        <w:trPr>
          <w:trHeight w:val="3040" w:hRule="atLeast"/>
          <w:jc w:val="center"/>
        </w:trPr>
        <w:tc>
          <w:tcPr>
            <w:tcW w:w="637" w:type="dxa"/>
            <w:noWrap w:val="0"/>
            <w:tcMar>
              <w:top w:w="15" w:type="dxa"/>
              <w:left w:w="15" w:type="dxa"/>
              <w:right w:w="15" w:type="dxa"/>
            </w:tcMar>
            <w:vAlign w:val="center"/>
          </w:tcPr>
          <w:p>
            <w:pPr>
              <w:widowControl/>
              <w:spacing w:line="300" w:lineRule="exact"/>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lang w:val="en-US" w:eastAsia="zh-CN" w:bidi="ar"/>
              </w:rPr>
              <w:t>4</w:t>
            </w:r>
          </w:p>
        </w:tc>
        <w:tc>
          <w:tcPr>
            <w:tcW w:w="1057" w:type="dxa"/>
            <w:noWrap w:val="0"/>
            <w:tcMar>
              <w:top w:w="15" w:type="dxa"/>
              <w:left w:w="15" w:type="dxa"/>
              <w:right w:w="15" w:type="dxa"/>
            </w:tcMar>
            <w:vAlign w:val="center"/>
          </w:tcPr>
          <w:p>
            <w:pPr>
              <w:widowControl/>
              <w:spacing w:line="240" w:lineRule="auto"/>
              <w:jc w:val="center"/>
              <w:textAlignment w:val="auto"/>
              <w:rPr>
                <w:rFonts w:hint="eastAsia" w:ascii="宋体" w:hAnsi="宋体" w:cs="宋体"/>
                <w:color w:val="auto"/>
                <w:szCs w:val="21"/>
              </w:rPr>
            </w:pPr>
            <w:r>
              <w:rPr>
                <w:rFonts w:hint="eastAsia" w:ascii="宋体" w:hAnsi="宋体" w:cs="宋体"/>
                <w:color w:val="auto"/>
                <w:kern w:val="0"/>
                <w:szCs w:val="21"/>
                <w:lang w:bidi="ar"/>
              </w:rPr>
              <w:t>开展优秀低碳项目征集推广</w:t>
            </w:r>
          </w:p>
        </w:tc>
        <w:tc>
          <w:tcPr>
            <w:tcW w:w="546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持续</w:t>
            </w:r>
            <w:r>
              <w:rPr>
                <w:rFonts w:hint="eastAsia" w:ascii="宋体" w:hAnsi="宋体" w:cs="宋体"/>
                <w:color w:val="auto"/>
                <w:kern w:val="0"/>
                <w:sz w:val="21"/>
                <w:szCs w:val="21"/>
                <w:highlight w:val="none"/>
                <w:lang w:eastAsia="zh-CN" w:bidi="ar"/>
              </w:rPr>
              <w:t>征集推</w:t>
            </w:r>
            <w:r>
              <w:rPr>
                <w:rFonts w:hint="eastAsia" w:ascii="宋体" w:hAnsi="宋体" w:eastAsia="宋体" w:cs="宋体"/>
                <w:color w:val="auto"/>
                <w:kern w:val="0"/>
                <w:sz w:val="21"/>
                <w:szCs w:val="21"/>
                <w:highlight w:val="none"/>
                <w:lang w:bidi="ar"/>
              </w:rPr>
              <w:t>广先进低碳技术应用</w:t>
            </w:r>
            <w:r>
              <w:rPr>
                <w:rFonts w:hint="eastAsia" w:ascii="宋体" w:hAnsi="宋体" w:cs="宋体"/>
                <w:color w:val="auto"/>
                <w:kern w:val="0"/>
                <w:sz w:val="21"/>
                <w:szCs w:val="21"/>
                <w:highlight w:val="none"/>
                <w:lang w:eastAsia="zh-CN" w:bidi="ar"/>
              </w:rPr>
              <w:t>项目</w:t>
            </w:r>
            <w:r>
              <w:rPr>
                <w:rFonts w:hint="eastAsia" w:ascii="宋体" w:hAnsi="宋体" w:eastAsia="宋体" w:cs="宋体"/>
                <w:color w:val="auto"/>
                <w:kern w:val="0"/>
                <w:sz w:val="21"/>
                <w:szCs w:val="21"/>
                <w:highlight w:val="none"/>
                <w:lang w:bidi="ar"/>
              </w:rPr>
              <w:t>，加大储能、绿电、新材料、氢能、碳捕集及利用、非二氧化碳温室气体治理等低碳技术开发研究创新；持续打造一批低碳领跑者、气候友好型区域，引领绿色低碳发展方式转型。加强项目征集组织实施,积极申报</w:t>
            </w:r>
            <w:r>
              <w:rPr>
                <w:rFonts w:hint="eastAsia" w:ascii="宋体" w:hAnsi="宋体" w:cs="宋体"/>
                <w:color w:val="auto"/>
                <w:kern w:val="0"/>
                <w:sz w:val="21"/>
                <w:szCs w:val="21"/>
                <w:highlight w:val="none"/>
                <w:lang w:eastAsia="zh-CN" w:bidi="ar"/>
              </w:rPr>
              <w:t>市级</w:t>
            </w:r>
            <w:r>
              <w:rPr>
                <w:rFonts w:hint="eastAsia" w:ascii="宋体" w:hAnsi="宋体" w:eastAsia="宋体" w:cs="宋体"/>
                <w:color w:val="auto"/>
                <w:kern w:val="0"/>
                <w:sz w:val="21"/>
                <w:szCs w:val="21"/>
                <w:highlight w:val="none"/>
                <w:lang w:bidi="ar"/>
              </w:rPr>
              <w:t>相关项目</w:t>
            </w:r>
            <w:r>
              <w:rPr>
                <w:rFonts w:hint="eastAsia" w:ascii="宋体" w:hAnsi="宋体" w:cs="宋体"/>
                <w:color w:val="auto"/>
                <w:kern w:val="0"/>
                <w:sz w:val="21"/>
                <w:szCs w:val="21"/>
                <w:highlight w:val="none"/>
                <w:lang w:eastAsia="zh-CN" w:bidi="ar"/>
              </w:rPr>
              <w:t>。</w:t>
            </w:r>
          </w:p>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cs="宋体"/>
                <w:color w:val="auto"/>
                <w:szCs w:val="21"/>
              </w:rPr>
            </w:pPr>
            <w:r>
              <w:rPr>
                <w:rFonts w:hint="eastAsia" w:ascii="宋体" w:hAnsi="宋体" w:eastAsia="宋体" w:cs="宋体"/>
                <w:color w:val="auto"/>
                <w:kern w:val="0"/>
                <w:sz w:val="21"/>
                <w:szCs w:val="21"/>
                <w:highlight w:val="none"/>
                <w:lang w:bidi="ar"/>
              </w:rPr>
              <w:t>积极探索选取一个区级低碳应用重点推广行业，研究“一</w:t>
            </w:r>
            <w:r>
              <w:rPr>
                <w:rFonts w:hint="eastAsia" w:ascii="宋体" w:hAnsi="宋体" w:cs="宋体"/>
                <w:color w:val="auto"/>
                <w:kern w:val="0"/>
                <w:sz w:val="21"/>
                <w:szCs w:val="21"/>
                <w:highlight w:val="none"/>
                <w:lang w:eastAsia="zh-CN" w:bidi="ar"/>
              </w:rPr>
              <w:t>校（企）</w:t>
            </w:r>
            <w:r>
              <w:rPr>
                <w:rFonts w:hint="eastAsia" w:ascii="宋体" w:hAnsi="宋体" w:eastAsia="宋体" w:cs="宋体"/>
                <w:color w:val="auto"/>
                <w:kern w:val="0"/>
                <w:sz w:val="21"/>
                <w:szCs w:val="21"/>
                <w:highlight w:val="none"/>
                <w:lang w:bidi="ar"/>
              </w:rPr>
              <w:t>一策”低碳推广策略。</w:t>
            </w:r>
          </w:p>
        </w:tc>
        <w:tc>
          <w:tcPr>
            <w:tcW w:w="104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szCs w:val="21"/>
              </w:rPr>
            </w:pPr>
            <w:r>
              <w:rPr>
                <w:rFonts w:hint="eastAsia" w:ascii="宋体" w:hAnsi="宋体" w:eastAsia="宋体" w:cs="宋体"/>
                <w:color w:val="auto"/>
                <w:kern w:val="0"/>
                <w:sz w:val="21"/>
                <w:szCs w:val="21"/>
                <w:highlight w:val="none"/>
                <w:lang w:bidi="ar"/>
              </w:rPr>
              <w:t>年底前</w:t>
            </w:r>
          </w:p>
        </w:tc>
        <w:tc>
          <w:tcPr>
            <w:tcW w:w="3406"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生态环境局</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发展改革委</w:t>
            </w:r>
            <w:r>
              <w:rPr>
                <w:rFonts w:hint="eastAsia" w:ascii="宋体" w:hAnsi="宋体" w:eastAsia="宋体" w:cs="宋体"/>
                <w:color w:val="auto"/>
                <w:kern w:val="0"/>
                <w:sz w:val="21"/>
                <w:szCs w:val="21"/>
                <w:highlight w:val="none"/>
                <w:lang w:bidi="ar"/>
              </w:rPr>
              <w:br w:type="textWrapping"/>
            </w:r>
            <w:r>
              <w:rPr>
                <w:rFonts w:hint="eastAsia" w:ascii="宋体" w:hAnsi="宋体" w:cs="宋体"/>
                <w:color w:val="auto"/>
                <w:kern w:val="0"/>
                <w:sz w:val="21"/>
                <w:szCs w:val="21"/>
                <w:highlight w:val="none"/>
                <w:lang w:eastAsia="zh-CN" w:bidi="ar"/>
              </w:rPr>
              <w:t>区城管委</w:t>
            </w:r>
            <w:r>
              <w:rPr>
                <w:rFonts w:hint="eastAsia" w:ascii="宋体" w:hAnsi="宋体" w:eastAsia="宋体" w:cs="宋体"/>
                <w:color w:val="auto"/>
                <w:kern w:val="0"/>
                <w:sz w:val="21"/>
                <w:szCs w:val="21"/>
                <w:highlight w:val="none"/>
                <w:lang w:bidi="ar"/>
              </w:rPr>
              <w:br w:type="textWrapping"/>
            </w: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经济和信息化局</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区住房城市建设委</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eastAsia="zh-CN" w:bidi="ar"/>
              </w:rPr>
              <w:t>区园林绿化局</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石景山园管委会区科委</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eastAsia="zh-CN" w:bidi="ar"/>
              </w:rPr>
              <w:t>区教委</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kern w:val="0"/>
                <w:sz w:val="21"/>
                <w:szCs w:val="21"/>
                <w:highlight w:val="none"/>
                <w:lang w:eastAsia="zh-CN" w:bidi="ar"/>
              </w:rPr>
            </w:pPr>
            <w:r>
              <w:rPr>
                <w:rFonts w:hint="eastAsia" w:ascii="宋体" w:hAnsi="宋体" w:cs="宋体"/>
                <w:color w:val="auto"/>
                <w:kern w:val="0"/>
                <w:sz w:val="21"/>
                <w:szCs w:val="21"/>
                <w:highlight w:val="none"/>
                <w:lang w:eastAsia="zh-CN" w:bidi="ar"/>
              </w:rPr>
              <w:t>各街道办事处</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kern w:val="0"/>
                <w:sz w:val="21"/>
                <w:szCs w:val="21"/>
                <w:highlight w:val="none"/>
                <w:lang w:eastAsia="zh-CN" w:bidi="ar"/>
              </w:rPr>
            </w:pPr>
            <w:r>
              <w:rPr>
                <w:rFonts w:hint="eastAsia" w:ascii="宋体" w:hAnsi="宋体" w:cs="宋体"/>
                <w:color w:val="auto"/>
                <w:kern w:val="0"/>
                <w:sz w:val="21"/>
                <w:szCs w:val="21"/>
                <w:highlight w:val="none"/>
                <w:lang w:eastAsia="zh-CN" w:bidi="ar"/>
              </w:rPr>
              <w:t>首钢集团有限公司</w:t>
            </w:r>
          </w:p>
          <w:p>
            <w:pPr>
              <w:rPr>
                <w:rFonts w:hint="eastAsia"/>
                <w:color w:val="auto"/>
              </w:rPr>
            </w:pPr>
          </w:p>
        </w:tc>
        <w:tc>
          <w:tcPr>
            <w:tcW w:w="299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szCs w:val="21"/>
              </w:rPr>
            </w:pPr>
            <w:r>
              <w:rPr>
                <w:rFonts w:hint="eastAsia" w:ascii="宋体" w:hAnsi="宋体" w:eastAsia="宋体" w:cs="宋体"/>
                <w:color w:val="auto"/>
                <w:kern w:val="0"/>
                <w:sz w:val="21"/>
                <w:szCs w:val="21"/>
                <w:highlight w:val="none"/>
                <w:lang w:bidi="ar"/>
              </w:rPr>
              <w:t>——</w:t>
            </w:r>
          </w:p>
        </w:tc>
      </w:tr>
      <w:tr>
        <w:trPr>
          <w:trHeight w:val="466" w:hRule="atLeast"/>
          <w:jc w:val="center"/>
        </w:trPr>
        <w:tc>
          <w:tcPr>
            <w:tcW w:w="14604" w:type="dxa"/>
            <w:gridSpan w:val="6"/>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szCs w:val="21"/>
              </w:rPr>
            </w:pPr>
            <w:r>
              <w:rPr>
                <w:rFonts w:hint="eastAsia" w:ascii="黑体" w:hAnsi="黑体" w:eastAsia="黑体" w:cs="黑体"/>
                <w:color w:val="auto"/>
                <w:kern w:val="0"/>
                <w:szCs w:val="21"/>
                <w:lang w:bidi="ar"/>
              </w:rPr>
              <w:t>（三）深入推进重点领域温室气体排放控制</w:t>
            </w:r>
          </w:p>
        </w:tc>
      </w:tr>
      <w:tr>
        <w:trPr>
          <w:trHeight w:val="90" w:hRule="atLeast"/>
          <w:jc w:val="center"/>
        </w:trPr>
        <w:tc>
          <w:tcPr>
            <w:tcW w:w="637" w:type="dxa"/>
            <w:vMerge w:val="restart"/>
            <w:noWrap w:val="0"/>
            <w:tcMar>
              <w:top w:w="15" w:type="dxa"/>
              <w:left w:w="15" w:type="dxa"/>
              <w:right w:w="15" w:type="dxa"/>
            </w:tcMar>
            <w:vAlign w:val="center"/>
          </w:tcPr>
          <w:p>
            <w:pPr>
              <w:widowControl/>
              <w:spacing w:line="300" w:lineRule="exact"/>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lang w:val="en-US" w:eastAsia="zh-CN" w:bidi="ar"/>
              </w:rPr>
              <w:t>5</w:t>
            </w:r>
          </w:p>
        </w:tc>
        <w:tc>
          <w:tcPr>
            <w:tcW w:w="1057" w:type="dxa"/>
            <w:vMerge w:val="restart"/>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推进能源</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低碳化</w:t>
            </w:r>
          </w:p>
          <w:p>
            <w:pPr>
              <w:widowControl/>
              <w:spacing w:line="300" w:lineRule="exact"/>
              <w:jc w:val="center"/>
              <w:textAlignment w:val="center"/>
              <w:rPr>
                <w:rFonts w:hint="eastAsia" w:ascii="宋体" w:hAnsi="宋体" w:cs="宋体"/>
                <w:color w:val="auto"/>
                <w:szCs w:val="21"/>
              </w:rPr>
            </w:pPr>
            <w:r>
              <w:rPr>
                <w:rFonts w:hint="eastAsia" w:ascii="宋体" w:hAnsi="宋体" w:cs="宋体"/>
                <w:color w:val="auto"/>
                <w:kern w:val="0"/>
                <w:szCs w:val="21"/>
                <w:lang w:bidi="ar"/>
              </w:rPr>
              <w:t>发展</w:t>
            </w:r>
          </w:p>
        </w:tc>
        <w:tc>
          <w:tcPr>
            <w:tcW w:w="546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cs="宋体"/>
                <w:color w:val="auto"/>
                <w:szCs w:val="21"/>
              </w:rPr>
            </w:pPr>
            <w:r>
              <w:rPr>
                <w:rFonts w:hint="eastAsia" w:ascii="宋体" w:hAnsi="宋体" w:eastAsia="宋体" w:cs="宋体"/>
                <w:color w:val="auto"/>
                <w:kern w:val="0"/>
                <w:sz w:val="21"/>
                <w:szCs w:val="21"/>
                <w:highlight w:val="none"/>
                <w:lang w:bidi="ar"/>
              </w:rPr>
              <w:t>大力开展能源节约和能效提升</w:t>
            </w:r>
            <w:r>
              <w:rPr>
                <w:rFonts w:hint="eastAsia" w:ascii="宋体" w:hAnsi="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严控化石能源消费总量</w:t>
            </w:r>
            <w:r>
              <w:rPr>
                <w:rFonts w:hint="eastAsia" w:ascii="宋体" w:hAnsi="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天然气消费量</w:t>
            </w:r>
            <w:r>
              <w:rPr>
                <w:rFonts w:hint="eastAsia" w:ascii="宋体" w:hAnsi="宋体" w:cs="宋体"/>
                <w:color w:val="auto"/>
                <w:kern w:val="0"/>
                <w:sz w:val="21"/>
                <w:szCs w:val="21"/>
                <w:highlight w:val="none"/>
                <w:lang w:eastAsia="zh-CN" w:bidi="ar"/>
              </w:rPr>
              <w:t>得到有效控制。</w:t>
            </w:r>
          </w:p>
        </w:tc>
        <w:tc>
          <w:tcPr>
            <w:tcW w:w="104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szCs w:val="21"/>
              </w:rPr>
            </w:pPr>
            <w:r>
              <w:rPr>
                <w:rFonts w:hint="eastAsia" w:ascii="宋体" w:hAnsi="宋体" w:eastAsia="宋体" w:cs="宋体"/>
                <w:color w:val="auto"/>
                <w:kern w:val="0"/>
                <w:sz w:val="21"/>
                <w:szCs w:val="21"/>
                <w:highlight w:val="none"/>
                <w:lang w:bidi="ar"/>
              </w:rPr>
              <w:t>年底前</w:t>
            </w:r>
          </w:p>
        </w:tc>
        <w:tc>
          <w:tcPr>
            <w:tcW w:w="3406"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发展改革委</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szCs w:val="21"/>
              </w:rPr>
            </w:pPr>
            <w:r>
              <w:rPr>
                <w:rFonts w:hint="eastAsia" w:ascii="宋体" w:hAnsi="宋体" w:cs="宋体"/>
                <w:color w:val="auto"/>
                <w:kern w:val="0"/>
                <w:sz w:val="21"/>
                <w:szCs w:val="21"/>
                <w:highlight w:val="none"/>
                <w:lang w:eastAsia="zh-CN" w:bidi="ar"/>
              </w:rPr>
              <w:t>区城管委</w:t>
            </w:r>
          </w:p>
        </w:tc>
        <w:tc>
          <w:tcPr>
            <w:tcW w:w="299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szCs w:val="21"/>
              </w:rPr>
            </w:pPr>
            <w:r>
              <w:rPr>
                <w:rFonts w:hint="eastAsia" w:ascii="宋体" w:hAnsi="宋体" w:eastAsia="宋体" w:cs="宋体"/>
                <w:color w:val="auto"/>
                <w:kern w:val="0"/>
                <w:sz w:val="21"/>
                <w:szCs w:val="21"/>
                <w:highlight w:val="none"/>
                <w:lang w:bidi="ar"/>
              </w:rPr>
              <w:t>——</w:t>
            </w:r>
          </w:p>
        </w:tc>
      </w:tr>
      <w:tr>
        <w:trPr>
          <w:trHeight w:val="90" w:hRule="atLeast"/>
          <w:jc w:val="center"/>
        </w:trPr>
        <w:tc>
          <w:tcPr>
            <w:tcW w:w="637" w:type="dxa"/>
            <w:vMerge w:val="continue"/>
            <w:noWrap w:val="0"/>
            <w:tcMar>
              <w:top w:w="15" w:type="dxa"/>
              <w:left w:w="15" w:type="dxa"/>
              <w:right w:w="15" w:type="dxa"/>
            </w:tcMar>
            <w:vAlign w:val="center"/>
          </w:tcPr>
          <w:p>
            <w:pPr>
              <w:spacing w:line="300" w:lineRule="exact"/>
              <w:jc w:val="center"/>
              <w:rPr>
                <w:rFonts w:hint="eastAsia" w:ascii="宋体" w:hAnsi="宋体" w:cs="宋体"/>
                <w:color w:val="auto"/>
                <w:szCs w:val="21"/>
              </w:rPr>
            </w:pPr>
          </w:p>
        </w:tc>
        <w:tc>
          <w:tcPr>
            <w:tcW w:w="1057" w:type="dxa"/>
            <w:vMerge w:val="continue"/>
            <w:noWrap w:val="0"/>
            <w:tcMar>
              <w:top w:w="15" w:type="dxa"/>
              <w:left w:w="15" w:type="dxa"/>
              <w:right w:w="15" w:type="dxa"/>
            </w:tcMar>
            <w:vAlign w:val="center"/>
          </w:tcPr>
          <w:p>
            <w:pPr>
              <w:spacing w:line="300" w:lineRule="exact"/>
              <w:jc w:val="center"/>
              <w:rPr>
                <w:rFonts w:hint="eastAsia" w:ascii="宋体" w:hAnsi="宋体" w:cs="宋体"/>
                <w:color w:val="auto"/>
                <w:szCs w:val="21"/>
              </w:rPr>
            </w:pPr>
          </w:p>
        </w:tc>
        <w:tc>
          <w:tcPr>
            <w:tcW w:w="546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cs="宋体"/>
                <w:color w:val="auto"/>
                <w:szCs w:val="21"/>
              </w:rPr>
            </w:pPr>
            <w:r>
              <w:rPr>
                <w:rFonts w:hint="eastAsia" w:ascii="宋体" w:hAnsi="宋体" w:eastAsia="宋体" w:cs="宋体"/>
                <w:color w:val="auto"/>
                <w:kern w:val="0"/>
                <w:sz w:val="21"/>
                <w:szCs w:val="21"/>
                <w:highlight w:val="none"/>
                <w:lang w:bidi="ar"/>
              </w:rPr>
              <w:t>落实</w:t>
            </w:r>
            <w:r>
              <w:rPr>
                <w:rFonts w:hint="eastAsia" w:ascii="宋体" w:hAnsi="宋体" w:cs="宋体"/>
                <w:color w:val="auto"/>
                <w:kern w:val="0"/>
                <w:sz w:val="21"/>
                <w:szCs w:val="21"/>
                <w:highlight w:val="none"/>
                <w:lang w:eastAsia="zh-CN" w:bidi="ar"/>
              </w:rPr>
              <w:t>市级</w:t>
            </w:r>
            <w:r>
              <w:rPr>
                <w:rFonts w:hint="eastAsia" w:ascii="宋体" w:hAnsi="宋体" w:eastAsia="宋体" w:cs="宋体"/>
                <w:color w:val="auto"/>
                <w:kern w:val="0"/>
                <w:sz w:val="21"/>
                <w:szCs w:val="21"/>
                <w:highlight w:val="none"/>
                <w:lang w:bidi="ar"/>
              </w:rPr>
              <w:t>可再生能源替代方案</w:t>
            </w:r>
            <w:r>
              <w:rPr>
                <w:rFonts w:hint="eastAsia" w:ascii="宋体" w:hAnsi="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新增能源消费优先由可再生能源提供</w:t>
            </w:r>
            <w:r>
              <w:rPr>
                <w:rFonts w:hint="eastAsia" w:ascii="宋体" w:hAnsi="宋体" w:cs="宋体"/>
                <w:color w:val="auto"/>
                <w:kern w:val="0"/>
                <w:sz w:val="21"/>
                <w:szCs w:val="21"/>
                <w:highlight w:val="none"/>
                <w:lang w:eastAsia="zh-CN" w:bidi="ar"/>
              </w:rPr>
              <w:t>，非化石能源占能源消费总量比重</w:t>
            </w:r>
            <w:r>
              <w:rPr>
                <w:rFonts w:hint="eastAsia" w:ascii="宋体" w:hAnsi="宋体" w:eastAsia="宋体" w:cs="宋体"/>
                <w:color w:val="auto"/>
                <w:kern w:val="0"/>
                <w:sz w:val="21"/>
                <w:szCs w:val="21"/>
                <w:highlight w:val="none"/>
                <w:lang w:bidi="ar"/>
              </w:rPr>
              <w:t>达到</w:t>
            </w:r>
            <w:r>
              <w:rPr>
                <w:rFonts w:hint="eastAsia" w:ascii="宋体" w:hAnsi="宋体" w:cs="宋体"/>
                <w:color w:val="auto"/>
                <w:kern w:val="0"/>
                <w:sz w:val="21"/>
                <w:szCs w:val="21"/>
                <w:highlight w:val="none"/>
                <w:lang w:eastAsia="zh-CN" w:bidi="ar"/>
              </w:rPr>
              <w:t>市级要求</w:t>
            </w:r>
            <w:r>
              <w:rPr>
                <w:rFonts w:hint="eastAsia" w:ascii="宋体" w:hAnsi="宋体" w:eastAsia="宋体" w:cs="宋体"/>
                <w:color w:val="auto"/>
                <w:kern w:val="0"/>
                <w:sz w:val="21"/>
                <w:szCs w:val="21"/>
                <w:highlight w:val="none"/>
                <w:lang w:bidi="ar"/>
              </w:rPr>
              <w:t>。</w:t>
            </w:r>
          </w:p>
        </w:tc>
        <w:tc>
          <w:tcPr>
            <w:tcW w:w="104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szCs w:val="21"/>
              </w:rPr>
            </w:pPr>
            <w:r>
              <w:rPr>
                <w:rFonts w:hint="eastAsia" w:ascii="宋体" w:hAnsi="宋体" w:eastAsia="宋体" w:cs="宋体"/>
                <w:color w:val="auto"/>
                <w:kern w:val="0"/>
                <w:sz w:val="21"/>
                <w:szCs w:val="21"/>
                <w:highlight w:val="none"/>
                <w:lang w:bidi="ar"/>
              </w:rPr>
              <w:t>年底前</w:t>
            </w:r>
          </w:p>
        </w:tc>
        <w:tc>
          <w:tcPr>
            <w:tcW w:w="3406"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szCs w:val="21"/>
              </w:rPr>
            </w:pP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发展改革委</w:t>
            </w:r>
          </w:p>
        </w:tc>
        <w:tc>
          <w:tcPr>
            <w:tcW w:w="299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szCs w:val="21"/>
              </w:rPr>
            </w:pPr>
            <w:r>
              <w:rPr>
                <w:rFonts w:hint="eastAsia" w:ascii="宋体" w:hAnsi="宋体" w:eastAsia="宋体" w:cs="宋体"/>
                <w:color w:val="auto"/>
                <w:kern w:val="0"/>
                <w:sz w:val="21"/>
                <w:szCs w:val="21"/>
                <w:highlight w:val="none"/>
                <w:lang w:bidi="ar"/>
              </w:rPr>
              <w:t>——</w:t>
            </w:r>
          </w:p>
        </w:tc>
      </w:tr>
      <w:tr>
        <w:trPr>
          <w:trHeight w:val="90" w:hRule="atLeast"/>
          <w:jc w:val="center"/>
        </w:trPr>
        <w:tc>
          <w:tcPr>
            <w:tcW w:w="637" w:type="dxa"/>
            <w:vMerge w:val="continue"/>
            <w:noWrap w:val="0"/>
            <w:tcMar>
              <w:top w:w="15" w:type="dxa"/>
              <w:left w:w="15" w:type="dxa"/>
              <w:right w:w="15" w:type="dxa"/>
            </w:tcMar>
            <w:vAlign w:val="center"/>
          </w:tcPr>
          <w:p>
            <w:pPr>
              <w:spacing w:line="300" w:lineRule="exact"/>
              <w:jc w:val="center"/>
              <w:rPr>
                <w:rFonts w:hint="eastAsia" w:ascii="宋体" w:hAnsi="宋体" w:cs="宋体"/>
                <w:color w:val="auto"/>
                <w:szCs w:val="21"/>
              </w:rPr>
            </w:pPr>
          </w:p>
        </w:tc>
        <w:tc>
          <w:tcPr>
            <w:tcW w:w="1057" w:type="dxa"/>
            <w:vMerge w:val="continue"/>
            <w:noWrap w:val="0"/>
            <w:tcMar>
              <w:top w:w="15" w:type="dxa"/>
              <w:left w:w="15" w:type="dxa"/>
              <w:right w:w="15" w:type="dxa"/>
            </w:tcMar>
            <w:vAlign w:val="center"/>
          </w:tcPr>
          <w:p>
            <w:pPr>
              <w:spacing w:line="300" w:lineRule="exact"/>
              <w:jc w:val="center"/>
              <w:rPr>
                <w:rFonts w:hint="eastAsia" w:ascii="宋体" w:hAnsi="宋体" w:cs="宋体"/>
                <w:color w:val="auto"/>
                <w:szCs w:val="21"/>
              </w:rPr>
            </w:pPr>
          </w:p>
        </w:tc>
        <w:tc>
          <w:tcPr>
            <w:tcW w:w="546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大力发展本地光伏、地热、再生水能源，本地可再生能源发电装机容量达到</w:t>
            </w:r>
            <w:r>
              <w:rPr>
                <w:rFonts w:hint="eastAsia" w:ascii="宋体" w:hAnsi="宋体" w:cs="宋体"/>
                <w:color w:val="auto"/>
                <w:kern w:val="0"/>
                <w:sz w:val="21"/>
                <w:szCs w:val="21"/>
                <w:highlight w:val="none"/>
                <w:lang w:eastAsia="zh-CN" w:bidi="ar"/>
              </w:rPr>
              <w:t>市级要求</w:t>
            </w:r>
            <w:r>
              <w:rPr>
                <w:rFonts w:hint="eastAsia" w:ascii="宋体" w:hAnsi="宋体" w:eastAsia="宋体" w:cs="宋体"/>
                <w:color w:val="auto"/>
                <w:kern w:val="0"/>
                <w:sz w:val="21"/>
                <w:szCs w:val="21"/>
                <w:highlight w:val="none"/>
                <w:lang w:bidi="ar"/>
              </w:rPr>
              <w:t>。扩大绿电应用</w:t>
            </w:r>
            <w:r>
              <w:rPr>
                <w:rFonts w:hint="eastAsia" w:ascii="宋体" w:hAnsi="宋体" w:cs="宋体"/>
                <w:color w:val="auto"/>
                <w:kern w:val="0"/>
                <w:sz w:val="21"/>
                <w:szCs w:val="21"/>
                <w:highlight w:val="none"/>
                <w:lang w:eastAsia="zh-CN" w:bidi="ar"/>
              </w:rPr>
              <w:t>，加大党政机关和事业单位绿电应用规模</w:t>
            </w:r>
            <w:r>
              <w:rPr>
                <w:rFonts w:hint="eastAsia" w:ascii="宋体" w:hAnsi="宋体" w:eastAsia="宋体" w:cs="宋体"/>
                <w:color w:val="auto"/>
                <w:kern w:val="0"/>
                <w:sz w:val="21"/>
                <w:szCs w:val="21"/>
                <w:highlight w:val="none"/>
                <w:lang w:bidi="ar"/>
              </w:rPr>
              <w:t>。</w:t>
            </w:r>
          </w:p>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cs="宋体"/>
                <w:color w:val="auto"/>
                <w:szCs w:val="21"/>
              </w:rPr>
            </w:pPr>
            <w:r>
              <w:rPr>
                <w:rFonts w:hint="eastAsia" w:ascii="宋体" w:hAnsi="宋体" w:cs="宋体"/>
                <w:color w:val="auto"/>
                <w:kern w:val="0"/>
                <w:sz w:val="21"/>
                <w:szCs w:val="21"/>
                <w:highlight w:val="none"/>
                <w:lang w:eastAsia="zh-CN" w:bidi="ar"/>
              </w:rPr>
              <w:t>落实</w:t>
            </w:r>
            <w:r>
              <w:rPr>
                <w:rFonts w:hint="eastAsia" w:ascii="宋体" w:hAnsi="宋体" w:eastAsia="宋体" w:cs="宋体"/>
                <w:color w:val="auto"/>
                <w:kern w:val="0"/>
                <w:sz w:val="21"/>
                <w:szCs w:val="21"/>
                <w:highlight w:val="none"/>
                <w:lang w:bidi="ar"/>
              </w:rPr>
              <w:t>绿电市场化交易机制</w:t>
            </w:r>
            <w:r>
              <w:rPr>
                <w:rFonts w:hint="eastAsia" w:ascii="宋体" w:hAnsi="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充分发挥碳市场对绿电消纳的促进作用</w:t>
            </w:r>
            <w:r>
              <w:rPr>
                <w:rFonts w:hint="eastAsia" w:ascii="宋体" w:hAnsi="宋体" w:cs="宋体"/>
                <w:color w:val="auto"/>
                <w:kern w:val="0"/>
                <w:sz w:val="21"/>
                <w:szCs w:val="21"/>
                <w:highlight w:val="none"/>
                <w:lang w:eastAsia="zh-CN" w:bidi="ar"/>
              </w:rPr>
              <w:t>。</w:t>
            </w:r>
          </w:p>
        </w:tc>
        <w:tc>
          <w:tcPr>
            <w:tcW w:w="104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szCs w:val="21"/>
              </w:rPr>
            </w:pPr>
            <w:r>
              <w:rPr>
                <w:rFonts w:hint="eastAsia" w:ascii="宋体" w:hAnsi="宋体" w:eastAsia="宋体" w:cs="宋体"/>
                <w:color w:val="auto"/>
                <w:kern w:val="0"/>
                <w:sz w:val="21"/>
                <w:szCs w:val="21"/>
                <w:highlight w:val="none"/>
                <w:lang w:bidi="ar"/>
              </w:rPr>
              <w:t>年底前</w:t>
            </w:r>
          </w:p>
        </w:tc>
        <w:tc>
          <w:tcPr>
            <w:tcW w:w="3406"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发展改革委</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kern w:val="0"/>
                <w:sz w:val="21"/>
                <w:szCs w:val="21"/>
                <w:highlight w:val="none"/>
                <w:lang w:eastAsia="zh-CN" w:bidi="ar"/>
              </w:rPr>
            </w:pPr>
            <w:r>
              <w:rPr>
                <w:rFonts w:hint="eastAsia" w:ascii="宋体" w:hAnsi="宋体" w:cs="宋体"/>
                <w:color w:val="auto"/>
                <w:kern w:val="0"/>
                <w:szCs w:val="21"/>
                <w:highlight w:val="none"/>
                <w:lang w:eastAsia="zh-CN" w:bidi="ar"/>
              </w:rPr>
              <w:t>区机关事务管理服务中心</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eastAsia="zh-CN" w:bidi="ar"/>
              </w:rPr>
              <w:t>区城管委</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szCs w:val="21"/>
              </w:rPr>
            </w:pP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生态环境局</w:t>
            </w:r>
          </w:p>
        </w:tc>
        <w:tc>
          <w:tcPr>
            <w:tcW w:w="299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szCs w:val="21"/>
              </w:rPr>
            </w:pPr>
            <w:r>
              <w:rPr>
                <w:rFonts w:hint="eastAsia" w:ascii="宋体" w:hAnsi="宋体" w:eastAsia="宋体" w:cs="宋体"/>
                <w:color w:val="auto"/>
                <w:kern w:val="0"/>
                <w:sz w:val="21"/>
                <w:szCs w:val="21"/>
                <w:highlight w:val="none"/>
                <w:lang w:bidi="ar"/>
              </w:rPr>
              <w:t>国网北京市电力公司</w:t>
            </w:r>
            <w:r>
              <w:rPr>
                <w:rFonts w:hint="eastAsia" w:ascii="宋体" w:hAnsi="宋体" w:cs="宋体"/>
                <w:color w:val="auto"/>
                <w:kern w:val="0"/>
                <w:sz w:val="21"/>
                <w:szCs w:val="21"/>
                <w:highlight w:val="none"/>
                <w:lang w:val="en-US" w:eastAsia="zh-CN" w:bidi="ar"/>
              </w:rPr>
              <w:t xml:space="preserve">         </w:t>
            </w:r>
            <w:r>
              <w:rPr>
                <w:rFonts w:hint="eastAsia" w:ascii="宋体" w:hAnsi="宋体" w:cs="宋体"/>
                <w:color w:val="auto"/>
                <w:kern w:val="0"/>
                <w:sz w:val="21"/>
                <w:szCs w:val="21"/>
                <w:highlight w:val="none"/>
                <w:lang w:eastAsia="zh-CN" w:bidi="ar"/>
              </w:rPr>
              <w:t>石景山分公司</w:t>
            </w:r>
          </w:p>
        </w:tc>
      </w:tr>
      <w:tr>
        <w:trPr>
          <w:trHeight w:val="90" w:hRule="atLeast"/>
          <w:jc w:val="center"/>
        </w:trPr>
        <w:tc>
          <w:tcPr>
            <w:tcW w:w="637" w:type="dxa"/>
            <w:vMerge w:val="continue"/>
            <w:noWrap w:val="0"/>
            <w:tcMar>
              <w:top w:w="15" w:type="dxa"/>
              <w:left w:w="15" w:type="dxa"/>
              <w:right w:w="15" w:type="dxa"/>
            </w:tcMar>
            <w:vAlign w:val="center"/>
          </w:tcPr>
          <w:p>
            <w:pPr>
              <w:spacing w:line="300" w:lineRule="exact"/>
              <w:jc w:val="center"/>
              <w:rPr>
                <w:rFonts w:hint="eastAsia" w:ascii="宋体" w:hAnsi="宋体" w:cs="宋体"/>
                <w:color w:val="auto"/>
                <w:szCs w:val="21"/>
              </w:rPr>
            </w:pPr>
          </w:p>
        </w:tc>
        <w:tc>
          <w:tcPr>
            <w:tcW w:w="1057" w:type="dxa"/>
            <w:vMerge w:val="continue"/>
            <w:noWrap w:val="0"/>
            <w:tcMar>
              <w:top w:w="15" w:type="dxa"/>
              <w:left w:w="15" w:type="dxa"/>
              <w:right w:w="15" w:type="dxa"/>
            </w:tcMar>
            <w:vAlign w:val="center"/>
          </w:tcPr>
          <w:p>
            <w:pPr>
              <w:spacing w:line="300" w:lineRule="exact"/>
              <w:jc w:val="center"/>
              <w:rPr>
                <w:rFonts w:hint="eastAsia" w:ascii="宋体" w:hAnsi="宋体" w:cs="宋体"/>
                <w:color w:val="auto"/>
                <w:szCs w:val="21"/>
              </w:rPr>
            </w:pPr>
          </w:p>
        </w:tc>
        <w:tc>
          <w:tcPr>
            <w:tcW w:w="546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cs="宋体"/>
                <w:color w:val="auto"/>
                <w:szCs w:val="21"/>
              </w:rPr>
            </w:pPr>
            <w:r>
              <w:rPr>
                <w:rFonts w:hint="eastAsia" w:ascii="宋体" w:hAnsi="宋体" w:cs="宋体"/>
                <w:color w:val="auto"/>
                <w:kern w:val="0"/>
                <w:sz w:val="21"/>
                <w:szCs w:val="21"/>
                <w:highlight w:val="none"/>
                <w:lang w:eastAsia="zh-CN" w:bidi="ar"/>
              </w:rPr>
              <w:t>落实京津冀协同发展工作要求，按照市级部署安排，</w:t>
            </w:r>
            <w:r>
              <w:rPr>
                <w:rFonts w:hint="eastAsia" w:ascii="宋体" w:hAnsi="宋体" w:eastAsia="宋体" w:cs="宋体"/>
                <w:color w:val="auto"/>
                <w:kern w:val="0"/>
                <w:sz w:val="21"/>
                <w:szCs w:val="21"/>
                <w:highlight w:val="none"/>
                <w:lang w:bidi="ar"/>
              </w:rPr>
              <w:t>加强京津冀区域绿电能源合作和能源结构转型。</w:t>
            </w:r>
          </w:p>
        </w:tc>
        <w:tc>
          <w:tcPr>
            <w:tcW w:w="104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szCs w:val="21"/>
              </w:rPr>
            </w:pPr>
            <w:r>
              <w:rPr>
                <w:rFonts w:hint="eastAsia" w:ascii="宋体" w:hAnsi="宋体" w:eastAsia="宋体" w:cs="宋体"/>
                <w:color w:val="auto"/>
                <w:kern w:val="0"/>
                <w:sz w:val="21"/>
                <w:szCs w:val="21"/>
                <w:highlight w:val="none"/>
                <w:lang w:bidi="ar"/>
              </w:rPr>
              <w:t>年底前</w:t>
            </w:r>
          </w:p>
        </w:tc>
        <w:tc>
          <w:tcPr>
            <w:tcW w:w="3406"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发展改革委</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szCs w:val="21"/>
              </w:rPr>
            </w:pPr>
            <w:r>
              <w:rPr>
                <w:rFonts w:hint="eastAsia" w:ascii="宋体" w:hAnsi="宋体" w:cs="宋体"/>
                <w:color w:val="auto"/>
                <w:kern w:val="0"/>
                <w:sz w:val="21"/>
                <w:szCs w:val="21"/>
                <w:highlight w:val="none"/>
                <w:lang w:eastAsia="zh-CN" w:bidi="ar"/>
              </w:rPr>
              <w:t>区城管委</w:t>
            </w:r>
          </w:p>
        </w:tc>
        <w:tc>
          <w:tcPr>
            <w:tcW w:w="299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szCs w:val="21"/>
              </w:rPr>
            </w:pPr>
            <w:r>
              <w:rPr>
                <w:rFonts w:hint="eastAsia" w:ascii="宋体" w:hAnsi="宋体" w:eastAsia="宋体" w:cs="宋体"/>
                <w:color w:val="auto"/>
                <w:kern w:val="0"/>
                <w:sz w:val="21"/>
                <w:szCs w:val="21"/>
                <w:highlight w:val="none"/>
                <w:lang w:bidi="ar"/>
              </w:rPr>
              <w:t>国网北京</w:t>
            </w:r>
            <w:r>
              <w:rPr>
                <w:rFonts w:hint="eastAsia" w:ascii="宋体" w:hAnsi="宋体" w:cs="宋体"/>
                <w:color w:val="auto"/>
                <w:kern w:val="0"/>
                <w:sz w:val="21"/>
                <w:szCs w:val="21"/>
                <w:highlight w:val="none"/>
                <w:lang w:eastAsia="zh-CN" w:bidi="ar"/>
              </w:rPr>
              <w:t>市</w:t>
            </w:r>
            <w:r>
              <w:rPr>
                <w:rFonts w:hint="eastAsia" w:ascii="宋体" w:hAnsi="宋体" w:eastAsia="宋体" w:cs="宋体"/>
                <w:color w:val="auto"/>
                <w:kern w:val="0"/>
                <w:sz w:val="21"/>
                <w:szCs w:val="21"/>
                <w:highlight w:val="none"/>
                <w:lang w:bidi="ar"/>
              </w:rPr>
              <w:t>电力</w:t>
            </w:r>
            <w:r>
              <w:rPr>
                <w:rFonts w:hint="eastAsia" w:ascii="宋体" w:hAnsi="宋体" w:cs="宋体"/>
                <w:color w:val="auto"/>
                <w:kern w:val="0"/>
                <w:sz w:val="21"/>
                <w:szCs w:val="21"/>
                <w:highlight w:val="none"/>
                <w:lang w:eastAsia="zh-CN" w:bidi="ar"/>
              </w:rPr>
              <w:t>公司</w:t>
            </w:r>
            <w:r>
              <w:rPr>
                <w:rFonts w:hint="eastAsia" w:ascii="宋体" w:hAnsi="宋体" w:cs="宋体"/>
                <w:color w:val="auto"/>
                <w:kern w:val="0"/>
                <w:sz w:val="21"/>
                <w:szCs w:val="21"/>
                <w:highlight w:val="none"/>
                <w:lang w:val="en-US" w:eastAsia="zh-CN" w:bidi="ar"/>
              </w:rPr>
              <w:t xml:space="preserve">                            </w:t>
            </w:r>
            <w:r>
              <w:rPr>
                <w:rFonts w:hint="eastAsia" w:ascii="宋体" w:hAnsi="宋体" w:cs="宋体"/>
                <w:color w:val="auto"/>
                <w:kern w:val="0"/>
                <w:sz w:val="21"/>
                <w:szCs w:val="21"/>
                <w:highlight w:val="none"/>
                <w:lang w:eastAsia="zh-CN" w:bidi="ar"/>
              </w:rPr>
              <w:t>石景山分公司</w:t>
            </w:r>
          </w:p>
        </w:tc>
      </w:tr>
      <w:tr>
        <w:trPr>
          <w:trHeight w:val="520" w:hRule="atLeast"/>
          <w:jc w:val="center"/>
        </w:trPr>
        <w:tc>
          <w:tcPr>
            <w:tcW w:w="637" w:type="dxa"/>
            <w:vMerge w:val="restart"/>
            <w:noWrap w:val="0"/>
            <w:tcMar>
              <w:top w:w="15" w:type="dxa"/>
              <w:left w:w="15" w:type="dxa"/>
              <w:right w:w="15" w:type="dxa"/>
            </w:tcMar>
            <w:vAlign w:val="center"/>
          </w:tcPr>
          <w:p>
            <w:pPr>
              <w:widowControl/>
              <w:spacing w:line="300" w:lineRule="exact"/>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lang w:val="en-US" w:eastAsia="zh-CN" w:bidi="ar"/>
              </w:rPr>
              <w:t>6</w:t>
            </w:r>
          </w:p>
        </w:tc>
        <w:tc>
          <w:tcPr>
            <w:tcW w:w="1057" w:type="dxa"/>
            <w:vMerge w:val="restart"/>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rPr>
            </w:pPr>
            <w:r>
              <w:rPr>
                <w:rFonts w:hint="eastAsia" w:ascii="宋体" w:hAnsi="宋体" w:cs="宋体"/>
                <w:color w:val="auto"/>
                <w:kern w:val="0"/>
                <w:szCs w:val="21"/>
                <w:lang w:bidi="ar"/>
              </w:rPr>
              <w:t>构建绿色</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低碳产业</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体系</w:t>
            </w:r>
          </w:p>
        </w:tc>
        <w:tc>
          <w:tcPr>
            <w:tcW w:w="546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大力发展循环经济</w:t>
            </w:r>
            <w:r>
              <w:rPr>
                <w:rFonts w:hint="eastAsia" w:ascii="宋体" w:hAnsi="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提升资源综合利用能力,生活垃圾资源化利用率达</w:t>
            </w:r>
            <w:r>
              <w:rPr>
                <w:rFonts w:hint="eastAsia" w:ascii="宋体" w:hAnsi="宋体" w:cs="宋体"/>
                <w:color w:val="auto"/>
                <w:kern w:val="0"/>
                <w:sz w:val="21"/>
                <w:szCs w:val="21"/>
                <w:highlight w:val="none"/>
                <w:lang w:eastAsia="zh-CN" w:bidi="ar"/>
              </w:rPr>
              <w:t>到市级要求</w:t>
            </w:r>
            <w:r>
              <w:rPr>
                <w:rFonts w:hint="eastAsia" w:ascii="宋体" w:hAnsi="宋体" w:eastAsia="宋体" w:cs="宋体"/>
                <w:color w:val="auto"/>
                <w:kern w:val="0"/>
                <w:sz w:val="21"/>
                <w:szCs w:val="21"/>
                <w:highlight w:val="none"/>
                <w:lang w:bidi="ar"/>
              </w:rPr>
              <w:t>。</w:t>
            </w:r>
          </w:p>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cs="宋体"/>
                <w:color w:val="auto"/>
                <w:szCs w:val="21"/>
              </w:rPr>
            </w:pPr>
            <w:r>
              <w:rPr>
                <w:rFonts w:hint="eastAsia" w:ascii="宋体" w:hAnsi="宋体" w:eastAsia="宋体" w:cs="宋体"/>
                <w:color w:val="auto"/>
                <w:kern w:val="0"/>
                <w:sz w:val="21"/>
                <w:szCs w:val="21"/>
                <w:highlight w:val="none"/>
                <w:lang w:bidi="ar"/>
              </w:rPr>
              <w:t>积极推动产业园区低碳升级改造。</w:t>
            </w:r>
          </w:p>
        </w:tc>
        <w:tc>
          <w:tcPr>
            <w:tcW w:w="104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szCs w:val="21"/>
              </w:rPr>
            </w:pPr>
            <w:r>
              <w:rPr>
                <w:rFonts w:hint="eastAsia" w:ascii="宋体" w:hAnsi="宋体" w:eastAsia="宋体" w:cs="宋体"/>
                <w:color w:val="auto"/>
                <w:kern w:val="0"/>
                <w:sz w:val="21"/>
                <w:szCs w:val="21"/>
                <w:highlight w:val="none"/>
                <w:lang w:bidi="ar"/>
              </w:rPr>
              <w:t>年底前</w:t>
            </w:r>
          </w:p>
        </w:tc>
        <w:tc>
          <w:tcPr>
            <w:tcW w:w="3406"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发展改革委</w:t>
            </w:r>
            <w:r>
              <w:rPr>
                <w:rFonts w:hint="eastAsia" w:ascii="宋体" w:hAnsi="宋体" w:eastAsia="宋体" w:cs="宋体"/>
                <w:color w:val="auto"/>
                <w:kern w:val="0"/>
                <w:sz w:val="21"/>
                <w:szCs w:val="21"/>
                <w:highlight w:val="none"/>
                <w:lang w:bidi="ar"/>
              </w:rPr>
              <w:br w:type="textWrapping"/>
            </w:r>
            <w:r>
              <w:rPr>
                <w:rFonts w:hint="eastAsia" w:ascii="宋体" w:hAnsi="宋体" w:cs="宋体"/>
                <w:color w:val="auto"/>
                <w:kern w:val="0"/>
                <w:sz w:val="21"/>
                <w:szCs w:val="21"/>
                <w:highlight w:val="none"/>
                <w:lang w:eastAsia="zh-CN" w:bidi="ar"/>
              </w:rPr>
              <w:t>区城管委</w:t>
            </w:r>
            <w:r>
              <w:rPr>
                <w:rFonts w:hint="eastAsia" w:ascii="宋体" w:hAnsi="宋体" w:eastAsia="宋体" w:cs="宋体"/>
                <w:color w:val="auto"/>
                <w:kern w:val="0"/>
                <w:sz w:val="21"/>
                <w:szCs w:val="21"/>
                <w:highlight w:val="none"/>
                <w:lang w:bidi="ar"/>
              </w:rPr>
              <w:br w:type="textWrapping"/>
            </w: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经济和信息化局</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石景山园管委会区科委</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cs="宋体"/>
                <w:color w:val="auto"/>
                <w:kern w:val="0"/>
                <w:sz w:val="21"/>
                <w:szCs w:val="21"/>
                <w:highlight w:val="none"/>
                <w:lang w:eastAsia="zh-CN" w:bidi="ar"/>
              </w:rPr>
              <w:t>区银行保险产业园管委会</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szCs w:val="21"/>
              </w:rPr>
            </w:pPr>
            <w:r>
              <w:rPr>
                <w:rFonts w:hint="eastAsia" w:ascii="宋体" w:hAnsi="宋体" w:cs="宋体"/>
                <w:color w:val="auto"/>
                <w:kern w:val="0"/>
                <w:sz w:val="21"/>
                <w:szCs w:val="21"/>
                <w:highlight w:val="none"/>
                <w:lang w:eastAsia="zh-CN" w:bidi="ar"/>
              </w:rPr>
              <w:t>首钢集团有限公司</w:t>
            </w:r>
          </w:p>
        </w:tc>
        <w:tc>
          <w:tcPr>
            <w:tcW w:w="299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szCs w:val="21"/>
              </w:rPr>
            </w:pPr>
            <w:r>
              <w:rPr>
                <w:rFonts w:hint="eastAsia" w:ascii="宋体" w:hAnsi="宋体" w:eastAsia="宋体" w:cs="宋体"/>
                <w:color w:val="auto"/>
                <w:kern w:val="0"/>
                <w:sz w:val="21"/>
                <w:szCs w:val="21"/>
                <w:highlight w:val="none"/>
                <w:lang w:bidi="ar"/>
              </w:rPr>
              <w:t>——</w:t>
            </w:r>
          </w:p>
        </w:tc>
      </w:tr>
      <w:tr>
        <w:trPr>
          <w:trHeight w:val="1360" w:hRule="atLeast"/>
          <w:jc w:val="center"/>
        </w:trPr>
        <w:tc>
          <w:tcPr>
            <w:tcW w:w="637" w:type="dxa"/>
            <w:vMerge w:val="continue"/>
            <w:noWrap w:val="0"/>
            <w:tcMar>
              <w:top w:w="15" w:type="dxa"/>
              <w:left w:w="15" w:type="dxa"/>
              <w:right w:w="15" w:type="dxa"/>
            </w:tcMar>
            <w:vAlign w:val="center"/>
          </w:tcPr>
          <w:p>
            <w:pPr>
              <w:spacing w:line="300" w:lineRule="exact"/>
              <w:jc w:val="center"/>
              <w:rPr>
                <w:rFonts w:hint="eastAsia" w:ascii="宋体" w:hAnsi="宋体" w:cs="宋体"/>
                <w:color w:val="auto"/>
                <w:szCs w:val="21"/>
              </w:rPr>
            </w:pPr>
          </w:p>
        </w:tc>
        <w:tc>
          <w:tcPr>
            <w:tcW w:w="1057" w:type="dxa"/>
            <w:vMerge w:val="continue"/>
            <w:noWrap w:val="0"/>
            <w:tcMar>
              <w:top w:w="15" w:type="dxa"/>
              <w:left w:w="15" w:type="dxa"/>
              <w:right w:w="15" w:type="dxa"/>
            </w:tcMar>
            <w:vAlign w:val="center"/>
          </w:tcPr>
          <w:p>
            <w:pPr>
              <w:spacing w:line="300" w:lineRule="exact"/>
              <w:jc w:val="center"/>
              <w:rPr>
                <w:rFonts w:hint="eastAsia" w:ascii="宋体" w:hAnsi="宋体" w:cs="宋体"/>
                <w:color w:val="auto"/>
                <w:szCs w:val="21"/>
              </w:rPr>
            </w:pPr>
          </w:p>
        </w:tc>
        <w:tc>
          <w:tcPr>
            <w:tcW w:w="546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cs="宋体"/>
                <w:color w:val="auto"/>
                <w:szCs w:val="21"/>
              </w:rPr>
            </w:pPr>
            <w:r>
              <w:rPr>
                <w:rFonts w:hint="eastAsia" w:ascii="宋体" w:hAnsi="宋体" w:cs="宋体"/>
                <w:color w:val="auto"/>
                <w:kern w:val="0"/>
                <w:sz w:val="21"/>
                <w:szCs w:val="21"/>
                <w:highlight w:val="none"/>
                <w:lang w:eastAsia="zh-CN" w:bidi="ar"/>
              </w:rPr>
              <w:t>严格落实</w:t>
            </w:r>
            <w:r>
              <w:rPr>
                <w:rFonts w:hint="eastAsia" w:ascii="宋体" w:hAnsi="宋体" w:eastAsia="宋体" w:cs="宋体"/>
                <w:color w:val="auto"/>
                <w:kern w:val="0"/>
                <w:sz w:val="21"/>
                <w:szCs w:val="21"/>
                <w:highlight w:val="none"/>
                <w:lang w:bidi="ar"/>
              </w:rPr>
              <w:t>新建数据中心能效标准，持续</w:t>
            </w:r>
            <w:r>
              <w:rPr>
                <w:rFonts w:hint="eastAsia" w:ascii="宋体" w:hAnsi="宋体" w:cs="宋体"/>
                <w:color w:val="auto"/>
                <w:kern w:val="0"/>
                <w:sz w:val="21"/>
                <w:szCs w:val="21"/>
                <w:highlight w:val="none"/>
                <w:lang w:eastAsia="zh-CN" w:bidi="ar"/>
              </w:rPr>
              <w:t>推动</w:t>
            </w:r>
            <w:r>
              <w:rPr>
                <w:rFonts w:hint="eastAsia" w:ascii="宋体" w:hAnsi="宋体" w:eastAsia="宋体" w:cs="宋体"/>
                <w:color w:val="auto"/>
                <w:kern w:val="0"/>
                <w:sz w:val="21"/>
                <w:szCs w:val="21"/>
                <w:highlight w:val="none"/>
                <w:lang w:bidi="ar"/>
              </w:rPr>
              <w:t>数据中心节能降碳改造，鼓励新建及改扩建数据中心扩大可再生能源应用和余热利用，实现新建及改扩建数据中心绿电占比超过60%。</w:t>
            </w:r>
          </w:p>
        </w:tc>
        <w:tc>
          <w:tcPr>
            <w:tcW w:w="104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szCs w:val="21"/>
              </w:rPr>
            </w:pPr>
            <w:r>
              <w:rPr>
                <w:rFonts w:hint="eastAsia" w:ascii="宋体" w:hAnsi="宋体" w:eastAsia="宋体" w:cs="宋体"/>
                <w:color w:val="auto"/>
                <w:kern w:val="0"/>
                <w:sz w:val="21"/>
                <w:szCs w:val="21"/>
                <w:highlight w:val="none"/>
                <w:lang w:bidi="ar"/>
              </w:rPr>
              <w:t>年底前</w:t>
            </w:r>
          </w:p>
        </w:tc>
        <w:tc>
          <w:tcPr>
            <w:tcW w:w="3406"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经济和信息化局</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发展改革委</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szCs w:val="21"/>
              </w:rPr>
            </w:pP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生态环境局</w:t>
            </w:r>
          </w:p>
        </w:tc>
        <w:tc>
          <w:tcPr>
            <w:tcW w:w="299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szCs w:val="21"/>
              </w:rPr>
            </w:pPr>
            <w:r>
              <w:rPr>
                <w:rFonts w:hint="eastAsia" w:ascii="宋体" w:hAnsi="宋体" w:eastAsia="宋体" w:cs="宋体"/>
                <w:color w:val="auto"/>
                <w:kern w:val="0"/>
                <w:sz w:val="21"/>
                <w:szCs w:val="21"/>
                <w:highlight w:val="none"/>
                <w:lang w:bidi="ar"/>
              </w:rPr>
              <w:t>——</w:t>
            </w:r>
          </w:p>
        </w:tc>
      </w:tr>
      <w:tr>
        <w:trPr>
          <w:trHeight w:val="90" w:hRule="atLeast"/>
          <w:jc w:val="center"/>
        </w:trPr>
        <w:tc>
          <w:tcPr>
            <w:tcW w:w="637" w:type="dxa"/>
            <w:vMerge w:val="restart"/>
            <w:noWrap w:val="0"/>
            <w:tcMar>
              <w:top w:w="15" w:type="dxa"/>
              <w:left w:w="15" w:type="dxa"/>
              <w:right w:w="15" w:type="dxa"/>
            </w:tcMar>
            <w:vAlign w:val="center"/>
          </w:tcPr>
          <w:p>
            <w:pPr>
              <w:widowControl/>
              <w:spacing w:line="300" w:lineRule="exact"/>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lang w:val="en-US" w:eastAsia="zh-CN" w:bidi="ar"/>
              </w:rPr>
              <w:t>7</w:t>
            </w:r>
          </w:p>
        </w:tc>
        <w:tc>
          <w:tcPr>
            <w:tcW w:w="1057" w:type="dxa"/>
            <w:vMerge w:val="restart"/>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rPr>
            </w:pPr>
            <w:r>
              <w:rPr>
                <w:rFonts w:hint="eastAsia" w:ascii="宋体" w:hAnsi="宋体" w:cs="宋体"/>
                <w:color w:val="auto"/>
                <w:kern w:val="0"/>
                <w:szCs w:val="21"/>
                <w:lang w:bidi="ar"/>
              </w:rPr>
              <w:t>推进建筑</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领域低碳化</w:t>
            </w:r>
          </w:p>
        </w:tc>
        <w:tc>
          <w:tcPr>
            <w:tcW w:w="546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cs="宋体"/>
                <w:color w:val="auto"/>
                <w:kern w:val="0"/>
                <w:szCs w:val="21"/>
                <w:lang w:bidi="ar"/>
              </w:rPr>
            </w:pPr>
            <w:r>
              <w:rPr>
                <w:rFonts w:hint="eastAsia" w:ascii="宋体" w:hAnsi="宋体" w:eastAsia="宋体" w:cs="宋体"/>
                <w:color w:val="auto"/>
                <w:kern w:val="0"/>
                <w:sz w:val="21"/>
                <w:szCs w:val="21"/>
                <w:highlight w:val="none"/>
                <w:lang w:bidi="ar"/>
              </w:rPr>
              <w:t>实施建筑全生命周期碳排放管控，推动建筑领域碳排放得到有效控制。</w:t>
            </w:r>
          </w:p>
        </w:tc>
        <w:tc>
          <w:tcPr>
            <w:tcW w:w="1043" w:type="dxa"/>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szCs w:val="21"/>
              </w:rPr>
            </w:pPr>
            <w:r>
              <w:rPr>
                <w:rFonts w:hint="eastAsia" w:ascii="宋体" w:hAnsi="宋体" w:eastAsia="宋体" w:cs="宋体"/>
                <w:color w:val="auto"/>
                <w:kern w:val="0"/>
                <w:sz w:val="21"/>
                <w:szCs w:val="21"/>
                <w:highlight w:val="none"/>
                <w:lang w:bidi="ar"/>
              </w:rPr>
              <w:t>年底前</w:t>
            </w:r>
          </w:p>
        </w:tc>
        <w:tc>
          <w:tcPr>
            <w:tcW w:w="3406"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kern w:val="0"/>
                <w:szCs w:val="21"/>
                <w:lang w:bidi="ar"/>
              </w:rPr>
            </w:pP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住房城</w:t>
            </w:r>
            <w:r>
              <w:rPr>
                <w:rFonts w:hint="eastAsia" w:ascii="宋体" w:hAnsi="宋体" w:cs="宋体"/>
                <w:color w:val="auto"/>
                <w:kern w:val="0"/>
                <w:sz w:val="21"/>
                <w:szCs w:val="21"/>
                <w:highlight w:val="none"/>
                <w:lang w:eastAsia="zh-CN" w:bidi="ar"/>
              </w:rPr>
              <w:t>市</w:t>
            </w:r>
            <w:r>
              <w:rPr>
                <w:rFonts w:hint="eastAsia" w:ascii="宋体" w:hAnsi="宋体" w:eastAsia="宋体" w:cs="宋体"/>
                <w:color w:val="auto"/>
                <w:kern w:val="0"/>
                <w:sz w:val="21"/>
                <w:szCs w:val="21"/>
                <w:highlight w:val="none"/>
                <w:lang w:bidi="ar"/>
              </w:rPr>
              <w:t>建设委</w:t>
            </w:r>
          </w:p>
        </w:tc>
        <w:tc>
          <w:tcPr>
            <w:tcW w:w="299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kern w:val="0"/>
                <w:szCs w:val="21"/>
                <w:lang w:bidi="ar"/>
              </w:rPr>
            </w:pP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生态环境局</w:t>
            </w:r>
          </w:p>
        </w:tc>
      </w:tr>
      <w:tr>
        <w:trPr>
          <w:trHeight w:val="2029" w:hRule="atLeast"/>
          <w:jc w:val="center"/>
        </w:trPr>
        <w:tc>
          <w:tcPr>
            <w:tcW w:w="637" w:type="dxa"/>
            <w:vMerge w:val="continue"/>
            <w:noWrap w:val="0"/>
            <w:tcMar>
              <w:top w:w="15" w:type="dxa"/>
              <w:left w:w="15" w:type="dxa"/>
              <w:right w:w="15" w:type="dxa"/>
            </w:tcMar>
            <w:vAlign w:val="center"/>
          </w:tcPr>
          <w:p>
            <w:pPr>
              <w:spacing w:line="300" w:lineRule="exact"/>
              <w:jc w:val="center"/>
              <w:textAlignment w:val="center"/>
              <w:rPr>
                <w:rFonts w:hint="eastAsia" w:ascii="宋体" w:hAnsi="宋体" w:cs="宋体"/>
                <w:color w:val="auto"/>
                <w:szCs w:val="21"/>
              </w:rPr>
            </w:pPr>
          </w:p>
        </w:tc>
        <w:tc>
          <w:tcPr>
            <w:tcW w:w="1057" w:type="dxa"/>
            <w:vMerge w:val="continue"/>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rPr>
            </w:pPr>
          </w:p>
        </w:tc>
        <w:tc>
          <w:tcPr>
            <w:tcW w:w="546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提高城</w:t>
            </w:r>
            <w:r>
              <w:rPr>
                <w:rFonts w:hint="eastAsia" w:ascii="宋体" w:hAnsi="宋体" w:cs="宋体"/>
                <w:color w:val="auto"/>
                <w:kern w:val="0"/>
                <w:sz w:val="21"/>
                <w:szCs w:val="21"/>
                <w:highlight w:val="none"/>
                <w:lang w:eastAsia="zh-CN" w:bidi="ar"/>
              </w:rPr>
              <w:t>市</w:t>
            </w:r>
            <w:r>
              <w:rPr>
                <w:rFonts w:hint="eastAsia" w:ascii="宋体" w:hAnsi="宋体" w:eastAsia="宋体" w:cs="宋体"/>
                <w:color w:val="auto"/>
                <w:kern w:val="0"/>
                <w:sz w:val="21"/>
                <w:szCs w:val="21"/>
                <w:highlight w:val="none"/>
                <w:lang w:bidi="ar"/>
              </w:rPr>
              <w:t>新建建筑中绿色建材应用比例，推动</w:t>
            </w:r>
            <w:r>
              <w:rPr>
                <w:rFonts w:hint="eastAsia" w:ascii="宋体" w:hAnsi="宋体" w:cs="宋体"/>
                <w:color w:val="auto"/>
                <w:kern w:val="0"/>
                <w:sz w:val="21"/>
                <w:szCs w:val="21"/>
                <w:highlight w:val="none"/>
                <w:lang w:eastAsia="zh-CN" w:bidi="ar"/>
              </w:rPr>
              <w:t>绿色建筑高质量发展。</w:t>
            </w:r>
          </w:p>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推进大型公共建筑进行能效分级，鼓励普通公共建筑参与能效分级，结合城市更新，持续推进公共建筑节能绿色化改造。</w:t>
            </w:r>
          </w:p>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全面推广装配式建筑。</w:t>
            </w:r>
          </w:p>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cs="宋体"/>
                <w:color w:val="auto"/>
                <w:szCs w:val="21"/>
              </w:rPr>
            </w:pPr>
            <w:r>
              <w:rPr>
                <w:rFonts w:hint="eastAsia" w:ascii="宋体" w:hAnsi="宋体" w:eastAsia="宋体" w:cs="宋体"/>
                <w:color w:val="auto"/>
                <w:kern w:val="0"/>
                <w:sz w:val="21"/>
                <w:szCs w:val="21"/>
                <w:highlight w:val="none"/>
                <w:lang w:bidi="ar"/>
              </w:rPr>
              <w:t>开展建筑用能电力替代行动，推进建筑光伏一体化建设。</w:t>
            </w:r>
          </w:p>
        </w:tc>
        <w:tc>
          <w:tcPr>
            <w:tcW w:w="1043" w:type="dxa"/>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szCs w:val="21"/>
              </w:rPr>
            </w:pPr>
          </w:p>
        </w:tc>
        <w:tc>
          <w:tcPr>
            <w:tcW w:w="3406"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住房城</w:t>
            </w:r>
            <w:r>
              <w:rPr>
                <w:rFonts w:hint="eastAsia" w:ascii="宋体" w:hAnsi="宋体" w:cs="宋体"/>
                <w:color w:val="auto"/>
                <w:kern w:val="0"/>
                <w:sz w:val="21"/>
                <w:szCs w:val="21"/>
                <w:highlight w:val="none"/>
                <w:lang w:eastAsia="zh-CN" w:bidi="ar"/>
              </w:rPr>
              <w:t>市</w:t>
            </w:r>
            <w:r>
              <w:rPr>
                <w:rFonts w:hint="eastAsia" w:ascii="宋体" w:hAnsi="宋体" w:eastAsia="宋体" w:cs="宋体"/>
                <w:color w:val="auto"/>
                <w:kern w:val="0"/>
                <w:sz w:val="21"/>
                <w:szCs w:val="21"/>
                <w:highlight w:val="none"/>
                <w:lang w:bidi="ar"/>
              </w:rPr>
              <w:t>建设委</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szCs w:val="21"/>
              </w:rPr>
            </w:pP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发展改革委</w:t>
            </w:r>
          </w:p>
        </w:tc>
        <w:tc>
          <w:tcPr>
            <w:tcW w:w="299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Cs w:val="21"/>
                <w:lang w:eastAsia="zh-CN"/>
              </w:rPr>
            </w:pPr>
            <w:r>
              <w:rPr>
                <w:rFonts w:hint="eastAsia" w:ascii="宋体" w:hAnsi="宋体" w:cs="宋体"/>
                <w:color w:val="auto"/>
                <w:kern w:val="0"/>
                <w:sz w:val="21"/>
                <w:szCs w:val="21"/>
                <w:highlight w:val="none"/>
                <w:lang w:eastAsia="zh-CN" w:bidi="ar"/>
              </w:rPr>
              <w:t>市规划自然资源委石景山分局</w:t>
            </w:r>
          </w:p>
        </w:tc>
      </w:tr>
      <w:tr>
        <w:trPr>
          <w:trHeight w:val="1483" w:hRule="atLeast"/>
          <w:jc w:val="center"/>
        </w:trPr>
        <w:tc>
          <w:tcPr>
            <w:tcW w:w="637" w:type="dxa"/>
            <w:vMerge w:val="continue"/>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rPr>
            </w:pPr>
          </w:p>
        </w:tc>
        <w:tc>
          <w:tcPr>
            <w:tcW w:w="1057" w:type="dxa"/>
            <w:vMerge w:val="continue"/>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rPr>
            </w:pPr>
          </w:p>
        </w:tc>
        <w:tc>
          <w:tcPr>
            <w:tcW w:w="546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推动本</w:t>
            </w: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供热系统绿色低碳转型，大力发展可再生能源供热，可再生能源供热面积占比达</w:t>
            </w:r>
            <w:r>
              <w:rPr>
                <w:rFonts w:hint="eastAsia" w:ascii="宋体" w:hAnsi="宋体" w:cs="宋体"/>
                <w:color w:val="auto"/>
                <w:kern w:val="0"/>
                <w:sz w:val="21"/>
                <w:szCs w:val="21"/>
                <w:highlight w:val="none"/>
                <w:lang w:eastAsia="zh-CN" w:bidi="ar"/>
              </w:rPr>
              <w:t>到市级要求</w:t>
            </w:r>
            <w:r>
              <w:rPr>
                <w:rFonts w:hint="eastAsia" w:ascii="宋体" w:hAnsi="宋体" w:eastAsia="宋体" w:cs="宋体"/>
                <w:color w:val="auto"/>
                <w:kern w:val="0"/>
                <w:sz w:val="21"/>
                <w:szCs w:val="21"/>
                <w:highlight w:val="none"/>
                <w:lang w:bidi="ar"/>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Style w:val="34"/>
                <w:rFonts w:hint="default" w:ascii="宋体" w:hAnsi="宋体" w:eastAsia="宋体" w:cs="宋体"/>
                <w:color w:val="auto"/>
                <w:sz w:val="21"/>
                <w:szCs w:val="21"/>
                <w:lang w:bidi="ar"/>
              </w:rPr>
            </w:pPr>
            <w:r>
              <w:rPr>
                <w:rFonts w:hint="eastAsia" w:ascii="宋体" w:hAnsi="宋体" w:eastAsia="宋体" w:cs="宋体"/>
                <w:color w:val="auto"/>
                <w:kern w:val="0"/>
                <w:sz w:val="21"/>
                <w:szCs w:val="21"/>
                <w:highlight w:val="none"/>
                <w:lang w:bidi="ar"/>
              </w:rPr>
              <w:t>鼓励污水处理厂周边地区,优先采用污水热泵系统供暖</w:t>
            </w:r>
            <w:r>
              <w:rPr>
                <w:rFonts w:hint="eastAsia" w:ascii="宋体" w:hAnsi="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推动燃气电厂、数据中心等余热回收利用。</w:t>
            </w:r>
          </w:p>
        </w:tc>
        <w:tc>
          <w:tcPr>
            <w:tcW w:w="1043" w:type="dxa"/>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szCs w:val="21"/>
              </w:rPr>
            </w:pPr>
          </w:p>
        </w:tc>
        <w:tc>
          <w:tcPr>
            <w:tcW w:w="3406"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eastAsia="zh-CN" w:bidi="ar"/>
              </w:rPr>
              <w:t>区城管委</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szCs w:val="21"/>
              </w:rPr>
            </w:pP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发展改革委</w:t>
            </w:r>
            <w:r>
              <w:rPr>
                <w:rFonts w:hint="eastAsia" w:ascii="宋体" w:hAnsi="宋体" w:eastAsia="宋体" w:cs="宋体"/>
                <w:color w:val="auto"/>
                <w:kern w:val="0"/>
                <w:sz w:val="21"/>
                <w:szCs w:val="21"/>
                <w:highlight w:val="none"/>
                <w:lang w:bidi="ar"/>
              </w:rPr>
              <w:br w:type="textWrapping"/>
            </w: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经济和信息化局</w:t>
            </w:r>
          </w:p>
        </w:tc>
        <w:tc>
          <w:tcPr>
            <w:tcW w:w="299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szCs w:val="21"/>
              </w:rPr>
            </w:pPr>
            <w:r>
              <w:rPr>
                <w:rFonts w:hint="eastAsia" w:ascii="宋体" w:hAnsi="宋体" w:eastAsia="宋体" w:cs="宋体"/>
                <w:color w:val="auto"/>
                <w:kern w:val="0"/>
                <w:sz w:val="21"/>
                <w:szCs w:val="21"/>
                <w:highlight w:val="none"/>
                <w:lang w:bidi="ar"/>
              </w:rPr>
              <w:t>——</w:t>
            </w:r>
          </w:p>
        </w:tc>
      </w:tr>
      <w:tr>
        <w:trPr>
          <w:trHeight w:val="905" w:hRule="atLeast"/>
          <w:jc w:val="center"/>
        </w:trPr>
        <w:tc>
          <w:tcPr>
            <w:tcW w:w="637" w:type="dxa"/>
            <w:noWrap w:val="0"/>
            <w:tcMar>
              <w:top w:w="15" w:type="dxa"/>
              <w:left w:w="15" w:type="dxa"/>
              <w:right w:w="15" w:type="dxa"/>
            </w:tcMar>
            <w:vAlign w:val="center"/>
          </w:tcPr>
          <w:p>
            <w:pPr>
              <w:widowControl/>
              <w:spacing w:line="300" w:lineRule="exact"/>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lang w:val="en-US" w:eastAsia="zh-CN" w:bidi="ar"/>
              </w:rPr>
              <w:t>8</w:t>
            </w:r>
          </w:p>
        </w:tc>
        <w:tc>
          <w:tcPr>
            <w:tcW w:w="1057" w:type="dxa"/>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rPr>
            </w:pPr>
            <w:r>
              <w:rPr>
                <w:rFonts w:hint="eastAsia" w:ascii="宋体" w:hAnsi="宋体" w:cs="宋体"/>
                <w:color w:val="auto"/>
                <w:kern w:val="0"/>
                <w:szCs w:val="21"/>
                <w:lang w:bidi="ar"/>
              </w:rPr>
              <w:t>加强城市绿色交通体系建设</w:t>
            </w:r>
          </w:p>
        </w:tc>
        <w:tc>
          <w:tcPr>
            <w:tcW w:w="546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cs="宋体"/>
                <w:color w:val="auto"/>
                <w:szCs w:val="21"/>
              </w:rPr>
            </w:pPr>
            <w:r>
              <w:rPr>
                <w:rFonts w:hint="eastAsia" w:ascii="宋体" w:hAnsi="宋体" w:eastAsia="宋体" w:cs="宋体"/>
                <w:color w:val="auto"/>
                <w:kern w:val="0"/>
                <w:sz w:val="21"/>
                <w:szCs w:val="21"/>
                <w:highlight w:val="none"/>
                <w:lang w:bidi="ar"/>
              </w:rPr>
              <w:t>坚持慢行优先、公交优先、绿色优先</w:t>
            </w:r>
            <w:r>
              <w:rPr>
                <w:rFonts w:hint="eastAsia" w:ascii="宋体" w:hAnsi="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绿色出行比例</w:t>
            </w:r>
            <w:r>
              <w:rPr>
                <w:rFonts w:hint="eastAsia" w:ascii="宋体" w:hAnsi="宋体" w:eastAsia="宋体" w:cs="宋体"/>
                <w:color w:val="auto"/>
                <w:kern w:val="0"/>
                <w:sz w:val="21"/>
                <w:szCs w:val="21"/>
                <w:highlight w:val="none"/>
                <w:lang w:eastAsia="zh-CN" w:bidi="ar"/>
              </w:rPr>
              <w:t>持续提升</w:t>
            </w:r>
            <w:r>
              <w:rPr>
                <w:rFonts w:hint="eastAsia" w:ascii="宋体" w:hAnsi="宋体" w:eastAsia="宋体" w:cs="宋体"/>
                <w:color w:val="auto"/>
                <w:kern w:val="0"/>
                <w:sz w:val="21"/>
                <w:szCs w:val="21"/>
                <w:highlight w:val="none"/>
                <w:lang w:bidi="ar"/>
              </w:rPr>
              <w:t>。</w:t>
            </w:r>
          </w:p>
        </w:tc>
        <w:tc>
          <w:tcPr>
            <w:tcW w:w="104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szCs w:val="21"/>
              </w:rPr>
            </w:pPr>
            <w:r>
              <w:rPr>
                <w:rFonts w:hint="eastAsia" w:ascii="宋体" w:hAnsi="宋体" w:eastAsia="宋体" w:cs="宋体"/>
                <w:color w:val="auto"/>
                <w:kern w:val="0"/>
                <w:sz w:val="21"/>
                <w:szCs w:val="21"/>
                <w:highlight w:val="none"/>
                <w:lang w:bidi="ar"/>
              </w:rPr>
              <w:t>年底前</w:t>
            </w:r>
          </w:p>
        </w:tc>
        <w:tc>
          <w:tcPr>
            <w:tcW w:w="3406"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kern w:val="0"/>
                <w:szCs w:val="21"/>
                <w:lang w:bidi="ar"/>
              </w:rPr>
            </w:pPr>
            <w:r>
              <w:rPr>
                <w:rFonts w:hint="eastAsia" w:ascii="宋体" w:hAnsi="宋体" w:cs="宋体"/>
                <w:color w:val="auto"/>
                <w:kern w:val="0"/>
                <w:sz w:val="21"/>
                <w:szCs w:val="21"/>
                <w:highlight w:val="none"/>
                <w:lang w:eastAsia="zh-CN" w:bidi="ar"/>
              </w:rPr>
              <w:t>区城管委</w:t>
            </w:r>
          </w:p>
        </w:tc>
        <w:tc>
          <w:tcPr>
            <w:tcW w:w="299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szCs w:val="21"/>
              </w:rPr>
            </w:pPr>
            <w:r>
              <w:rPr>
                <w:rFonts w:hint="eastAsia" w:ascii="宋体" w:hAnsi="宋体" w:cs="宋体"/>
                <w:color w:val="auto"/>
                <w:kern w:val="0"/>
                <w:sz w:val="21"/>
                <w:szCs w:val="21"/>
                <w:highlight w:val="none"/>
                <w:lang w:eastAsia="zh-CN" w:bidi="ar"/>
              </w:rPr>
              <w:t>各街道办事处</w:t>
            </w:r>
          </w:p>
        </w:tc>
      </w:tr>
      <w:tr>
        <w:trPr>
          <w:trHeight w:val="1034" w:hRule="atLeast"/>
          <w:jc w:val="center"/>
        </w:trPr>
        <w:tc>
          <w:tcPr>
            <w:tcW w:w="637" w:type="dxa"/>
            <w:vMerge w:val="restart"/>
            <w:noWrap w:val="0"/>
            <w:tcMar>
              <w:top w:w="15" w:type="dxa"/>
              <w:left w:w="15" w:type="dxa"/>
              <w:right w:w="15" w:type="dxa"/>
            </w:tcMar>
            <w:vAlign w:val="center"/>
          </w:tcPr>
          <w:p>
            <w:pPr>
              <w:widowControl/>
              <w:spacing w:line="300" w:lineRule="exact"/>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lang w:val="en-US" w:eastAsia="zh-CN" w:bidi="ar"/>
              </w:rPr>
              <w:t>9</w:t>
            </w:r>
          </w:p>
        </w:tc>
        <w:tc>
          <w:tcPr>
            <w:tcW w:w="1057" w:type="dxa"/>
            <w:vMerge w:val="restart"/>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控制非二氧化碳温室气体</w:t>
            </w:r>
          </w:p>
          <w:p>
            <w:pPr>
              <w:widowControl/>
              <w:spacing w:line="300" w:lineRule="exact"/>
              <w:jc w:val="center"/>
              <w:textAlignment w:val="center"/>
              <w:rPr>
                <w:rFonts w:hint="eastAsia" w:ascii="宋体" w:hAnsi="宋体" w:cs="宋体"/>
                <w:color w:val="auto"/>
                <w:szCs w:val="21"/>
              </w:rPr>
            </w:pPr>
            <w:r>
              <w:rPr>
                <w:rFonts w:hint="eastAsia" w:ascii="宋体" w:hAnsi="宋体" w:cs="宋体"/>
                <w:color w:val="auto"/>
                <w:kern w:val="0"/>
                <w:szCs w:val="21"/>
                <w:lang w:bidi="ar"/>
              </w:rPr>
              <w:t>排放</w:t>
            </w:r>
          </w:p>
        </w:tc>
        <w:tc>
          <w:tcPr>
            <w:tcW w:w="546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auto"/>
                <w:szCs w:val="21"/>
              </w:rPr>
            </w:pPr>
            <w:r>
              <w:rPr>
                <w:rFonts w:hint="eastAsia" w:ascii="宋体" w:hAnsi="宋体" w:eastAsia="宋体" w:cs="宋体"/>
                <w:color w:val="auto"/>
                <w:kern w:val="0"/>
                <w:sz w:val="21"/>
                <w:szCs w:val="21"/>
                <w:highlight w:val="none"/>
                <w:lang w:bidi="ar"/>
              </w:rPr>
              <w:t>严格控制废弃物处置、污水处理、能源等领域甲烷排放，促进甲烷资源化利用。</w:t>
            </w:r>
          </w:p>
        </w:tc>
        <w:tc>
          <w:tcPr>
            <w:tcW w:w="104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szCs w:val="21"/>
              </w:rPr>
            </w:pPr>
            <w:r>
              <w:rPr>
                <w:rFonts w:hint="eastAsia" w:ascii="宋体" w:hAnsi="宋体" w:eastAsia="宋体" w:cs="宋体"/>
                <w:color w:val="auto"/>
                <w:kern w:val="0"/>
                <w:sz w:val="21"/>
                <w:szCs w:val="21"/>
                <w:highlight w:val="none"/>
                <w:lang w:bidi="ar"/>
              </w:rPr>
              <w:t>年底前</w:t>
            </w:r>
          </w:p>
        </w:tc>
        <w:tc>
          <w:tcPr>
            <w:tcW w:w="3406"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生态环境局</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kern w:val="0"/>
                <w:szCs w:val="21"/>
                <w:lang w:bidi="ar"/>
              </w:rPr>
            </w:pPr>
            <w:r>
              <w:rPr>
                <w:rFonts w:hint="eastAsia" w:ascii="宋体" w:hAnsi="宋体" w:cs="宋体"/>
                <w:color w:val="auto"/>
                <w:kern w:val="0"/>
                <w:sz w:val="21"/>
                <w:szCs w:val="21"/>
                <w:highlight w:val="none"/>
                <w:lang w:eastAsia="zh-CN" w:bidi="ar"/>
              </w:rPr>
              <w:t>区城管委</w:t>
            </w:r>
          </w:p>
        </w:tc>
        <w:tc>
          <w:tcPr>
            <w:tcW w:w="299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szCs w:val="21"/>
              </w:rPr>
            </w:pPr>
            <w:r>
              <w:rPr>
                <w:rFonts w:hint="eastAsia" w:ascii="宋体" w:hAnsi="宋体" w:eastAsia="宋体" w:cs="宋体"/>
                <w:color w:val="auto"/>
                <w:kern w:val="0"/>
                <w:sz w:val="21"/>
                <w:szCs w:val="21"/>
                <w:highlight w:val="none"/>
                <w:lang w:bidi="ar"/>
              </w:rPr>
              <w:t>——</w:t>
            </w:r>
          </w:p>
        </w:tc>
      </w:tr>
      <w:tr>
        <w:trPr>
          <w:trHeight w:val="1567" w:hRule="atLeast"/>
          <w:jc w:val="center"/>
        </w:trPr>
        <w:tc>
          <w:tcPr>
            <w:tcW w:w="637" w:type="dxa"/>
            <w:vMerge w:val="continue"/>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Cs w:val="21"/>
                <w:lang w:bidi="ar"/>
              </w:rPr>
            </w:pPr>
          </w:p>
        </w:tc>
        <w:tc>
          <w:tcPr>
            <w:tcW w:w="1057" w:type="dxa"/>
            <w:vMerge w:val="continue"/>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Cs w:val="21"/>
                <w:lang w:bidi="ar"/>
              </w:rPr>
            </w:pPr>
          </w:p>
        </w:tc>
        <w:tc>
          <w:tcPr>
            <w:tcW w:w="546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auto"/>
                <w:kern w:val="0"/>
                <w:sz w:val="21"/>
                <w:szCs w:val="21"/>
                <w:highlight w:val="none"/>
                <w:lang w:eastAsia="zh-CN" w:bidi="ar"/>
              </w:rPr>
            </w:pPr>
            <w:r>
              <w:rPr>
                <w:rFonts w:hint="eastAsia" w:ascii="宋体" w:hAnsi="宋体" w:cs="宋体"/>
                <w:color w:val="auto"/>
                <w:kern w:val="0"/>
                <w:sz w:val="21"/>
                <w:szCs w:val="21"/>
                <w:highlight w:val="none"/>
                <w:lang w:eastAsia="zh-CN" w:bidi="ar"/>
              </w:rPr>
              <w:t>按照市级部门要求，</w:t>
            </w:r>
            <w:r>
              <w:rPr>
                <w:rFonts w:hint="eastAsia" w:ascii="宋体" w:hAnsi="宋体" w:eastAsia="宋体" w:cs="宋体"/>
                <w:color w:val="auto"/>
                <w:kern w:val="0"/>
                <w:sz w:val="21"/>
                <w:szCs w:val="21"/>
                <w:highlight w:val="none"/>
                <w:lang w:bidi="ar"/>
              </w:rPr>
              <w:t>推动相关企业开展非二氧化碳温室气体数据管理及填报工作。</w:t>
            </w:r>
          </w:p>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cs="宋体"/>
                <w:color w:val="auto"/>
                <w:kern w:val="0"/>
                <w:szCs w:val="21"/>
                <w:lang w:bidi="ar"/>
              </w:rPr>
            </w:pPr>
            <w:r>
              <w:rPr>
                <w:rFonts w:hint="eastAsia" w:ascii="宋体" w:hAnsi="宋体" w:cs="宋体"/>
                <w:color w:val="auto"/>
                <w:kern w:val="0"/>
                <w:sz w:val="21"/>
                <w:szCs w:val="21"/>
                <w:highlight w:val="none"/>
                <w:lang w:eastAsia="zh-CN" w:bidi="ar"/>
              </w:rPr>
              <w:t>按照市级部门要求，</w:t>
            </w:r>
            <w:r>
              <w:rPr>
                <w:rFonts w:hint="eastAsia" w:ascii="宋体" w:hAnsi="宋体" w:eastAsia="宋体" w:cs="宋体"/>
                <w:color w:val="auto"/>
                <w:kern w:val="0"/>
                <w:sz w:val="21"/>
                <w:szCs w:val="21"/>
                <w:highlight w:val="none"/>
                <w:lang w:bidi="ar"/>
              </w:rPr>
              <w:t>研究氧化亚氮、含氟类气体等其他非二氧化碳温室气体控制措施。</w:t>
            </w:r>
          </w:p>
        </w:tc>
        <w:tc>
          <w:tcPr>
            <w:tcW w:w="104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kern w:val="0"/>
                <w:szCs w:val="21"/>
                <w:lang w:bidi="ar"/>
              </w:rPr>
            </w:pPr>
            <w:r>
              <w:rPr>
                <w:rFonts w:hint="eastAsia" w:ascii="宋体" w:hAnsi="宋体" w:eastAsia="宋体" w:cs="宋体"/>
                <w:color w:val="auto"/>
                <w:kern w:val="0"/>
                <w:sz w:val="21"/>
                <w:szCs w:val="21"/>
                <w:highlight w:val="none"/>
                <w:lang w:bidi="ar"/>
              </w:rPr>
              <w:t>年底前</w:t>
            </w:r>
          </w:p>
        </w:tc>
        <w:tc>
          <w:tcPr>
            <w:tcW w:w="3406"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区</w:t>
            </w:r>
            <w:r>
              <w:rPr>
                <w:rFonts w:hint="eastAsia" w:ascii="宋体" w:hAnsi="宋体" w:eastAsia="宋体" w:cs="宋体"/>
                <w:color w:val="auto"/>
                <w:sz w:val="21"/>
                <w:szCs w:val="21"/>
                <w:highlight w:val="none"/>
              </w:rPr>
              <w:t>生态环境局</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kern w:val="0"/>
                <w:szCs w:val="21"/>
                <w:lang w:bidi="ar"/>
              </w:rPr>
            </w:pPr>
            <w:r>
              <w:rPr>
                <w:rFonts w:hint="eastAsia" w:ascii="宋体" w:hAnsi="宋体" w:cs="宋体"/>
                <w:color w:val="auto"/>
                <w:kern w:val="0"/>
                <w:sz w:val="21"/>
                <w:szCs w:val="21"/>
                <w:highlight w:val="none"/>
                <w:lang w:eastAsia="zh-CN" w:bidi="ar"/>
              </w:rPr>
              <w:t>区经济和信息化局</w:t>
            </w:r>
          </w:p>
        </w:tc>
        <w:tc>
          <w:tcPr>
            <w:tcW w:w="299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kern w:val="0"/>
                <w:sz w:val="21"/>
                <w:szCs w:val="21"/>
                <w:highlight w:val="none"/>
                <w:lang w:eastAsia="zh-CN" w:bidi="ar"/>
              </w:rPr>
            </w:pPr>
            <w:r>
              <w:rPr>
                <w:rFonts w:hint="eastAsia" w:ascii="宋体" w:hAnsi="宋体" w:cs="宋体"/>
                <w:color w:val="auto"/>
                <w:kern w:val="0"/>
                <w:sz w:val="21"/>
                <w:szCs w:val="21"/>
                <w:highlight w:val="none"/>
                <w:lang w:eastAsia="zh-CN" w:bidi="ar"/>
              </w:rPr>
              <w:t>区统计局</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kern w:val="0"/>
                <w:szCs w:val="21"/>
                <w:lang w:bidi="ar"/>
              </w:rPr>
            </w:pPr>
            <w:r>
              <w:rPr>
                <w:rFonts w:hint="eastAsia" w:ascii="宋体" w:hAnsi="宋体" w:cs="宋体"/>
                <w:color w:val="auto"/>
                <w:kern w:val="0"/>
                <w:sz w:val="21"/>
                <w:szCs w:val="21"/>
                <w:highlight w:val="none"/>
                <w:lang w:eastAsia="zh-CN" w:bidi="ar"/>
              </w:rPr>
              <w:t>区城管委</w:t>
            </w:r>
          </w:p>
        </w:tc>
      </w:tr>
      <w:tr>
        <w:trPr>
          <w:trHeight w:val="410" w:hRule="atLeast"/>
          <w:jc w:val="center"/>
        </w:trPr>
        <w:tc>
          <w:tcPr>
            <w:tcW w:w="14604" w:type="dxa"/>
            <w:gridSpan w:val="6"/>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kern w:val="0"/>
                <w:szCs w:val="21"/>
                <w:lang w:bidi="ar"/>
              </w:rPr>
            </w:pPr>
            <w:r>
              <w:rPr>
                <w:rFonts w:hint="eastAsia" w:ascii="黑体" w:hAnsi="黑体" w:eastAsia="黑体" w:cs="黑体"/>
                <w:color w:val="auto"/>
                <w:kern w:val="0"/>
                <w:szCs w:val="21"/>
                <w:lang w:bidi="ar"/>
              </w:rPr>
              <w:t>（四）加强城市气候适应性建设</w:t>
            </w:r>
          </w:p>
        </w:tc>
      </w:tr>
      <w:tr>
        <w:trPr>
          <w:trHeight w:val="90" w:hRule="atLeast"/>
          <w:jc w:val="center"/>
        </w:trPr>
        <w:tc>
          <w:tcPr>
            <w:tcW w:w="637" w:type="dxa"/>
            <w:vMerge w:val="restart"/>
            <w:noWrap w:val="0"/>
            <w:tcMar>
              <w:top w:w="15" w:type="dxa"/>
              <w:left w:w="15" w:type="dxa"/>
              <w:right w:w="15" w:type="dxa"/>
            </w:tcMar>
            <w:vAlign w:val="center"/>
          </w:tcPr>
          <w:p>
            <w:pPr>
              <w:widowControl/>
              <w:spacing w:line="300" w:lineRule="exact"/>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lang w:bidi="ar"/>
              </w:rPr>
              <w:t>1</w:t>
            </w:r>
            <w:r>
              <w:rPr>
                <w:rFonts w:hint="eastAsia" w:ascii="宋体" w:hAnsi="宋体" w:cs="宋体"/>
                <w:color w:val="auto"/>
                <w:kern w:val="0"/>
                <w:szCs w:val="21"/>
                <w:lang w:val="en-US" w:eastAsia="zh-CN" w:bidi="ar"/>
              </w:rPr>
              <w:t>0</w:t>
            </w:r>
          </w:p>
        </w:tc>
        <w:tc>
          <w:tcPr>
            <w:tcW w:w="1057" w:type="dxa"/>
            <w:vMerge w:val="restart"/>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rPr>
            </w:pPr>
            <w:r>
              <w:rPr>
                <w:rFonts w:hint="eastAsia" w:ascii="宋体" w:hAnsi="宋体" w:cs="宋体"/>
                <w:color w:val="auto"/>
                <w:kern w:val="0"/>
                <w:szCs w:val="21"/>
                <w:lang w:bidi="ar"/>
              </w:rPr>
              <w:t>深化适应气候变化基础能力建设</w:t>
            </w:r>
          </w:p>
        </w:tc>
        <w:tc>
          <w:tcPr>
            <w:tcW w:w="546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cs="宋体"/>
                <w:color w:val="auto"/>
                <w:szCs w:val="21"/>
              </w:rPr>
            </w:pPr>
            <w:r>
              <w:rPr>
                <w:rFonts w:hint="eastAsia" w:ascii="宋体" w:hAnsi="宋体" w:eastAsia="宋体" w:cs="宋体"/>
                <w:color w:val="auto"/>
                <w:kern w:val="0"/>
                <w:sz w:val="21"/>
                <w:szCs w:val="21"/>
                <w:highlight w:val="none"/>
                <w:lang w:bidi="ar"/>
              </w:rPr>
              <w:t>推动落实《北京市适应气候变化行动方案》《北京市气候变化健康适应行动实施方案》</w:t>
            </w:r>
            <w:r>
              <w:rPr>
                <w:rFonts w:hint="eastAsia" w:ascii="宋体" w:hAnsi="宋体" w:cs="宋体"/>
                <w:color w:val="auto"/>
                <w:kern w:val="0"/>
                <w:sz w:val="21"/>
                <w:szCs w:val="21"/>
                <w:highlight w:val="none"/>
                <w:lang w:eastAsia="zh-CN" w:bidi="ar"/>
              </w:rPr>
              <w:t>，编制石景山区气候适应型城市建设方案，</w:t>
            </w:r>
            <w:r>
              <w:rPr>
                <w:rFonts w:hint="eastAsia" w:ascii="宋体" w:hAnsi="宋体" w:eastAsia="宋体" w:cs="宋体"/>
                <w:color w:val="auto"/>
                <w:kern w:val="0"/>
                <w:sz w:val="21"/>
                <w:szCs w:val="21"/>
                <w:highlight w:val="none"/>
                <w:lang w:bidi="ar"/>
              </w:rPr>
              <w:t>传播城市适应气候变化理念。</w:t>
            </w:r>
          </w:p>
        </w:tc>
        <w:tc>
          <w:tcPr>
            <w:tcW w:w="104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szCs w:val="21"/>
              </w:rPr>
            </w:pPr>
            <w:r>
              <w:rPr>
                <w:rFonts w:hint="eastAsia" w:ascii="宋体" w:hAnsi="宋体" w:eastAsia="宋体" w:cs="宋体"/>
                <w:color w:val="auto"/>
                <w:kern w:val="0"/>
                <w:sz w:val="21"/>
                <w:szCs w:val="21"/>
                <w:highlight w:val="none"/>
                <w:lang w:bidi="ar"/>
              </w:rPr>
              <w:t>年底前</w:t>
            </w:r>
          </w:p>
        </w:tc>
        <w:tc>
          <w:tcPr>
            <w:tcW w:w="3406"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kern w:val="0"/>
                <w:sz w:val="21"/>
                <w:szCs w:val="21"/>
                <w:highlight w:val="none"/>
                <w:lang w:eastAsia="zh-CN" w:bidi="ar"/>
              </w:rPr>
            </w:pP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生态环境局</w:t>
            </w:r>
            <w:r>
              <w:rPr>
                <w:rFonts w:hint="eastAsia" w:ascii="宋体" w:hAnsi="宋体" w:eastAsia="宋体" w:cs="宋体"/>
                <w:color w:val="auto"/>
                <w:kern w:val="0"/>
                <w:sz w:val="21"/>
                <w:szCs w:val="21"/>
                <w:highlight w:val="none"/>
                <w:lang w:bidi="ar"/>
              </w:rPr>
              <w:br w:type="textWrapping"/>
            </w:r>
            <w:r>
              <w:rPr>
                <w:rFonts w:hint="eastAsia" w:ascii="宋体" w:hAnsi="宋体" w:cs="宋体"/>
                <w:color w:val="auto"/>
                <w:kern w:val="0"/>
                <w:sz w:val="21"/>
                <w:szCs w:val="21"/>
                <w:highlight w:val="none"/>
                <w:lang w:eastAsia="zh-CN" w:bidi="ar"/>
              </w:rPr>
              <w:t>区城管委</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szCs w:val="21"/>
              </w:rPr>
            </w:pP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卫生健康委</w:t>
            </w:r>
          </w:p>
        </w:tc>
        <w:tc>
          <w:tcPr>
            <w:tcW w:w="299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szCs w:val="21"/>
              </w:rPr>
            </w:pPr>
            <w:r>
              <w:rPr>
                <w:rFonts w:hint="eastAsia" w:ascii="宋体" w:hAnsi="宋体" w:cs="宋体"/>
                <w:color w:val="auto"/>
                <w:kern w:val="0"/>
                <w:sz w:val="21"/>
                <w:szCs w:val="21"/>
                <w:highlight w:val="none"/>
                <w:lang w:eastAsia="zh-CN" w:bidi="ar"/>
              </w:rPr>
              <w:t>市规划自然资源委石景山分局</w:t>
            </w:r>
            <w:r>
              <w:rPr>
                <w:rFonts w:hint="eastAsia" w:ascii="宋体" w:hAnsi="宋体" w:eastAsia="宋体" w:cs="宋体"/>
                <w:color w:val="auto"/>
                <w:kern w:val="0"/>
                <w:sz w:val="21"/>
                <w:szCs w:val="21"/>
                <w:highlight w:val="none"/>
                <w:lang w:bidi="ar"/>
              </w:rPr>
              <w:br w:type="textWrapping"/>
            </w: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发展改革委</w:t>
            </w:r>
            <w:r>
              <w:rPr>
                <w:rFonts w:hint="eastAsia" w:ascii="宋体" w:hAnsi="宋体" w:eastAsia="宋体" w:cs="宋体"/>
                <w:color w:val="auto"/>
                <w:kern w:val="0"/>
                <w:sz w:val="21"/>
                <w:szCs w:val="21"/>
                <w:highlight w:val="none"/>
                <w:lang w:bidi="ar"/>
              </w:rPr>
              <w:br w:type="textWrapping"/>
            </w: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应急局</w:t>
            </w:r>
            <w:r>
              <w:rPr>
                <w:rFonts w:hint="eastAsia" w:ascii="宋体" w:hAnsi="宋体" w:eastAsia="宋体" w:cs="宋体"/>
                <w:color w:val="auto"/>
                <w:kern w:val="0"/>
                <w:sz w:val="21"/>
                <w:szCs w:val="21"/>
                <w:highlight w:val="none"/>
                <w:lang w:bidi="ar"/>
              </w:rPr>
              <w:br w:type="textWrapping"/>
            </w: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气象局</w:t>
            </w:r>
            <w:r>
              <w:rPr>
                <w:rFonts w:hint="eastAsia" w:ascii="宋体" w:hAnsi="宋体" w:eastAsia="宋体" w:cs="宋体"/>
                <w:color w:val="auto"/>
                <w:kern w:val="0"/>
                <w:sz w:val="21"/>
                <w:szCs w:val="21"/>
                <w:highlight w:val="none"/>
                <w:lang w:bidi="ar"/>
              </w:rPr>
              <w:br w:type="textWrapping"/>
            </w: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住房城</w:t>
            </w:r>
            <w:r>
              <w:rPr>
                <w:rFonts w:hint="eastAsia" w:ascii="宋体" w:hAnsi="宋体" w:cs="宋体"/>
                <w:color w:val="auto"/>
                <w:kern w:val="0"/>
                <w:sz w:val="21"/>
                <w:szCs w:val="21"/>
                <w:highlight w:val="none"/>
                <w:lang w:eastAsia="zh-CN" w:bidi="ar"/>
              </w:rPr>
              <w:t>市</w:t>
            </w:r>
            <w:r>
              <w:rPr>
                <w:rFonts w:hint="eastAsia" w:ascii="宋体" w:hAnsi="宋体" w:eastAsia="宋体" w:cs="宋体"/>
                <w:color w:val="auto"/>
                <w:kern w:val="0"/>
                <w:sz w:val="21"/>
                <w:szCs w:val="21"/>
                <w:highlight w:val="none"/>
                <w:lang w:bidi="ar"/>
              </w:rPr>
              <w:t>建设委</w:t>
            </w:r>
          </w:p>
        </w:tc>
      </w:tr>
      <w:tr>
        <w:trPr>
          <w:trHeight w:val="90" w:hRule="atLeast"/>
          <w:jc w:val="center"/>
        </w:trPr>
        <w:tc>
          <w:tcPr>
            <w:tcW w:w="637" w:type="dxa"/>
            <w:vMerge w:val="continue"/>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Cs w:val="21"/>
                <w:lang w:bidi="ar"/>
              </w:rPr>
            </w:pPr>
          </w:p>
        </w:tc>
        <w:tc>
          <w:tcPr>
            <w:tcW w:w="1057" w:type="dxa"/>
            <w:vMerge w:val="continue"/>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Cs w:val="21"/>
                <w:lang w:bidi="ar"/>
              </w:rPr>
            </w:pPr>
          </w:p>
        </w:tc>
        <w:tc>
          <w:tcPr>
            <w:tcW w:w="546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cs="宋体"/>
                <w:color w:val="auto"/>
                <w:kern w:val="0"/>
                <w:szCs w:val="21"/>
                <w:lang w:bidi="ar"/>
              </w:rPr>
            </w:pPr>
            <w:r>
              <w:rPr>
                <w:rFonts w:hint="eastAsia" w:ascii="宋体" w:hAnsi="宋体" w:eastAsia="宋体" w:cs="宋体"/>
                <w:color w:val="auto"/>
                <w:kern w:val="0"/>
                <w:sz w:val="21"/>
                <w:szCs w:val="21"/>
                <w:highlight w:val="none"/>
                <w:lang w:bidi="ar"/>
              </w:rPr>
              <w:t>提升监测预警能力，健全覆盖全</w:t>
            </w: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的气象监测和自然灾害预警系统,进一步提高短时临近气象预报精准度</w:t>
            </w:r>
            <w:r>
              <w:rPr>
                <w:rFonts w:hint="eastAsia" w:ascii="宋体" w:hAnsi="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加大重点区域的精准预测预警。</w:t>
            </w:r>
          </w:p>
        </w:tc>
        <w:tc>
          <w:tcPr>
            <w:tcW w:w="104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kern w:val="0"/>
                <w:szCs w:val="21"/>
                <w:lang w:bidi="ar"/>
              </w:rPr>
            </w:pPr>
            <w:r>
              <w:rPr>
                <w:rFonts w:hint="eastAsia" w:ascii="宋体" w:hAnsi="宋体" w:eastAsia="宋体" w:cs="宋体"/>
                <w:color w:val="auto"/>
                <w:kern w:val="0"/>
                <w:sz w:val="21"/>
                <w:szCs w:val="21"/>
                <w:highlight w:val="none"/>
                <w:lang w:bidi="ar"/>
              </w:rPr>
              <w:t>年底前</w:t>
            </w:r>
          </w:p>
        </w:tc>
        <w:tc>
          <w:tcPr>
            <w:tcW w:w="3406"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气象局</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kern w:val="0"/>
                <w:szCs w:val="21"/>
                <w:lang w:bidi="ar"/>
              </w:rPr>
            </w:pP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生态环境局</w:t>
            </w:r>
          </w:p>
        </w:tc>
        <w:tc>
          <w:tcPr>
            <w:tcW w:w="299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kern w:val="0"/>
                <w:szCs w:val="21"/>
                <w:lang w:bidi="ar"/>
              </w:rPr>
            </w:pPr>
            <w:r>
              <w:rPr>
                <w:rFonts w:hint="eastAsia" w:ascii="宋体" w:hAnsi="宋体" w:eastAsia="宋体" w:cs="宋体"/>
                <w:color w:val="auto"/>
                <w:kern w:val="0"/>
                <w:sz w:val="21"/>
                <w:szCs w:val="21"/>
                <w:highlight w:val="none"/>
                <w:lang w:bidi="ar"/>
              </w:rPr>
              <w:t>——</w:t>
            </w:r>
          </w:p>
        </w:tc>
      </w:tr>
      <w:tr>
        <w:trPr>
          <w:trHeight w:val="1265" w:hRule="atLeast"/>
          <w:jc w:val="center"/>
        </w:trPr>
        <w:tc>
          <w:tcPr>
            <w:tcW w:w="637" w:type="dxa"/>
            <w:vMerge w:val="continue"/>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Cs w:val="21"/>
                <w:lang w:bidi="ar"/>
              </w:rPr>
            </w:pPr>
          </w:p>
        </w:tc>
        <w:tc>
          <w:tcPr>
            <w:tcW w:w="1057" w:type="dxa"/>
            <w:vMerge w:val="continue"/>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Cs w:val="21"/>
                <w:lang w:bidi="ar"/>
              </w:rPr>
            </w:pPr>
          </w:p>
        </w:tc>
        <w:tc>
          <w:tcPr>
            <w:tcW w:w="546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cs="宋体"/>
                <w:color w:val="auto"/>
                <w:kern w:val="0"/>
                <w:szCs w:val="21"/>
                <w:lang w:bidi="ar"/>
              </w:rPr>
            </w:pPr>
            <w:r>
              <w:rPr>
                <w:rFonts w:hint="eastAsia" w:ascii="宋体" w:hAnsi="宋体" w:eastAsia="宋体" w:cs="宋体"/>
                <w:color w:val="auto"/>
                <w:kern w:val="0"/>
                <w:sz w:val="21"/>
                <w:szCs w:val="21"/>
                <w:highlight w:val="none"/>
                <w:lang w:bidi="ar"/>
              </w:rPr>
              <w:t>开展城市气候变化影响和风险评估工作</w:t>
            </w:r>
            <w:r>
              <w:rPr>
                <w:rFonts w:hint="eastAsia" w:ascii="宋体" w:hAnsi="宋体" w:cs="宋体"/>
                <w:color w:val="auto"/>
                <w:kern w:val="0"/>
                <w:sz w:val="21"/>
                <w:szCs w:val="21"/>
                <w:highlight w:val="none"/>
                <w:lang w:eastAsia="zh-CN" w:bidi="ar"/>
              </w:rPr>
              <w:t>，总结评估气候变化影响及风险要素。</w:t>
            </w:r>
          </w:p>
        </w:tc>
        <w:tc>
          <w:tcPr>
            <w:tcW w:w="104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kern w:val="0"/>
                <w:szCs w:val="21"/>
                <w:lang w:bidi="ar"/>
              </w:rPr>
            </w:pPr>
            <w:r>
              <w:rPr>
                <w:rFonts w:hint="eastAsia" w:ascii="宋体" w:hAnsi="宋体" w:eastAsia="宋体" w:cs="宋体"/>
                <w:color w:val="auto"/>
                <w:kern w:val="0"/>
                <w:sz w:val="21"/>
                <w:szCs w:val="21"/>
                <w:highlight w:val="none"/>
                <w:lang w:bidi="ar"/>
              </w:rPr>
              <w:t>年底前</w:t>
            </w:r>
          </w:p>
        </w:tc>
        <w:tc>
          <w:tcPr>
            <w:tcW w:w="3406"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kern w:val="0"/>
                <w:sz w:val="21"/>
                <w:szCs w:val="21"/>
                <w:highlight w:val="none"/>
                <w:lang w:eastAsia="zh-CN" w:bidi="ar"/>
              </w:rPr>
            </w:pPr>
            <w:r>
              <w:rPr>
                <w:rFonts w:hint="eastAsia" w:ascii="宋体" w:hAnsi="宋体" w:cs="宋体"/>
                <w:color w:val="auto"/>
                <w:kern w:val="0"/>
                <w:sz w:val="21"/>
                <w:szCs w:val="21"/>
                <w:highlight w:val="none"/>
                <w:lang w:eastAsia="zh-CN" w:bidi="ar"/>
              </w:rPr>
              <w:t>区生态环境局</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kern w:val="0"/>
                <w:sz w:val="21"/>
                <w:szCs w:val="21"/>
                <w:highlight w:val="none"/>
                <w:lang w:eastAsia="zh-CN" w:bidi="ar"/>
              </w:rPr>
            </w:pPr>
            <w:r>
              <w:rPr>
                <w:rFonts w:hint="eastAsia" w:ascii="宋体" w:hAnsi="宋体" w:cs="宋体"/>
                <w:color w:val="auto"/>
                <w:kern w:val="0"/>
                <w:sz w:val="21"/>
                <w:szCs w:val="21"/>
                <w:highlight w:val="none"/>
                <w:lang w:eastAsia="zh-CN" w:bidi="ar"/>
              </w:rPr>
              <w:t>区气象局</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szCs w:val="21"/>
              </w:rPr>
            </w:pPr>
            <w:r>
              <w:rPr>
                <w:rFonts w:hint="eastAsia" w:ascii="宋体" w:hAnsi="宋体" w:cs="宋体"/>
                <w:color w:val="auto"/>
                <w:kern w:val="0"/>
                <w:sz w:val="21"/>
                <w:szCs w:val="21"/>
                <w:highlight w:val="none"/>
                <w:lang w:eastAsia="zh-CN" w:bidi="ar"/>
              </w:rPr>
              <w:t>区应急局</w:t>
            </w:r>
          </w:p>
        </w:tc>
        <w:tc>
          <w:tcPr>
            <w:tcW w:w="299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kern w:val="0"/>
                <w:szCs w:val="21"/>
                <w:lang w:bidi="ar"/>
              </w:rPr>
            </w:pPr>
            <w:r>
              <w:rPr>
                <w:rFonts w:hint="eastAsia" w:ascii="宋体" w:hAnsi="宋体" w:cs="宋体"/>
                <w:color w:val="auto"/>
                <w:kern w:val="0"/>
                <w:sz w:val="21"/>
                <w:szCs w:val="21"/>
                <w:highlight w:val="none"/>
                <w:lang w:eastAsia="zh-CN" w:bidi="ar"/>
              </w:rPr>
              <w:t>区统计局</w:t>
            </w:r>
          </w:p>
        </w:tc>
      </w:tr>
      <w:tr>
        <w:trPr>
          <w:trHeight w:val="90" w:hRule="atLeast"/>
          <w:jc w:val="center"/>
        </w:trPr>
        <w:tc>
          <w:tcPr>
            <w:tcW w:w="637" w:type="dxa"/>
            <w:noWrap w:val="0"/>
            <w:tcMar>
              <w:top w:w="15" w:type="dxa"/>
              <w:left w:w="15" w:type="dxa"/>
              <w:right w:w="15" w:type="dxa"/>
            </w:tcMar>
            <w:vAlign w:val="center"/>
          </w:tcPr>
          <w:p>
            <w:pPr>
              <w:widowControl/>
              <w:spacing w:line="300" w:lineRule="exact"/>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lang w:bidi="ar"/>
              </w:rPr>
              <w:t>1</w:t>
            </w:r>
            <w:r>
              <w:rPr>
                <w:rFonts w:hint="eastAsia" w:ascii="宋体" w:hAnsi="宋体" w:cs="宋体"/>
                <w:color w:val="auto"/>
                <w:kern w:val="0"/>
                <w:szCs w:val="21"/>
                <w:lang w:val="en-US" w:eastAsia="zh-CN" w:bidi="ar"/>
              </w:rPr>
              <w:t>1</w:t>
            </w:r>
          </w:p>
        </w:tc>
        <w:tc>
          <w:tcPr>
            <w:tcW w:w="1057" w:type="dxa"/>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rPr>
            </w:pPr>
            <w:r>
              <w:rPr>
                <w:rFonts w:hint="eastAsia" w:ascii="宋体" w:hAnsi="宋体" w:cs="宋体"/>
                <w:color w:val="auto"/>
                <w:kern w:val="0"/>
                <w:szCs w:val="21"/>
                <w:lang w:bidi="ar"/>
              </w:rPr>
              <w:t>强化重点领域气候韧性</w:t>
            </w:r>
          </w:p>
        </w:tc>
        <w:tc>
          <w:tcPr>
            <w:tcW w:w="546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将适应气候变化理念融入城市规划，在国土空间规划制定完善中充分考虑气候因素。</w:t>
            </w:r>
          </w:p>
          <w:p>
            <w:pPr>
              <w:keepNext w:val="0"/>
              <w:keepLines w:val="0"/>
              <w:pageBreakBefore w:val="0"/>
              <w:widowControl/>
              <w:kinsoku/>
              <w:wordWrap/>
              <w:overflowPunct/>
              <w:topLinePunct w:val="0"/>
              <w:autoSpaceDE/>
              <w:autoSpaceDN/>
              <w:bidi w:val="0"/>
              <w:adjustRightInd/>
              <w:snapToGrid/>
              <w:spacing w:line="300" w:lineRule="exact"/>
              <w:textAlignment w:val="center"/>
              <w:rPr>
                <w:rStyle w:val="34"/>
                <w:rFonts w:hint="eastAsia" w:ascii="宋体" w:hAnsi="宋体" w:eastAsia="宋体" w:cs="宋体"/>
                <w:color w:val="auto"/>
                <w:sz w:val="21"/>
                <w:szCs w:val="21"/>
                <w:highlight w:val="none"/>
                <w:lang w:eastAsia="zh-CN" w:bidi="ar"/>
              </w:rPr>
            </w:pPr>
            <w:r>
              <w:rPr>
                <w:rFonts w:hint="eastAsia" w:ascii="宋体" w:hAnsi="宋体" w:eastAsia="宋体" w:cs="宋体"/>
                <w:color w:val="auto"/>
                <w:kern w:val="0"/>
                <w:sz w:val="21"/>
                <w:szCs w:val="21"/>
                <w:highlight w:val="none"/>
                <w:lang w:bidi="ar"/>
              </w:rPr>
              <w:t>持续开展海绵城市建设,建成区海绵城市达标面积比例达到</w:t>
            </w:r>
            <w:r>
              <w:rPr>
                <w:rStyle w:val="35"/>
                <w:rFonts w:hint="eastAsia" w:ascii="宋体" w:hAnsi="宋体" w:eastAsia="宋体" w:cs="宋体"/>
                <w:color w:val="auto"/>
                <w:sz w:val="21"/>
                <w:szCs w:val="21"/>
                <w:highlight w:val="none"/>
                <w:lang w:eastAsia="zh-CN" w:bidi="ar"/>
              </w:rPr>
              <w:t>市级要求。</w:t>
            </w:r>
          </w:p>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强化应急预案和部门联动工作机制,做好极端天气事件应对。</w:t>
            </w:r>
          </w:p>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cs="宋体"/>
                <w:color w:val="auto"/>
                <w:szCs w:val="21"/>
              </w:rPr>
            </w:pPr>
            <w:r>
              <w:rPr>
                <w:rFonts w:hint="eastAsia" w:ascii="宋体" w:hAnsi="宋体" w:eastAsia="宋体" w:cs="宋体"/>
                <w:color w:val="auto"/>
                <w:kern w:val="0"/>
                <w:sz w:val="21"/>
                <w:szCs w:val="21"/>
                <w:highlight w:val="none"/>
                <w:lang w:bidi="ar"/>
              </w:rPr>
              <w:t>持续提升能源、基础设施、生态系统等重点领域适应气候变化能力。</w:t>
            </w:r>
          </w:p>
        </w:tc>
        <w:tc>
          <w:tcPr>
            <w:tcW w:w="104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szCs w:val="21"/>
              </w:rPr>
            </w:pPr>
            <w:r>
              <w:rPr>
                <w:rFonts w:hint="eastAsia" w:ascii="宋体" w:hAnsi="宋体" w:eastAsia="宋体" w:cs="宋体"/>
                <w:color w:val="auto"/>
                <w:kern w:val="0"/>
                <w:sz w:val="21"/>
                <w:szCs w:val="21"/>
                <w:highlight w:val="none"/>
                <w:lang w:bidi="ar"/>
              </w:rPr>
              <w:t>年底前</w:t>
            </w:r>
          </w:p>
        </w:tc>
        <w:tc>
          <w:tcPr>
            <w:tcW w:w="3406"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eastAsia="zh-CN" w:bidi="ar"/>
              </w:rPr>
              <w:t>市规划自然资源委石景山分局</w:t>
            </w:r>
            <w:r>
              <w:rPr>
                <w:rFonts w:hint="eastAsia" w:ascii="宋体" w:hAnsi="宋体" w:eastAsia="宋体" w:cs="宋体"/>
                <w:color w:val="auto"/>
                <w:kern w:val="0"/>
                <w:sz w:val="21"/>
                <w:szCs w:val="21"/>
                <w:highlight w:val="none"/>
                <w:lang w:bidi="ar"/>
              </w:rPr>
              <w:br w:type="textWrapping"/>
            </w: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应急局</w:t>
            </w:r>
            <w:r>
              <w:rPr>
                <w:rFonts w:hint="eastAsia" w:ascii="宋体" w:hAnsi="宋体" w:eastAsia="宋体" w:cs="宋体"/>
                <w:color w:val="auto"/>
                <w:kern w:val="0"/>
                <w:sz w:val="21"/>
                <w:szCs w:val="21"/>
                <w:highlight w:val="none"/>
                <w:lang w:bidi="ar"/>
              </w:rPr>
              <w:br w:type="textWrapping"/>
            </w:r>
            <w:r>
              <w:rPr>
                <w:rFonts w:hint="eastAsia" w:ascii="宋体" w:hAnsi="宋体" w:cs="宋体"/>
                <w:color w:val="auto"/>
                <w:kern w:val="0"/>
                <w:sz w:val="21"/>
                <w:szCs w:val="21"/>
                <w:highlight w:val="none"/>
                <w:lang w:eastAsia="zh-CN" w:bidi="ar"/>
              </w:rPr>
              <w:t>区城管委</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发展改革委</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kern w:val="0"/>
                <w:szCs w:val="21"/>
                <w:lang w:bidi="ar"/>
              </w:rPr>
            </w:pP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园林绿化局</w:t>
            </w:r>
          </w:p>
        </w:tc>
        <w:tc>
          <w:tcPr>
            <w:tcW w:w="299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kern w:val="0"/>
                <w:szCs w:val="21"/>
                <w:lang w:bidi="ar"/>
              </w:rPr>
            </w:pPr>
            <w:r>
              <w:rPr>
                <w:rFonts w:hint="eastAsia" w:ascii="宋体" w:hAnsi="宋体" w:eastAsia="宋体" w:cs="宋体"/>
                <w:color w:val="auto"/>
                <w:kern w:val="0"/>
                <w:sz w:val="21"/>
                <w:szCs w:val="21"/>
                <w:highlight w:val="none"/>
                <w:lang w:bidi="ar"/>
              </w:rPr>
              <w:t>——</w:t>
            </w:r>
          </w:p>
        </w:tc>
      </w:tr>
      <w:tr>
        <w:trPr>
          <w:trHeight w:val="1202" w:hRule="atLeast"/>
          <w:jc w:val="center"/>
        </w:trPr>
        <w:tc>
          <w:tcPr>
            <w:tcW w:w="637" w:type="dxa"/>
            <w:noWrap w:val="0"/>
            <w:tcMar>
              <w:top w:w="15" w:type="dxa"/>
              <w:left w:w="15" w:type="dxa"/>
              <w:right w:w="15" w:type="dxa"/>
            </w:tcMar>
            <w:vAlign w:val="center"/>
          </w:tcPr>
          <w:p>
            <w:pPr>
              <w:widowControl/>
              <w:spacing w:line="300" w:lineRule="exact"/>
              <w:jc w:val="center"/>
              <w:textAlignment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2</w:t>
            </w:r>
          </w:p>
        </w:tc>
        <w:tc>
          <w:tcPr>
            <w:tcW w:w="1057" w:type="dxa"/>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rPr>
            </w:pPr>
            <w:r>
              <w:rPr>
                <w:rFonts w:hint="eastAsia" w:ascii="宋体" w:hAnsi="宋体" w:cs="宋体"/>
                <w:color w:val="auto"/>
                <w:szCs w:val="21"/>
              </w:rPr>
              <w:t>加强重点区域气候适应能力</w:t>
            </w:r>
          </w:p>
        </w:tc>
        <w:tc>
          <w:tcPr>
            <w:tcW w:w="546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color w:val="auto"/>
                <w:szCs w:val="21"/>
                <w:lang w:eastAsia="zh-CN"/>
              </w:rPr>
            </w:pPr>
            <w:r>
              <w:rPr>
                <w:rFonts w:hint="eastAsia" w:ascii="宋体" w:hAnsi="宋体" w:eastAsia="宋体" w:cs="宋体"/>
                <w:color w:val="auto"/>
                <w:kern w:val="0"/>
                <w:sz w:val="21"/>
                <w:szCs w:val="21"/>
                <w:highlight w:val="none"/>
                <w:lang w:bidi="ar"/>
              </w:rPr>
              <w:t>提升重点敏感区域适应能力，推动一批适应气候变化工程项目建设。</w:t>
            </w:r>
          </w:p>
        </w:tc>
        <w:tc>
          <w:tcPr>
            <w:tcW w:w="104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szCs w:val="21"/>
              </w:rPr>
            </w:pPr>
            <w:r>
              <w:rPr>
                <w:rFonts w:hint="eastAsia" w:ascii="宋体" w:hAnsi="宋体" w:eastAsia="宋体" w:cs="宋体"/>
                <w:color w:val="auto"/>
                <w:sz w:val="21"/>
                <w:szCs w:val="21"/>
                <w:highlight w:val="none"/>
              </w:rPr>
              <w:t>年底前</w:t>
            </w:r>
          </w:p>
        </w:tc>
        <w:tc>
          <w:tcPr>
            <w:tcW w:w="3406"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区生态环境局</w:t>
            </w:r>
          </w:p>
          <w:p>
            <w:pPr>
              <w:widowControl/>
              <w:spacing w:line="30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eastAsia="zh-CN" w:bidi="ar"/>
              </w:rPr>
              <w:t>区城管委</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住房城</w:t>
            </w:r>
            <w:r>
              <w:rPr>
                <w:rFonts w:hint="eastAsia" w:ascii="宋体" w:hAnsi="宋体" w:cs="宋体"/>
                <w:color w:val="auto"/>
                <w:kern w:val="0"/>
                <w:sz w:val="21"/>
                <w:szCs w:val="21"/>
                <w:highlight w:val="none"/>
                <w:lang w:eastAsia="zh-CN" w:bidi="ar"/>
              </w:rPr>
              <w:t>市</w:t>
            </w:r>
            <w:r>
              <w:rPr>
                <w:rFonts w:hint="eastAsia" w:ascii="宋体" w:hAnsi="宋体" w:eastAsia="宋体" w:cs="宋体"/>
                <w:color w:val="auto"/>
                <w:kern w:val="0"/>
                <w:sz w:val="21"/>
                <w:szCs w:val="21"/>
                <w:highlight w:val="none"/>
                <w:lang w:bidi="ar"/>
              </w:rPr>
              <w:t>建设委</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卫生健康委</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应急局</w:t>
            </w:r>
          </w:p>
          <w:p>
            <w:pPr>
              <w:widowControl/>
              <w:spacing w:line="300" w:lineRule="exact"/>
              <w:jc w:val="center"/>
              <w:textAlignment w:val="center"/>
              <w:rPr>
                <w:rFonts w:hint="eastAsia" w:ascii="宋体" w:hAnsi="宋体" w:cs="宋体"/>
                <w:color w:val="auto"/>
                <w:szCs w:val="21"/>
              </w:rPr>
            </w:pPr>
            <w:r>
              <w:rPr>
                <w:rFonts w:hint="eastAsia" w:ascii="宋体" w:hAnsi="宋体" w:cs="宋体"/>
                <w:color w:val="auto"/>
                <w:kern w:val="0"/>
                <w:sz w:val="21"/>
                <w:szCs w:val="21"/>
                <w:highlight w:val="none"/>
                <w:lang w:eastAsia="zh-CN" w:bidi="ar"/>
              </w:rPr>
              <w:t>各街道办事处</w:t>
            </w:r>
          </w:p>
        </w:tc>
        <w:tc>
          <w:tcPr>
            <w:tcW w:w="2993" w:type="dxa"/>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rPr>
            </w:pP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发展改革委</w:t>
            </w:r>
          </w:p>
        </w:tc>
      </w:tr>
      <w:tr>
        <w:trPr>
          <w:trHeight w:val="432" w:hRule="atLeast"/>
          <w:jc w:val="center"/>
        </w:trPr>
        <w:tc>
          <w:tcPr>
            <w:tcW w:w="14604" w:type="dxa"/>
            <w:gridSpan w:val="6"/>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szCs w:val="21"/>
              </w:rPr>
            </w:pPr>
            <w:r>
              <w:rPr>
                <w:rFonts w:hint="eastAsia" w:ascii="黑体" w:hAnsi="黑体" w:eastAsia="黑体" w:cs="黑体"/>
                <w:color w:val="auto"/>
                <w:kern w:val="0"/>
                <w:szCs w:val="21"/>
                <w:lang w:bidi="ar"/>
              </w:rPr>
              <w:t>（五）强化综合保障和能力建设</w:t>
            </w:r>
          </w:p>
        </w:tc>
      </w:tr>
      <w:tr>
        <w:trPr>
          <w:trHeight w:val="938" w:hRule="atLeast"/>
          <w:jc w:val="center"/>
        </w:trPr>
        <w:tc>
          <w:tcPr>
            <w:tcW w:w="637" w:type="dxa"/>
            <w:vMerge w:val="restart"/>
            <w:noWrap w:val="0"/>
            <w:tcMar>
              <w:top w:w="15" w:type="dxa"/>
              <w:left w:w="15" w:type="dxa"/>
              <w:right w:w="15" w:type="dxa"/>
            </w:tcMar>
            <w:vAlign w:val="center"/>
          </w:tcPr>
          <w:p>
            <w:pPr>
              <w:widowControl/>
              <w:spacing w:line="300" w:lineRule="exact"/>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lang w:bidi="ar"/>
              </w:rPr>
              <w:t>1</w:t>
            </w:r>
            <w:r>
              <w:rPr>
                <w:rFonts w:hint="eastAsia" w:ascii="宋体" w:hAnsi="宋体" w:cs="宋体"/>
                <w:color w:val="auto"/>
                <w:kern w:val="0"/>
                <w:szCs w:val="21"/>
                <w:lang w:val="en-US" w:eastAsia="zh-CN" w:bidi="ar"/>
              </w:rPr>
              <w:t>3</w:t>
            </w:r>
          </w:p>
        </w:tc>
        <w:tc>
          <w:tcPr>
            <w:tcW w:w="1057" w:type="dxa"/>
            <w:vMerge w:val="restart"/>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rPr>
            </w:pPr>
            <w:r>
              <w:rPr>
                <w:rFonts w:hint="eastAsia" w:ascii="宋体" w:hAnsi="宋体" w:cs="宋体"/>
                <w:color w:val="auto"/>
                <w:kern w:val="0"/>
                <w:szCs w:val="21"/>
                <w:lang w:bidi="ar"/>
              </w:rPr>
              <w:t>加强统计核算能力建设</w:t>
            </w:r>
          </w:p>
        </w:tc>
        <w:tc>
          <w:tcPr>
            <w:tcW w:w="546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cs="宋体"/>
                <w:color w:val="auto"/>
                <w:szCs w:val="21"/>
              </w:rPr>
            </w:pPr>
            <w:r>
              <w:rPr>
                <w:rFonts w:hint="eastAsia" w:ascii="宋体" w:hAnsi="宋体" w:eastAsia="宋体" w:cs="宋体"/>
                <w:color w:val="auto"/>
                <w:kern w:val="0"/>
                <w:sz w:val="21"/>
                <w:szCs w:val="21"/>
                <w:highlight w:val="none"/>
                <w:lang w:bidi="ar"/>
              </w:rPr>
              <w:t>持续编制</w:t>
            </w: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级温室气体排放清单。规范编制近3年区级温室气体</w:t>
            </w:r>
            <w:r>
              <w:rPr>
                <w:rFonts w:hint="eastAsia" w:ascii="宋体" w:hAnsi="宋体" w:eastAsia="宋体" w:cs="宋体"/>
                <w:color w:val="auto"/>
                <w:kern w:val="0"/>
                <w:sz w:val="21"/>
                <w:szCs w:val="21"/>
                <w:highlight w:val="none"/>
                <w:lang w:eastAsia="zh-CN" w:bidi="ar"/>
              </w:rPr>
              <w:t>排放</w:t>
            </w:r>
            <w:r>
              <w:rPr>
                <w:rFonts w:hint="eastAsia" w:ascii="宋体" w:hAnsi="宋体" w:eastAsia="宋体" w:cs="宋体"/>
                <w:color w:val="auto"/>
                <w:kern w:val="0"/>
                <w:sz w:val="21"/>
                <w:szCs w:val="21"/>
                <w:highlight w:val="none"/>
                <w:lang w:bidi="ar"/>
              </w:rPr>
              <w:t>清单。</w:t>
            </w:r>
          </w:p>
        </w:tc>
        <w:tc>
          <w:tcPr>
            <w:tcW w:w="104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szCs w:val="21"/>
              </w:rPr>
            </w:pPr>
            <w:r>
              <w:rPr>
                <w:rFonts w:hint="eastAsia" w:ascii="宋体" w:hAnsi="宋体" w:eastAsia="宋体" w:cs="宋体"/>
                <w:color w:val="auto"/>
                <w:kern w:val="0"/>
                <w:sz w:val="21"/>
                <w:szCs w:val="21"/>
                <w:highlight w:val="none"/>
                <w:lang w:bidi="ar"/>
              </w:rPr>
              <w:t>年底前</w:t>
            </w:r>
          </w:p>
        </w:tc>
        <w:tc>
          <w:tcPr>
            <w:tcW w:w="3406"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szCs w:val="21"/>
              </w:rPr>
            </w:pP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生态环境局</w:t>
            </w:r>
          </w:p>
        </w:tc>
        <w:tc>
          <w:tcPr>
            <w:tcW w:w="299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szCs w:val="21"/>
              </w:rPr>
            </w:pPr>
            <w:r>
              <w:rPr>
                <w:rFonts w:hint="eastAsia" w:ascii="宋体" w:hAnsi="宋体" w:eastAsia="宋体" w:cs="宋体"/>
                <w:color w:val="auto"/>
                <w:kern w:val="0"/>
                <w:sz w:val="21"/>
                <w:szCs w:val="21"/>
                <w:highlight w:val="none"/>
                <w:lang w:bidi="ar"/>
              </w:rPr>
              <w:t>——</w:t>
            </w:r>
          </w:p>
        </w:tc>
      </w:tr>
      <w:tr>
        <w:trPr>
          <w:trHeight w:val="1430" w:hRule="atLeast"/>
          <w:jc w:val="center"/>
        </w:trPr>
        <w:tc>
          <w:tcPr>
            <w:tcW w:w="637" w:type="dxa"/>
            <w:vMerge w:val="continue"/>
            <w:noWrap w:val="0"/>
            <w:tcMar>
              <w:top w:w="15" w:type="dxa"/>
              <w:left w:w="15" w:type="dxa"/>
              <w:right w:w="15" w:type="dxa"/>
            </w:tcMar>
            <w:vAlign w:val="center"/>
          </w:tcPr>
          <w:p>
            <w:pPr>
              <w:spacing w:line="300" w:lineRule="exact"/>
              <w:jc w:val="center"/>
              <w:rPr>
                <w:rFonts w:hint="eastAsia" w:ascii="宋体" w:hAnsi="宋体" w:cs="宋体"/>
                <w:color w:val="auto"/>
                <w:szCs w:val="21"/>
              </w:rPr>
            </w:pPr>
          </w:p>
        </w:tc>
        <w:tc>
          <w:tcPr>
            <w:tcW w:w="1057" w:type="dxa"/>
            <w:vMerge w:val="continue"/>
            <w:noWrap w:val="0"/>
            <w:tcMar>
              <w:top w:w="15" w:type="dxa"/>
              <w:left w:w="15" w:type="dxa"/>
              <w:right w:w="15" w:type="dxa"/>
            </w:tcMar>
            <w:vAlign w:val="center"/>
          </w:tcPr>
          <w:p>
            <w:pPr>
              <w:spacing w:line="300" w:lineRule="exact"/>
              <w:jc w:val="center"/>
              <w:rPr>
                <w:rFonts w:hint="eastAsia" w:ascii="宋体" w:hAnsi="宋体" w:cs="宋体"/>
                <w:color w:val="auto"/>
                <w:szCs w:val="21"/>
              </w:rPr>
            </w:pPr>
          </w:p>
        </w:tc>
        <w:tc>
          <w:tcPr>
            <w:tcW w:w="546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cs="宋体"/>
                <w:color w:val="auto"/>
                <w:szCs w:val="21"/>
              </w:rPr>
            </w:pPr>
            <w:r>
              <w:rPr>
                <w:rFonts w:hint="eastAsia" w:ascii="宋体" w:hAnsi="宋体" w:eastAsia="宋体" w:cs="宋体"/>
                <w:color w:val="auto"/>
                <w:kern w:val="0"/>
                <w:sz w:val="21"/>
                <w:szCs w:val="21"/>
                <w:highlight w:val="none"/>
                <w:lang w:bidi="ar"/>
              </w:rPr>
              <w:t>夯实碳排放核算数据基础,定期统计核算全区能源运行碳排放情况，加强全区碳排放形势分析。</w:t>
            </w:r>
          </w:p>
        </w:tc>
        <w:tc>
          <w:tcPr>
            <w:tcW w:w="104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szCs w:val="21"/>
              </w:rPr>
            </w:pPr>
            <w:r>
              <w:rPr>
                <w:rFonts w:hint="eastAsia" w:ascii="宋体" w:hAnsi="宋体" w:eastAsia="宋体" w:cs="宋体"/>
                <w:color w:val="auto"/>
                <w:kern w:val="0"/>
                <w:sz w:val="21"/>
                <w:szCs w:val="21"/>
                <w:highlight w:val="none"/>
                <w:lang w:bidi="ar"/>
              </w:rPr>
              <w:t>年底前</w:t>
            </w:r>
          </w:p>
        </w:tc>
        <w:tc>
          <w:tcPr>
            <w:tcW w:w="3406"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kern w:val="0"/>
                <w:sz w:val="21"/>
                <w:szCs w:val="21"/>
                <w:highlight w:val="none"/>
                <w:lang w:eastAsia="zh-CN" w:bidi="ar"/>
              </w:rPr>
            </w:pP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生态环境局</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统计局</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发展改革委</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szCs w:val="21"/>
              </w:rPr>
            </w:pPr>
            <w:r>
              <w:rPr>
                <w:rFonts w:hint="eastAsia" w:ascii="宋体" w:hAnsi="宋体" w:cs="宋体"/>
                <w:color w:val="auto"/>
                <w:kern w:val="0"/>
                <w:sz w:val="21"/>
                <w:szCs w:val="21"/>
                <w:highlight w:val="none"/>
                <w:lang w:eastAsia="zh-CN" w:bidi="ar"/>
              </w:rPr>
              <w:t>区城管委</w:t>
            </w:r>
          </w:p>
        </w:tc>
        <w:tc>
          <w:tcPr>
            <w:tcW w:w="299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szCs w:val="21"/>
              </w:rPr>
            </w:pPr>
            <w:r>
              <w:rPr>
                <w:rFonts w:hint="eastAsia" w:ascii="宋体" w:hAnsi="宋体" w:eastAsia="宋体" w:cs="宋体"/>
                <w:color w:val="auto"/>
                <w:kern w:val="0"/>
                <w:sz w:val="21"/>
                <w:szCs w:val="21"/>
                <w:highlight w:val="none"/>
                <w:lang w:bidi="ar"/>
              </w:rPr>
              <w:t>国网北京</w:t>
            </w:r>
            <w:r>
              <w:rPr>
                <w:rFonts w:hint="eastAsia" w:ascii="宋体" w:hAnsi="宋体" w:cs="宋体"/>
                <w:color w:val="auto"/>
                <w:kern w:val="0"/>
                <w:sz w:val="21"/>
                <w:szCs w:val="21"/>
                <w:highlight w:val="none"/>
                <w:lang w:eastAsia="zh-CN" w:bidi="ar"/>
              </w:rPr>
              <w:t>市</w:t>
            </w:r>
            <w:r>
              <w:rPr>
                <w:rFonts w:hint="eastAsia" w:ascii="宋体" w:hAnsi="宋体" w:eastAsia="宋体" w:cs="宋体"/>
                <w:color w:val="auto"/>
                <w:kern w:val="0"/>
                <w:sz w:val="21"/>
                <w:szCs w:val="21"/>
                <w:highlight w:val="none"/>
                <w:lang w:bidi="ar"/>
              </w:rPr>
              <w:t>电力</w:t>
            </w:r>
            <w:r>
              <w:rPr>
                <w:rFonts w:hint="eastAsia" w:ascii="宋体" w:hAnsi="宋体" w:cs="宋体"/>
                <w:color w:val="auto"/>
                <w:kern w:val="0"/>
                <w:sz w:val="21"/>
                <w:szCs w:val="21"/>
                <w:highlight w:val="none"/>
                <w:lang w:eastAsia="zh-CN" w:bidi="ar"/>
              </w:rPr>
              <w:t>公司</w:t>
            </w:r>
            <w:r>
              <w:rPr>
                <w:rFonts w:hint="eastAsia" w:ascii="宋体" w:hAnsi="宋体" w:cs="宋体"/>
                <w:color w:val="auto"/>
                <w:kern w:val="0"/>
                <w:sz w:val="21"/>
                <w:szCs w:val="21"/>
                <w:highlight w:val="none"/>
                <w:lang w:val="en-US" w:eastAsia="zh-CN" w:bidi="ar"/>
              </w:rPr>
              <w:t xml:space="preserve">         </w:t>
            </w:r>
            <w:r>
              <w:rPr>
                <w:rFonts w:hint="eastAsia" w:ascii="宋体" w:hAnsi="宋体" w:cs="宋体"/>
                <w:color w:val="auto"/>
                <w:kern w:val="0"/>
                <w:sz w:val="21"/>
                <w:szCs w:val="21"/>
                <w:highlight w:val="none"/>
                <w:lang w:eastAsia="zh-CN" w:bidi="ar"/>
              </w:rPr>
              <w:t>石景山分公司</w:t>
            </w:r>
          </w:p>
        </w:tc>
      </w:tr>
      <w:tr>
        <w:trPr>
          <w:trHeight w:val="2022" w:hRule="atLeast"/>
          <w:jc w:val="center"/>
        </w:trPr>
        <w:tc>
          <w:tcPr>
            <w:tcW w:w="637" w:type="dxa"/>
            <w:noWrap w:val="0"/>
            <w:tcMar>
              <w:top w:w="15" w:type="dxa"/>
              <w:left w:w="15" w:type="dxa"/>
              <w:right w:w="15" w:type="dxa"/>
            </w:tcMar>
            <w:vAlign w:val="center"/>
          </w:tcPr>
          <w:p>
            <w:pPr>
              <w:widowControl/>
              <w:spacing w:line="300" w:lineRule="exact"/>
              <w:jc w:val="center"/>
              <w:textAlignment w:val="auto"/>
              <w:rPr>
                <w:rFonts w:hint="eastAsia" w:ascii="宋体" w:hAnsi="宋体" w:eastAsia="宋体" w:cs="宋体"/>
                <w:color w:val="auto"/>
                <w:szCs w:val="21"/>
                <w:lang w:eastAsia="zh-CN"/>
              </w:rPr>
            </w:pPr>
            <w:r>
              <w:rPr>
                <w:rFonts w:hint="eastAsia" w:ascii="宋体" w:hAnsi="宋体" w:cs="宋体"/>
                <w:color w:val="auto"/>
                <w:kern w:val="0"/>
                <w:szCs w:val="21"/>
                <w:lang w:bidi="ar"/>
              </w:rPr>
              <w:t>1</w:t>
            </w:r>
            <w:r>
              <w:rPr>
                <w:rFonts w:hint="eastAsia" w:ascii="宋体" w:hAnsi="宋体" w:cs="宋体"/>
                <w:color w:val="auto"/>
                <w:kern w:val="0"/>
                <w:szCs w:val="21"/>
                <w:lang w:val="en-US" w:eastAsia="zh-CN" w:bidi="ar"/>
              </w:rPr>
              <w:t>4</w:t>
            </w:r>
          </w:p>
        </w:tc>
        <w:tc>
          <w:tcPr>
            <w:tcW w:w="1057" w:type="dxa"/>
            <w:noWrap w:val="0"/>
            <w:tcMar>
              <w:top w:w="15" w:type="dxa"/>
              <w:left w:w="15" w:type="dxa"/>
              <w:right w:w="15" w:type="dxa"/>
            </w:tcMar>
            <w:vAlign w:val="center"/>
          </w:tcPr>
          <w:p>
            <w:pPr>
              <w:widowControl/>
              <w:spacing w:line="300" w:lineRule="exact"/>
              <w:jc w:val="center"/>
              <w:textAlignment w:val="auto"/>
              <w:rPr>
                <w:rFonts w:hint="eastAsia" w:ascii="宋体" w:hAnsi="宋体" w:cs="宋体"/>
                <w:color w:val="auto"/>
                <w:szCs w:val="21"/>
              </w:rPr>
            </w:pPr>
            <w:r>
              <w:rPr>
                <w:rFonts w:hint="eastAsia" w:ascii="宋体" w:hAnsi="宋体" w:cs="宋体"/>
                <w:color w:val="auto"/>
                <w:kern w:val="0"/>
                <w:szCs w:val="21"/>
                <w:lang w:bidi="ar"/>
              </w:rPr>
              <w:t>强化应对气候变化政策支持</w:t>
            </w:r>
          </w:p>
        </w:tc>
        <w:tc>
          <w:tcPr>
            <w:tcW w:w="5468" w:type="dxa"/>
            <w:noWrap w:val="0"/>
            <w:tcMar>
              <w:top w:w="15" w:type="dxa"/>
              <w:left w:w="15" w:type="dxa"/>
              <w:right w:w="15" w:type="dxa"/>
            </w:tcMar>
            <w:vAlign w:val="center"/>
          </w:tcPr>
          <w:p>
            <w:pPr>
              <w:widowControl/>
              <w:spacing w:line="300" w:lineRule="exact"/>
              <w:textAlignment w:val="center"/>
              <w:rPr>
                <w:rFonts w:hint="eastAsia" w:ascii="宋体" w:hAnsi="宋体" w:cs="宋体"/>
                <w:color w:val="auto"/>
                <w:szCs w:val="21"/>
              </w:rPr>
            </w:pPr>
            <w:r>
              <w:rPr>
                <w:rFonts w:hint="eastAsia" w:ascii="宋体" w:hAnsi="宋体" w:cs="宋体"/>
                <w:color w:val="auto"/>
                <w:kern w:val="0"/>
                <w:szCs w:val="21"/>
                <w:highlight w:val="none"/>
                <w:lang w:bidi="ar"/>
              </w:rPr>
              <w:t>积极争取对减缓和适应气候变化重大项目的资金支持。</w:t>
            </w:r>
            <w:r>
              <w:rPr>
                <w:rFonts w:hint="eastAsia" w:ascii="宋体" w:hAnsi="宋体" w:cs="宋体"/>
                <w:color w:val="auto"/>
                <w:kern w:val="0"/>
                <w:szCs w:val="21"/>
                <w:highlight w:val="none"/>
                <w:lang w:eastAsia="zh-CN" w:bidi="ar"/>
              </w:rPr>
              <w:t>积极争取</w:t>
            </w:r>
            <w:r>
              <w:rPr>
                <w:rFonts w:hint="eastAsia" w:ascii="宋体" w:hAnsi="宋体" w:cs="宋体"/>
                <w:color w:val="auto"/>
                <w:kern w:val="0"/>
                <w:szCs w:val="21"/>
                <w:highlight w:val="none"/>
                <w:lang w:bidi="ar"/>
              </w:rPr>
              <w:t>对低碳项目资金支持，鼓励先进低碳技术研发推广和项目建设。逐步完善气候投融资等绿色金融支持政策。加大对应对气候变化和“双碳”领域的科技支撑。</w:t>
            </w:r>
          </w:p>
        </w:tc>
        <w:tc>
          <w:tcPr>
            <w:tcW w:w="1043" w:type="dxa"/>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szCs w:val="21"/>
              </w:rPr>
            </w:pPr>
            <w:r>
              <w:rPr>
                <w:rFonts w:hint="eastAsia" w:ascii="宋体" w:hAnsi="宋体" w:cs="宋体"/>
                <w:color w:val="auto"/>
                <w:szCs w:val="21"/>
                <w:highlight w:val="none"/>
              </w:rPr>
              <w:t>长期实施</w:t>
            </w:r>
          </w:p>
        </w:tc>
        <w:tc>
          <w:tcPr>
            <w:tcW w:w="3406" w:type="dxa"/>
            <w:noWrap w:val="0"/>
            <w:tcMar>
              <w:top w:w="15" w:type="dxa"/>
              <w:left w:w="15" w:type="dxa"/>
              <w:right w:w="15" w:type="dxa"/>
            </w:tcMar>
            <w:vAlign w:val="center"/>
          </w:tcPr>
          <w:p>
            <w:pPr>
              <w:spacing w:line="30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发展改革委</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p>
            <w:pPr>
              <w:widowControl/>
              <w:spacing w:line="300" w:lineRule="exact"/>
              <w:jc w:val="center"/>
              <w:textAlignment w:val="center"/>
              <w:rPr>
                <w:rFonts w:hint="eastAsia" w:ascii="宋体" w:hAnsi="宋体" w:cs="宋体"/>
                <w:color w:val="auto"/>
                <w:kern w:val="0"/>
                <w:szCs w:val="21"/>
                <w:highlight w:val="none"/>
                <w:lang w:eastAsia="zh-CN" w:bidi="ar"/>
              </w:rPr>
            </w:pPr>
            <w:r>
              <w:rPr>
                <w:rFonts w:hint="eastAsia" w:ascii="宋体" w:hAnsi="宋体" w:cs="宋体"/>
                <w:color w:val="auto"/>
                <w:kern w:val="0"/>
                <w:szCs w:val="21"/>
                <w:highlight w:val="none"/>
                <w:lang w:eastAsia="zh-CN" w:bidi="ar"/>
              </w:rPr>
              <w:t>区财政局</w:t>
            </w:r>
          </w:p>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经济和信息化局</w:t>
            </w:r>
          </w:p>
          <w:p>
            <w:pPr>
              <w:pStyle w:val="4"/>
              <w:jc w:val="center"/>
              <w:rPr>
                <w:rFonts w:hint="eastAsia" w:ascii="宋体" w:hAnsi="宋体" w:cs="宋体"/>
                <w:color w:val="auto"/>
                <w:szCs w:val="21"/>
              </w:rPr>
            </w:pPr>
            <w:r>
              <w:rPr>
                <w:rFonts w:hint="eastAsia"/>
                <w:color w:val="auto"/>
                <w:highlight w:val="none"/>
                <w:lang w:val="en-US" w:eastAsia="zh-CN"/>
              </w:rPr>
              <w:t>区银行保险产业园管委会</w:t>
            </w:r>
          </w:p>
        </w:tc>
        <w:tc>
          <w:tcPr>
            <w:tcW w:w="2993" w:type="dxa"/>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rPr>
            </w:pPr>
            <w:r>
              <w:rPr>
                <w:rFonts w:hint="eastAsia" w:ascii="宋体" w:hAnsi="宋体" w:eastAsia="宋体" w:cs="宋体"/>
                <w:color w:val="auto"/>
                <w:kern w:val="0"/>
                <w:sz w:val="21"/>
                <w:szCs w:val="21"/>
                <w:highlight w:val="none"/>
                <w:lang w:bidi="ar"/>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20" w:hRule="atLeast"/>
          <w:tblHeader/>
          <w:jc w:val="center"/>
        </w:trPr>
        <w:tc>
          <w:tcPr>
            <w:tcW w:w="14604" w:type="dxa"/>
            <w:gridSpan w:val="6"/>
            <w:noWrap w:val="0"/>
            <w:vAlign w:val="center"/>
          </w:tcPr>
          <w:p>
            <w:pPr>
              <w:widowControl/>
              <w:snapToGrid w:val="0"/>
              <w:ind w:left="-105" w:leftChars="-50" w:right="-105" w:rightChars="-50"/>
              <w:jc w:val="center"/>
              <w:rPr>
                <w:rFonts w:ascii="黑体" w:hAnsi="黑体" w:eastAsia="黑体" w:cs="黑体"/>
                <w:color w:val="auto"/>
                <w:kern w:val="0"/>
                <w:szCs w:val="21"/>
              </w:rPr>
            </w:pPr>
            <w:r>
              <w:rPr>
                <w:rFonts w:hint="eastAsia" w:ascii="黑体" w:hAnsi="黑体" w:eastAsia="黑体" w:cs="黑体"/>
                <w:color w:val="auto"/>
                <w:kern w:val="0"/>
                <w:sz w:val="32"/>
                <w:szCs w:val="32"/>
              </w:rPr>
              <w:t>二、“无废城市”建设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2" w:hRule="atLeast"/>
          <w:jc w:val="center"/>
        </w:trPr>
        <w:tc>
          <w:tcPr>
            <w:tcW w:w="14604" w:type="dxa"/>
            <w:gridSpan w:val="6"/>
            <w:noWrap w:val="0"/>
            <w:vAlign w:val="center"/>
          </w:tcPr>
          <w:p>
            <w:pPr>
              <w:adjustRightInd w:val="0"/>
              <w:snapToGrid w:val="0"/>
              <w:ind w:left="-105" w:leftChars="-50" w:right="-105" w:rightChars="-50"/>
              <w:jc w:val="center"/>
              <w:rPr>
                <w:rFonts w:hint="eastAsia" w:ascii="黑体" w:hAnsi="黑体" w:eastAsia="黑体" w:cs="黑体"/>
                <w:color w:val="auto"/>
                <w:szCs w:val="21"/>
              </w:rPr>
            </w:pPr>
            <w:r>
              <w:rPr>
                <w:rFonts w:hint="eastAsia" w:ascii="黑体" w:hAnsi="黑体" w:eastAsia="黑体" w:cs="黑体"/>
                <w:color w:val="auto"/>
                <w:szCs w:val="21"/>
              </w:rPr>
              <w:t>（一）主要目标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61" w:hRule="atLeast"/>
          <w:jc w:val="center"/>
        </w:trPr>
        <w:tc>
          <w:tcPr>
            <w:tcW w:w="637" w:type="dxa"/>
            <w:noWrap w:val="0"/>
            <w:vAlign w:val="center"/>
          </w:tcPr>
          <w:p>
            <w:pPr>
              <w:adjustRightInd w:val="0"/>
              <w:snapToGrid w:val="0"/>
              <w:ind w:left="-105" w:leftChars="-50" w:right="-105" w:rightChars="-50"/>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5</w:t>
            </w:r>
          </w:p>
        </w:tc>
        <w:tc>
          <w:tcPr>
            <w:tcW w:w="1057" w:type="dxa"/>
            <w:noWrap w:val="0"/>
            <w:vAlign w:val="center"/>
          </w:tcPr>
          <w:p>
            <w:pPr>
              <w:adjustRightInd w:val="0"/>
              <w:snapToGrid w:val="0"/>
              <w:ind w:left="-105" w:leftChars="-50" w:right="-105" w:rightChars="-50"/>
              <w:jc w:val="center"/>
              <w:rPr>
                <w:rFonts w:hint="eastAsia" w:ascii="宋体" w:hAnsi="宋体" w:cs="宋体"/>
                <w:color w:val="auto"/>
                <w:szCs w:val="21"/>
              </w:rPr>
            </w:pPr>
            <w:r>
              <w:rPr>
                <w:rFonts w:hint="eastAsia" w:ascii="宋体" w:hAnsi="宋体" w:cs="宋体"/>
                <w:color w:val="auto"/>
                <w:szCs w:val="21"/>
              </w:rPr>
              <w:t>目标任务</w:t>
            </w:r>
          </w:p>
        </w:tc>
        <w:tc>
          <w:tcPr>
            <w:tcW w:w="5468" w:type="dxa"/>
            <w:noWrap w:val="0"/>
            <w:vAlign w:val="center"/>
          </w:tcPr>
          <w:p>
            <w:pPr>
              <w:adjustRightInd w:val="0"/>
              <w:snapToGrid w:val="0"/>
              <w:ind w:left="-105" w:leftChars="-50" w:right="-105" w:rightChars="-50"/>
              <w:jc w:val="left"/>
              <w:rPr>
                <w:rFonts w:hint="eastAsia" w:ascii="宋体" w:hAnsi="宋体" w:cs="宋体"/>
                <w:color w:val="auto"/>
                <w:szCs w:val="21"/>
              </w:rPr>
            </w:pPr>
            <w:r>
              <w:rPr>
                <w:rFonts w:hint="eastAsia" w:ascii="宋体" w:hAnsi="宋体" w:cs="宋体"/>
                <w:color w:val="auto"/>
                <w:szCs w:val="21"/>
              </w:rPr>
              <w:t>推进全域“无废城市”建设，危险废物填埋处置量占比同比降低。</w:t>
            </w:r>
          </w:p>
        </w:tc>
        <w:tc>
          <w:tcPr>
            <w:tcW w:w="1043" w:type="dxa"/>
            <w:noWrap w:val="0"/>
            <w:vAlign w:val="center"/>
          </w:tcPr>
          <w:p>
            <w:pPr>
              <w:adjustRightInd w:val="0"/>
              <w:snapToGrid w:val="0"/>
              <w:ind w:left="-105" w:leftChars="-50" w:right="-105" w:rightChars="-50"/>
              <w:jc w:val="center"/>
              <w:rPr>
                <w:rFonts w:hint="eastAsia" w:ascii="宋体" w:hAnsi="宋体" w:cs="宋体"/>
                <w:color w:val="auto"/>
                <w:szCs w:val="21"/>
              </w:rPr>
            </w:pPr>
            <w:r>
              <w:rPr>
                <w:rFonts w:hint="eastAsia" w:ascii="宋体" w:hAnsi="宋体" w:cs="宋体"/>
                <w:color w:val="auto"/>
                <w:szCs w:val="21"/>
              </w:rPr>
              <w:t>年底前</w:t>
            </w:r>
          </w:p>
        </w:tc>
        <w:tc>
          <w:tcPr>
            <w:tcW w:w="3406" w:type="dxa"/>
            <w:noWrap w:val="0"/>
            <w:vAlign w:val="center"/>
          </w:tcPr>
          <w:p>
            <w:pPr>
              <w:adjustRightInd w:val="0"/>
              <w:snapToGrid w:val="0"/>
              <w:spacing w:line="216" w:lineRule="auto"/>
              <w:ind w:left="0" w:leftChars="0" w:right="0" w:rightChars="0"/>
              <w:jc w:val="center"/>
              <w:rPr>
                <w:rFonts w:hint="eastAsia" w:ascii="宋体" w:hAnsi="宋体" w:cs="宋体"/>
                <w:color w:val="auto"/>
                <w:szCs w:val="21"/>
              </w:rPr>
            </w:pPr>
            <w:r>
              <w:rPr>
                <w:rFonts w:hint="eastAsia" w:ascii="宋体" w:hAnsi="宋体" w:cs="宋体"/>
                <w:color w:val="auto"/>
                <w:kern w:val="0"/>
                <w:szCs w:val="21"/>
                <w:lang w:eastAsia="zh-CN"/>
              </w:rPr>
              <w:t>区</w:t>
            </w:r>
            <w:r>
              <w:rPr>
                <w:rFonts w:hint="eastAsia" w:ascii="宋体" w:hAnsi="宋体" w:cs="宋体"/>
                <w:color w:val="auto"/>
                <w:kern w:val="0"/>
                <w:szCs w:val="21"/>
              </w:rPr>
              <w:t>生态环境局</w:t>
            </w:r>
          </w:p>
        </w:tc>
        <w:tc>
          <w:tcPr>
            <w:tcW w:w="2993" w:type="dxa"/>
            <w:noWrap w:val="0"/>
            <w:vAlign w:val="center"/>
          </w:tcPr>
          <w:p>
            <w:pPr>
              <w:adjustRightInd w:val="0"/>
              <w:snapToGrid w:val="0"/>
              <w:ind w:left="-105" w:leftChars="-50" w:right="-105" w:rightChars="-50"/>
              <w:jc w:val="center"/>
              <w:rPr>
                <w:rFonts w:hint="eastAsia" w:ascii="宋体" w:hAnsi="宋体" w:cs="宋体"/>
                <w:color w:val="auto"/>
                <w:szCs w:val="21"/>
              </w:rPr>
            </w:pPr>
            <w:r>
              <w:rPr>
                <w:rFonts w:hint="eastAsia" w:ascii="宋体" w:hAnsi="宋体" w:cs="宋体"/>
                <w:color w:val="auto"/>
                <w:kern w:val="0"/>
                <w:szCs w:val="21"/>
                <w:lang w:eastAsia="zh-CN"/>
              </w:rPr>
              <w:t>区城管委</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2" w:hRule="atLeast"/>
          <w:jc w:val="center"/>
        </w:trPr>
        <w:tc>
          <w:tcPr>
            <w:tcW w:w="14604" w:type="dxa"/>
            <w:gridSpan w:val="6"/>
            <w:noWrap w:val="0"/>
            <w:vAlign w:val="center"/>
          </w:tcPr>
          <w:p>
            <w:pPr>
              <w:adjustRightInd w:val="0"/>
              <w:snapToGrid w:val="0"/>
              <w:ind w:left="-105" w:leftChars="-50" w:right="-105" w:rightChars="-50"/>
              <w:jc w:val="center"/>
              <w:rPr>
                <w:rFonts w:hint="eastAsia" w:ascii="宋体" w:hAnsi="宋体" w:cs="宋体"/>
                <w:color w:val="auto"/>
                <w:szCs w:val="21"/>
              </w:rPr>
            </w:pPr>
            <w:r>
              <w:rPr>
                <w:rFonts w:hint="eastAsia" w:ascii="黑体" w:hAnsi="黑体" w:eastAsia="黑体" w:cs="黑体"/>
                <w:color w:val="auto"/>
                <w:szCs w:val="21"/>
              </w:rPr>
              <w:t>（二）加强固体废物综合治理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637" w:type="dxa"/>
            <w:vMerge w:val="restart"/>
            <w:noWrap w:val="0"/>
            <w:vAlign w:val="center"/>
          </w:tcPr>
          <w:p>
            <w:pPr>
              <w:widowControl/>
              <w:snapToGrid w:val="0"/>
              <w:ind w:left="-105" w:leftChars="-50" w:right="-105" w:rightChars="-50"/>
              <w:jc w:val="center"/>
              <w:rPr>
                <w:rFonts w:hint="eastAsia" w:ascii="宋体" w:hAnsi="宋体" w:eastAsia="宋体" w:cs="宋体"/>
                <w:color w:val="auto"/>
                <w:kern w:val="0"/>
                <w:szCs w:val="21"/>
                <w:lang w:eastAsia="zh-CN"/>
              </w:rPr>
            </w:pPr>
            <w:r>
              <w:rPr>
                <w:rFonts w:hint="eastAsia" w:ascii="宋体" w:hAnsi="宋体" w:cs="宋体"/>
                <w:color w:val="auto"/>
                <w:kern w:val="0"/>
                <w:szCs w:val="21"/>
              </w:rPr>
              <w:t>1</w:t>
            </w:r>
            <w:r>
              <w:rPr>
                <w:rFonts w:hint="eastAsia" w:ascii="宋体" w:hAnsi="宋体" w:cs="宋体"/>
                <w:color w:val="auto"/>
                <w:kern w:val="0"/>
                <w:szCs w:val="21"/>
                <w:lang w:val="en-US" w:eastAsia="zh-CN"/>
              </w:rPr>
              <w:t>6</w:t>
            </w:r>
          </w:p>
        </w:tc>
        <w:tc>
          <w:tcPr>
            <w:tcW w:w="1057" w:type="dxa"/>
            <w:vMerge w:val="restart"/>
            <w:noWrap w:val="0"/>
            <w:vAlign w:val="center"/>
          </w:tcPr>
          <w:p>
            <w:pPr>
              <w:widowControl/>
              <w:snapToGrid w:val="0"/>
              <w:jc w:val="center"/>
              <w:rPr>
                <w:rFonts w:hint="eastAsia" w:ascii="宋体" w:hAnsi="宋体" w:cs="宋体"/>
                <w:color w:val="auto"/>
                <w:kern w:val="0"/>
                <w:szCs w:val="21"/>
              </w:rPr>
            </w:pPr>
            <w:r>
              <w:rPr>
                <w:rFonts w:hint="eastAsia" w:ascii="宋体" w:hAnsi="宋体" w:cs="宋体"/>
                <w:color w:val="auto"/>
                <w:kern w:val="0"/>
                <w:szCs w:val="21"/>
              </w:rPr>
              <w:t>强化工业固废源头减量和高效利用</w:t>
            </w:r>
          </w:p>
        </w:tc>
        <w:tc>
          <w:tcPr>
            <w:tcW w:w="5468" w:type="dxa"/>
            <w:noWrap w:val="0"/>
            <w:vAlign w:val="center"/>
          </w:tcPr>
          <w:p>
            <w:pPr>
              <w:widowControl/>
              <w:snapToGrid w:val="0"/>
              <w:jc w:val="left"/>
              <w:rPr>
                <w:rFonts w:hint="eastAsia" w:ascii="宋体" w:hAnsi="宋体" w:cs="宋体"/>
                <w:color w:val="auto"/>
                <w:kern w:val="0"/>
                <w:szCs w:val="21"/>
              </w:rPr>
            </w:pPr>
            <w:r>
              <w:rPr>
                <w:rFonts w:hint="eastAsia" w:ascii="宋体" w:hAnsi="宋体" w:cs="宋体"/>
                <w:color w:val="auto"/>
                <w:kern w:val="0"/>
                <w:szCs w:val="21"/>
              </w:rPr>
              <w:t>引导工业固废源头减量。强化建设项目环境影响评价管理，环境影响评价文件中明确一般工业固体废物产生强度、环境管理要求、产生和利用处置情况。依法开展清洁生产审核，</w:t>
            </w:r>
            <w:r>
              <w:rPr>
                <w:rFonts w:hint="eastAsia"/>
                <w:color w:val="auto"/>
                <w:lang w:eastAsia="zh-CN"/>
              </w:rPr>
              <w:t>鼓励企业降低一般工业固体废物产生强度</w:t>
            </w:r>
            <w:r>
              <w:rPr>
                <w:rFonts w:hint="eastAsia" w:ascii="宋体" w:hAnsi="宋体" w:cs="宋体"/>
                <w:color w:val="auto"/>
                <w:kern w:val="0"/>
                <w:szCs w:val="21"/>
              </w:rPr>
              <w:t>。</w:t>
            </w:r>
          </w:p>
        </w:tc>
        <w:tc>
          <w:tcPr>
            <w:tcW w:w="1043" w:type="dxa"/>
            <w:noWrap w:val="0"/>
            <w:vAlign w:val="center"/>
          </w:tcPr>
          <w:p>
            <w:pPr>
              <w:adjustRightInd w:val="0"/>
              <w:snapToGrid w:val="0"/>
              <w:ind w:left="-105" w:leftChars="-50" w:right="-105" w:rightChars="-50"/>
              <w:jc w:val="center"/>
              <w:rPr>
                <w:rFonts w:hint="eastAsia" w:ascii="宋体" w:hAnsi="宋体" w:cs="宋体"/>
                <w:color w:val="auto"/>
                <w:kern w:val="0"/>
                <w:szCs w:val="21"/>
              </w:rPr>
            </w:pPr>
            <w:r>
              <w:rPr>
                <w:rFonts w:hint="eastAsia" w:ascii="宋体" w:hAnsi="宋体" w:cs="宋体"/>
                <w:color w:val="auto"/>
                <w:szCs w:val="21"/>
              </w:rPr>
              <w:t>年底前</w:t>
            </w:r>
          </w:p>
        </w:tc>
        <w:tc>
          <w:tcPr>
            <w:tcW w:w="3406" w:type="dxa"/>
            <w:noWrap w:val="0"/>
            <w:vAlign w:val="center"/>
          </w:tcPr>
          <w:p>
            <w:pPr>
              <w:adjustRightInd w:val="0"/>
              <w:snapToGrid w:val="0"/>
              <w:ind w:left="-105" w:leftChars="-50" w:right="-105" w:rightChars="-50"/>
              <w:jc w:val="center"/>
              <w:rPr>
                <w:rFonts w:hint="eastAsia" w:ascii="宋体" w:hAnsi="宋体" w:cs="宋体"/>
                <w:color w:val="auto"/>
                <w:kern w:val="0"/>
                <w:szCs w:val="21"/>
              </w:rPr>
            </w:pPr>
            <w:r>
              <w:rPr>
                <w:rFonts w:hint="eastAsia" w:ascii="宋体" w:hAnsi="宋体" w:cs="宋体"/>
                <w:color w:val="auto"/>
                <w:kern w:val="0"/>
                <w:szCs w:val="21"/>
                <w:lang w:eastAsia="zh-CN"/>
              </w:rPr>
              <w:t>区</w:t>
            </w:r>
            <w:r>
              <w:rPr>
                <w:rFonts w:hint="eastAsia" w:ascii="宋体" w:hAnsi="宋体" w:cs="宋体"/>
                <w:color w:val="auto"/>
                <w:kern w:val="0"/>
                <w:szCs w:val="21"/>
              </w:rPr>
              <w:t>生态环境局</w:t>
            </w:r>
          </w:p>
          <w:p>
            <w:pPr>
              <w:adjustRightInd w:val="0"/>
              <w:snapToGrid w:val="0"/>
              <w:ind w:left="-105" w:leftChars="-50" w:right="-105" w:rightChars="-50"/>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区经济和信息化局</w:t>
            </w:r>
          </w:p>
          <w:p>
            <w:pPr>
              <w:adjustRightInd w:val="0"/>
              <w:snapToGrid w:val="0"/>
              <w:ind w:left="-105" w:leftChars="-50" w:right="-105" w:rightChars="-50"/>
              <w:jc w:val="center"/>
              <w:rPr>
                <w:color w:val="auto"/>
              </w:rPr>
            </w:pPr>
            <w:r>
              <w:rPr>
                <w:rFonts w:hint="eastAsia" w:ascii="宋体" w:hAnsi="宋体" w:cs="宋体"/>
                <w:color w:val="auto"/>
                <w:kern w:val="0"/>
                <w:szCs w:val="21"/>
                <w:lang w:eastAsia="zh-CN"/>
              </w:rPr>
              <w:t>区</w:t>
            </w:r>
            <w:r>
              <w:rPr>
                <w:rFonts w:hint="eastAsia" w:ascii="宋体" w:hAnsi="宋体" w:cs="宋体"/>
                <w:color w:val="auto"/>
                <w:kern w:val="0"/>
                <w:szCs w:val="21"/>
              </w:rPr>
              <w:t>发展改革委</w:t>
            </w:r>
          </w:p>
        </w:tc>
        <w:tc>
          <w:tcPr>
            <w:tcW w:w="2993" w:type="dxa"/>
            <w:noWrap w:val="0"/>
            <w:vAlign w:val="center"/>
          </w:tcPr>
          <w:p>
            <w:pPr>
              <w:adjustRightInd w:val="0"/>
              <w:snapToGrid w:val="0"/>
              <w:ind w:left="-105" w:leftChars="-50" w:right="-105" w:rightChars="-50"/>
              <w:jc w:val="center"/>
              <w:rPr>
                <w:rFonts w:hint="eastAsia" w:ascii="宋体" w:hAnsi="宋体" w:cs="宋体"/>
                <w:color w:val="auto"/>
                <w:kern w:val="0"/>
                <w:szCs w:val="21"/>
              </w:rPr>
            </w:pPr>
            <w:r>
              <w:rPr>
                <w:rFonts w:hint="eastAsia" w:ascii="宋体" w:hAnsi="宋体" w:cs="宋体"/>
                <w:color w:val="auto"/>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4" w:hRule="atLeast"/>
          <w:jc w:val="center"/>
        </w:trPr>
        <w:tc>
          <w:tcPr>
            <w:tcW w:w="637" w:type="dxa"/>
            <w:vMerge w:val="continue"/>
            <w:noWrap w:val="0"/>
            <w:vAlign w:val="center"/>
          </w:tcPr>
          <w:p>
            <w:pPr>
              <w:widowControl/>
              <w:snapToGrid w:val="0"/>
              <w:ind w:left="-105" w:leftChars="-50" w:right="-105" w:rightChars="-50"/>
              <w:jc w:val="center"/>
              <w:rPr>
                <w:rFonts w:hint="eastAsia" w:ascii="宋体" w:hAnsi="宋体" w:cs="宋体"/>
                <w:color w:val="auto"/>
                <w:kern w:val="0"/>
                <w:szCs w:val="21"/>
              </w:rPr>
            </w:pPr>
          </w:p>
        </w:tc>
        <w:tc>
          <w:tcPr>
            <w:tcW w:w="1057" w:type="dxa"/>
            <w:vMerge w:val="continue"/>
            <w:noWrap w:val="0"/>
            <w:vAlign w:val="center"/>
          </w:tcPr>
          <w:p>
            <w:pPr>
              <w:widowControl/>
              <w:snapToGrid w:val="0"/>
              <w:jc w:val="center"/>
              <w:rPr>
                <w:rFonts w:hint="eastAsia" w:ascii="宋体" w:hAnsi="宋体" w:cs="宋体"/>
                <w:color w:val="auto"/>
                <w:kern w:val="0"/>
                <w:szCs w:val="21"/>
              </w:rPr>
            </w:pPr>
          </w:p>
        </w:tc>
        <w:tc>
          <w:tcPr>
            <w:tcW w:w="5468" w:type="dxa"/>
            <w:noWrap w:val="0"/>
            <w:vAlign w:val="center"/>
          </w:tcPr>
          <w:p>
            <w:pPr>
              <w:widowControl/>
              <w:snapToGrid w:val="0"/>
              <w:jc w:val="left"/>
              <w:rPr>
                <w:rFonts w:hint="eastAsia" w:ascii="宋体" w:hAnsi="宋体" w:cs="宋体"/>
                <w:color w:val="auto"/>
                <w:kern w:val="0"/>
                <w:szCs w:val="21"/>
              </w:rPr>
            </w:pPr>
            <w:r>
              <w:rPr>
                <w:rFonts w:hint="eastAsia" w:ascii="宋体" w:hAnsi="宋体" w:cs="宋体"/>
                <w:color w:val="auto"/>
                <w:kern w:val="0"/>
                <w:szCs w:val="21"/>
                <w:highlight w:val="none"/>
                <w:lang w:eastAsia="zh-CN"/>
              </w:rPr>
              <w:t>按照市级统一部署，推动</w:t>
            </w:r>
            <w:r>
              <w:rPr>
                <w:rFonts w:hint="eastAsia" w:ascii="宋体" w:hAnsi="宋体" w:cs="宋体"/>
                <w:color w:val="auto"/>
                <w:kern w:val="0"/>
                <w:szCs w:val="21"/>
                <w:highlight w:val="none"/>
              </w:rPr>
              <w:t>建立废动力电池收集转运体系。</w:t>
            </w:r>
          </w:p>
        </w:tc>
        <w:tc>
          <w:tcPr>
            <w:tcW w:w="1043" w:type="dxa"/>
            <w:noWrap w:val="0"/>
            <w:vAlign w:val="center"/>
          </w:tcPr>
          <w:p>
            <w:pPr>
              <w:adjustRightInd w:val="0"/>
              <w:snapToGrid w:val="0"/>
              <w:ind w:left="-105" w:leftChars="-50" w:right="-105" w:rightChars="-50"/>
              <w:jc w:val="center"/>
              <w:rPr>
                <w:rFonts w:hint="eastAsia" w:ascii="宋体" w:hAnsi="宋体" w:cs="宋体"/>
                <w:color w:val="auto"/>
                <w:kern w:val="0"/>
                <w:szCs w:val="21"/>
              </w:rPr>
            </w:pPr>
            <w:r>
              <w:rPr>
                <w:rFonts w:hint="eastAsia" w:ascii="宋体" w:hAnsi="宋体" w:cs="宋体"/>
                <w:color w:val="auto"/>
                <w:szCs w:val="21"/>
              </w:rPr>
              <w:t>年底前</w:t>
            </w:r>
          </w:p>
        </w:tc>
        <w:tc>
          <w:tcPr>
            <w:tcW w:w="3406" w:type="dxa"/>
            <w:noWrap w:val="0"/>
            <w:vAlign w:val="center"/>
          </w:tcPr>
          <w:p>
            <w:pPr>
              <w:adjustRightInd w:val="0"/>
              <w:snapToGrid w:val="0"/>
              <w:ind w:left="-105" w:leftChars="-50" w:right="-105" w:rightChars="-50"/>
              <w:jc w:val="center"/>
              <w:rPr>
                <w:rFonts w:hint="eastAsia" w:ascii="宋体" w:hAnsi="宋体" w:cs="宋体"/>
                <w:color w:val="auto"/>
                <w:kern w:val="0"/>
                <w:szCs w:val="21"/>
              </w:rPr>
            </w:pPr>
            <w:r>
              <w:rPr>
                <w:rFonts w:hint="eastAsia" w:ascii="宋体" w:hAnsi="宋体" w:cs="宋体"/>
                <w:color w:val="auto"/>
                <w:kern w:val="0"/>
                <w:szCs w:val="21"/>
                <w:lang w:eastAsia="zh-CN"/>
              </w:rPr>
              <w:t>区</w:t>
            </w:r>
            <w:r>
              <w:rPr>
                <w:rFonts w:hint="eastAsia" w:ascii="宋体" w:hAnsi="宋体" w:cs="宋体"/>
                <w:color w:val="auto"/>
                <w:kern w:val="0"/>
                <w:szCs w:val="21"/>
              </w:rPr>
              <w:t>生态环境局</w:t>
            </w:r>
          </w:p>
          <w:p>
            <w:pPr>
              <w:adjustRightInd w:val="0"/>
              <w:snapToGrid w:val="0"/>
              <w:ind w:left="-105" w:leftChars="-50" w:right="-105" w:rightChars="-50"/>
              <w:jc w:val="center"/>
              <w:rPr>
                <w:rFonts w:hint="eastAsia" w:ascii="宋体" w:hAnsi="宋体" w:cs="宋体"/>
                <w:color w:val="auto"/>
                <w:szCs w:val="21"/>
              </w:rPr>
            </w:pPr>
            <w:r>
              <w:rPr>
                <w:rFonts w:hint="eastAsia" w:ascii="宋体" w:hAnsi="宋体" w:cs="宋体"/>
                <w:color w:val="auto"/>
                <w:kern w:val="0"/>
                <w:szCs w:val="21"/>
                <w:lang w:eastAsia="zh-CN"/>
              </w:rPr>
              <w:t>区经济和信息化局</w:t>
            </w:r>
          </w:p>
        </w:tc>
        <w:tc>
          <w:tcPr>
            <w:tcW w:w="2993" w:type="dxa"/>
            <w:noWrap w:val="0"/>
            <w:vAlign w:val="center"/>
          </w:tcPr>
          <w:p>
            <w:pPr>
              <w:adjustRightInd w:val="0"/>
              <w:snapToGrid w:val="0"/>
              <w:ind w:left="-105" w:leftChars="-50" w:right="-105" w:rightChars="-50"/>
              <w:jc w:val="center"/>
              <w:rPr>
                <w:rFonts w:hint="eastAsia" w:ascii="宋体" w:hAnsi="宋体" w:cs="宋体"/>
                <w:color w:val="auto"/>
                <w:kern w:val="0"/>
                <w:szCs w:val="21"/>
              </w:rPr>
            </w:pPr>
            <w:r>
              <w:rPr>
                <w:rFonts w:hint="eastAsia" w:ascii="宋体" w:hAnsi="宋体" w:cs="宋体"/>
                <w:color w:val="auto"/>
                <w:kern w:val="0"/>
                <w:szCs w:val="21"/>
                <w:lang w:eastAsia="zh-CN"/>
              </w:rPr>
              <w:t>区城管委</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532" w:hRule="atLeast"/>
          <w:jc w:val="center"/>
        </w:trPr>
        <w:tc>
          <w:tcPr>
            <w:tcW w:w="637" w:type="dxa"/>
            <w:vMerge w:val="restart"/>
            <w:noWrap w:val="0"/>
            <w:vAlign w:val="center"/>
          </w:tcPr>
          <w:p>
            <w:pPr>
              <w:widowControl/>
              <w:snapToGrid w:val="0"/>
              <w:ind w:left="-105" w:leftChars="-50" w:right="-105" w:rightChars="-50"/>
              <w:jc w:val="center"/>
              <w:rPr>
                <w:rFonts w:hint="eastAsia" w:ascii="宋体" w:hAnsi="宋体" w:eastAsia="宋体" w:cs="宋体"/>
                <w:color w:val="auto"/>
                <w:kern w:val="0"/>
                <w:szCs w:val="21"/>
                <w:lang w:eastAsia="zh-CN"/>
              </w:rPr>
            </w:pPr>
            <w:r>
              <w:rPr>
                <w:rFonts w:hint="eastAsia" w:ascii="宋体" w:hAnsi="宋体" w:cs="宋体"/>
                <w:color w:val="auto"/>
                <w:kern w:val="0"/>
                <w:szCs w:val="21"/>
              </w:rPr>
              <w:t>1</w:t>
            </w:r>
            <w:r>
              <w:rPr>
                <w:rFonts w:hint="eastAsia" w:ascii="宋体" w:hAnsi="宋体" w:cs="宋体"/>
                <w:color w:val="auto"/>
                <w:kern w:val="0"/>
                <w:szCs w:val="21"/>
                <w:lang w:val="en-US" w:eastAsia="zh-CN"/>
              </w:rPr>
              <w:t>7</w:t>
            </w:r>
          </w:p>
        </w:tc>
        <w:tc>
          <w:tcPr>
            <w:tcW w:w="1057" w:type="dxa"/>
            <w:vMerge w:val="restart"/>
            <w:noWrap w:val="0"/>
            <w:vAlign w:val="center"/>
          </w:tcPr>
          <w:p>
            <w:pPr>
              <w:widowControl/>
              <w:snapToGrid w:val="0"/>
              <w:jc w:val="center"/>
              <w:rPr>
                <w:rFonts w:hint="eastAsia" w:ascii="宋体" w:hAnsi="宋体" w:cs="宋体"/>
                <w:color w:val="auto"/>
                <w:kern w:val="0"/>
                <w:szCs w:val="21"/>
              </w:rPr>
            </w:pPr>
            <w:r>
              <w:rPr>
                <w:rFonts w:hint="eastAsia" w:ascii="宋体" w:hAnsi="宋体" w:cs="宋体"/>
                <w:color w:val="auto"/>
                <w:kern w:val="0"/>
                <w:szCs w:val="21"/>
              </w:rPr>
              <w:t>提升生活垃圾分类实效</w:t>
            </w:r>
          </w:p>
        </w:tc>
        <w:tc>
          <w:tcPr>
            <w:tcW w:w="5468" w:type="dxa"/>
            <w:noWrap w:val="0"/>
            <w:vAlign w:val="center"/>
          </w:tcPr>
          <w:p>
            <w:pPr>
              <w:widowControl/>
              <w:snapToGrid w:val="0"/>
              <w:jc w:val="left"/>
              <w:rPr>
                <w:rFonts w:hint="eastAsia" w:ascii="宋体" w:hAnsi="宋体" w:cs="宋体"/>
                <w:color w:val="auto"/>
                <w:kern w:val="0"/>
                <w:szCs w:val="21"/>
              </w:rPr>
            </w:pPr>
            <w:r>
              <w:rPr>
                <w:rFonts w:hint="eastAsia" w:ascii="宋体" w:hAnsi="宋体" w:cs="宋体"/>
                <w:color w:val="auto"/>
                <w:kern w:val="0"/>
                <w:szCs w:val="21"/>
              </w:rPr>
              <w:t>推动机关事业单位和公共机构无纸化办公，餐饮、外卖平台、批发零售、电商快递、住宿会展等服务性行业推广使用可循环利用物品，限制使用一次性物品。在写字楼、产业园区等快递、外卖数量较多区域，</w:t>
            </w:r>
            <w:r>
              <w:rPr>
                <w:rFonts w:hint="eastAsia" w:ascii="宋体" w:hAnsi="宋体" w:cs="宋体"/>
                <w:color w:val="auto"/>
                <w:kern w:val="0"/>
                <w:szCs w:val="21"/>
                <w:lang w:eastAsia="zh-CN"/>
              </w:rPr>
              <w:t>持续</w:t>
            </w:r>
            <w:r>
              <w:rPr>
                <w:rFonts w:hint="eastAsia" w:ascii="宋体" w:hAnsi="宋体" w:cs="宋体"/>
                <w:color w:val="auto"/>
                <w:kern w:val="0"/>
                <w:szCs w:val="21"/>
              </w:rPr>
              <w:t>开展快递包装、外卖餐盒回收。生产、销售、快递等企业减少二次包装，加强纸箱回收复用。</w:t>
            </w:r>
          </w:p>
        </w:tc>
        <w:tc>
          <w:tcPr>
            <w:tcW w:w="1043" w:type="dxa"/>
            <w:noWrap w:val="0"/>
            <w:vAlign w:val="center"/>
          </w:tcPr>
          <w:p>
            <w:pPr>
              <w:adjustRightInd w:val="0"/>
              <w:snapToGrid w:val="0"/>
              <w:ind w:left="-105" w:leftChars="-50" w:right="-105" w:rightChars="-50"/>
              <w:jc w:val="center"/>
              <w:rPr>
                <w:rFonts w:hint="eastAsia" w:ascii="宋体" w:hAnsi="宋体" w:cs="宋体"/>
                <w:color w:val="auto"/>
                <w:kern w:val="0"/>
                <w:szCs w:val="21"/>
              </w:rPr>
            </w:pPr>
            <w:r>
              <w:rPr>
                <w:rFonts w:hint="eastAsia" w:ascii="宋体" w:hAnsi="宋体" w:cs="宋体"/>
                <w:color w:val="auto"/>
                <w:szCs w:val="21"/>
              </w:rPr>
              <w:t>年底前</w:t>
            </w:r>
          </w:p>
        </w:tc>
        <w:tc>
          <w:tcPr>
            <w:tcW w:w="3406" w:type="dxa"/>
            <w:noWrap w:val="0"/>
            <w:vAlign w:val="center"/>
          </w:tcPr>
          <w:p>
            <w:pPr>
              <w:widowControl/>
              <w:adjustRightInd/>
              <w:snapToGrid/>
              <w:ind w:left="0" w:leftChars="0" w:right="0" w:rightChars="0"/>
              <w:jc w:val="center"/>
              <w:rPr>
                <w:rFonts w:hint="eastAsia" w:ascii="宋体" w:hAnsi="宋体" w:cs="宋体"/>
                <w:color w:val="auto"/>
                <w:kern w:val="0"/>
                <w:szCs w:val="21"/>
              </w:rPr>
            </w:pPr>
            <w:r>
              <w:rPr>
                <w:rFonts w:hint="eastAsia" w:ascii="宋体" w:hAnsi="宋体" w:cs="宋体"/>
                <w:color w:val="auto"/>
                <w:kern w:val="0"/>
                <w:szCs w:val="21"/>
                <w:lang w:eastAsia="zh-CN"/>
              </w:rPr>
              <w:t>区</w:t>
            </w:r>
            <w:r>
              <w:rPr>
                <w:rFonts w:hint="eastAsia" w:ascii="宋体" w:hAnsi="宋体" w:cs="宋体"/>
                <w:color w:val="auto"/>
                <w:kern w:val="0"/>
                <w:szCs w:val="21"/>
              </w:rPr>
              <w:t>发展改革委</w:t>
            </w:r>
          </w:p>
          <w:p>
            <w:pPr>
              <w:widowControl/>
              <w:adjustRightInd/>
              <w:snapToGrid/>
              <w:ind w:left="0" w:leftChars="0" w:right="0" w:rightChars="0"/>
              <w:jc w:val="center"/>
              <w:rPr>
                <w:rFonts w:hint="eastAsia" w:ascii="宋体" w:hAnsi="宋体" w:cs="宋体"/>
                <w:color w:val="auto"/>
                <w:kern w:val="0"/>
                <w:szCs w:val="21"/>
              </w:rPr>
            </w:pPr>
            <w:r>
              <w:rPr>
                <w:rFonts w:hint="eastAsia" w:ascii="宋体" w:hAnsi="宋体" w:cs="宋体"/>
                <w:color w:val="auto"/>
                <w:kern w:val="0"/>
                <w:szCs w:val="21"/>
                <w:lang w:eastAsia="zh-CN"/>
              </w:rPr>
              <w:t>区</w:t>
            </w:r>
            <w:r>
              <w:rPr>
                <w:rFonts w:hint="eastAsia" w:ascii="宋体" w:hAnsi="宋体" w:cs="宋体"/>
                <w:color w:val="auto"/>
                <w:kern w:val="0"/>
                <w:szCs w:val="21"/>
              </w:rPr>
              <w:t>教委</w:t>
            </w:r>
          </w:p>
          <w:p>
            <w:pPr>
              <w:widowControl/>
              <w:adjustRightInd/>
              <w:snapToGrid/>
              <w:ind w:left="0" w:leftChars="0" w:right="0" w:rightChars="0"/>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区经济和信息化局</w:t>
            </w:r>
          </w:p>
          <w:p>
            <w:pPr>
              <w:widowControl/>
              <w:adjustRightInd/>
              <w:snapToGrid/>
              <w:ind w:left="0" w:leftChars="0" w:right="0" w:rightChars="0"/>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区城管委</w:t>
            </w:r>
          </w:p>
          <w:p>
            <w:pPr>
              <w:widowControl/>
              <w:adjustRightInd/>
              <w:snapToGrid/>
              <w:ind w:left="0" w:leftChars="0" w:right="0" w:rightChars="0"/>
              <w:jc w:val="center"/>
              <w:rPr>
                <w:rFonts w:hint="eastAsia" w:ascii="宋体" w:hAnsi="宋体" w:cs="宋体"/>
                <w:color w:val="auto"/>
                <w:kern w:val="0"/>
                <w:szCs w:val="21"/>
              </w:rPr>
            </w:pPr>
            <w:r>
              <w:rPr>
                <w:rFonts w:hint="eastAsia" w:ascii="宋体" w:hAnsi="宋体" w:cs="宋体"/>
                <w:color w:val="auto"/>
                <w:kern w:val="0"/>
                <w:szCs w:val="21"/>
                <w:lang w:eastAsia="zh-CN"/>
              </w:rPr>
              <w:t>区</w:t>
            </w:r>
            <w:r>
              <w:rPr>
                <w:rFonts w:hint="eastAsia" w:ascii="宋体" w:hAnsi="宋体" w:cs="宋体"/>
                <w:color w:val="auto"/>
                <w:kern w:val="0"/>
                <w:szCs w:val="21"/>
              </w:rPr>
              <w:t>商务局</w:t>
            </w:r>
          </w:p>
          <w:p>
            <w:pPr>
              <w:widowControl/>
              <w:adjustRightInd/>
              <w:snapToGrid/>
              <w:ind w:left="0" w:leftChars="0" w:right="0" w:rightChars="0"/>
              <w:jc w:val="center"/>
              <w:rPr>
                <w:rFonts w:hint="eastAsia" w:ascii="宋体" w:hAnsi="宋体" w:cs="宋体"/>
                <w:color w:val="auto"/>
                <w:kern w:val="0"/>
                <w:szCs w:val="21"/>
              </w:rPr>
            </w:pPr>
            <w:r>
              <w:rPr>
                <w:rFonts w:hint="eastAsia" w:ascii="宋体" w:hAnsi="宋体" w:cs="宋体"/>
                <w:color w:val="auto"/>
                <w:kern w:val="0"/>
                <w:szCs w:val="21"/>
                <w:lang w:eastAsia="zh-CN"/>
              </w:rPr>
              <w:t>区</w:t>
            </w:r>
            <w:r>
              <w:rPr>
                <w:rFonts w:hint="eastAsia" w:ascii="宋体" w:hAnsi="宋体" w:cs="宋体"/>
                <w:color w:val="auto"/>
                <w:kern w:val="0"/>
                <w:szCs w:val="21"/>
              </w:rPr>
              <w:t>市场监管局</w:t>
            </w:r>
          </w:p>
          <w:p>
            <w:pPr>
              <w:widowControl/>
              <w:adjustRightInd/>
              <w:snapToGrid/>
              <w:ind w:left="0" w:leftChars="0" w:right="0" w:rightChars="0"/>
              <w:jc w:val="center"/>
              <w:rPr>
                <w:rFonts w:hint="eastAsia" w:ascii="宋体" w:hAnsi="宋体" w:cs="宋体"/>
                <w:color w:val="auto"/>
                <w:szCs w:val="21"/>
              </w:rPr>
            </w:pPr>
            <w:r>
              <w:rPr>
                <w:rStyle w:val="20"/>
                <w:rFonts w:ascii="Arial" w:hAnsi="Arial" w:eastAsia="宋体" w:cs="Arial"/>
                <w:i w:val="0"/>
                <w:iCs w:val="0"/>
                <w:caps w:val="0"/>
                <w:color w:val="auto"/>
                <w:spacing w:val="0"/>
                <w:kern w:val="0"/>
                <w:sz w:val="19"/>
                <w:szCs w:val="19"/>
                <w:shd w:val="clear" w:color="auto" w:fill="FFFFFF"/>
                <w:lang w:val="en-US" w:eastAsia="zh-CN" w:bidi="ar"/>
              </w:rPr>
              <w:t>区机关</w:t>
            </w:r>
            <w:r>
              <w:rPr>
                <w:rFonts w:hint="default" w:ascii="Arial" w:hAnsi="Arial" w:eastAsia="宋体" w:cs="Arial"/>
                <w:i w:val="0"/>
                <w:iCs w:val="0"/>
                <w:caps w:val="0"/>
                <w:color w:val="auto"/>
                <w:spacing w:val="0"/>
                <w:kern w:val="0"/>
                <w:sz w:val="19"/>
                <w:szCs w:val="19"/>
                <w:shd w:val="clear" w:color="auto" w:fill="FFFFFF"/>
                <w:lang w:val="en-US" w:eastAsia="zh-CN" w:bidi="ar"/>
              </w:rPr>
              <w:t>事务管理</w:t>
            </w:r>
            <w:r>
              <w:rPr>
                <w:rStyle w:val="20"/>
                <w:rFonts w:hint="default" w:ascii="Arial" w:hAnsi="Arial" w:eastAsia="宋体" w:cs="Arial"/>
                <w:i w:val="0"/>
                <w:iCs w:val="0"/>
                <w:caps w:val="0"/>
                <w:color w:val="auto"/>
                <w:spacing w:val="0"/>
                <w:kern w:val="0"/>
                <w:sz w:val="19"/>
                <w:szCs w:val="19"/>
                <w:shd w:val="clear" w:color="auto" w:fill="FFFFFF"/>
                <w:lang w:val="en-US" w:eastAsia="zh-CN" w:bidi="ar"/>
              </w:rPr>
              <w:t>服务</w:t>
            </w:r>
            <w:r>
              <w:rPr>
                <w:rFonts w:hint="default" w:ascii="Arial" w:hAnsi="Arial" w:eastAsia="宋体" w:cs="Arial"/>
                <w:i w:val="0"/>
                <w:iCs w:val="0"/>
                <w:caps w:val="0"/>
                <w:color w:val="auto"/>
                <w:spacing w:val="0"/>
                <w:kern w:val="0"/>
                <w:sz w:val="19"/>
                <w:szCs w:val="19"/>
                <w:shd w:val="clear" w:color="auto" w:fill="FFFFFF"/>
                <w:lang w:val="en-US" w:eastAsia="zh-CN" w:bidi="ar"/>
              </w:rPr>
              <w:t>中心</w:t>
            </w:r>
          </w:p>
        </w:tc>
        <w:tc>
          <w:tcPr>
            <w:tcW w:w="2993" w:type="dxa"/>
            <w:noWrap w:val="0"/>
            <w:vAlign w:val="center"/>
          </w:tcPr>
          <w:p>
            <w:pPr>
              <w:adjustRightInd w:val="0"/>
              <w:snapToGrid w:val="0"/>
              <w:ind w:left="-105" w:leftChars="-50" w:right="-105" w:rightChars="-50"/>
              <w:jc w:val="center"/>
              <w:rPr>
                <w:rFonts w:hint="eastAsia" w:ascii="宋体" w:hAnsi="宋体" w:cs="宋体"/>
                <w:color w:val="auto"/>
                <w:kern w:val="0"/>
                <w:szCs w:val="21"/>
              </w:rPr>
            </w:pPr>
            <w:r>
              <w:rPr>
                <w:rFonts w:hint="eastAsia" w:ascii="宋体" w:hAnsi="宋体" w:cs="宋体"/>
                <w:color w:val="auto"/>
                <w:kern w:val="0"/>
                <w:szCs w:val="21"/>
                <w:lang w:eastAsia="zh-CN"/>
              </w:rPr>
              <w:t>区</w:t>
            </w:r>
            <w:r>
              <w:rPr>
                <w:rFonts w:hint="eastAsia" w:ascii="宋体" w:hAnsi="宋体" w:cs="宋体"/>
                <w:color w:val="auto"/>
                <w:kern w:val="0"/>
                <w:szCs w:val="21"/>
              </w:rPr>
              <w:t>生态环境局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637" w:type="dxa"/>
            <w:vMerge w:val="continue"/>
            <w:noWrap w:val="0"/>
            <w:vAlign w:val="center"/>
          </w:tcPr>
          <w:p>
            <w:pPr>
              <w:widowControl/>
              <w:snapToGrid w:val="0"/>
              <w:ind w:left="-105" w:leftChars="-50" w:right="-105" w:rightChars="-50"/>
              <w:jc w:val="center"/>
              <w:rPr>
                <w:rFonts w:hint="eastAsia" w:ascii="宋体" w:hAnsi="宋体" w:cs="宋体"/>
                <w:color w:val="auto"/>
                <w:kern w:val="0"/>
                <w:szCs w:val="21"/>
              </w:rPr>
            </w:pPr>
          </w:p>
        </w:tc>
        <w:tc>
          <w:tcPr>
            <w:tcW w:w="1057" w:type="dxa"/>
            <w:vMerge w:val="continue"/>
            <w:noWrap w:val="0"/>
            <w:vAlign w:val="center"/>
          </w:tcPr>
          <w:p>
            <w:pPr>
              <w:widowControl/>
              <w:snapToGrid w:val="0"/>
              <w:jc w:val="center"/>
              <w:rPr>
                <w:rFonts w:hint="eastAsia" w:ascii="宋体" w:hAnsi="宋体" w:cs="宋体"/>
                <w:color w:val="auto"/>
                <w:kern w:val="0"/>
                <w:szCs w:val="21"/>
              </w:rPr>
            </w:pPr>
          </w:p>
        </w:tc>
        <w:tc>
          <w:tcPr>
            <w:tcW w:w="5468" w:type="dxa"/>
            <w:noWrap w:val="0"/>
            <w:vAlign w:val="center"/>
          </w:tcPr>
          <w:p>
            <w:pPr>
              <w:widowControl/>
              <w:snapToGrid w:val="0"/>
              <w:jc w:val="left"/>
              <w:rPr>
                <w:rFonts w:hint="eastAsia" w:ascii="宋体" w:hAnsi="宋体" w:cs="宋体"/>
                <w:color w:val="auto"/>
                <w:kern w:val="0"/>
                <w:szCs w:val="21"/>
              </w:rPr>
            </w:pPr>
            <w:r>
              <w:rPr>
                <w:rFonts w:hint="eastAsia" w:ascii="宋体" w:hAnsi="宋体" w:cs="宋体"/>
                <w:color w:val="auto"/>
                <w:kern w:val="0"/>
                <w:szCs w:val="21"/>
              </w:rPr>
              <w:t>提高再生资源回收利用水平。扩大智能回收机进社区覆盖范围，完善直达居民的便民回收体系，</w:t>
            </w:r>
            <w:r>
              <w:rPr>
                <w:rFonts w:hint="eastAsia" w:ascii="宋体" w:hAnsi="宋体" w:cs="宋体"/>
                <w:color w:val="auto"/>
                <w:kern w:val="0"/>
                <w:szCs w:val="21"/>
                <w:highlight w:val="none"/>
              </w:rPr>
              <w:t>推进全区小区便民回收渠道布局全覆盖。</w:t>
            </w:r>
          </w:p>
        </w:tc>
        <w:tc>
          <w:tcPr>
            <w:tcW w:w="1043" w:type="dxa"/>
            <w:noWrap w:val="0"/>
            <w:vAlign w:val="center"/>
          </w:tcPr>
          <w:p>
            <w:pPr>
              <w:adjustRightInd w:val="0"/>
              <w:snapToGrid w:val="0"/>
              <w:ind w:left="-105" w:leftChars="-50" w:right="-105" w:rightChars="-50"/>
              <w:jc w:val="center"/>
              <w:rPr>
                <w:rFonts w:hint="eastAsia" w:ascii="宋体" w:hAnsi="宋体" w:cs="宋体"/>
                <w:color w:val="auto"/>
                <w:kern w:val="0"/>
                <w:szCs w:val="21"/>
              </w:rPr>
            </w:pPr>
            <w:r>
              <w:rPr>
                <w:rFonts w:hint="eastAsia" w:ascii="宋体" w:hAnsi="宋体" w:cs="宋体"/>
                <w:color w:val="auto"/>
                <w:szCs w:val="21"/>
              </w:rPr>
              <w:t>年底前</w:t>
            </w:r>
          </w:p>
        </w:tc>
        <w:tc>
          <w:tcPr>
            <w:tcW w:w="3406" w:type="dxa"/>
            <w:noWrap w:val="0"/>
            <w:vAlign w:val="center"/>
          </w:tcPr>
          <w:p>
            <w:pPr>
              <w:adjustRightInd w:val="0"/>
              <w:snapToGrid w:val="0"/>
              <w:ind w:left="-105" w:leftChars="-50" w:right="-105" w:rightChars="-50"/>
              <w:jc w:val="center"/>
              <w:rPr>
                <w:rFonts w:hint="eastAsia" w:ascii="宋体" w:hAnsi="宋体" w:cs="宋体"/>
                <w:color w:val="auto"/>
                <w:szCs w:val="21"/>
              </w:rPr>
            </w:pPr>
            <w:r>
              <w:rPr>
                <w:rFonts w:hint="eastAsia" w:ascii="宋体" w:hAnsi="宋体" w:cs="宋体"/>
                <w:color w:val="auto"/>
                <w:kern w:val="0"/>
                <w:szCs w:val="21"/>
                <w:lang w:eastAsia="zh-CN"/>
              </w:rPr>
              <w:t>区城管委</w:t>
            </w:r>
          </w:p>
        </w:tc>
        <w:tc>
          <w:tcPr>
            <w:tcW w:w="2993" w:type="dxa"/>
            <w:noWrap w:val="0"/>
            <w:vAlign w:val="center"/>
          </w:tcPr>
          <w:p>
            <w:pPr>
              <w:adjustRightInd w:val="0"/>
              <w:snapToGrid w:val="0"/>
              <w:ind w:left="-105" w:leftChars="-50" w:right="-105" w:rightChars="-50"/>
              <w:jc w:val="center"/>
              <w:rPr>
                <w:rFonts w:hint="eastAsia" w:ascii="宋体" w:hAnsi="宋体" w:cs="宋体"/>
                <w:color w:val="auto"/>
                <w:kern w:val="0"/>
                <w:szCs w:val="21"/>
              </w:rPr>
            </w:pPr>
            <w:r>
              <w:rPr>
                <w:rFonts w:hint="eastAsia" w:ascii="宋体" w:hAnsi="宋体" w:cs="宋体"/>
                <w:color w:val="auto"/>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55" w:hRule="atLeast"/>
          <w:jc w:val="center"/>
        </w:trPr>
        <w:tc>
          <w:tcPr>
            <w:tcW w:w="637" w:type="dxa"/>
            <w:vMerge w:val="continue"/>
            <w:noWrap w:val="0"/>
            <w:vAlign w:val="center"/>
          </w:tcPr>
          <w:p>
            <w:pPr>
              <w:widowControl/>
              <w:snapToGrid w:val="0"/>
              <w:ind w:left="-105" w:leftChars="-50" w:right="-105" w:rightChars="-50"/>
              <w:jc w:val="center"/>
              <w:rPr>
                <w:rFonts w:hint="eastAsia" w:ascii="宋体" w:hAnsi="宋体" w:cs="宋体"/>
                <w:color w:val="auto"/>
                <w:kern w:val="0"/>
                <w:szCs w:val="21"/>
              </w:rPr>
            </w:pPr>
          </w:p>
        </w:tc>
        <w:tc>
          <w:tcPr>
            <w:tcW w:w="1057" w:type="dxa"/>
            <w:vMerge w:val="continue"/>
            <w:noWrap w:val="0"/>
            <w:vAlign w:val="center"/>
          </w:tcPr>
          <w:p>
            <w:pPr>
              <w:widowControl/>
              <w:snapToGrid w:val="0"/>
              <w:jc w:val="center"/>
              <w:rPr>
                <w:rFonts w:hint="eastAsia" w:ascii="宋体" w:hAnsi="宋体" w:cs="宋体"/>
                <w:color w:val="auto"/>
                <w:kern w:val="0"/>
                <w:szCs w:val="21"/>
              </w:rPr>
            </w:pPr>
          </w:p>
        </w:tc>
        <w:tc>
          <w:tcPr>
            <w:tcW w:w="5468" w:type="dxa"/>
            <w:noWrap w:val="0"/>
            <w:vAlign w:val="center"/>
          </w:tcPr>
          <w:p>
            <w:pPr>
              <w:widowControl/>
              <w:snapToGrid w:val="0"/>
              <w:jc w:val="left"/>
              <w:rPr>
                <w:rFonts w:hint="eastAsia" w:ascii="宋体" w:hAnsi="宋体" w:cs="宋体"/>
                <w:color w:val="auto"/>
                <w:kern w:val="0"/>
                <w:szCs w:val="21"/>
              </w:rPr>
            </w:pPr>
            <w:r>
              <w:rPr>
                <w:rFonts w:hint="eastAsia" w:ascii="宋体" w:hAnsi="宋体" w:cs="宋体"/>
                <w:color w:val="auto"/>
                <w:kern w:val="0"/>
                <w:szCs w:val="21"/>
              </w:rPr>
              <w:t>加强医疗机构废弃物管理，推动输液瓶（袋）规范回收利用。</w:t>
            </w:r>
          </w:p>
        </w:tc>
        <w:tc>
          <w:tcPr>
            <w:tcW w:w="1043" w:type="dxa"/>
            <w:noWrap w:val="0"/>
            <w:vAlign w:val="center"/>
          </w:tcPr>
          <w:p>
            <w:pPr>
              <w:adjustRightInd w:val="0"/>
              <w:snapToGrid w:val="0"/>
              <w:ind w:left="-105" w:leftChars="-50" w:right="-105" w:rightChars="-50"/>
              <w:jc w:val="center"/>
              <w:rPr>
                <w:rFonts w:hint="eastAsia" w:ascii="宋体" w:hAnsi="宋体" w:cs="宋体"/>
                <w:color w:val="auto"/>
                <w:kern w:val="0"/>
                <w:szCs w:val="21"/>
              </w:rPr>
            </w:pPr>
            <w:r>
              <w:rPr>
                <w:rFonts w:hint="eastAsia" w:ascii="宋体" w:hAnsi="宋体" w:cs="宋体"/>
                <w:color w:val="auto"/>
                <w:szCs w:val="21"/>
              </w:rPr>
              <w:t>年底前</w:t>
            </w:r>
          </w:p>
        </w:tc>
        <w:tc>
          <w:tcPr>
            <w:tcW w:w="3406" w:type="dxa"/>
            <w:noWrap w:val="0"/>
            <w:vAlign w:val="center"/>
          </w:tcPr>
          <w:p>
            <w:pPr>
              <w:adjustRightInd w:val="0"/>
              <w:snapToGrid w:val="0"/>
              <w:ind w:left="-105" w:leftChars="-50" w:right="-105" w:rightChars="-50"/>
              <w:jc w:val="center"/>
              <w:rPr>
                <w:rFonts w:hint="eastAsia" w:ascii="宋体" w:hAnsi="宋体" w:cs="宋体"/>
                <w:color w:val="auto"/>
                <w:kern w:val="0"/>
                <w:szCs w:val="21"/>
              </w:rPr>
            </w:pPr>
            <w:r>
              <w:rPr>
                <w:rFonts w:hint="eastAsia" w:ascii="宋体" w:hAnsi="宋体" w:cs="宋体"/>
                <w:color w:val="auto"/>
                <w:kern w:val="0"/>
                <w:szCs w:val="21"/>
                <w:lang w:eastAsia="zh-CN"/>
              </w:rPr>
              <w:t>区</w:t>
            </w:r>
            <w:r>
              <w:rPr>
                <w:rFonts w:hint="eastAsia" w:ascii="宋体" w:hAnsi="宋体" w:cs="宋体"/>
                <w:color w:val="auto"/>
                <w:kern w:val="0"/>
                <w:szCs w:val="21"/>
              </w:rPr>
              <w:t>卫生健康委</w:t>
            </w:r>
          </w:p>
          <w:p>
            <w:pPr>
              <w:adjustRightInd w:val="0"/>
              <w:snapToGrid w:val="0"/>
              <w:ind w:left="-105" w:leftChars="-50" w:right="-105" w:rightChars="-50"/>
              <w:jc w:val="center"/>
              <w:rPr>
                <w:rFonts w:hint="eastAsia" w:ascii="宋体" w:hAnsi="宋体" w:cs="宋体"/>
                <w:color w:val="auto"/>
                <w:szCs w:val="21"/>
              </w:rPr>
            </w:pPr>
            <w:r>
              <w:rPr>
                <w:rFonts w:hint="eastAsia" w:ascii="宋体" w:hAnsi="宋体" w:cs="宋体"/>
                <w:color w:val="auto"/>
                <w:kern w:val="0"/>
                <w:szCs w:val="21"/>
                <w:lang w:eastAsia="zh-CN"/>
              </w:rPr>
              <w:t>区城管委</w:t>
            </w:r>
          </w:p>
        </w:tc>
        <w:tc>
          <w:tcPr>
            <w:tcW w:w="2993" w:type="dxa"/>
            <w:noWrap w:val="0"/>
            <w:vAlign w:val="center"/>
          </w:tcPr>
          <w:p>
            <w:pPr>
              <w:pStyle w:val="29"/>
              <w:ind w:firstLine="0" w:firstLineChars="0"/>
              <w:jc w:val="center"/>
              <w:rPr>
                <w:rFonts w:hint="eastAsia"/>
                <w:color w:val="auto"/>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54" w:hRule="atLeast"/>
          <w:jc w:val="center"/>
        </w:trPr>
        <w:tc>
          <w:tcPr>
            <w:tcW w:w="637" w:type="dxa"/>
            <w:vMerge w:val="continue"/>
            <w:noWrap w:val="0"/>
            <w:vAlign w:val="center"/>
          </w:tcPr>
          <w:p>
            <w:pPr>
              <w:widowControl/>
              <w:snapToGrid w:val="0"/>
              <w:ind w:left="-105" w:leftChars="-50" w:right="-105" w:rightChars="-50"/>
              <w:jc w:val="center"/>
              <w:rPr>
                <w:rFonts w:hint="eastAsia" w:ascii="宋体" w:hAnsi="宋体" w:cs="宋体"/>
                <w:color w:val="auto"/>
                <w:kern w:val="0"/>
                <w:szCs w:val="21"/>
              </w:rPr>
            </w:pPr>
          </w:p>
        </w:tc>
        <w:tc>
          <w:tcPr>
            <w:tcW w:w="1057" w:type="dxa"/>
            <w:vMerge w:val="continue"/>
            <w:noWrap w:val="0"/>
            <w:vAlign w:val="center"/>
          </w:tcPr>
          <w:p>
            <w:pPr>
              <w:widowControl/>
              <w:snapToGrid w:val="0"/>
              <w:jc w:val="center"/>
              <w:rPr>
                <w:rFonts w:hint="eastAsia" w:ascii="宋体" w:hAnsi="宋体" w:cs="宋体"/>
                <w:color w:val="auto"/>
                <w:kern w:val="0"/>
                <w:szCs w:val="21"/>
              </w:rPr>
            </w:pPr>
          </w:p>
        </w:tc>
        <w:tc>
          <w:tcPr>
            <w:tcW w:w="5468" w:type="dxa"/>
            <w:noWrap w:val="0"/>
            <w:vAlign w:val="center"/>
          </w:tcPr>
          <w:p>
            <w:pPr>
              <w:rPr>
                <w:rFonts w:hint="eastAsia"/>
                <w:color w:val="auto"/>
                <w:lang w:eastAsia="zh-CN"/>
              </w:rPr>
            </w:pPr>
            <w:r>
              <w:rPr>
                <w:rFonts w:hint="eastAsia"/>
                <w:color w:val="auto"/>
                <w:lang w:eastAsia="zh-CN"/>
              </w:rPr>
              <w:t>按照市级统一部署，推动我区园林绿化废弃物、市政污泥到外区焚烧设施协同处置。</w:t>
            </w:r>
          </w:p>
        </w:tc>
        <w:tc>
          <w:tcPr>
            <w:tcW w:w="1043" w:type="dxa"/>
            <w:noWrap w:val="0"/>
            <w:vAlign w:val="center"/>
          </w:tcPr>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rPr>
              <w:t>年底前</w:t>
            </w:r>
          </w:p>
        </w:tc>
        <w:tc>
          <w:tcPr>
            <w:tcW w:w="3406" w:type="dxa"/>
            <w:noWrap w:val="0"/>
            <w:vAlign w:val="center"/>
          </w:tcPr>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区园林绿化局</w:t>
            </w:r>
          </w:p>
          <w:p>
            <w:pPr>
              <w:adjustRightInd w:val="0"/>
              <w:snapToGrid w:val="0"/>
              <w:spacing w:line="28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kern w:val="0"/>
                <w:szCs w:val="21"/>
                <w:highlight w:val="none"/>
              </w:rPr>
              <w:t>区城管委</w:t>
            </w:r>
          </w:p>
        </w:tc>
        <w:tc>
          <w:tcPr>
            <w:tcW w:w="2993" w:type="dxa"/>
            <w:noWrap w:val="0"/>
            <w:vAlign w:val="center"/>
          </w:tcPr>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区生态环境局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248" w:hRule="atLeast"/>
          <w:jc w:val="center"/>
        </w:trPr>
        <w:tc>
          <w:tcPr>
            <w:tcW w:w="637" w:type="dxa"/>
            <w:vMerge w:val="restart"/>
            <w:noWrap w:val="0"/>
            <w:vAlign w:val="center"/>
          </w:tcPr>
          <w:p>
            <w:pPr>
              <w:widowControl/>
              <w:snapToGrid w:val="0"/>
              <w:ind w:left="-105" w:leftChars="-50" w:right="-105" w:rightChars="-50"/>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18</w:t>
            </w:r>
          </w:p>
        </w:tc>
        <w:tc>
          <w:tcPr>
            <w:tcW w:w="1057" w:type="dxa"/>
            <w:vMerge w:val="restart"/>
            <w:noWrap w:val="0"/>
            <w:vAlign w:val="center"/>
          </w:tcPr>
          <w:p>
            <w:pPr>
              <w:widowControl/>
              <w:snapToGrid w:val="0"/>
              <w:jc w:val="center"/>
              <w:rPr>
                <w:rFonts w:hint="eastAsia" w:ascii="宋体" w:hAnsi="宋体" w:cs="宋体"/>
                <w:color w:val="auto"/>
                <w:kern w:val="0"/>
                <w:szCs w:val="21"/>
              </w:rPr>
            </w:pPr>
            <w:r>
              <w:rPr>
                <w:rFonts w:hint="eastAsia" w:ascii="宋体" w:hAnsi="宋体" w:cs="宋体"/>
                <w:color w:val="auto"/>
                <w:kern w:val="0"/>
                <w:szCs w:val="21"/>
              </w:rPr>
              <w:t>强化建筑垃圾全过程治理</w:t>
            </w:r>
          </w:p>
        </w:tc>
        <w:tc>
          <w:tcPr>
            <w:tcW w:w="5468" w:type="dxa"/>
            <w:noWrap w:val="0"/>
            <w:vAlign w:val="center"/>
          </w:tcPr>
          <w:p>
            <w:pPr>
              <w:widowControl/>
              <w:snapToGrid w:val="0"/>
              <w:jc w:val="left"/>
              <w:rPr>
                <w:rFonts w:hint="eastAsia" w:ascii="宋体" w:hAnsi="宋体" w:cs="宋体"/>
                <w:color w:val="auto"/>
                <w:kern w:val="0"/>
                <w:szCs w:val="21"/>
              </w:rPr>
            </w:pPr>
            <w:r>
              <w:rPr>
                <w:rFonts w:hint="eastAsia" w:ascii="宋体" w:hAnsi="宋体" w:cs="宋体"/>
                <w:color w:val="auto"/>
                <w:kern w:val="0"/>
                <w:szCs w:val="21"/>
                <w:lang w:eastAsia="zh-CN"/>
              </w:rPr>
              <w:t>按照市级统一部署，</w:t>
            </w:r>
            <w:r>
              <w:rPr>
                <w:rFonts w:hint="eastAsia" w:ascii="宋体" w:hAnsi="宋体" w:cs="宋体"/>
                <w:color w:val="auto"/>
                <w:kern w:val="0"/>
                <w:szCs w:val="21"/>
              </w:rPr>
              <w:t>将施工现场建筑材料资源利用措施纳入绿色施工管理要求</w:t>
            </w:r>
            <w:r>
              <w:rPr>
                <w:rFonts w:hint="eastAsia" w:ascii="宋体" w:hAnsi="宋体" w:cs="宋体"/>
                <w:color w:val="auto"/>
                <w:kern w:val="0"/>
                <w:szCs w:val="21"/>
                <w:lang w:eastAsia="zh-CN"/>
              </w:rPr>
              <w:t>；</w:t>
            </w:r>
            <w:r>
              <w:rPr>
                <w:rFonts w:hint="eastAsia" w:ascii="宋体" w:hAnsi="宋体" w:cs="宋体"/>
                <w:color w:val="auto"/>
                <w:kern w:val="0"/>
                <w:szCs w:val="21"/>
              </w:rPr>
              <w:t>装配式新建建筑施工现场、新建建筑施工现场建筑垃圾（不包括工程渣土、工程泥浆）产生量每万平方米分别低于200吨、300吨</w:t>
            </w:r>
            <w:r>
              <w:rPr>
                <w:rFonts w:hint="eastAsia" w:ascii="宋体" w:hAnsi="宋体" w:cs="宋体"/>
                <w:color w:val="auto"/>
                <w:kern w:val="0"/>
                <w:szCs w:val="21"/>
                <w:lang w:eastAsia="zh-CN"/>
              </w:rPr>
              <w:t>；</w:t>
            </w:r>
            <w:r>
              <w:rPr>
                <w:rFonts w:hint="eastAsia" w:ascii="宋体" w:hAnsi="宋体" w:cs="宋体"/>
                <w:color w:val="auto"/>
                <w:kern w:val="0"/>
                <w:szCs w:val="21"/>
              </w:rPr>
              <w:t>鼓励装配式新建建筑施工现场、新建建筑施工现场建筑垃圾（不包括工程渣土、工程泥浆）产生量每万平方米分别低于140吨、210吨。</w:t>
            </w:r>
          </w:p>
        </w:tc>
        <w:tc>
          <w:tcPr>
            <w:tcW w:w="1043" w:type="dxa"/>
            <w:noWrap w:val="0"/>
            <w:vAlign w:val="center"/>
          </w:tcPr>
          <w:p>
            <w:pPr>
              <w:adjustRightInd w:val="0"/>
              <w:snapToGrid w:val="0"/>
              <w:ind w:left="-105" w:leftChars="-50" w:right="-105" w:rightChars="-50"/>
              <w:jc w:val="center"/>
              <w:rPr>
                <w:rFonts w:hint="eastAsia" w:ascii="宋体" w:hAnsi="宋体" w:cs="宋体"/>
                <w:color w:val="auto"/>
                <w:kern w:val="0"/>
                <w:szCs w:val="21"/>
              </w:rPr>
            </w:pPr>
            <w:r>
              <w:rPr>
                <w:rFonts w:hint="eastAsia" w:ascii="宋体" w:hAnsi="宋体" w:cs="宋体"/>
                <w:color w:val="auto"/>
                <w:szCs w:val="21"/>
              </w:rPr>
              <w:t>年底前</w:t>
            </w:r>
          </w:p>
        </w:tc>
        <w:tc>
          <w:tcPr>
            <w:tcW w:w="3406" w:type="dxa"/>
            <w:noWrap w:val="0"/>
            <w:vAlign w:val="center"/>
          </w:tcPr>
          <w:p>
            <w:pPr>
              <w:adjustRightInd w:val="0"/>
              <w:snapToGrid w:val="0"/>
              <w:ind w:left="-105" w:leftChars="-50" w:right="-105" w:rightChars="-50"/>
              <w:jc w:val="center"/>
              <w:rPr>
                <w:rFonts w:hint="eastAsia" w:ascii="宋体" w:hAnsi="宋体" w:cs="宋体"/>
                <w:color w:val="auto"/>
                <w:szCs w:val="21"/>
              </w:rPr>
            </w:pPr>
            <w:r>
              <w:rPr>
                <w:rFonts w:hint="eastAsia" w:ascii="宋体" w:hAnsi="宋体" w:cs="宋体"/>
                <w:color w:val="auto"/>
                <w:kern w:val="0"/>
                <w:szCs w:val="21"/>
                <w:lang w:eastAsia="zh-CN"/>
              </w:rPr>
              <w:t>区住房城市建设委</w:t>
            </w:r>
          </w:p>
        </w:tc>
        <w:tc>
          <w:tcPr>
            <w:tcW w:w="2993" w:type="dxa"/>
            <w:noWrap w:val="0"/>
            <w:vAlign w:val="center"/>
          </w:tcPr>
          <w:p>
            <w:pPr>
              <w:adjustRightInd w:val="0"/>
              <w:snapToGrid w:val="0"/>
              <w:ind w:left="-105" w:leftChars="-50" w:right="-105" w:rightChars="-50"/>
              <w:jc w:val="center"/>
              <w:rPr>
                <w:rFonts w:hint="eastAsia" w:ascii="宋体" w:hAnsi="宋体" w:cs="宋体"/>
                <w:color w:val="auto"/>
                <w:kern w:val="0"/>
                <w:szCs w:val="21"/>
              </w:rPr>
            </w:pPr>
            <w:r>
              <w:rPr>
                <w:rFonts w:hint="eastAsia" w:ascii="宋体" w:hAnsi="宋体" w:cs="宋体"/>
                <w:color w:val="auto"/>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21" w:hRule="atLeast"/>
          <w:jc w:val="center"/>
        </w:trPr>
        <w:tc>
          <w:tcPr>
            <w:tcW w:w="637" w:type="dxa"/>
            <w:vMerge w:val="continue"/>
            <w:noWrap w:val="0"/>
            <w:vAlign w:val="center"/>
          </w:tcPr>
          <w:p>
            <w:pPr>
              <w:widowControl/>
              <w:snapToGrid w:val="0"/>
              <w:ind w:left="-105" w:leftChars="-50" w:right="-105" w:rightChars="-50"/>
              <w:jc w:val="center"/>
              <w:rPr>
                <w:rFonts w:hint="eastAsia" w:ascii="宋体" w:hAnsi="宋体" w:cs="宋体"/>
                <w:color w:val="auto"/>
                <w:kern w:val="0"/>
                <w:szCs w:val="21"/>
              </w:rPr>
            </w:pPr>
          </w:p>
        </w:tc>
        <w:tc>
          <w:tcPr>
            <w:tcW w:w="1057" w:type="dxa"/>
            <w:vMerge w:val="continue"/>
            <w:noWrap w:val="0"/>
            <w:vAlign w:val="center"/>
          </w:tcPr>
          <w:p>
            <w:pPr>
              <w:widowControl/>
              <w:snapToGrid w:val="0"/>
              <w:jc w:val="center"/>
              <w:rPr>
                <w:rFonts w:hint="eastAsia" w:ascii="宋体" w:hAnsi="宋体" w:cs="宋体"/>
                <w:color w:val="auto"/>
                <w:kern w:val="0"/>
                <w:szCs w:val="21"/>
              </w:rPr>
            </w:pPr>
          </w:p>
        </w:tc>
        <w:tc>
          <w:tcPr>
            <w:tcW w:w="5468" w:type="dxa"/>
            <w:noWrap w:val="0"/>
            <w:vAlign w:val="center"/>
          </w:tcPr>
          <w:p>
            <w:pPr>
              <w:widowControl/>
              <w:snapToGrid w:val="0"/>
              <w:jc w:val="left"/>
              <w:rPr>
                <w:rFonts w:hint="eastAsia" w:ascii="宋体" w:hAnsi="宋体" w:cs="宋体"/>
                <w:color w:val="auto"/>
                <w:kern w:val="0"/>
                <w:szCs w:val="21"/>
              </w:rPr>
            </w:pPr>
            <w:r>
              <w:rPr>
                <w:rFonts w:hint="eastAsia" w:ascii="宋体" w:hAnsi="宋体" w:cs="宋体"/>
                <w:color w:val="auto"/>
                <w:kern w:val="0"/>
                <w:szCs w:val="21"/>
                <w:lang w:eastAsia="zh-CN"/>
              </w:rPr>
              <w:t>落实市级要求，</w:t>
            </w:r>
            <w:r>
              <w:rPr>
                <w:rFonts w:hint="eastAsia" w:ascii="宋体" w:hAnsi="宋体" w:cs="宋体"/>
                <w:color w:val="auto"/>
                <w:kern w:val="0"/>
                <w:szCs w:val="21"/>
              </w:rPr>
              <w:t>完善建筑垃圾管理与服务平台，推动实现全过程数字化监控，强化闭环管理。探索完善建筑垃圾处置收费机制；健全建筑垃圾运输企业“风险+信用”分级评价体系。</w:t>
            </w:r>
          </w:p>
        </w:tc>
        <w:tc>
          <w:tcPr>
            <w:tcW w:w="1043" w:type="dxa"/>
            <w:noWrap w:val="0"/>
            <w:vAlign w:val="center"/>
          </w:tcPr>
          <w:p>
            <w:pPr>
              <w:adjustRightInd w:val="0"/>
              <w:snapToGrid w:val="0"/>
              <w:ind w:left="-105" w:leftChars="-50" w:right="-105" w:rightChars="-50"/>
              <w:jc w:val="center"/>
              <w:rPr>
                <w:rFonts w:hint="eastAsia" w:ascii="宋体" w:hAnsi="宋体" w:cs="宋体"/>
                <w:color w:val="auto"/>
                <w:kern w:val="0"/>
                <w:szCs w:val="21"/>
              </w:rPr>
            </w:pPr>
            <w:r>
              <w:rPr>
                <w:rFonts w:hint="eastAsia" w:ascii="宋体" w:hAnsi="宋体" w:cs="宋体"/>
                <w:color w:val="auto"/>
                <w:szCs w:val="21"/>
              </w:rPr>
              <w:t>年底前</w:t>
            </w:r>
          </w:p>
        </w:tc>
        <w:tc>
          <w:tcPr>
            <w:tcW w:w="3406" w:type="dxa"/>
            <w:noWrap w:val="0"/>
            <w:vAlign w:val="center"/>
          </w:tcPr>
          <w:p>
            <w:pPr>
              <w:adjustRightInd w:val="0"/>
              <w:snapToGrid w:val="0"/>
              <w:ind w:left="-105" w:leftChars="-50" w:right="-105" w:rightChars="-50"/>
              <w:jc w:val="center"/>
              <w:rPr>
                <w:rFonts w:hint="eastAsia" w:ascii="宋体" w:hAnsi="宋体" w:cs="宋体"/>
                <w:color w:val="auto"/>
                <w:szCs w:val="21"/>
              </w:rPr>
            </w:pPr>
            <w:r>
              <w:rPr>
                <w:rFonts w:hint="eastAsia" w:ascii="宋体" w:hAnsi="宋体" w:cs="宋体"/>
                <w:color w:val="auto"/>
                <w:kern w:val="0"/>
                <w:szCs w:val="21"/>
                <w:lang w:eastAsia="zh-CN"/>
              </w:rPr>
              <w:t>区城管委</w:t>
            </w:r>
          </w:p>
        </w:tc>
        <w:tc>
          <w:tcPr>
            <w:tcW w:w="2993" w:type="dxa"/>
            <w:noWrap w:val="0"/>
            <w:vAlign w:val="center"/>
          </w:tcPr>
          <w:p>
            <w:pPr>
              <w:adjustRightInd w:val="0"/>
              <w:snapToGrid w:val="0"/>
              <w:ind w:left="-105" w:leftChars="-50" w:right="-105" w:rightChars="-50"/>
              <w:jc w:val="center"/>
              <w:rPr>
                <w:rFonts w:hint="eastAsia" w:ascii="宋体" w:hAnsi="宋体" w:cs="宋体"/>
                <w:color w:val="auto"/>
                <w:kern w:val="0"/>
                <w:szCs w:val="21"/>
              </w:rPr>
            </w:pPr>
            <w:r>
              <w:rPr>
                <w:rFonts w:hint="eastAsia" w:ascii="宋体" w:hAnsi="宋体" w:cs="宋体"/>
                <w:color w:val="auto"/>
                <w:kern w:val="0"/>
                <w:szCs w:val="21"/>
                <w:lang w:eastAsia="zh-CN"/>
              </w:rPr>
              <w:t>区住房城市建设委</w:t>
            </w:r>
          </w:p>
          <w:p>
            <w:pPr>
              <w:adjustRightInd w:val="0"/>
              <w:snapToGrid w:val="0"/>
              <w:ind w:left="-105" w:leftChars="-50" w:right="-105" w:rightChars="-50"/>
              <w:jc w:val="center"/>
              <w:rPr>
                <w:rFonts w:hint="eastAsia" w:ascii="宋体" w:hAnsi="宋体" w:cs="宋体"/>
                <w:color w:val="auto"/>
                <w:kern w:val="0"/>
                <w:szCs w:val="21"/>
              </w:rPr>
            </w:pPr>
            <w:r>
              <w:rPr>
                <w:rFonts w:hint="eastAsia" w:ascii="宋体" w:hAnsi="宋体" w:cs="宋体"/>
                <w:color w:val="auto"/>
                <w:kern w:val="0"/>
                <w:szCs w:val="21"/>
                <w:lang w:eastAsia="zh-CN"/>
              </w:rPr>
              <w:t>区</w:t>
            </w:r>
            <w:r>
              <w:rPr>
                <w:rFonts w:hint="eastAsia" w:ascii="宋体" w:hAnsi="宋体" w:cs="宋体"/>
                <w:color w:val="auto"/>
                <w:kern w:val="0"/>
                <w:szCs w:val="21"/>
              </w:rPr>
              <w:t>园林绿化局</w:t>
            </w:r>
          </w:p>
          <w:p>
            <w:pPr>
              <w:adjustRightInd w:val="0"/>
              <w:snapToGrid w:val="0"/>
              <w:ind w:left="-105" w:leftChars="-50" w:right="-105" w:rightChars="-50"/>
              <w:jc w:val="center"/>
              <w:rPr>
                <w:rFonts w:hint="eastAsia" w:ascii="宋体" w:hAnsi="宋体" w:cs="宋体"/>
                <w:color w:val="auto"/>
                <w:kern w:val="0"/>
                <w:szCs w:val="21"/>
              </w:rPr>
            </w:pPr>
            <w:r>
              <w:rPr>
                <w:rFonts w:hint="eastAsia" w:ascii="宋体" w:hAnsi="宋体" w:cs="宋体"/>
                <w:color w:val="auto"/>
                <w:kern w:val="0"/>
                <w:szCs w:val="21"/>
                <w:lang w:eastAsia="zh-CN"/>
              </w:rPr>
              <w:t>交通支队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102" w:hRule="atLeast"/>
          <w:jc w:val="center"/>
        </w:trPr>
        <w:tc>
          <w:tcPr>
            <w:tcW w:w="637" w:type="dxa"/>
            <w:vMerge w:val="continue"/>
            <w:noWrap w:val="0"/>
            <w:vAlign w:val="center"/>
          </w:tcPr>
          <w:p>
            <w:pPr>
              <w:widowControl/>
              <w:snapToGrid w:val="0"/>
              <w:ind w:left="-105" w:leftChars="-50" w:right="-105" w:rightChars="-50"/>
              <w:jc w:val="center"/>
              <w:rPr>
                <w:rFonts w:hint="eastAsia" w:ascii="宋体" w:hAnsi="宋体" w:cs="宋体"/>
                <w:color w:val="auto"/>
                <w:kern w:val="0"/>
                <w:szCs w:val="21"/>
              </w:rPr>
            </w:pPr>
          </w:p>
        </w:tc>
        <w:tc>
          <w:tcPr>
            <w:tcW w:w="1057" w:type="dxa"/>
            <w:vMerge w:val="continue"/>
            <w:noWrap w:val="0"/>
            <w:vAlign w:val="center"/>
          </w:tcPr>
          <w:p>
            <w:pPr>
              <w:widowControl/>
              <w:snapToGrid w:val="0"/>
              <w:jc w:val="center"/>
              <w:rPr>
                <w:rFonts w:hint="eastAsia" w:ascii="宋体" w:hAnsi="宋体" w:cs="宋体"/>
                <w:color w:val="auto"/>
                <w:kern w:val="0"/>
                <w:szCs w:val="21"/>
              </w:rPr>
            </w:pPr>
          </w:p>
        </w:tc>
        <w:tc>
          <w:tcPr>
            <w:tcW w:w="5468" w:type="dxa"/>
            <w:noWrap w:val="0"/>
            <w:vAlign w:val="center"/>
          </w:tcPr>
          <w:p>
            <w:pPr>
              <w:widowControl/>
              <w:snapToGrid w:val="0"/>
              <w:jc w:val="left"/>
              <w:rPr>
                <w:rFonts w:hint="eastAsia" w:ascii="宋体" w:hAnsi="宋体" w:cs="宋体"/>
                <w:color w:val="auto"/>
                <w:kern w:val="0"/>
                <w:szCs w:val="21"/>
              </w:rPr>
            </w:pPr>
            <w:r>
              <w:rPr>
                <w:rFonts w:hint="eastAsia" w:ascii="宋体" w:hAnsi="宋体" w:cs="宋体"/>
                <w:color w:val="auto"/>
                <w:kern w:val="0"/>
                <w:szCs w:val="21"/>
              </w:rPr>
              <w:t>持续提升建筑垃圾资源化综合利用水平。推进建筑垃圾再生产品无废低碳认证。鼓励符合标准的建筑垃圾再生骨料及制品在建筑工程和道路工程中应用，使用财政性资金以及国有投资占控股或者主导地位的建设工程上，在技术指标符合设计要求及满足使用功能的前提下，在道路、园林绿化、河道治理、人行步道等指定部位应用尽用建筑垃圾再生产品，原则上不少于30%。</w:t>
            </w:r>
          </w:p>
        </w:tc>
        <w:tc>
          <w:tcPr>
            <w:tcW w:w="1043" w:type="dxa"/>
            <w:noWrap w:val="0"/>
            <w:vAlign w:val="center"/>
          </w:tcPr>
          <w:p>
            <w:pPr>
              <w:adjustRightInd w:val="0"/>
              <w:snapToGrid w:val="0"/>
              <w:ind w:left="-105" w:leftChars="-50" w:right="-105" w:rightChars="-50"/>
              <w:jc w:val="center"/>
              <w:rPr>
                <w:rFonts w:hint="eastAsia" w:ascii="宋体" w:hAnsi="宋体" w:cs="宋体"/>
                <w:color w:val="auto"/>
                <w:kern w:val="0"/>
                <w:szCs w:val="21"/>
              </w:rPr>
            </w:pPr>
            <w:r>
              <w:rPr>
                <w:rFonts w:hint="eastAsia" w:ascii="宋体" w:hAnsi="宋体" w:cs="宋体"/>
                <w:color w:val="auto"/>
                <w:szCs w:val="21"/>
              </w:rPr>
              <w:t>年底前</w:t>
            </w:r>
          </w:p>
        </w:tc>
        <w:tc>
          <w:tcPr>
            <w:tcW w:w="3406" w:type="dxa"/>
            <w:noWrap w:val="0"/>
            <w:vAlign w:val="center"/>
          </w:tcPr>
          <w:p>
            <w:pPr>
              <w:adjustRightInd w:val="0"/>
              <w:snapToGrid w:val="0"/>
              <w:ind w:left="-105" w:leftChars="-50" w:right="-105" w:rightChars="-50"/>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区城管委</w:t>
            </w:r>
          </w:p>
          <w:p>
            <w:pPr>
              <w:adjustRightInd w:val="0"/>
              <w:snapToGrid w:val="0"/>
              <w:ind w:left="-105" w:leftChars="-50" w:right="-105" w:rightChars="-50"/>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区住房城市建设委</w:t>
            </w:r>
          </w:p>
          <w:p>
            <w:pPr>
              <w:adjustRightInd w:val="0"/>
              <w:snapToGrid w:val="0"/>
              <w:ind w:left="-105" w:leftChars="-50" w:right="-105" w:rightChars="-50"/>
              <w:jc w:val="center"/>
              <w:rPr>
                <w:rFonts w:hint="eastAsia" w:ascii="宋体" w:hAnsi="宋体" w:cs="宋体"/>
                <w:color w:val="auto"/>
                <w:kern w:val="0"/>
                <w:szCs w:val="21"/>
              </w:rPr>
            </w:pPr>
            <w:r>
              <w:rPr>
                <w:rFonts w:hint="eastAsia" w:ascii="宋体" w:hAnsi="宋体" w:cs="宋体"/>
                <w:color w:val="auto"/>
                <w:kern w:val="0"/>
                <w:szCs w:val="21"/>
                <w:lang w:eastAsia="zh-CN"/>
              </w:rPr>
              <w:t>区</w:t>
            </w:r>
            <w:r>
              <w:rPr>
                <w:rFonts w:hint="eastAsia" w:ascii="宋体" w:hAnsi="宋体" w:cs="宋体"/>
                <w:color w:val="auto"/>
                <w:kern w:val="0"/>
                <w:szCs w:val="21"/>
              </w:rPr>
              <w:t>市场监管局</w:t>
            </w:r>
          </w:p>
          <w:p>
            <w:pPr>
              <w:adjustRightInd w:val="0"/>
              <w:snapToGrid w:val="0"/>
              <w:ind w:left="-105" w:leftChars="-50" w:right="-105" w:rightChars="-50"/>
              <w:jc w:val="center"/>
              <w:rPr>
                <w:rFonts w:hint="eastAsia" w:ascii="宋体" w:hAnsi="宋体" w:cs="宋体"/>
                <w:color w:val="auto"/>
                <w:szCs w:val="21"/>
              </w:rPr>
            </w:pPr>
            <w:r>
              <w:rPr>
                <w:rFonts w:hint="eastAsia" w:ascii="宋体" w:hAnsi="宋体" w:cs="宋体"/>
                <w:color w:val="auto"/>
                <w:kern w:val="0"/>
                <w:szCs w:val="21"/>
                <w:lang w:eastAsia="zh-CN"/>
              </w:rPr>
              <w:t>区</w:t>
            </w:r>
            <w:r>
              <w:rPr>
                <w:rFonts w:hint="eastAsia" w:ascii="宋体" w:hAnsi="宋体" w:cs="宋体"/>
                <w:color w:val="auto"/>
                <w:kern w:val="0"/>
                <w:szCs w:val="21"/>
              </w:rPr>
              <w:t>园林绿化局</w:t>
            </w:r>
          </w:p>
        </w:tc>
        <w:tc>
          <w:tcPr>
            <w:tcW w:w="2993" w:type="dxa"/>
            <w:noWrap w:val="0"/>
            <w:vAlign w:val="center"/>
          </w:tcPr>
          <w:p>
            <w:pPr>
              <w:adjustRightInd w:val="0"/>
              <w:snapToGrid w:val="0"/>
              <w:ind w:left="-105" w:leftChars="-50" w:right="-105" w:rightChars="-50"/>
              <w:jc w:val="center"/>
              <w:rPr>
                <w:rFonts w:hint="eastAsia" w:ascii="宋体" w:hAnsi="宋体" w:cs="宋体"/>
                <w:color w:val="auto"/>
                <w:kern w:val="0"/>
                <w:szCs w:val="21"/>
              </w:rPr>
            </w:pPr>
            <w:r>
              <w:rPr>
                <w:rFonts w:hint="eastAsia" w:ascii="宋体" w:hAnsi="宋体" w:cs="宋体"/>
                <w:color w:val="auto"/>
                <w:kern w:val="0"/>
                <w:szCs w:val="21"/>
                <w:lang w:eastAsia="zh-CN"/>
              </w:rPr>
              <w:t>区国资委</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2" w:hRule="atLeast"/>
          <w:jc w:val="center"/>
        </w:trPr>
        <w:tc>
          <w:tcPr>
            <w:tcW w:w="637" w:type="dxa"/>
            <w:vMerge w:val="restart"/>
            <w:noWrap w:val="0"/>
            <w:vAlign w:val="center"/>
          </w:tcPr>
          <w:p>
            <w:pPr>
              <w:widowControl/>
              <w:snapToGrid w:val="0"/>
              <w:ind w:left="-105" w:leftChars="-50" w:right="-105" w:rightChars="-50"/>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19</w:t>
            </w:r>
          </w:p>
        </w:tc>
        <w:tc>
          <w:tcPr>
            <w:tcW w:w="1057" w:type="dxa"/>
            <w:vMerge w:val="restart"/>
            <w:noWrap w:val="0"/>
            <w:vAlign w:val="center"/>
          </w:tcPr>
          <w:p>
            <w:pPr>
              <w:widowControl/>
              <w:snapToGrid w:val="0"/>
              <w:jc w:val="center"/>
              <w:rPr>
                <w:rFonts w:hint="eastAsia" w:ascii="宋体" w:hAnsi="宋体" w:cs="宋体"/>
                <w:color w:val="auto"/>
                <w:kern w:val="0"/>
                <w:szCs w:val="21"/>
              </w:rPr>
            </w:pPr>
            <w:r>
              <w:rPr>
                <w:rFonts w:hint="eastAsia" w:ascii="宋体" w:hAnsi="宋体" w:cs="宋体"/>
                <w:color w:val="auto"/>
                <w:kern w:val="0"/>
                <w:szCs w:val="21"/>
              </w:rPr>
              <w:t>严密防控危险废物环境风险</w:t>
            </w:r>
          </w:p>
        </w:tc>
        <w:tc>
          <w:tcPr>
            <w:tcW w:w="5468" w:type="dxa"/>
            <w:noWrap w:val="0"/>
            <w:vAlign w:val="center"/>
          </w:tcPr>
          <w:p>
            <w:pPr>
              <w:widowControl/>
              <w:snapToGrid w:val="0"/>
              <w:jc w:val="left"/>
              <w:rPr>
                <w:rFonts w:hint="eastAsia" w:ascii="宋体" w:hAnsi="宋体" w:cs="宋体"/>
                <w:color w:val="auto"/>
                <w:kern w:val="0"/>
                <w:szCs w:val="21"/>
              </w:rPr>
            </w:pPr>
            <w:r>
              <w:rPr>
                <w:rFonts w:hint="eastAsia" w:ascii="宋体" w:hAnsi="宋体" w:cs="宋体"/>
                <w:color w:val="auto"/>
                <w:kern w:val="0"/>
                <w:szCs w:val="21"/>
              </w:rPr>
              <w:t>严格控制危险废物填埋量</w:t>
            </w:r>
            <w:r>
              <w:rPr>
                <w:rFonts w:hint="eastAsia" w:ascii="宋体" w:hAnsi="宋体" w:cs="宋体"/>
                <w:color w:val="auto"/>
                <w:kern w:val="0"/>
                <w:szCs w:val="21"/>
                <w:lang w:eastAsia="zh-CN"/>
              </w:rPr>
              <w:t>，力争危险废物填埋量逐年降低</w:t>
            </w:r>
            <w:r>
              <w:rPr>
                <w:rFonts w:hint="eastAsia" w:ascii="宋体" w:hAnsi="宋体" w:cs="宋体"/>
                <w:color w:val="auto"/>
                <w:kern w:val="0"/>
                <w:szCs w:val="21"/>
              </w:rPr>
              <w:t>。</w:t>
            </w:r>
          </w:p>
        </w:tc>
        <w:tc>
          <w:tcPr>
            <w:tcW w:w="1043" w:type="dxa"/>
            <w:noWrap w:val="0"/>
            <w:vAlign w:val="center"/>
          </w:tcPr>
          <w:p>
            <w:pPr>
              <w:adjustRightInd w:val="0"/>
              <w:snapToGrid w:val="0"/>
              <w:ind w:left="-105" w:leftChars="-50" w:right="-105" w:rightChars="-50"/>
              <w:jc w:val="center"/>
              <w:rPr>
                <w:rFonts w:hint="eastAsia" w:ascii="宋体" w:hAnsi="宋体" w:cs="宋体"/>
                <w:color w:val="auto"/>
                <w:kern w:val="0"/>
                <w:szCs w:val="21"/>
              </w:rPr>
            </w:pPr>
            <w:r>
              <w:rPr>
                <w:rFonts w:hint="eastAsia" w:ascii="宋体" w:hAnsi="宋体" w:cs="宋体"/>
                <w:color w:val="auto"/>
                <w:szCs w:val="21"/>
              </w:rPr>
              <w:t>年底前</w:t>
            </w:r>
          </w:p>
        </w:tc>
        <w:tc>
          <w:tcPr>
            <w:tcW w:w="3406" w:type="dxa"/>
            <w:noWrap w:val="0"/>
            <w:vAlign w:val="center"/>
          </w:tcPr>
          <w:p>
            <w:pPr>
              <w:adjustRightInd w:val="0"/>
              <w:snapToGrid w:val="0"/>
              <w:spacing w:line="216" w:lineRule="auto"/>
              <w:ind w:left="0" w:leftChars="0" w:right="0" w:rightChars="0"/>
              <w:jc w:val="center"/>
              <w:rPr>
                <w:rFonts w:hint="eastAsia" w:ascii="宋体" w:hAnsi="宋体" w:cs="宋体"/>
                <w:color w:val="auto"/>
                <w:szCs w:val="21"/>
              </w:rPr>
            </w:pPr>
            <w:r>
              <w:rPr>
                <w:rFonts w:hint="eastAsia" w:ascii="宋体" w:hAnsi="宋体" w:cs="宋体"/>
                <w:color w:val="auto"/>
                <w:kern w:val="0"/>
                <w:szCs w:val="21"/>
                <w:lang w:eastAsia="zh-CN"/>
              </w:rPr>
              <w:t>区</w:t>
            </w:r>
            <w:r>
              <w:rPr>
                <w:rFonts w:hint="eastAsia" w:ascii="宋体" w:hAnsi="宋体" w:cs="宋体"/>
                <w:color w:val="auto"/>
                <w:kern w:val="0"/>
                <w:szCs w:val="21"/>
              </w:rPr>
              <w:t>生态环境局</w:t>
            </w:r>
          </w:p>
        </w:tc>
        <w:tc>
          <w:tcPr>
            <w:tcW w:w="2993" w:type="dxa"/>
            <w:noWrap w:val="0"/>
            <w:vAlign w:val="center"/>
          </w:tcPr>
          <w:p>
            <w:pPr>
              <w:adjustRightInd w:val="0"/>
              <w:snapToGrid w:val="0"/>
              <w:ind w:left="-105" w:leftChars="-50" w:right="-105" w:rightChars="-50"/>
              <w:jc w:val="center"/>
              <w:rPr>
                <w:rFonts w:hint="eastAsia" w:ascii="宋体" w:hAnsi="宋体" w:cs="宋体"/>
                <w:color w:val="auto"/>
                <w:kern w:val="0"/>
                <w:szCs w:val="21"/>
              </w:rPr>
            </w:pPr>
            <w:r>
              <w:rPr>
                <w:rFonts w:hint="eastAsia" w:ascii="宋体" w:hAnsi="宋体" w:cs="宋体"/>
                <w:color w:val="auto"/>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90" w:hRule="atLeast"/>
          <w:jc w:val="center"/>
        </w:trPr>
        <w:tc>
          <w:tcPr>
            <w:tcW w:w="637" w:type="dxa"/>
            <w:vMerge w:val="continue"/>
            <w:noWrap w:val="0"/>
            <w:vAlign w:val="center"/>
          </w:tcPr>
          <w:p>
            <w:pPr>
              <w:widowControl/>
              <w:snapToGrid w:val="0"/>
              <w:ind w:left="-105" w:leftChars="-50" w:right="-105" w:rightChars="-50"/>
              <w:jc w:val="center"/>
              <w:rPr>
                <w:rFonts w:hint="eastAsia" w:ascii="宋体" w:hAnsi="宋体" w:cs="宋体"/>
                <w:color w:val="auto"/>
                <w:kern w:val="0"/>
                <w:szCs w:val="21"/>
              </w:rPr>
            </w:pPr>
          </w:p>
        </w:tc>
        <w:tc>
          <w:tcPr>
            <w:tcW w:w="1057" w:type="dxa"/>
            <w:vMerge w:val="continue"/>
            <w:noWrap w:val="0"/>
            <w:vAlign w:val="center"/>
          </w:tcPr>
          <w:p>
            <w:pPr>
              <w:widowControl/>
              <w:snapToGrid w:val="0"/>
              <w:jc w:val="center"/>
              <w:rPr>
                <w:rFonts w:hint="eastAsia" w:ascii="宋体" w:hAnsi="宋体" w:cs="宋体"/>
                <w:color w:val="auto"/>
                <w:kern w:val="0"/>
                <w:szCs w:val="21"/>
              </w:rPr>
            </w:pPr>
          </w:p>
        </w:tc>
        <w:tc>
          <w:tcPr>
            <w:tcW w:w="5468" w:type="dxa"/>
            <w:noWrap w:val="0"/>
            <w:vAlign w:val="center"/>
          </w:tcPr>
          <w:p>
            <w:pPr>
              <w:widowControl/>
              <w:snapToGrid w:val="0"/>
              <w:jc w:val="left"/>
              <w:rPr>
                <w:rFonts w:hint="eastAsia"/>
                <w:color w:val="auto"/>
              </w:rPr>
            </w:pPr>
            <w:r>
              <w:rPr>
                <w:rFonts w:hint="eastAsia" w:ascii="宋体" w:hAnsi="宋体" w:cs="宋体"/>
                <w:color w:val="auto"/>
                <w:kern w:val="0"/>
                <w:szCs w:val="21"/>
              </w:rPr>
              <w:t>持续完善“小箱进大箱”医疗废物收运体系。</w:t>
            </w:r>
          </w:p>
        </w:tc>
        <w:tc>
          <w:tcPr>
            <w:tcW w:w="1043" w:type="dxa"/>
            <w:noWrap w:val="0"/>
            <w:vAlign w:val="center"/>
          </w:tcPr>
          <w:p>
            <w:pPr>
              <w:adjustRightInd w:val="0"/>
              <w:snapToGrid w:val="0"/>
              <w:ind w:left="-105" w:leftChars="-50" w:right="-105" w:rightChars="-50"/>
              <w:jc w:val="center"/>
              <w:rPr>
                <w:rFonts w:hint="eastAsia" w:ascii="宋体" w:hAnsi="宋体" w:cs="宋体"/>
                <w:color w:val="auto"/>
                <w:kern w:val="0"/>
                <w:szCs w:val="21"/>
              </w:rPr>
            </w:pPr>
            <w:r>
              <w:rPr>
                <w:rFonts w:hint="eastAsia" w:ascii="宋体" w:hAnsi="宋体" w:cs="宋体"/>
                <w:color w:val="auto"/>
                <w:szCs w:val="21"/>
              </w:rPr>
              <w:t>年底前</w:t>
            </w:r>
          </w:p>
        </w:tc>
        <w:tc>
          <w:tcPr>
            <w:tcW w:w="3406" w:type="dxa"/>
            <w:noWrap w:val="0"/>
            <w:vAlign w:val="center"/>
          </w:tcPr>
          <w:p>
            <w:pPr>
              <w:adjustRightInd w:val="0"/>
              <w:snapToGrid w:val="0"/>
              <w:ind w:left="-105" w:leftChars="-50" w:right="-105" w:rightChars="-50"/>
              <w:jc w:val="center"/>
              <w:rPr>
                <w:rFonts w:hint="eastAsia" w:ascii="宋体" w:hAnsi="宋体" w:cs="宋体"/>
                <w:color w:val="auto"/>
                <w:szCs w:val="21"/>
              </w:rPr>
            </w:pPr>
            <w:r>
              <w:rPr>
                <w:rFonts w:hint="eastAsia" w:ascii="宋体" w:hAnsi="宋体" w:cs="宋体"/>
                <w:color w:val="auto"/>
                <w:kern w:val="0"/>
                <w:szCs w:val="21"/>
                <w:lang w:eastAsia="zh-CN"/>
              </w:rPr>
              <w:t>区</w:t>
            </w:r>
            <w:r>
              <w:rPr>
                <w:rFonts w:hint="eastAsia" w:ascii="宋体" w:hAnsi="宋体" w:cs="宋体"/>
                <w:color w:val="auto"/>
                <w:kern w:val="0"/>
                <w:szCs w:val="21"/>
              </w:rPr>
              <w:t>卫生健康委</w:t>
            </w:r>
          </w:p>
        </w:tc>
        <w:tc>
          <w:tcPr>
            <w:tcW w:w="2993" w:type="dxa"/>
            <w:noWrap w:val="0"/>
            <w:vAlign w:val="center"/>
          </w:tcPr>
          <w:p>
            <w:pPr>
              <w:adjustRightInd w:val="0"/>
              <w:snapToGrid w:val="0"/>
              <w:ind w:left="-105" w:leftChars="-50" w:right="-105" w:rightChars="-50"/>
              <w:jc w:val="center"/>
              <w:rPr>
                <w:rFonts w:hint="eastAsia" w:ascii="宋体" w:hAnsi="宋体" w:cs="宋体"/>
                <w:color w:val="auto"/>
                <w:kern w:val="0"/>
                <w:szCs w:val="21"/>
              </w:rPr>
            </w:pPr>
            <w:r>
              <w:rPr>
                <w:rFonts w:hint="eastAsia" w:ascii="宋体" w:hAnsi="宋体" w:cs="宋体"/>
                <w:color w:val="auto"/>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020" w:hRule="atLeast"/>
          <w:jc w:val="center"/>
        </w:trPr>
        <w:tc>
          <w:tcPr>
            <w:tcW w:w="637" w:type="dxa"/>
            <w:vMerge w:val="continue"/>
            <w:noWrap w:val="0"/>
            <w:vAlign w:val="center"/>
          </w:tcPr>
          <w:p>
            <w:pPr>
              <w:widowControl/>
              <w:snapToGrid w:val="0"/>
              <w:ind w:left="-105" w:leftChars="-50" w:right="-105" w:rightChars="-50"/>
              <w:jc w:val="center"/>
              <w:rPr>
                <w:rFonts w:hint="eastAsia" w:ascii="宋体" w:hAnsi="宋体" w:cs="宋体"/>
                <w:color w:val="auto"/>
                <w:kern w:val="0"/>
                <w:szCs w:val="21"/>
              </w:rPr>
            </w:pPr>
          </w:p>
        </w:tc>
        <w:tc>
          <w:tcPr>
            <w:tcW w:w="1057" w:type="dxa"/>
            <w:vMerge w:val="continue"/>
            <w:noWrap w:val="0"/>
            <w:vAlign w:val="center"/>
          </w:tcPr>
          <w:p>
            <w:pPr>
              <w:widowControl/>
              <w:snapToGrid w:val="0"/>
              <w:jc w:val="center"/>
              <w:rPr>
                <w:rFonts w:hint="eastAsia" w:ascii="宋体" w:hAnsi="宋体" w:cs="宋体"/>
                <w:color w:val="auto"/>
                <w:kern w:val="0"/>
                <w:szCs w:val="21"/>
              </w:rPr>
            </w:pPr>
          </w:p>
        </w:tc>
        <w:tc>
          <w:tcPr>
            <w:tcW w:w="5468" w:type="dxa"/>
            <w:noWrap w:val="0"/>
            <w:vAlign w:val="center"/>
          </w:tcPr>
          <w:p>
            <w:pPr>
              <w:widowControl/>
              <w:snapToGrid w:val="0"/>
              <w:jc w:val="left"/>
              <w:rPr>
                <w:rFonts w:hint="eastAsia" w:ascii="宋体" w:hAnsi="宋体" w:cs="宋体"/>
                <w:color w:val="auto"/>
                <w:kern w:val="0"/>
                <w:szCs w:val="21"/>
              </w:rPr>
            </w:pPr>
            <w:r>
              <w:rPr>
                <w:rFonts w:hint="eastAsia" w:ascii="宋体" w:hAnsi="宋体" w:cs="宋体"/>
                <w:color w:val="auto"/>
                <w:kern w:val="0"/>
                <w:szCs w:val="21"/>
              </w:rPr>
              <w:t>依托国家固体废物综合管理信息系统，推动</w:t>
            </w:r>
            <w:r>
              <w:rPr>
                <w:rFonts w:hint="eastAsia" w:ascii="宋体" w:hAnsi="宋体" w:cs="宋体"/>
                <w:color w:val="auto"/>
                <w:kern w:val="0"/>
                <w:szCs w:val="21"/>
                <w:lang w:val="en-US" w:eastAsia="zh-CN"/>
              </w:rPr>
              <w:t>1</w:t>
            </w:r>
            <w:r>
              <w:rPr>
                <w:rFonts w:hint="eastAsia" w:ascii="宋体" w:hAnsi="宋体" w:cs="宋体"/>
                <w:color w:val="auto"/>
                <w:kern w:val="0"/>
                <w:szCs w:val="21"/>
              </w:rPr>
              <w:t>0家以上单位开展危险废物“五即”（即产生、即包装、即称重、即打码、即入库）规范化建设试点。</w:t>
            </w:r>
            <w:r>
              <w:rPr>
                <w:rFonts w:hint="eastAsia" w:ascii="宋体" w:hAnsi="宋体" w:cs="宋体"/>
                <w:color w:val="auto"/>
                <w:kern w:val="0"/>
                <w:szCs w:val="21"/>
                <w:lang w:eastAsia="zh-CN"/>
              </w:rPr>
              <w:t>配合市级部门</w:t>
            </w:r>
            <w:r>
              <w:rPr>
                <w:rFonts w:hint="eastAsia" w:ascii="宋体" w:hAnsi="宋体" w:cs="宋体"/>
                <w:color w:val="auto"/>
                <w:kern w:val="0"/>
                <w:szCs w:val="21"/>
              </w:rPr>
              <w:t>在二级及以上医院探索开展医疗废物电子转移联单</w:t>
            </w:r>
            <w:r>
              <w:rPr>
                <w:rFonts w:hint="eastAsia" w:ascii="宋体" w:hAnsi="宋体" w:cs="宋体"/>
                <w:color w:val="auto"/>
                <w:kern w:val="0"/>
                <w:szCs w:val="21"/>
                <w:lang w:eastAsia="zh-CN"/>
              </w:rPr>
              <w:t>试点工作。</w:t>
            </w:r>
          </w:p>
        </w:tc>
        <w:tc>
          <w:tcPr>
            <w:tcW w:w="1043" w:type="dxa"/>
            <w:noWrap w:val="0"/>
            <w:vAlign w:val="center"/>
          </w:tcPr>
          <w:p>
            <w:pPr>
              <w:adjustRightInd w:val="0"/>
              <w:snapToGrid w:val="0"/>
              <w:ind w:left="-105" w:leftChars="-50" w:right="-105" w:rightChars="-50"/>
              <w:jc w:val="center"/>
              <w:rPr>
                <w:rFonts w:hint="eastAsia" w:ascii="宋体" w:hAnsi="宋体" w:cs="宋体"/>
                <w:color w:val="auto"/>
                <w:kern w:val="0"/>
                <w:szCs w:val="21"/>
              </w:rPr>
            </w:pPr>
            <w:r>
              <w:rPr>
                <w:rFonts w:hint="eastAsia" w:ascii="宋体" w:hAnsi="宋体" w:cs="宋体"/>
                <w:color w:val="auto"/>
                <w:szCs w:val="21"/>
              </w:rPr>
              <w:t>年底前</w:t>
            </w:r>
          </w:p>
        </w:tc>
        <w:tc>
          <w:tcPr>
            <w:tcW w:w="3406" w:type="dxa"/>
            <w:noWrap w:val="0"/>
            <w:vAlign w:val="center"/>
          </w:tcPr>
          <w:p>
            <w:pPr>
              <w:adjustRightInd w:val="0"/>
              <w:snapToGrid w:val="0"/>
              <w:ind w:left="-105" w:leftChars="-50" w:right="-105" w:rightChars="-50"/>
              <w:jc w:val="center"/>
              <w:rPr>
                <w:rFonts w:hint="eastAsia" w:ascii="宋体" w:hAnsi="宋体" w:cs="宋体"/>
                <w:color w:val="auto"/>
                <w:kern w:val="0"/>
                <w:szCs w:val="21"/>
              </w:rPr>
            </w:pPr>
            <w:r>
              <w:rPr>
                <w:rFonts w:hint="eastAsia" w:ascii="宋体" w:hAnsi="宋体" w:cs="宋体"/>
                <w:color w:val="auto"/>
                <w:kern w:val="0"/>
                <w:szCs w:val="21"/>
                <w:lang w:eastAsia="zh-CN"/>
              </w:rPr>
              <w:t>区</w:t>
            </w:r>
            <w:r>
              <w:rPr>
                <w:rFonts w:hint="eastAsia" w:ascii="宋体" w:hAnsi="宋体" w:cs="宋体"/>
                <w:color w:val="auto"/>
                <w:kern w:val="0"/>
                <w:szCs w:val="21"/>
              </w:rPr>
              <w:t>生态环境局</w:t>
            </w:r>
          </w:p>
          <w:p>
            <w:pPr>
              <w:adjustRightInd w:val="0"/>
              <w:snapToGrid w:val="0"/>
              <w:ind w:left="-105" w:leftChars="-50" w:right="-105" w:rightChars="-50"/>
              <w:jc w:val="center"/>
              <w:rPr>
                <w:rFonts w:hint="eastAsia" w:ascii="宋体" w:hAnsi="宋体" w:cs="宋体"/>
                <w:color w:val="auto"/>
                <w:szCs w:val="21"/>
              </w:rPr>
            </w:pPr>
            <w:r>
              <w:rPr>
                <w:rFonts w:hint="eastAsia" w:ascii="宋体" w:hAnsi="宋体" w:cs="宋体"/>
                <w:color w:val="auto"/>
                <w:kern w:val="0"/>
                <w:szCs w:val="21"/>
                <w:lang w:eastAsia="zh-CN"/>
              </w:rPr>
              <w:t>区</w:t>
            </w:r>
            <w:r>
              <w:rPr>
                <w:rFonts w:hint="eastAsia" w:ascii="宋体" w:hAnsi="宋体" w:cs="宋体"/>
                <w:color w:val="auto"/>
                <w:kern w:val="0"/>
                <w:szCs w:val="21"/>
              </w:rPr>
              <w:t>卫生健康委</w:t>
            </w:r>
          </w:p>
        </w:tc>
        <w:tc>
          <w:tcPr>
            <w:tcW w:w="2993" w:type="dxa"/>
            <w:noWrap w:val="0"/>
            <w:vAlign w:val="center"/>
          </w:tcPr>
          <w:p>
            <w:pPr>
              <w:adjustRightInd w:val="0"/>
              <w:snapToGrid w:val="0"/>
              <w:ind w:left="-105" w:leftChars="-50" w:right="-105" w:rightChars="-50"/>
              <w:jc w:val="center"/>
              <w:rPr>
                <w:rFonts w:hint="eastAsia" w:ascii="宋体" w:hAnsi="宋体" w:cs="宋体"/>
                <w:color w:val="auto"/>
                <w:kern w:val="0"/>
                <w:szCs w:val="21"/>
              </w:rPr>
            </w:pPr>
            <w:r>
              <w:rPr>
                <w:rFonts w:hint="eastAsia" w:ascii="宋体" w:hAnsi="宋体" w:cs="宋体"/>
                <w:color w:val="auto"/>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965" w:hRule="atLeast"/>
          <w:jc w:val="center"/>
        </w:trPr>
        <w:tc>
          <w:tcPr>
            <w:tcW w:w="637" w:type="dxa"/>
            <w:vMerge w:val="restart"/>
            <w:noWrap w:val="0"/>
            <w:vAlign w:val="center"/>
          </w:tcPr>
          <w:p>
            <w:pPr>
              <w:widowControl/>
              <w:snapToGrid w:val="0"/>
              <w:ind w:left="-105" w:leftChars="-50" w:right="-105" w:rightChars="-50"/>
              <w:jc w:val="center"/>
              <w:rPr>
                <w:rFonts w:hint="eastAsia" w:ascii="宋体" w:hAnsi="宋体" w:eastAsia="宋体" w:cs="宋体"/>
                <w:color w:val="auto"/>
                <w:kern w:val="0"/>
                <w:szCs w:val="21"/>
                <w:lang w:eastAsia="zh-CN"/>
              </w:rPr>
            </w:pPr>
            <w:r>
              <w:rPr>
                <w:rFonts w:hint="eastAsia" w:ascii="宋体" w:hAnsi="宋体" w:cs="宋体"/>
                <w:color w:val="auto"/>
                <w:kern w:val="0"/>
                <w:szCs w:val="21"/>
              </w:rPr>
              <w:t>2</w:t>
            </w:r>
            <w:r>
              <w:rPr>
                <w:rFonts w:hint="eastAsia" w:ascii="宋体" w:hAnsi="宋体" w:cs="宋体"/>
                <w:color w:val="auto"/>
                <w:kern w:val="0"/>
                <w:szCs w:val="21"/>
                <w:lang w:val="en-US" w:eastAsia="zh-CN"/>
              </w:rPr>
              <w:t>0</w:t>
            </w:r>
          </w:p>
        </w:tc>
        <w:tc>
          <w:tcPr>
            <w:tcW w:w="1057" w:type="dxa"/>
            <w:vMerge w:val="restart"/>
            <w:noWrap w:val="0"/>
            <w:vAlign w:val="center"/>
          </w:tcPr>
          <w:p>
            <w:pPr>
              <w:widowControl/>
              <w:snapToGrid w:val="0"/>
              <w:jc w:val="center"/>
              <w:rPr>
                <w:rFonts w:hint="eastAsia" w:ascii="宋体" w:hAnsi="宋体" w:cs="宋体"/>
                <w:color w:val="auto"/>
                <w:kern w:val="0"/>
                <w:szCs w:val="21"/>
              </w:rPr>
            </w:pPr>
            <w:r>
              <w:rPr>
                <w:rFonts w:hint="eastAsia" w:ascii="宋体" w:hAnsi="宋体" w:cs="宋体"/>
                <w:color w:val="auto"/>
                <w:kern w:val="0"/>
                <w:szCs w:val="21"/>
              </w:rPr>
              <w:t>推动其他固体废物资源化综合利用</w:t>
            </w:r>
          </w:p>
        </w:tc>
        <w:tc>
          <w:tcPr>
            <w:tcW w:w="5468" w:type="dxa"/>
            <w:noWrap w:val="0"/>
            <w:vAlign w:val="center"/>
          </w:tcPr>
          <w:p>
            <w:pPr>
              <w:widowControl/>
              <w:snapToGrid w:val="0"/>
              <w:jc w:val="left"/>
              <w:rPr>
                <w:rFonts w:hint="eastAsia" w:ascii="宋体" w:hAnsi="宋体" w:cs="宋体"/>
                <w:color w:val="auto"/>
                <w:kern w:val="0"/>
                <w:sz w:val="21"/>
                <w:szCs w:val="21"/>
                <w:lang w:val="en-US" w:eastAsia="zh-CN" w:bidi="ar-SA"/>
              </w:rPr>
            </w:pPr>
            <w:r>
              <w:rPr>
                <w:rFonts w:hint="eastAsia" w:ascii="宋体" w:hAnsi="宋体" w:cs="宋体"/>
                <w:color w:val="auto"/>
                <w:kern w:val="0"/>
                <w:szCs w:val="21"/>
                <w:lang w:eastAsia="zh-CN"/>
              </w:rPr>
              <w:t>按照全市统一部署，</w:t>
            </w:r>
            <w:r>
              <w:rPr>
                <w:rFonts w:hint="eastAsia" w:ascii="宋体" w:hAnsi="宋体" w:cs="宋体"/>
                <w:color w:val="auto"/>
                <w:kern w:val="0"/>
                <w:szCs w:val="21"/>
              </w:rPr>
              <w:t>开展园林绿化废弃物资源化处置情况及需求摸底工作，持续推动园林绿化废弃物资源化利用技术研究和推广应用，</w:t>
            </w:r>
            <w:r>
              <w:rPr>
                <w:rFonts w:hint="eastAsia" w:hAnsi="仿宋"/>
                <w:color w:val="auto"/>
                <w:szCs w:val="21"/>
              </w:rPr>
              <w:t>宣传园林绿化废弃物资源化利用成效。健全收集利用处置体系</w:t>
            </w:r>
            <w:r>
              <w:rPr>
                <w:rFonts w:hint="eastAsia" w:ascii="宋体" w:hAnsi="宋体" w:cs="宋体"/>
                <w:color w:val="auto"/>
                <w:kern w:val="0"/>
                <w:szCs w:val="21"/>
              </w:rPr>
              <w:t>，推动平原生态林、公园园林绿化废弃物“不出林”“不出园”。</w:t>
            </w:r>
          </w:p>
        </w:tc>
        <w:tc>
          <w:tcPr>
            <w:tcW w:w="1043" w:type="dxa"/>
            <w:noWrap w:val="0"/>
            <w:vAlign w:val="center"/>
          </w:tcPr>
          <w:p>
            <w:pPr>
              <w:adjustRightInd w:val="0"/>
              <w:snapToGrid w:val="0"/>
              <w:ind w:left="-105" w:leftChars="-50" w:right="-105" w:rightChars="-50"/>
              <w:jc w:val="center"/>
              <w:rPr>
                <w:rFonts w:hint="eastAsia" w:ascii="宋体" w:hAnsi="宋体" w:cs="宋体"/>
                <w:color w:val="auto"/>
                <w:kern w:val="0"/>
                <w:sz w:val="21"/>
                <w:szCs w:val="21"/>
                <w:lang w:val="en-US" w:eastAsia="zh-CN" w:bidi="ar-SA"/>
              </w:rPr>
            </w:pPr>
            <w:r>
              <w:rPr>
                <w:rFonts w:hint="eastAsia" w:ascii="宋体" w:hAnsi="宋体" w:cs="宋体"/>
                <w:color w:val="auto"/>
                <w:szCs w:val="21"/>
              </w:rPr>
              <w:t>年底前</w:t>
            </w:r>
          </w:p>
        </w:tc>
        <w:tc>
          <w:tcPr>
            <w:tcW w:w="3406" w:type="dxa"/>
            <w:noWrap w:val="0"/>
            <w:vAlign w:val="center"/>
          </w:tcPr>
          <w:p>
            <w:pPr>
              <w:adjustRightInd w:val="0"/>
              <w:snapToGrid w:val="0"/>
              <w:ind w:left="-105" w:leftChars="-50" w:right="-105" w:rightChars="-50"/>
              <w:jc w:val="center"/>
              <w:rPr>
                <w:rFonts w:hint="eastAsia" w:ascii="宋体" w:hAnsi="宋体" w:cs="宋体"/>
                <w:color w:val="auto"/>
                <w:kern w:val="0"/>
                <w:sz w:val="21"/>
                <w:szCs w:val="21"/>
                <w:lang w:val="en-US" w:eastAsia="zh-CN" w:bidi="ar-SA"/>
              </w:rPr>
            </w:pPr>
            <w:r>
              <w:rPr>
                <w:rFonts w:hint="eastAsia" w:ascii="宋体" w:hAnsi="宋体" w:cs="宋体"/>
                <w:color w:val="auto"/>
                <w:kern w:val="0"/>
                <w:szCs w:val="21"/>
                <w:lang w:eastAsia="zh-CN"/>
              </w:rPr>
              <w:t>区</w:t>
            </w:r>
            <w:r>
              <w:rPr>
                <w:rFonts w:hint="eastAsia" w:ascii="宋体" w:hAnsi="宋体" w:cs="宋体"/>
                <w:color w:val="auto"/>
                <w:kern w:val="0"/>
                <w:szCs w:val="21"/>
              </w:rPr>
              <w:t>园林绿化局</w:t>
            </w:r>
          </w:p>
        </w:tc>
        <w:tc>
          <w:tcPr>
            <w:tcW w:w="2993" w:type="dxa"/>
            <w:noWrap w:val="0"/>
            <w:vAlign w:val="center"/>
          </w:tcPr>
          <w:p>
            <w:pPr>
              <w:adjustRightInd w:val="0"/>
              <w:snapToGrid w:val="0"/>
              <w:ind w:left="-105" w:leftChars="-50" w:right="-105" w:rightChars="-50"/>
              <w:jc w:val="center"/>
              <w:rPr>
                <w:rFonts w:hint="eastAsia" w:ascii="宋体" w:hAnsi="宋体" w:cs="宋体"/>
                <w:color w:val="auto"/>
                <w:kern w:val="0"/>
                <w:sz w:val="21"/>
                <w:szCs w:val="21"/>
                <w:lang w:val="en-US" w:eastAsia="zh-CN" w:bidi="ar-SA"/>
              </w:rPr>
            </w:pPr>
            <w:r>
              <w:rPr>
                <w:rFonts w:hint="eastAsia" w:ascii="宋体" w:hAnsi="宋体" w:cs="宋体"/>
                <w:color w:val="auto"/>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85" w:hRule="atLeast"/>
          <w:jc w:val="center"/>
        </w:trPr>
        <w:tc>
          <w:tcPr>
            <w:tcW w:w="637" w:type="dxa"/>
            <w:vMerge w:val="continue"/>
            <w:noWrap w:val="0"/>
            <w:vAlign w:val="center"/>
          </w:tcPr>
          <w:p>
            <w:pPr>
              <w:widowControl/>
              <w:snapToGrid w:val="0"/>
              <w:ind w:left="-105" w:leftChars="-50" w:right="-105" w:rightChars="-50"/>
              <w:jc w:val="center"/>
              <w:rPr>
                <w:rFonts w:hint="eastAsia" w:ascii="宋体" w:hAnsi="宋体" w:cs="宋体"/>
                <w:color w:val="auto"/>
                <w:kern w:val="0"/>
                <w:szCs w:val="21"/>
              </w:rPr>
            </w:pPr>
          </w:p>
        </w:tc>
        <w:tc>
          <w:tcPr>
            <w:tcW w:w="1057" w:type="dxa"/>
            <w:vMerge w:val="continue"/>
            <w:noWrap w:val="0"/>
            <w:vAlign w:val="center"/>
          </w:tcPr>
          <w:p>
            <w:pPr>
              <w:widowControl/>
              <w:snapToGrid w:val="0"/>
              <w:jc w:val="center"/>
              <w:rPr>
                <w:rFonts w:hint="eastAsia" w:ascii="宋体" w:hAnsi="宋体" w:cs="宋体"/>
                <w:color w:val="auto"/>
                <w:kern w:val="0"/>
                <w:szCs w:val="21"/>
              </w:rPr>
            </w:pPr>
          </w:p>
        </w:tc>
        <w:tc>
          <w:tcPr>
            <w:tcW w:w="5468" w:type="dxa"/>
            <w:noWrap w:val="0"/>
            <w:vAlign w:val="center"/>
          </w:tcPr>
          <w:p>
            <w:pPr>
              <w:widowControl/>
              <w:snapToGrid w:val="0"/>
              <w:jc w:val="left"/>
              <w:rPr>
                <w:rFonts w:hint="eastAsia" w:ascii="宋体" w:hAnsi="宋体" w:cs="宋体"/>
                <w:color w:val="auto"/>
                <w:kern w:val="0"/>
                <w:sz w:val="21"/>
                <w:szCs w:val="21"/>
                <w:lang w:val="en-US" w:eastAsia="zh-CN" w:bidi="ar-SA"/>
              </w:rPr>
            </w:pPr>
            <w:r>
              <w:rPr>
                <w:rFonts w:hint="eastAsia" w:ascii="宋体" w:hAnsi="宋体" w:cs="宋体"/>
                <w:color w:val="auto"/>
                <w:kern w:val="0"/>
                <w:szCs w:val="21"/>
                <w:lang w:eastAsia="zh-CN"/>
              </w:rPr>
              <w:t>按照市级统一部署，研究提升污泥本地资源化利用和处置保障能力。</w:t>
            </w:r>
          </w:p>
        </w:tc>
        <w:tc>
          <w:tcPr>
            <w:tcW w:w="1043" w:type="dxa"/>
            <w:noWrap w:val="0"/>
            <w:vAlign w:val="center"/>
          </w:tcPr>
          <w:p>
            <w:pPr>
              <w:adjustRightInd w:val="0"/>
              <w:snapToGrid w:val="0"/>
              <w:ind w:left="-105" w:leftChars="-50" w:right="-105" w:rightChars="-50"/>
              <w:jc w:val="center"/>
              <w:rPr>
                <w:rFonts w:hint="eastAsia" w:ascii="宋体" w:hAnsi="宋体" w:cs="宋体"/>
                <w:color w:val="auto"/>
                <w:kern w:val="0"/>
                <w:sz w:val="21"/>
                <w:szCs w:val="21"/>
                <w:lang w:val="en-US" w:eastAsia="zh-CN" w:bidi="ar-SA"/>
              </w:rPr>
            </w:pPr>
            <w:r>
              <w:rPr>
                <w:rFonts w:hint="eastAsia" w:ascii="宋体" w:hAnsi="宋体" w:cs="宋体"/>
                <w:color w:val="auto"/>
                <w:szCs w:val="21"/>
              </w:rPr>
              <w:t>年底前</w:t>
            </w:r>
          </w:p>
        </w:tc>
        <w:tc>
          <w:tcPr>
            <w:tcW w:w="3406" w:type="dxa"/>
            <w:noWrap w:val="0"/>
            <w:vAlign w:val="center"/>
          </w:tcPr>
          <w:p>
            <w:pPr>
              <w:adjustRightInd w:val="0"/>
              <w:snapToGrid w:val="0"/>
              <w:ind w:left="-105" w:leftChars="-50" w:right="-105" w:rightChars="-50"/>
              <w:jc w:val="center"/>
              <w:rPr>
                <w:rFonts w:hint="eastAsia" w:ascii="宋体" w:hAnsi="宋体" w:cs="宋体"/>
                <w:color w:val="auto"/>
                <w:kern w:val="0"/>
                <w:sz w:val="21"/>
                <w:szCs w:val="21"/>
                <w:lang w:val="en-US" w:eastAsia="zh-CN" w:bidi="ar-SA"/>
              </w:rPr>
            </w:pPr>
            <w:r>
              <w:rPr>
                <w:rFonts w:hint="eastAsia" w:ascii="宋体" w:hAnsi="宋体" w:cs="宋体"/>
                <w:color w:val="auto"/>
                <w:kern w:val="0"/>
                <w:szCs w:val="21"/>
                <w:lang w:eastAsia="zh-CN"/>
              </w:rPr>
              <w:t>区城管委</w:t>
            </w:r>
          </w:p>
        </w:tc>
        <w:tc>
          <w:tcPr>
            <w:tcW w:w="2993" w:type="dxa"/>
            <w:noWrap w:val="0"/>
            <w:vAlign w:val="center"/>
          </w:tcPr>
          <w:p>
            <w:pPr>
              <w:adjustRightInd w:val="0"/>
              <w:snapToGrid w:val="0"/>
              <w:ind w:left="-105" w:leftChars="-50" w:right="-105" w:rightChars="-50"/>
              <w:jc w:val="center"/>
              <w:rPr>
                <w:rFonts w:hint="eastAsia" w:ascii="宋体" w:hAnsi="宋体" w:cs="宋体"/>
                <w:color w:val="auto"/>
                <w:kern w:val="0"/>
                <w:sz w:val="21"/>
                <w:szCs w:val="21"/>
                <w:lang w:val="en-US" w:eastAsia="zh-CN" w:bidi="ar-SA"/>
              </w:rPr>
            </w:pPr>
            <w:r>
              <w:rPr>
                <w:rFonts w:hint="eastAsia" w:ascii="宋体" w:hAnsi="宋体" w:cs="宋体"/>
                <w:color w:val="auto"/>
                <w:kern w:val="0"/>
                <w:szCs w:val="21"/>
                <w:lang w:eastAsia="zh-CN"/>
              </w:rPr>
              <w:t>区</w:t>
            </w:r>
            <w:r>
              <w:rPr>
                <w:rFonts w:hint="eastAsia" w:ascii="宋体" w:hAnsi="宋体" w:cs="宋体"/>
                <w:color w:val="auto"/>
                <w:kern w:val="0"/>
                <w:szCs w:val="21"/>
              </w:rPr>
              <w:t>园林绿化局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25" w:hRule="atLeast"/>
          <w:jc w:val="center"/>
        </w:trPr>
        <w:tc>
          <w:tcPr>
            <w:tcW w:w="637" w:type="dxa"/>
            <w:noWrap w:val="0"/>
            <w:vAlign w:val="center"/>
          </w:tcPr>
          <w:p>
            <w:pPr>
              <w:widowControl/>
              <w:snapToGrid w:val="0"/>
              <w:ind w:left="-105" w:leftChars="-50" w:right="-105" w:rightChars="-50"/>
              <w:jc w:val="center"/>
              <w:rPr>
                <w:rFonts w:hint="eastAsia" w:ascii="宋体" w:hAnsi="宋体" w:eastAsia="宋体" w:cs="宋体"/>
                <w:color w:val="auto"/>
                <w:kern w:val="0"/>
                <w:szCs w:val="21"/>
                <w:lang w:eastAsia="zh-CN"/>
              </w:rPr>
            </w:pPr>
            <w:r>
              <w:rPr>
                <w:rFonts w:hint="eastAsia" w:ascii="宋体" w:hAnsi="宋体" w:cs="宋体"/>
                <w:color w:val="auto"/>
                <w:kern w:val="0"/>
                <w:szCs w:val="21"/>
              </w:rPr>
              <w:t>2</w:t>
            </w:r>
            <w:r>
              <w:rPr>
                <w:rFonts w:hint="eastAsia" w:ascii="宋体" w:hAnsi="宋体" w:cs="宋体"/>
                <w:color w:val="auto"/>
                <w:kern w:val="0"/>
                <w:szCs w:val="21"/>
                <w:lang w:val="en-US" w:eastAsia="zh-CN"/>
              </w:rPr>
              <w:t>1</w:t>
            </w:r>
          </w:p>
        </w:tc>
        <w:tc>
          <w:tcPr>
            <w:tcW w:w="1057" w:type="dxa"/>
            <w:noWrap w:val="0"/>
            <w:vAlign w:val="center"/>
          </w:tcPr>
          <w:p>
            <w:pPr>
              <w:widowControl/>
              <w:snapToGrid w:val="0"/>
              <w:jc w:val="center"/>
              <w:rPr>
                <w:rFonts w:hint="eastAsia" w:ascii="宋体" w:hAnsi="宋体" w:cs="宋体"/>
                <w:color w:val="auto"/>
                <w:kern w:val="0"/>
                <w:szCs w:val="21"/>
              </w:rPr>
            </w:pPr>
            <w:r>
              <w:rPr>
                <w:rFonts w:hint="eastAsia" w:ascii="宋体" w:hAnsi="宋体" w:cs="宋体"/>
                <w:color w:val="auto"/>
                <w:kern w:val="0"/>
                <w:szCs w:val="21"/>
              </w:rPr>
              <w:t>开展固废排查治理</w:t>
            </w:r>
          </w:p>
        </w:tc>
        <w:tc>
          <w:tcPr>
            <w:tcW w:w="5468" w:type="dxa"/>
            <w:noWrap w:val="0"/>
            <w:vAlign w:val="center"/>
          </w:tcPr>
          <w:p>
            <w:pPr>
              <w:widowControl/>
              <w:snapToGrid w:val="0"/>
              <w:jc w:val="left"/>
              <w:rPr>
                <w:rFonts w:hint="eastAsia" w:ascii="宋体" w:hAnsi="宋体" w:cs="宋体"/>
                <w:color w:val="auto"/>
                <w:kern w:val="0"/>
                <w:szCs w:val="21"/>
              </w:rPr>
            </w:pPr>
            <w:r>
              <w:rPr>
                <w:rFonts w:hint="eastAsia" w:ascii="宋体" w:hAnsi="宋体" w:cs="宋体"/>
                <w:color w:val="auto"/>
                <w:kern w:val="0"/>
                <w:szCs w:val="21"/>
              </w:rPr>
              <w:t>全面开展工业固体废物、危险废物、生活垃圾、建筑垃圾、市政污泥等固体废物非法运输、倾倒、填埋、处置排查。依法及时查处违法行为，指导督促责任主体制定整改方案并落实整改。持续开展建筑垃圾“零点行动”，严厉打击非法跨省转移处置固体废物行为。</w:t>
            </w:r>
          </w:p>
        </w:tc>
        <w:tc>
          <w:tcPr>
            <w:tcW w:w="1043" w:type="dxa"/>
            <w:noWrap w:val="0"/>
            <w:vAlign w:val="center"/>
          </w:tcPr>
          <w:p>
            <w:pPr>
              <w:adjustRightInd w:val="0"/>
              <w:snapToGrid w:val="0"/>
              <w:ind w:left="-105" w:leftChars="-50" w:right="-105" w:rightChars="-50"/>
              <w:jc w:val="center"/>
              <w:rPr>
                <w:rFonts w:hint="eastAsia" w:ascii="宋体" w:hAnsi="宋体" w:cs="宋体"/>
                <w:color w:val="auto"/>
                <w:szCs w:val="21"/>
              </w:rPr>
            </w:pPr>
            <w:r>
              <w:rPr>
                <w:rFonts w:hint="eastAsia" w:ascii="宋体" w:hAnsi="宋体" w:cs="宋体"/>
                <w:color w:val="auto"/>
                <w:szCs w:val="21"/>
              </w:rPr>
              <w:t>年底前</w:t>
            </w:r>
          </w:p>
        </w:tc>
        <w:tc>
          <w:tcPr>
            <w:tcW w:w="3406" w:type="dxa"/>
            <w:noWrap w:val="0"/>
            <w:vAlign w:val="center"/>
          </w:tcPr>
          <w:p>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lang w:eastAsia="zh-CN"/>
              </w:rPr>
              <w:t>区</w:t>
            </w:r>
            <w:r>
              <w:rPr>
                <w:rFonts w:hint="eastAsia" w:ascii="宋体" w:hAnsi="宋体" w:cs="宋体"/>
                <w:color w:val="auto"/>
                <w:kern w:val="0"/>
                <w:szCs w:val="21"/>
              </w:rPr>
              <w:t>生态环境局</w:t>
            </w:r>
          </w:p>
          <w:p>
            <w:pPr>
              <w:jc w:val="center"/>
              <w:rPr>
                <w:rFonts w:hint="eastAsia" w:ascii="宋体" w:hAnsi="宋体" w:eastAsia="宋体" w:cs="宋体"/>
                <w:color w:val="auto"/>
                <w:kern w:val="0"/>
                <w:szCs w:val="21"/>
                <w:lang w:eastAsia="zh-CN"/>
              </w:rPr>
            </w:pPr>
            <w:r>
              <w:rPr>
                <w:rFonts w:hint="eastAsia" w:ascii="宋体" w:hAnsi="宋体" w:cs="宋体"/>
                <w:color w:val="auto"/>
                <w:kern w:val="0"/>
                <w:szCs w:val="21"/>
              </w:rPr>
              <w:t>市公安局</w:t>
            </w:r>
            <w:r>
              <w:rPr>
                <w:rFonts w:hint="eastAsia" w:ascii="宋体" w:hAnsi="宋体" w:cs="宋体"/>
                <w:color w:val="auto"/>
                <w:kern w:val="0"/>
                <w:szCs w:val="21"/>
                <w:lang w:eastAsia="zh-CN"/>
              </w:rPr>
              <w:t>石景山分局</w:t>
            </w:r>
          </w:p>
          <w:p>
            <w:pPr>
              <w:jc w:val="center"/>
              <w:rPr>
                <w:rFonts w:hint="eastAsia" w:eastAsia="宋体"/>
                <w:color w:val="auto"/>
                <w:lang w:eastAsia="zh-CN"/>
              </w:rPr>
            </w:pPr>
            <w:r>
              <w:rPr>
                <w:rFonts w:hint="eastAsia" w:ascii="宋体" w:hAnsi="宋体" w:cs="宋体"/>
                <w:color w:val="auto"/>
                <w:kern w:val="0"/>
                <w:szCs w:val="21"/>
                <w:lang w:eastAsia="zh-CN"/>
              </w:rPr>
              <w:t>市规划自然资源委石景山分局</w:t>
            </w:r>
          </w:p>
          <w:p>
            <w:pPr>
              <w:adjustRightInd w:val="0"/>
              <w:snapToGrid w:val="0"/>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区住房城市建设委</w:t>
            </w:r>
          </w:p>
          <w:p>
            <w:pPr>
              <w:adjustRightInd w:val="0"/>
              <w:snapToGrid w:val="0"/>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区城管委</w:t>
            </w:r>
          </w:p>
          <w:p>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lang w:eastAsia="zh-CN"/>
              </w:rPr>
              <w:t>区</w:t>
            </w:r>
            <w:r>
              <w:rPr>
                <w:rFonts w:hint="eastAsia" w:ascii="宋体" w:hAnsi="宋体" w:cs="宋体"/>
                <w:color w:val="auto"/>
                <w:kern w:val="0"/>
                <w:szCs w:val="21"/>
              </w:rPr>
              <w:t>园林绿化局</w:t>
            </w:r>
          </w:p>
          <w:p>
            <w:pPr>
              <w:adjustRightInd w:val="0"/>
              <w:snapToGrid w:val="0"/>
              <w:jc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交通支队</w:t>
            </w:r>
          </w:p>
          <w:p>
            <w:pPr>
              <w:jc w:val="center"/>
              <w:rPr>
                <w:rFonts w:hint="eastAsia" w:ascii="宋体" w:hAnsi="宋体" w:cs="宋体"/>
                <w:color w:val="auto"/>
                <w:kern w:val="0"/>
                <w:szCs w:val="21"/>
              </w:rPr>
            </w:pPr>
            <w:r>
              <w:rPr>
                <w:rFonts w:hint="eastAsia" w:ascii="宋体" w:hAnsi="宋体" w:cs="宋体"/>
                <w:color w:val="auto"/>
                <w:szCs w:val="21"/>
                <w:lang w:eastAsia="zh-CN"/>
              </w:rPr>
              <w:t>各街道办事处</w:t>
            </w:r>
          </w:p>
        </w:tc>
        <w:tc>
          <w:tcPr>
            <w:tcW w:w="2993" w:type="dxa"/>
            <w:noWrap w:val="0"/>
            <w:vAlign w:val="center"/>
          </w:tcPr>
          <w:p>
            <w:pPr>
              <w:adjustRightInd w:val="0"/>
              <w:snapToGrid w:val="0"/>
              <w:ind w:left="-105" w:leftChars="-50" w:right="-105" w:rightChars="-50"/>
              <w:jc w:val="center"/>
              <w:rPr>
                <w:rFonts w:hint="eastAsia" w:ascii="宋体" w:hAnsi="宋体" w:cs="宋体"/>
                <w:color w:val="auto"/>
                <w:kern w:val="0"/>
                <w:szCs w:val="21"/>
              </w:rPr>
            </w:pPr>
            <w:r>
              <w:rPr>
                <w:rFonts w:hint="eastAsia" w:ascii="宋体" w:hAnsi="宋体" w:cs="宋体"/>
                <w:color w:val="auto"/>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47" w:hRule="atLeast"/>
          <w:jc w:val="center"/>
        </w:trPr>
        <w:tc>
          <w:tcPr>
            <w:tcW w:w="637" w:type="dxa"/>
            <w:vMerge w:val="restart"/>
            <w:noWrap w:val="0"/>
            <w:vAlign w:val="center"/>
          </w:tcPr>
          <w:p>
            <w:pPr>
              <w:widowControl/>
              <w:snapToGrid w:val="0"/>
              <w:ind w:left="-105" w:leftChars="-50" w:right="-105" w:rightChars="-50"/>
              <w:jc w:val="center"/>
              <w:rPr>
                <w:rFonts w:hint="eastAsia" w:ascii="宋体" w:hAnsi="宋体" w:eastAsia="宋体" w:cs="宋体"/>
                <w:color w:val="auto"/>
                <w:kern w:val="0"/>
                <w:szCs w:val="21"/>
                <w:lang w:eastAsia="zh-CN"/>
              </w:rPr>
            </w:pPr>
            <w:r>
              <w:rPr>
                <w:rFonts w:hint="eastAsia" w:ascii="宋体" w:hAnsi="宋体" w:cs="宋体"/>
                <w:color w:val="auto"/>
                <w:kern w:val="0"/>
                <w:szCs w:val="21"/>
              </w:rPr>
              <w:t>2</w:t>
            </w:r>
            <w:r>
              <w:rPr>
                <w:rFonts w:hint="eastAsia" w:ascii="宋体" w:hAnsi="宋体" w:cs="宋体"/>
                <w:color w:val="auto"/>
                <w:kern w:val="0"/>
                <w:szCs w:val="21"/>
                <w:lang w:val="en-US" w:eastAsia="zh-CN"/>
              </w:rPr>
              <w:t>2</w:t>
            </w:r>
          </w:p>
        </w:tc>
        <w:tc>
          <w:tcPr>
            <w:tcW w:w="1057" w:type="dxa"/>
            <w:vMerge w:val="restart"/>
            <w:noWrap w:val="0"/>
            <w:vAlign w:val="center"/>
          </w:tcPr>
          <w:p>
            <w:pPr>
              <w:widowControl/>
              <w:snapToGrid w:val="0"/>
              <w:jc w:val="center"/>
              <w:rPr>
                <w:rFonts w:hint="eastAsia" w:ascii="宋体" w:hAnsi="宋体" w:eastAsia="宋体" w:cs="宋体"/>
                <w:color w:val="auto"/>
                <w:kern w:val="0"/>
                <w:szCs w:val="21"/>
                <w:lang w:eastAsia="zh-CN"/>
              </w:rPr>
            </w:pPr>
            <w:r>
              <w:rPr>
                <w:rFonts w:hint="eastAsia" w:ascii="宋体" w:hAnsi="宋体" w:cs="宋体"/>
                <w:color w:val="auto"/>
                <w:kern w:val="0"/>
                <w:szCs w:val="21"/>
                <w:highlight w:val="none"/>
                <w:lang w:eastAsia="zh-CN"/>
              </w:rPr>
              <w:t>打造</w:t>
            </w:r>
            <w:r>
              <w:rPr>
                <w:rFonts w:hint="eastAsia" w:ascii="宋体" w:hAnsi="宋体" w:cs="宋体"/>
                <w:color w:val="auto"/>
                <w:kern w:val="0"/>
                <w:szCs w:val="21"/>
                <w:highlight w:val="none"/>
              </w:rPr>
              <w:t>无废</w:t>
            </w:r>
            <w:r>
              <w:rPr>
                <w:rFonts w:hint="eastAsia" w:ascii="宋体" w:hAnsi="宋体" w:cs="宋体"/>
                <w:color w:val="auto"/>
                <w:kern w:val="0"/>
                <w:szCs w:val="21"/>
                <w:highlight w:val="none"/>
                <w:lang w:eastAsia="zh-CN"/>
              </w:rPr>
              <w:t>标杆</w:t>
            </w:r>
          </w:p>
        </w:tc>
        <w:tc>
          <w:tcPr>
            <w:tcW w:w="5468" w:type="dxa"/>
            <w:noWrap w:val="0"/>
            <w:vAlign w:val="center"/>
          </w:tcPr>
          <w:p>
            <w:pPr>
              <w:widowControl/>
              <w:snapToGrid w:val="0"/>
              <w:jc w:val="left"/>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印发实施本区</w:t>
            </w:r>
            <w:r>
              <w:rPr>
                <w:rFonts w:hint="eastAsia" w:ascii="宋体" w:hAnsi="宋体" w:cs="宋体"/>
                <w:color w:val="auto"/>
                <w:kern w:val="0"/>
                <w:szCs w:val="21"/>
              </w:rPr>
              <w:t>“无废城市”建设工作方案</w:t>
            </w:r>
            <w:r>
              <w:rPr>
                <w:rFonts w:hint="eastAsia" w:ascii="宋体" w:hAnsi="宋体" w:cs="宋体"/>
                <w:color w:val="auto"/>
                <w:kern w:val="0"/>
                <w:szCs w:val="21"/>
                <w:lang w:eastAsia="zh-CN"/>
              </w:rPr>
              <w:t>。</w:t>
            </w:r>
          </w:p>
        </w:tc>
        <w:tc>
          <w:tcPr>
            <w:tcW w:w="1043" w:type="dxa"/>
            <w:noWrap w:val="0"/>
            <w:vAlign w:val="center"/>
          </w:tcPr>
          <w:p>
            <w:pPr>
              <w:adjustRightInd w:val="0"/>
              <w:snapToGrid w:val="0"/>
              <w:ind w:left="-105" w:leftChars="-50" w:right="-105" w:rightChars="-50"/>
              <w:jc w:val="center"/>
              <w:rPr>
                <w:rFonts w:hint="eastAsia" w:ascii="宋体" w:hAnsi="宋体" w:cs="宋体"/>
                <w:color w:val="auto"/>
                <w:kern w:val="0"/>
                <w:szCs w:val="21"/>
              </w:rPr>
            </w:pPr>
            <w:r>
              <w:rPr>
                <w:rFonts w:hint="eastAsia" w:ascii="宋体" w:hAnsi="宋体" w:cs="宋体"/>
                <w:color w:val="auto"/>
                <w:szCs w:val="21"/>
              </w:rPr>
              <w:t>年底前</w:t>
            </w:r>
          </w:p>
        </w:tc>
        <w:tc>
          <w:tcPr>
            <w:tcW w:w="3406" w:type="dxa"/>
            <w:noWrap w:val="0"/>
            <w:vAlign w:val="center"/>
          </w:tcPr>
          <w:p>
            <w:pPr>
              <w:adjustRightInd w:val="0"/>
              <w:snapToGrid w:val="0"/>
              <w:ind w:left="-105" w:leftChars="-50" w:right="-105" w:rightChars="-50"/>
              <w:jc w:val="center"/>
              <w:rPr>
                <w:rFonts w:hint="eastAsia" w:ascii="宋体" w:hAnsi="宋体" w:eastAsia="宋体" w:cs="宋体"/>
                <w:color w:val="auto"/>
                <w:szCs w:val="21"/>
                <w:lang w:eastAsia="zh-CN"/>
              </w:rPr>
            </w:pPr>
            <w:r>
              <w:rPr>
                <w:rFonts w:hint="eastAsia" w:ascii="宋体" w:hAnsi="宋体" w:cs="宋体"/>
                <w:color w:val="auto"/>
                <w:kern w:val="0"/>
                <w:szCs w:val="21"/>
                <w:lang w:eastAsia="zh-CN"/>
              </w:rPr>
              <w:t>区生态环境局</w:t>
            </w:r>
          </w:p>
        </w:tc>
        <w:tc>
          <w:tcPr>
            <w:tcW w:w="2993" w:type="dxa"/>
            <w:noWrap w:val="0"/>
            <w:vAlign w:val="center"/>
          </w:tcPr>
          <w:p>
            <w:pPr>
              <w:adjustRightInd w:val="0"/>
              <w:snapToGrid w:val="0"/>
              <w:ind w:left="-105" w:leftChars="-50" w:right="-105" w:rightChars="-50"/>
              <w:jc w:val="center"/>
              <w:rPr>
                <w:rFonts w:hint="eastAsia" w:ascii="宋体" w:hAnsi="宋体" w:cs="宋体"/>
                <w:color w:val="auto"/>
                <w:kern w:val="0"/>
                <w:szCs w:val="21"/>
              </w:rPr>
            </w:pPr>
            <w:r>
              <w:rPr>
                <w:rFonts w:hint="eastAsia" w:ascii="宋体" w:hAnsi="宋体" w:cs="宋体"/>
                <w:color w:val="auto"/>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240" w:hRule="atLeast"/>
          <w:jc w:val="center"/>
        </w:trPr>
        <w:tc>
          <w:tcPr>
            <w:tcW w:w="637" w:type="dxa"/>
            <w:vMerge w:val="continue"/>
            <w:noWrap w:val="0"/>
            <w:vAlign w:val="center"/>
          </w:tcPr>
          <w:p>
            <w:pPr>
              <w:widowControl/>
              <w:snapToGrid w:val="0"/>
              <w:ind w:left="-105" w:leftChars="-50" w:right="-105" w:rightChars="-50"/>
              <w:jc w:val="center"/>
              <w:rPr>
                <w:rFonts w:hint="eastAsia" w:ascii="宋体" w:hAnsi="宋体" w:cs="宋体"/>
                <w:color w:val="auto"/>
                <w:kern w:val="0"/>
                <w:szCs w:val="21"/>
              </w:rPr>
            </w:pPr>
          </w:p>
        </w:tc>
        <w:tc>
          <w:tcPr>
            <w:tcW w:w="1057" w:type="dxa"/>
            <w:vMerge w:val="continue"/>
            <w:noWrap w:val="0"/>
            <w:vAlign w:val="center"/>
          </w:tcPr>
          <w:p>
            <w:pPr>
              <w:widowControl/>
              <w:snapToGrid w:val="0"/>
              <w:jc w:val="center"/>
              <w:rPr>
                <w:rFonts w:hint="eastAsia" w:ascii="宋体" w:hAnsi="宋体" w:cs="宋体"/>
                <w:color w:val="auto"/>
                <w:kern w:val="0"/>
                <w:szCs w:val="21"/>
              </w:rPr>
            </w:pPr>
          </w:p>
        </w:tc>
        <w:tc>
          <w:tcPr>
            <w:tcW w:w="5468" w:type="dxa"/>
            <w:noWrap w:val="0"/>
            <w:vAlign w:val="center"/>
          </w:tcPr>
          <w:p>
            <w:pPr>
              <w:widowControl/>
              <w:snapToGrid w:val="0"/>
              <w:jc w:val="left"/>
              <w:rPr>
                <w:rFonts w:hint="eastAsia" w:ascii="宋体" w:hAnsi="宋体" w:cs="宋体"/>
                <w:color w:val="auto"/>
                <w:kern w:val="0"/>
                <w:szCs w:val="21"/>
              </w:rPr>
            </w:pPr>
            <w:r>
              <w:rPr>
                <w:rFonts w:hint="eastAsia" w:ascii="宋体" w:hAnsi="宋体" w:cs="宋体"/>
                <w:color w:val="auto"/>
                <w:kern w:val="0"/>
                <w:szCs w:val="21"/>
              </w:rPr>
              <w:t>推进“无废细胞”建设，</w:t>
            </w:r>
            <w:r>
              <w:rPr>
                <w:rFonts w:hint="eastAsia" w:ascii="宋体" w:hAnsi="宋体" w:cs="宋体"/>
                <w:color w:val="auto"/>
                <w:kern w:val="0"/>
                <w:szCs w:val="21"/>
                <w:lang w:eastAsia="zh-CN"/>
              </w:rPr>
              <w:t>围绕“会展小镇”、“花园城市”建设等，</w:t>
            </w:r>
            <w:r>
              <w:rPr>
                <w:rFonts w:hint="eastAsia" w:ascii="宋体" w:hAnsi="宋体" w:cs="宋体"/>
                <w:color w:val="auto"/>
                <w:kern w:val="0"/>
                <w:szCs w:val="21"/>
              </w:rPr>
              <w:t>打造</w:t>
            </w:r>
            <w:r>
              <w:rPr>
                <w:rFonts w:hint="eastAsia" w:ascii="宋体" w:hAnsi="宋体" w:cs="宋体"/>
                <w:color w:val="auto"/>
                <w:kern w:val="0"/>
                <w:szCs w:val="21"/>
                <w:lang w:eastAsia="zh-CN"/>
              </w:rPr>
              <w:t>一批特色</w:t>
            </w:r>
            <w:r>
              <w:rPr>
                <w:rFonts w:hint="eastAsia" w:ascii="宋体" w:hAnsi="宋体" w:cs="宋体"/>
                <w:color w:val="auto"/>
                <w:kern w:val="0"/>
                <w:szCs w:val="21"/>
              </w:rPr>
              <w:t>“无废”样板。</w:t>
            </w:r>
          </w:p>
        </w:tc>
        <w:tc>
          <w:tcPr>
            <w:tcW w:w="1043" w:type="dxa"/>
            <w:noWrap w:val="0"/>
            <w:vAlign w:val="center"/>
          </w:tcPr>
          <w:p>
            <w:pPr>
              <w:adjustRightInd w:val="0"/>
              <w:snapToGrid w:val="0"/>
              <w:ind w:left="-105" w:leftChars="-50" w:right="-105" w:rightChars="-50"/>
              <w:jc w:val="center"/>
              <w:rPr>
                <w:rFonts w:hint="eastAsia" w:ascii="宋体" w:hAnsi="宋体" w:cs="宋体"/>
                <w:color w:val="auto"/>
                <w:kern w:val="0"/>
                <w:szCs w:val="21"/>
              </w:rPr>
            </w:pPr>
            <w:r>
              <w:rPr>
                <w:rFonts w:hint="eastAsia" w:ascii="宋体" w:hAnsi="宋体" w:cs="宋体"/>
                <w:color w:val="auto"/>
                <w:szCs w:val="21"/>
              </w:rPr>
              <w:t>年底前</w:t>
            </w:r>
          </w:p>
        </w:tc>
        <w:tc>
          <w:tcPr>
            <w:tcW w:w="3406" w:type="dxa"/>
            <w:noWrap w:val="0"/>
            <w:vAlign w:val="center"/>
          </w:tcPr>
          <w:p>
            <w:pPr>
              <w:adjustRightInd w:val="0"/>
              <w:snapToGrid w:val="0"/>
              <w:ind w:left="-105" w:leftChars="-50" w:right="-105" w:rightChars="-50"/>
              <w:jc w:val="center"/>
              <w:rPr>
                <w:rFonts w:hint="eastAsia" w:ascii="宋体" w:hAnsi="宋体" w:cs="宋体"/>
                <w:color w:val="auto"/>
                <w:kern w:val="0"/>
                <w:szCs w:val="21"/>
              </w:rPr>
            </w:pPr>
            <w:r>
              <w:rPr>
                <w:rFonts w:hint="eastAsia" w:ascii="宋体" w:hAnsi="宋体" w:cs="宋体"/>
                <w:color w:val="auto"/>
                <w:kern w:val="0"/>
                <w:szCs w:val="21"/>
                <w:lang w:eastAsia="zh-CN"/>
              </w:rPr>
              <w:t>区</w:t>
            </w:r>
            <w:r>
              <w:rPr>
                <w:rFonts w:hint="eastAsia" w:ascii="宋体" w:hAnsi="宋体" w:cs="宋体"/>
                <w:color w:val="auto"/>
                <w:kern w:val="0"/>
                <w:szCs w:val="21"/>
              </w:rPr>
              <w:t>生态环境局</w:t>
            </w:r>
          </w:p>
          <w:p>
            <w:pPr>
              <w:adjustRightInd w:val="0"/>
              <w:snapToGrid w:val="0"/>
              <w:ind w:left="-105" w:leftChars="-50" w:right="-105" w:rightChars="-50"/>
              <w:jc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区商务委</w:t>
            </w:r>
          </w:p>
          <w:p>
            <w:pPr>
              <w:adjustRightInd w:val="0"/>
              <w:snapToGrid w:val="0"/>
              <w:ind w:left="-105" w:leftChars="-50" w:right="-105" w:rightChars="-50"/>
              <w:jc w:val="center"/>
              <w:rPr>
                <w:rFonts w:hint="eastAsia" w:ascii="宋体" w:hAnsi="宋体" w:cs="宋体"/>
                <w:color w:val="auto"/>
                <w:szCs w:val="21"/>
              </w:rPr>
            </w:pPr>
            <w:r>
              <w:rPr>
                <w:rFonts w:hint="eastAsia" w:ascii="宋体" w:hAnsi="宋体" w:cs="宋体"/>
                <w:color w:val="auto"/>
                <w:kern w:val="0"/>
                <w:szCs w:val="21"/>
                <w:lang w:eastAsia="zh-CN"/>
              </w:rPr>
              <w:t>区园林绿化局</w:t>
            </w:r>
          </w:p>
        </w:tc>
        <w:tc>
          <w:tcPr>
            <w:tcW w:w="2993" w:type="dxa"/>
            <w:noWrap w:val="0"/>
            <w:vAlign w:val="center"/>
          </w:tcPr>
          <w:p>
            <w:pPr>
              <w:adjustRightInd w:val="0"/>
              <w:snapToGrid w:val="0"/>
              <w:ind w:left="-105" w:leftChars="-50" w:right="-105" w:rightChars="-50"/>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区经济和信息化局</w:t>
            </w:r>
          </w:p>
          <w:p>
            <w:pPr>
              <w:adjustRightInd w:val="0"/>
              <w:snapToGrid w:val="0"/>
              <w:ind w:left="-105" w:leftChars="-50" w:right="-105" w:rightChars="-50"/>
              <w:jc w:val="center"/>
              <w:rPr>
                <w:rFonts w:hint="eastAsia" w:ascii="宋体" w:hAnsi="宋体" w:cs="宋体"/>
                <w:color w:val="auto"/>
                <w:kern w:val="0"/>
                <w:szCs w:val="21"/>
              </w:rPr>
            </w:pPr>
            <w:r>
              <w:rPr>
                <w:rFonts w:hint="eastAsia" w:ascii="宋体" w:hAnsi="宋体" w:cs="宋体"/>
                <w:color w:val="auto"/>
                <w:kern w:val="0"/>
                <w:szCs w:val="21"/>
                <w:lang w:eastAsia="zh-CN"/>
              </w:rPr>
              <w:t>区住房城市建设委</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2" w:hRule="atLeast"/>
          <w:jc w:val="center"/>
        </w:trPr>
        <w:tc>
          <w:tcPr>
            <w:tcW w:w="14604" w:type="dxa"/>
            <w:gridSpan w:val="6"/>
            <w:noWrap w:val="0"/>
            <w:vAlign w:val="center"/>
          </w:tcPr>
          <w:p>
            <w:pPr>
              <w:adjustRightInd w:val="0"/>
              <w:snapToGrid w:val="0"/>
              <w:ind w:left="-105" w:leftChars="-50" w:right="-105" w:rightChars="-50"/>
              <w:jc w:val="center"/>
              <w:rPr>
                <w:rFonts w:hint="eastAsia" w:ascii="宋体" w:hAnsi="宋体" w:cs="宋体"/>
                <w:color w:val="auto"/>
                <w:kern w:val="0"/>
                <w:szCs w:val="21"/>
              </w:rPr>
            </w:pPr>
            <w:r>
              <w:rPr>
                <w:rFonts w:hint="eastAsia" w:ascii="黑体" w:hAnsi="黑体" w:eastAsia="黑体" w:cs="黑体"/>
                <w:color w:val="auto"/>
                <w:szCs w:val="21"/>
              </w:rPr>
              <w:t>（三）提升新污染物管控水平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44" w:hRule="atLeast"/>
          <w:jc w:val="center"/>
        </w:trPr>
        <w:tc>
          <w:tcPr>
            <w:tcW w:w="637" w:type="dxa"/>
            <w:noWrap w:val="0"/>
            <w:vAlign w:val="center"/>
          </w:tcPr>
          <w:p>
            <w:pPr>
              <w:widowControl/>
              <w:snapToGrid w:val="0"/>
              <w:ind w:left="0" w:leftChars="0" w:right="0" w:rightChars="0"/>
              <w:jc w:val="center"/>
              <w:rPr>
                <w:rFonts w:hint="eastAsia" w:ascii="宋体" w:hAnsi="宋体" w:eastAsia="宋体" w:cs="宋体"/>
                <w:color w:val="auto"/>
                <w:kern w:val="0"/>
                <w:szCs w:val="21"/>
                <w:lang w:eastAsia="zh-CN"/>
              </w:rPr>
            </w:pPr>
            <w:r>
              <w:rPr>
                <w:rFonts w:hint="eastAsia" w:ascii="宋体" w:hAnsi="宋体" w:cs="宋体"/>
                <w:color w:val="auto"/>
                <w:szCs w:val="21"/>
              </w:rPr>
              <w:t>2</w:t>
            </w:r>
            <w:r>
              <w:rPr>
                <w:rFonts w:hint="eastAsia" w:ascii="宋体" w:hAnsi="宋体" w:cs="宋体"/>
                <w:color w:val="auto"/>
                <w:szCs w:val="21"/>
                <w:lang w:val="en-US" w:eastAsia="zh-CN"/>
              </w:rPr>
              <w:t>3</w:t>
            </w:r>
          </w:p>
        </w:tc>
        <w:tc>
          <w:tcPr>
            <w:tcW w:w="1057" w:type="dxa"/>
            <w:noWrap w:val="0"/>
            <w:vAlign w:val="center"/>
          </w:tcPr>
          <w:p>
            <w:pPr>
              <w:widowControl/>
              <w:snapToGrid w:val="0"/>
              <w:jc w:val="center"/>
              <w:rPr>
                <w:rFonts w:hint="eastAsia" w:ascii="宋体" w:hAnsi="宋体" w:cs="宋体"/>
                <w:color w:val="auto"/>
                <w:kern w:val="0"/>
                <w:szCs w:val="21"/>
              </w:rPr>
            </w:pPr>
            <w:r>
              <w:rPr>
                <w:rFonts w:hint="eastAsia" w:ascii="宋体" w:hAnsi="宋体" w:cs="宋体"/>
                <w:color w:val="auto"/>
                <w:kern w:val="0"/>
                <w:szCs w:val="21"/>
              </w:rPr>
              <w:t>加强药品使用管理</w:t>
            </w:r>
          </w:p>
        </w:tc>
        <w:tc>
          <w:tcPr>
            <w:tcW w:w="5468" w:type="dxa"/>
            <w:noWrap w:val="0"/>
            <w:vAlign w:val="center"/>
          </w:tcPr>
          <w:p>
            <w:pPr>
              <w:adjustRightInd w:val="0"/>
              <w:snapToGrid w:val="0"/>
              <w:rPr>
                <w:rFonts w:hint="eastAsia" w:ascii="宋体" w:hAnsi="宋体" w:cs="宋体"/>
                <w:color w:val="auto"/>
                <w:kern w:val="0"/>
                <w:szCs w:val="21"/>
              </w:rPr>
            </w:pPr>
            <w:r>
              <w:rPr>
                <w:rFonts w:hint="eastAsia" w:ascii="宋体" w:hAnsi="宋体" w:cs="宋体"/>
                <w:color w:val="auto"/>
                <w:kern w:val="0"/>
                <w:szCs w:val="21"/>
              </w:rPr>
              <w:t>加强抗菌药物临床应用管理，开展抗菌药物及细菌耐药监测；严格落实零售药店凭处方销售处方药类抗菌药物。</w:t>
            </w:r>
          </w:p>
        </w:tc>
        <w:tc>
          <w:tcPr>
            <w:tcW w:w="1043" w:type="dxa"/>
            <w:noWrap w:val="0"/>
            <w:vAlign w:val="center"/>
          </w:tcPr>
          <w:p>
            <w:pPr>
              <w:adjustRightInd w:val="0"/>
              <w:snapToGrid w:val="0"/>
              <w:ind w:left="-105" w:leftChars="-50" w:right="-105" w:rightChars="-50"/>
              <w:jc w:val="center"/>
              <w:rPr>
                <w:rFonts w:hint="eastAsia" w:ascii="Calibri" w:hAnsi="Calibri"/>
                <w:color w:val="auto"/>
              </w:rPr>
            </w:pPr>
            <w:r>
              <w:rPr>
                <w:rFonts w:hint="eastAsia" w:ascii="宋体" w:hAnsi="宋体" w:cs="宋体"/>
                <w:color w:val="auto"/>
                <w:szCs w:val="21"/>
              </w:rPr>
              <w:t>年底前</w:t>
            </w:r>
          </w:p>
        </w:tc>
        <w:tc>
          <w:tcPr>
            <w:tcW w:w="3406" w:type="dxa"/>
            <w:noWrap w:val="0"/>
            <w:vAlign w:val="center"/>
          </w:tcPr>
          <w:p>
            <w:pPr>
              <w:adjustRightInd w:val="0"/>
              <w:snapToGrid w:val="0"/>
              <w:ind w:left="0" w:leftChars="0" w:right="0" w:rightChars="0"/>
              <w:jc w:val="center"/>
              <w:rPr>
                <w:rFonts w:hint="eastAsia" w:ascii="宋体" w:hAnsi="宋体" w:cs="宋体"/>
                <w:color w:val="auto"/>
                <w:szCs w:val="21"/>
              </w:rPr>
            </w:pPr>
            <w:r>
              <w:rPr>
                <w:rFonts w:hint="eastAsia" w:ascii="宋体" w:hAnsi="宋体" w:cs="宋体"/>
                <w:color w:val="auto"/>
                <w:kern w:val="0"/>
                <w:szCs w:val="21"/>
                <w:lang w:eastAsia="zh-CN"/>
              </w:rPr>
              <w:t>区</w:t>
            </w:r>
            <w:r>
              <w:rPr>
                <w:rFonts w:hint="eastAsia" w:ascii="宋体" w:hAnsi="宋体" w:cs="宋体"/>
                <w:color w:val="auto"/>
                <w:kern w:val="0"/>
                <w:szCs w:val="21"/>
              </w:rPr>
              <w:t>卫生健康委</w:t>
            </w:r>
          </w:p>
        </w:tc>
        <w:tc>
          <w:tcPr>
            <w:tcW w:w="2993" w:type="dxa"/>
            <w:noWrap w:val="0"/>
            <w:vAlign w:val="center"/>
          </w:tcPr>
          <w:p>
            <w:pPr>
              <w:adjustRightInd w:val="0"/>
              <w:snapToGrid w:val="0"/>
              <w:ind w:left="-105" w:leftChars="-50" w:right="-105" w:rightChars="-50"/>
              <w:jc w:val="center"/>
              <w:rPr>
                <w:rFonts w:hint="eastAsia" w:ascii="宋体" w:hAnsi="宋体" w:cs="宋体"/>
                <w:color w:val="auto"/>
                <w:szCs w:val="21"/>
              </w:rPr>
            </w:pPr>
            <w:r>
              <w:rPr>
                <w:rFonts w:hint="eastAsia" w:ascii="宋体" w:hAnsi="宋体" w:cs="宋体"/>
                <w:color w:val="auto"/>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637" w:type="dxa"/>
            <w:vMerge w:val="restart"/>
            <w:noWrap w:val="0"/>
            <w:vAlign w:val="center"/>
          </w:tcPr>
          <w:p>
            <w:pPr>
              <w:snapToGrid w:val="0"/>
              <w:jc w:val="center"/>
              <w:rPr>
                <w:rFonts w:hint="eastAsia" w:ascii="宋体" w:hAnsi="宋体" w:eastAsia="宋体" w:cs="宋体"/>
                <w:color w:val="auto"/>
                <w:szCs w:val="21"/>
                <w:lang w:eastAsia="zh-CN"/>
              </w:rPr>
            </w:pPr>
            <w:r>
              <w:rPr>
                <w:rFonts w:hint="eastAsia" w:ascii="宋体" w:hAnsi="宋体" w:cs="宋体"/>
                <w:color w:val="auto"/>
                <w:szCs w:val="21"/>
              </w:rPr>
              <w:t>2</w:t>
            </w:r>
            <w:r>
              <w:rPr>
                <w:rFonts w:hint="eastAsia" w:ascii="宋体" w:hAnsi="宋体" w:cs="宋体"/>
                <w:color w:val="auto"/>
                <w:szCs w:val="21"/>
                <w:lang w:val="en-US" w:eastAsia="zh-CN"/>
              </w:rPr>
              <w:t>4</w:t>
            </w:r>
          </w:p>
        </w:tc>
        <w:tc>
          <w:tcPr>
            <w:tcW w:w="1057" w:type="dxa"/>
            <w:vMerge w:val="restart"/>
            <w:noWrap w:val="0"/>
            <w:vAlign w:val="center"/>
          </w:tcPr>
          <w:p>
            <w:pPr>
              <w:snapToGrid w:val="0"/>
              <w:jc w:val="center"/>
              <w:rPr>
                <w:rFonts w:hint="eastAsia" w:ascii="宋体" w:hAnsi="宋体" w:cs="宋体"/>
                <w:color w:val="auto"/>
                <w:kern w:val="0"/>
                <w:szCs w:val="21"/>
              </w:rPr>
            </w:pPr>
            <w:r>
              <w:rPr>
                <w:rFonts w:hint="eastAsia" w:ascii="宋体" w:hAnsi="宋体" w:cs="宋体"/>
                <w:color w:val="auto"/>
                <w:kern w:val="0"/>
                <w:szCs w:val="21"/>
              </w:rPr>
              <w:t>提升新污染物监管能力</w:t>
            </w:r>
          </w:p>
        </w:tc>
        <w:tc>
          <w:tcPr>
            <w:tcW w:w="5468" w:type="dxa"/>
            <w:noWrap w:val="0"/>
            <w:vAlign w:val="center"/>
          </w:tcPr>
          <w:p>
            <w:pPr>
              <w:adjustRightInd w:val="0"/>
              <w:snapToGrid w:val="0"/>
              <w:rPr>
                <w:rFonts w:hint="eastAsia" w:ascii="宋体" w:hAnsi="宋体" w:cs="宋体"/>
                <w:color w:val="auto"/>
                <w:szCs w:val="21"/>
              </w:rPr>
            </w:pPr>
            <w:r>
              <w:rPr>
                <w:rFonts w:hint="eastAsia" w:ascii="宋体" w:hAnsi="宋体" w:cs="宋体"/>
                <w:color w:val="auto"/>
                <w:kern w:val="0"/>
                <w:szCs w:val="21"/>
                <w:lang w:eastAsia="zh-CN"/>
              </w:rPr>
              <w:t>配合市级部门推进</w:t>
            </w:r>
            <w:r>
              <w:rPr>
                <w:rFonts w:hint="eastAsia" w:ascii="宋体" w:hAnsi="宋体" w:cs="宋体"/>
                <w:color w:val="auto"/>
                <w:kern w:val="0"/>
                <w:szCs w:val="21"/>
              </w:rPr>
              <w:t>医疗、制药等重点领域抗生素生产使用量统计渠道</w:t>
            </w:r>
            <w:r>
              <w:rPr>
                <w:rFonts w:hint="eastAsia" w:ascii="宋体" w:hAnsi="宋体" w:cs="宋体"/>
                <w:color w:val="auto"/>
                <w:kern w:val="0"/>
                <w:szCs w:val="21"/>
                <w:lang w:eastAsia="zh-CN"/>
              </w:rPr>
              <w:t>建立</w:t>
            </w:r>
            <w:r>
              <w:rPr>
                <w:rFonts w:hint="eastAsia" w:ascii="宋体" w:hAnsi="宋体" w:cs="宋体"/>
                <w:color w:val="auto"/>
                <w:kern w:val="0"/>
                <w:szCs w:val="21"/>
              </w:rPr>
              <w:t>。</w:t>
            </w:r>
            <w:r>
              <w:rPr>
                <w:rFonts w:hint="eastAsia" w:ascii="宋体" w:hAnsi="宋体" w:cs="宋体"/>
                <w:color w:val="auto"/>
                <w:kern w:val="0"/>
                <w:szCs w:val="21"/>
                <w:lang w:eastAsia="zh-CN"/>
              </w:rPr>
              <w:t>配合市级部门开展</w:t>
            </w:r>
            <w:r>
              <w:rPr>
                <w:rFonts w:hint="eastAsia" w:ascii="宋体" w:hAnsi="宋体" w:cs="宋体"/>
                <w:color w:val="auto"/>
                <w:kern w:val="0"/>
                <w:szCs w:val="21"/>
              </w:rPr>
              <w:t>居民家庭废药品回收</w:t>
            </w:r>
            <w:r>
              <w:rPr>
                <w:rFonts w:hint="eastAsia" w:ascii="宋体" w:hAnsi="宋体" w:cs="宋体"/>
                <w:color w:val="auto"/>
                <w:kern w:val="0"/>
                <w:szCs w:val="21"/>
                <w:lang w:eastAsia="zh-CN"/>
              </w:rPr>
              <w:t>工作</w:t>
            </w:r>
            <w:r>
              <w:rPr>
                <w:rFonts w:hint="eastAsia" w:ascii="宋体" w:hAnsi="宋体" w:cs="宋体"/>
                <w:color w:val="auto"/>
                <w:kern w:val="0"/>
                <w:szCs w:val="21"/>
              </w:rPr>
              <w:t>。</w:t>
            </w:r>
          </w:p>
        </w:tc>
        <w:tc>
          <w:tcPr>
            <w:tcW w:w="1043" w:type="dxa"/>
            <w:noWrap w:val="0"/>
            <w:vAlign w:val="center"/>
          </w:tcPr>
          <w:p>
            <w:pPr>
              <w:adjustRightInd w:val="0"/>
              <w:snapToGrid w:val="0"/>
              <w:ind w:left="-105" w:leftChars="-50" w:right="-105" w:rightChars="-50"/>
              <w:jc w:val="center"/>
              <w:rPr>
                <w:rFonts w:hint="eastAsia" w:ascii="宋体" w:hAnsi="宋体" w:cs="宋体"/>
                <w:color w:val="auto"/>
                <w:kern w:val="0"/>
                <w:szCs w:val="21"/>
              </w:rPr>
            </w:pPr>
            <w:r>
              <w:rPr>
                <w:rFonts w:hint="eastAsia" w:ascii="宋体" w:hAnsi="宋体" w:cs="宋体"/>
                <w:color w:val="auto"/>
                <w:szCs w:val="21"/>
              </w:rPr>
              <w:t>年底前</w:t>
            </w:r>
          </w:p>
        </w:tc>
        <w:tc>
          <w:tcPr>
            <w:tcW w:w="3406" w:type="dxa"/>
            <w:noWrap w:val="0"/>
            <w:vAlign w:val="center"/>
          </w:tcPr>
          <w:p>
            <w:pPr>
              <w:adjustRightInd w:val="0"/>
              <w:snapToGrid w:val="0"/>
              <w:jc w:val="center"/>
              <w:rPr>
                <w:rFonts w:ascii="宋体" w:hAnsi="宋体" w:cs="宋体"/>
                <w:color w:val="auto"/>
                <w:kern w:val="0"/>
                <w:szCs w:val="21"/>
              </w:rPr>
            </w:pPr>
            <w:r>
              <w:rPr>
                <w:rFonts w:hint="eastAsia" w:ascii="宋体" w:hAnsi="宋体" w:cs="宋体"/>
                <w:color w:val="auto"/>
                <w:kern w:val="0"/>
                <w:szCs w:val="21"/>
                <w:lang w:eastAsia="zh-CN"/>
              </w:rPr>
              <w:t>区</w:t>
            </w:r>
            <w:r>
              <w:rPr>
                <w:rFonts w:hint="eastAsia" w:ascii="宋体" w:hAnsi="宋体" w:cs="宋体"/>
                <w:color w:val="auto"/>
                <w:kern w:val="0"/>
                <w:szCs w:val="21"/>
              </w:rPr>
              <w:t>卫生健康委</w:t>
            </w:r>
          </w:p>
          <w:p>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lang w:eastAsia="zh-CN"/>
              </w:rPr>
              <w:t>区</w:t>
            </w:r>
            <w:r>
              <w:rPr>
                <w:rFonts w:hint="eastAsia" w:ascii="宋体" w:hAnsi="宋体" w:cs="宋体"/>
                <w:color w:val="auto"/>
                <w:kern w:val="0"/>
                <w:szCs w:val="21"/>
              </w:rPr>
              <w:t>生态环境局</w:t>
            </w:r>
          </w:p>
          <w:p>
            <w:pPr>
              <w:adjustRightInd w:val="0"/>
              <w:snapToGrid w:val="0"/>
              <w:ind w:left="0" w:leftChars="0" w:right="0" w:rightChars="0"/>
              <w:jc w:val="center"/>
              <w:rPr>
                <w:rFonts w:hint="eastAsia" w:ascii="宋体" w:hAnsi="宋体" w:cs="宋体"/>
                <w:color w:val="auto"/>
                <w:szCs w:val="21"/>
              </w:rPr>
            </w:pPr>
            <w:r>
              <w:rPr>
                <w:rFonts w:hint="eastAsia" w:ascii="宋体" w:hAnsi="宋体" w:cs="宋体"/>
                <w:color w:val="auto"/>
                <w:kern w:val="0"/>
                <w:szCs w:val="21"/>
                <w:lang w:eastAsia="zh-CN"/>
              </w:rPr>
              <w:t>区城管委</w:t>
            </w:r>
          </w:p>
        </w:tc>
        <w:tc>
          <w:tcPr>
            <w:tcW w:w="2993" w:type="dxa"/>
            <w:noWrap w:val="0"/>
            <w:vAlign w:val="center"/>
          </w:tcPr>
          <w:p>
            <w:pPr>
              <w:adjustRightInd w:val="0"/>
              <w:snapToGrid w:val="0"/>
              <w:ind w:left="-105" w:leftChars="-50" w:right="-105" w:rightChars="-50"/>
              <w:jc w:val="center"/>
              <w:rPr>
                <w:rFonts w:hint="eastAsia" w:ascii="宋体" w:hAnsi="宋体" w:cs="宋体"/>
                <w:color w:val="auto"/>
                <w:szCs w:val="21"/>
              </w:rPr>
            </w:pPr>
            <w:r>
              <w:rPr>
                <w:rFonts w:hint="eastAsia" w:ascii="宋体" w:hAnsi="宋体" w:cs="宋体"/>
                <w:color w:val="auto"/>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637" w:type="dxa"/>
            <w:vMerge w:val="continue"/>
            <w:noWrap w:val="0"/>
            <w:vAlign w:val="center"/>
          </w:tcPr>
          <w:p>
            <w:pPr>
              <w:widowControl/>
              <w:snapToGrid w:val="0"/>
              <w:ind w:left="-105" w:leftChars="-50" w:right="-105" w:rightChars="-50"/>
              <w:jc w:val="center"/>
              <w:rPr>
                <w:rFonts w:hint="eastAsia" w:ascii="宋体" w:hAnsi="宋体" w:cs="宋体"/>
                <w:color w:val="auto"/>
                <w:kern w:val="0"/>
                <w:szCs w:val="21"/>
              </w:rPr>
            </w:pPr>
          </w:p>
        </w:tc>
        <w:tc>
          <w:tcPr>
            <w:tcW w:w="1057" w:type="dxa"/>
            <w:vMerge w:val="continue"/>
            <w:noWrap w:val="0"/>
            <w:vAlign w:val="center"/>
          </w:tcPr>
          <w:p>
            <w:pPr>
              <w:widowControl/>
              <w:snapToGrid w:val="0"/>
              <w:jc w:val="center"/>
              <w:rPr>
                <w:rFonts w:hint="eastAsia" w:ascii="宋体" w:hAnsi="宋体" w:cs="宋体"/>
                <w:color w:val="auto"/>
                <w:kern w:val="0"/>
                <w:szCs w:val="21"/>
              </w:rPr>
            </w:pPr>
          </w:p>
        </w:tc>
        <w:tc>
          <w:tcPr>
            <w:tcW w:w="5468" w:type="dxa"/>
            <w:noWrap w:val="0"/>
            <w:vAlign w:val="center"/>
          </w:tcPr>
          <w:p>
            <w:pPr>
              <w:adjustRightInd w:val="0"/>
              <w:snapToGrid w:val="0"/>
              <w:rPr>
                <w:rFonts w:hint="eastAsia" w:ascii="宋体" w:hAnsi="宋体" w:cs="宋体"/>
                <w:color w:val="auto"/>
                <w:kern w:val="0"/>
                <w:szCs w:val="21"/>
              </w:rPr>
            </w:pPr>
            <w:r>
              <w:rPr>
                <w:rFonts w:hint="eastAsia" w:ascii="宋体" w:hAnsi="宋体" w:cs="宋体"/>
                <w:color w:val="auto"/>
                <w:szCs w:val="21"/>
                <w:lang w:eastAsia="zh-CN"/>
              </w:rPr>
              <w:t>按照全市统一部署，</w:t>
            </w:r>
            <w:r>
              <w:rPr>
                <w:rFonts w:hint="eastAsia" w:ascii="宋体" w:hAnsi="宋体" w:cs="宋体"/>
                <w:color w:val="auto"/>
                <w:szCs w:val="21"/>
              </w:rPr>
              <w:t>严格管控具有环境持久性、生物累积性等特性的高毒高风险农药及助剂。推广应用高效低风险农药，开展农药使用风险隐患排查，提高使用者科学安全用药意识和水平</w:t>
            </w:r>
            <w:r>
              <w:rPr>
                <w:rFonts w:hint="eastAsia" w:ascii="宋体" w:hAnsi="宋体" w:cs="宋体"/>
                <w:color w:val="auto"/>
                <w:kern w:val="0"/>
                <w:szCs w:val="21"/>
              </w:rPr>
              <w:t>。</w:t>
            </w:r>
          </w:p>
        </w:tc>
        <w:tc>
          <w:tcPr>
            <w:tcW w:w="1043" w:type="dxa"/>
            <w:noWrap w:val="0"/>
            <w:vAlign w:val="center"/>
          </w:tcPr>
          <w:p>
            <w:pPr>
              <w:adjustRightInd w:val="0"/>
              <w:snapToGrid w:val="0"/>
              <w:ind w:left="-105" w:leftChars="-50" w:right="-105" w:rightChars="-50"/>
              <w:jc w:val="center"/>
              <w:rPr>
                <w:rFonts w:hint="eastAsia" w:ascii="Calibri" w:hAnsi="Calibri"/>
                <w:color w:val="auto"/>
              </w:rPr>
            </w:pPr>
            <w:r>
              <w:rPr>
                <w:rFonts w:hint="eastAsia" w:ascii="宋体" w:hAnsi="宋体" w:cs="宋体"/>
                <w:color w:val="auto"/>
                <w:kern w:val="0"/>
                <w:szCs w:val="21"/>
              </w:rPr>
              <w:t>年底前</w:t>
            </w:r>
          </w:p>
        </w:tc>
        <w:tc>
          <w:tcPr>
            <w:tcW w:w="3406" w:type="dxa"/>
            <w:noWrap w:val="0"/>
            <w:vAlign w:val="center"/>
          </w:tcPr>
          <w:p>
            <w:pPr>
              <w:adjustRightInd w:val="0"/>
              <w:snapToGrid w:val="0"/>
              <w:ind w:left="0" w:leftChars="0" w:right="0" w:rightChars="0"/>
              <w:jc w:val="center"/>
              <w:rPr>
                <w:rFonts w:hint="eastAsia" w:ascii="宋体" w:hAnsi="宋体" w:cs="宋体"/>
                <w:color w:val="auto"/>
                <w:szCs w:val="21"/>
              </w:rPr>
            </w:pPr>
            <w:r>
              <w:rPr>
                <w:rFonts w:hint="eastAsia" w:ascii="宋体" w:hAnsi="宋体" w:cs="宋体"/>
                <w:color w:val="auto"/>
                <w:kern w:val="0"/>
                <w:szCs w:val="21"/>
                <w:lang w:eastAsia="zh-CN"/>
              </w:rPr>
              <w:t>区</w:t>
            </w:r>
            <w:r>
              <w:rPr>
                <w:rFonts w:hint="eastAsia" w:ascii="宋体" w:hAnsi="宋体" w:cs="宋体"/>
                <w:color w:val="auto"/>
                <w:kern w:val="0"/>
                <w:szCs w:val="21"/>
              </w:rPr>
              <w:t>园林绿化局</w:t>
            </w:r>
          </w:p>
        </w:tc>
        <w:tc>
          <w:tcPr>
            <w:tcW w:w="2993" w:type="dxa"/>
            <w:noWrap w:val="0"/>
            <w:vAlign w:val="center"/>
          </w:tcPr>
          <w:p>
            <w:pPr>
              <w:adjustRightInd w:val="0"/>
              <w:snapToGrid w:val="0"/>
              <w:ind w:left="-105" w:leftChars="-50" w:right="-105" w:rightChars="-50"/>
              <w:jc w:val="center"/>
              <w:rPr>
                <w:rFonts w:hint="eastAsia" w:ascii="宋体" w:hAnsi="宋体" w:cs="宋体"/>
                <w:color w:val="auto"/>
                <w:szCs w:val="21"/>
              </w:rPr>
            </w:pPr>
            <w:r>
              <w:rPr>
                <w:rFonts w:hint="eastAsia" w:ascii="宋体" w:hAnsi="宋体" w:cs="宋体"/>
                <w:color w:val="auto"/>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637" w:type="dxa"/>
            <w:vMerge w:val="continue"/>
            <w:noWrap w:val="0"/>
            <w:vAlign w:val="center"/>
          </w:tcPr>
          <w:p>
            <w:pPr>
              <w:widowControl/>
              <w:snapToGrid w:val="0"/>
              <w:ind w:left="-105" w:leftChars="-50" w:right="-105" w:rightChars="-50"/>
              <w:jc w:val="center"/>
              <w:rPr>
                <w:rFonts w:hint="eastAsia" w:ascii="宋体" w:hAnsi="宋体" w:cs="宋体"/>
                <w:color w:val="auto"/>
                <w:kern w:val="0"/>
                <w:szCs w:val="21"/>
              </w:rPr>
            </w:pPr>
          </w:p>
        </w:tc>
        <w:tc>
          <w:tcPr>
            <w:tcW w:w="1057" w:type="dxa"/>
            <w:vMerge w:val="continue"/>
            <w:noWrap w:val="0"/>
            <w:vAlign w:val="center"/>
          </w:tcPr>
          <w:p>
            <w:pPr>
              <w:widowControl/>
              <w:snapToGrid w:val="0"/>
              <w:jc w:val="center"/>
              <w:rPr>
                <w:rFonts w:hint="eastAsia" w:ascii="宋体" w:hAnsi="宋体" w:cs="宋体"/>
                <w:color w:val="auto"/>
                <w:kern w:val="0"/>
                <w:szCs w:val="21"/>
              </w:rPr>
            </w:pPr>
          </w:p>
        </w:tc>
        <w:tc>
          <w:tcPr>
            <w:tcW w:w="5468" w:type="dxa"/>
            <w:noWrap w:val="0"/>
            <w:vAlign w:val="center"/>
          </w:tcPr>
          <w:p>
            <w:pPr>
              <w:adjustRightInd w:val="0"/>
              <w:snapToGrid w:val="0"/>
              <w:rPr>
                <w:rFonts w:hint="eastAsia" w:ascii="宋体" w:hAnsi="宋体" w:cs="宋体"/>
                <w:color w:val="auto"/>
                <w:kern w:val="0"/>
                <w:szCs w:val="21"/>
              </w:rPr>
            </w:pPr>
            <w:r>
              <w:rPr>
                <w:rFonts w:hint="eastAsia" w:ascii="宋体" w:hAnsi="宋体" w:cs="宋体"/>
                <w:color w:val="auto"/>
                <w:kern w:val="0"/>
                <w:szCs w:val="21"/>
              </w:rPr>
              <w:t>按照国家要求完成2026年度化学物质环境信息统计调查工作。</w:t>
            </w:r>
          </w:p>
        </w:tc>
        <w:tc>
          <w:tcPr>
            <w:tcW w:w="1043" w:type="dxa"/>
            <w:noWrap w:val="0"/>
            <w:vAlign w:val="center"/>
          </w:tcPr>
          <w:p>
            <w:pPr>
              <w:adjustRightInd w:val="0"/>
              <w:snapToGrid w:val="0"/>
              <w:ind w:left="-105" w:leftChars="-50" w:right="-105" w:rightChars="-50"/>
              <w:jc w:val="center"/>
              <w:rPr>
                <w:rFonts w:hint="eastAsia" w:ascii="宋体" w:hAnsi="宋体" w:cs="宋体"/>
                <w:color w:val="auto"/>
                <w:szCs w:val="21"/>
              </w:rPr>
            </w:pPr>
            <w:r>
              <w:rPr>
                <w:rFonts w:hint="eastAsia" w:ascii="宋体" w:hAnsi="宋体" w:cs="宋体"/>
                <w:color w:val="auto"/>
                <w:kern w:val="0"/>
                <w:szCs w:val="21"/>
              </w:rPr>
              <w:t>年底前</w:t>
            </w:r>
          </w:p>
        </w:tc>
        <w:tc>
          <w:tcPr>
            <w:tcW w:w="3406" w:type="dxa"/>
            <w:noWrap w:val="0"/>
            <w:vAlign w:val="center"/>
          </w:tcPr>
          <w:p>
            <w:pPr>
              <w:adjustRightInd w:val="0"/>
              <w:snapToGrid w:val="0"/>
              <w:ind w:left="0" w:leftChars="0" w:right="0" w:rightChars="0"/>
              <w:jc w:val="center"/>
              <w:rPr>
                <w:rFonts w:hint="eastAsia" w:ascii="宋体" w:hAnsi="宋体" w:cs="宋体"/>
                <w:color w:val="auto"/>
                <w:kern w:val="0"/>
                <w:szCs w:val="21"/>
              </w:rPr>
            </w:pPr>
            <w:r>
              <w:rPr>
                <w:rFonts w:hint="eastAsia" w:ascii="宋体" w:hAnsi="宋体" w:cs="宋体"/>
                <w:color w:val="auto"/>
                <w:kern w:val="0"/>
                <w:szCs w:val="21"/>
                <w:lang w:eastAsia="zh-CN"/>
              </w:rPr>
              <w:t>区</w:t>
            </w:r>
            <w:r>
              <w:rPr>
                <w:rFonts w:hint="eastAsia" w:ascii="宋体" w:hAnsi="宋体" w:cs="宋体"/>
                <w:color w:val="auto"/>
                <w:kern w:val="0"/>
                <w:szCs w:val="21"/>
              </w:rPr>
              <w:t>生态环境局</w:t>
            </w:r>
          </w:p>
        </w:tc>
        <w:tc>
          <w:tcPr>
            <w:tcW w:w="2993" w:type="dxa"/>
            <w:noWrap w:val="0"/>
            <w:vAlign w:val="center"/>
          </w:tcPr>
          <w:p>
            <w:pPr>
              <w:adjustRightInd w:val="0"/>
              <w:snapToGrid w:val="0"/>
              <w:ind w:left="-105" w:leftChars="-50" w:right="-105" w:rightChars="-50"/>
              <w:jc w:val="center"/>
              <w:rPr>
                <w:rFonts w:hint="eastAsia"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14604" w:type="dxa"/>
            <w:gridSpan w:val="6"/>
            <w:noWrap w:val="0"/>
            <w:vAlign w:val="center"/>
          </w:tcPr>
          <w:p>
            <w:pPr>
              <w:autoSpaceDE w:val="0"/>
              <w:adjustRightInd w:val="0"/>
              <w:snapToGrid w:val="0"/>
              <w:spacing w:line="360" w:lineRule="exact"/>
              <w:ind w:left="-105" w:leftChars="-50" w:right="-105" w:rightChars="-50"/>
              <w:jc w:val="center"/>
              <w:rPr>
                <w:rFonts w:hint="eastAsia" w:ascii="黑体" w:hAnsi="黑体" w:eastAsia="黑体" w:cs="黑体"/>
                <w:color w:val="auto"/>
                <w:szCs w:val="21"/>
              </w:rPr>
            </w:pPr>
            <w:r>
              <w:rPr>
                <w:rFonts w:hint="eastAsia" w:ascii="黑体" w:hAnsi="黑体" w:eastAsia="黑体" w:cs="黑体"/>
                <w:color w:val="auto"/>
                <w:sz w:val="32"/>
                <w:szCs w:val="32"/>
              </w:rPr>
              <w:t>三、加强生态保护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14604" w:type="dxa"/>
            <w:gridSpan w:val="6"/>
            <w:noWrap w:val="0"/>
            <w:vAlign w:val="center"/>
          </w:tcPr>
          <w:p>
            <w:pPr>
              <w:autoSpaceDE w:val="0"/>
              <w:adjustRightInd w:val="0"/>
              <w:snapToGrid w:val="0"/>
              <w:spacing w:line="300" w:lineRule="exact"/>
              <w:ind w:left="-105" w:leftChars="-50" w:right="-105" w:rightChars="-50"/>
              <w:jc w:val="center"/>
              <w:rPr>
                <w:rFonts w:hint="eastAsia" w:ascii="黑体" w:hAnsi="黑体" w:eastAsia="黑体" w:cs="黑体"/>
                <w:color w:val="auto"/>
                <w:szCs w:val="21"/>
              </w:rPr>
            </w:pPr>
            <w:r>
              <w:rPr>
                <w:rFonts w:hint="eastAsia" w:ascii="黑体" w:hAnsi="黑体" w:eastAsia="黑体" w:cs="黑体"/>
                <w:color w:val="auto"/>
                <w:szCs w:val="21"/>
              </w:rPr>
              <w:t>（一）生态环境质量状况目标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2" w:hRule="atLeast"/>
          <w:jc w:val="center"/>
        </w:trPr>
        <w:tc>
          <w:tcPr>
            <w:tcW w:w="637" w:type="dxa"/>
            <w:noWrap w:val="0"/>
            <w:vAlign w:val="center"/>
          </w:tcPr>
          <w:p>
            <w:pPr>
              <w:adjustRightInd w:val="0"/>
              <w:snapToGrid w:val="0"/>
              <w:spacing w:line="300" w:lineRule="exact"/>
              <w:jc w:val="center"/>
              <w:rPr>
                <w:rFonts w:hint="eastAsia" w:ascii="宋体" w:hAnsi="宋体" w:eastAsia="宋体" w:cs="宋体"/>
                <w:color w:val="auto"/>
                <w:szCs w:val="21"/>
                <w:lang w:eastAsia="zh-CN"/>
              </w:rPr>
            </w:pPr>
            <w:r>
              <w:rPr>
                <w:rFonts w:hint="eastAsia" w:ascii="宋体" w:hAnsi="宋体" w:cs="宋体"/>
                <w:color w:val="auto"/>
                <w:szCs w:val="21"/>
              </w:rPr>
              <w:t>2</w:t>
            </w:r>
            <w:r>
              <w:rPr>
                <w:rFonts w:hint="eastAsia" w:ascii="宋体" w:hAnsi="宋体" w:cs="宋体"/>
                <w:color w:val="auto"/>
                <w:szCs w:val="21"/>
                <w:lang w:val="en-US" w:eastAsia="zh-CN"/>
              </w:rPr>
              <w:t>5</w:t>
            </w:r>
          </w:p>
        </w:tc>
        <w:tc>
          <w:tcPr>
            <w:tcW w:w="1057" w:type="dxa"/>
            <w:noWrap w:val="0"/>
            <w:vAlign w:val="center"/>
          </w:tcPr>
          <w:p>
            <w:pPr>
              <w:snapToGrid w:val="0"/>
              <w:spacing w:line="300" w:lineRule="exact"/>
              <w:jc w:val="center"/>
              <w:rPr>
                <w:rFonts w:hint="eastAsia" w:ascii="宋体" w:hAnsi="宋体" w:cs="宋体"/>
                <w:color w:val="auto"/>
                <w:szCs w:val="21"/>
              </w:rPr>
            </w:pPr>
            <w:r>
              <w:rPr>
                <w:rFonts w:hint="eastAsia" w:ascii="宋体" w:hAnsi="宋体" w:cs="宋体"/>
                <w:color w:val="auto"/>
                <w:szCs w:val="21"/>
              </w:rPr>
              <w:t>目标任务</w:t>
            </w:r>
          </w:p>
        </w:tc>
        <w:tc>
          <w:tcPr>
            <w:tcW w:w="5468" w:type="dxa"/>
            <w:noWrap w:val="0"/>
            <w:vAlign w:val="center"/>
          </w:tcPr>
          <w:p>
            <w:pPr>
              <w:adjustRightInd w:val="0"/>
              <w:snapToGrid w:val="0"/>
              <w:spacing w:line="300" w:lineRule="exact"/>
              <w:rPr>
                <w:rFonts w:hint="eastAsia"/>
                <w:color w:val="auto"/>
              </w:rPr>
            </w:pPr>
            <w:r>
              <w:rPr>
                <w:rFonts w:hint="eastAsia" w:ascii="宋体" w:hAnsi="宋体" w:eastAsia="宋体" w:cs="宋体"/>
                <w:color w:val="auto"/>
                <w:sz w:val="21"/>
                <w:szCs w:val="21"/>
                <w:highlight w:val="none"/>
                <w:lang w:eastAsia="zh-CN"/>
              </w:rPr>
              <w:t>全区</w:t>
            </w:r>
            <w:r>
              <w:rPr>
                <w:rFonts w:hint="eastAsia" w:ascii="宋体" w:hAnsi="宋体" w:eastAsia="宋体" w:cs="宋体"/>
                <w:color w:val="auto"/>
                <w:sz w:val="21"/>
                <w:szCs w:val="21"/>
                <w:highlight w:val="none"/>
              </w:rPr>
              <w:t>生态环境质量指数（EI）力争稳</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向好。</w:t>
            </w:r>
          </w:p>
        </w:tc>
        <w:tc>
          <w:tcPr>
            <w:tcW w:w="1043" w:type="dxa"/>
            <w:noWrap w:val="0"/>
            <w:vAlign w:val="center"/>
          </w:tcPr>
          <w:p>
            <w:pPr>
              <w:adjustRightInd w:val="0"/>
              <w:snapToGrid w:val="0"/>
              <w:spacing w:line="300" w:lineRule="exact"/>
              <w:jc w:val="center"/>
              <w:rPr>
                <w:rFonts w:hint="eastAsia" w:ascii="宋体" w:hAnsi="宋体" w:cs="宋体"/>
                <w:color w:val="auto"/>
                <w:szCs w:val="21"/>
              </w:rPr>
            </w:pPr>
            <w:r>
              <w:rPr>
                <w:rFonts w:hint="eastAsia" w:ascii="宋体" w:hAnsi="宋体" w:cs="宋体"/>
                <w:color w:val="auto"/>
                <w:szCs w:val="21"/>
              </w:rPr>
              <w:t>年底前</w:t>
            </w:r>
          </w:p>
        </w:tc>
        <w:tc>
          <w:tcPr>
            <w:tcW w:w="3406" w:type="dxa"/>
            <w:noWrap w:val="0"/>
            <w:vAlign w:val="center"/>
          </w:tcPr>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color w:val="auto"/>
              </w:rPr>
            </w:pPr>
            <w:r>
              <w:rPr>
                <w:rFonts w:hint="eastAsia" w:ascii="宋体" w:hAnsi="宋体" w:cs="宋体"/>
                <w:color w:val="auto"/>
                <w:sz w:val="21"/>
                <w:szCs w:val="21"/>
                <w:highlight w:val="none"/>
                <w:lang w:val="en-US" w:eastAsia="zh-CN"/>
              </w:rPr>
              <w:t>区</w:t>
            </w:r>
            <w:r>
              <w:rPr>
                <w:rFonts w:hint="eastAsia" w:ascii="宋体" w:hAnsi="宋体" w:eastAsia="宋体" w:cs="宋体"/>
                <w:color w:val="auto"/>
                <w:sz w:val="21"/>
                <w:szCs w:val="21"/>
                <w:highlight w:val="none"/>
              </w:rPr>
              <w:t>生态环境局</w:t>
            </w:r>
          </w:p>
        </w:tc>
        <w:tc>
          <w:tcPr>
            <w:tcW w:w="2993" w:type="dxa"/>
            <w:noWrap w:val="0"/>
            <w:vAlign w:val="center"/>
          </w:tcPr>
          <w:p>
            <w:pPr>
              <w:autoSpaceDE w:val="0"/>
              <w:adjustRightInd w:val="0"/>
              <w:snapToGrid w:val="0"/>
              <w:spacing w:line="240" w:lineRule="auto"/>
              <w:jc w:val="center"/>
              <w:rPr>
                <w:rFonts w:hint="eastAsia" w:ascii="宋体" w:hAnsi="宋体" w:eastAsia="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市规划自然资源委石景山分局</w:t>
            </w:r>
          </w:p>
          <w:p>
            <w:pPr>
              <w:autoSpaceDE w:val="0"/>
              <w:adjustRightInd w:val="0"/>
              <w:snapToGrid w:val="0"/>
              <w:spacing w:line="240" w:lineRule="auto"/>
              <w:jc w:val="center"/>
              <w:rPr>
                <w:rFonts w:hint="default" w:ascii="宋体" w:hAnsi="宋体" w:eastAsia="宋体" w:cs="宋体"/>
                <w:color w:val="auto"/>
                <w:kern w:val="2"/>
                <w:sz w:val="21"/>
                <w:szCs w:val="21"/>
                <w:highlight w:val="none"/>
              </w:rPr>
            </w:pPr>
            <w:r>
              <w:rPr>
                <w:rFonts w:hint="default" w:ascii="宋体" w:hAnsi="宋体" w:eastAsia="宋体" w:cs="宋体"/>
                <w:color w:val="auto"/>
                <w:kern w:val="2"/>
                <w:sz w:val="21"/>
                <w:szCs w:val="21"/>
                <w:highlight w:val="none"/>
                <w:lang w:eastAsia="zh-CN"/>
              </w:rPr>
              <w:t>区</w:t>
            </w:r>
            <w:r>
              <w:rPr>
                <w:rFonts w:hint="default" w:ascii="宋体" w:hAnsi="宋体" w:eastAsia="宋体" w:cs="宋体"/>
                <w:color w:val="auto"/>
                <w:kern w:val="2"/>
                <w:sz w:val="21"/>
                <w:szCs w:val="21"/>
                <w:highlight w:val="none"/>
              </w:rPr>
              <w:t>园林绿化局</w:t>
            </w:r>
          </w:p>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宋体" w:hAnsi="宋体" w:cs="宋体"/>
                <w:color w:val="auto"/>
                <w:szCs w:val="21"/>
              </w:rPr>
            </w:pPr>
            <w:r>
              <w:rPr>
                <w:rFonts w:hint="eastAsia" w:ascii="宋体" w:hAnsi="宋体" w:eastAsia="宋体" w:cs="宋体"/>
                <w:color w:val="auto"/>
                <w:kern w:val="2"/>
                <w:sz w:val="21"/>
                <w:szCs w:val="21"/>
                <w:highlight w:val="none"/>
                <w:lang w:eastAsia="zh-CN"/>
              </w:rPr>
              <w:t>区城管委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14604" w:type="dxa"/>
            <w:gridSpan w:val="6"/>
            <w:noWrap w:val="0"/>
            <w:vAlign w:val="center"/>
          </w:tcPr>
          <w:p>
            <w:pPr>
              <w:autoSpaceDE w:val="0"/>
              <w:adjustRightInd w:val="0"/>
              <w:snapToGrid w:val="0"/>
              <w:spacing w:line="300" w:lineRule="exact"/>
              <w:ind w:left="-105" w:leftChars="-50" w:right="-105" w:rightChars="-50"/>
              <w:jc w:val="center"/>
              <w:rPr>
                <w:rFonts w:hint="eastAsia" w:ascii="宋体" w:hAnsi="宋体" w:cs="宋体"/>
                <w:color w:val="auto"/>
                <w:szCs w:val="21"/>
              </w:rPr>
            </w:pPr>
            <w:r>
              <w:rPr>
                <w:rFonts w:hint="eastAsia" w:ascii="黑体" w:hAnsi="黑体" w:eastAsia="黑体" w:cs="黑体"/>
                <w:color w:val="auto"/>
                <w:szCs w:val="21"/>
              </w:rPr>
              <w:t>（二）强化生物多样性保护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6" w:hRule="atLeast"/>
          <w:jc w:val="center"/>
        </w:trPr>
        <w:tc>
          <w:tcPr>
            <w:tcW w:w="637" w:type="dxa"/>
            <w:noWrap w:val="0"/>
            <w:vAlign w:val="center"/>
          </w:tcPr>
          <w:p>
            <w:pPr>
              <w:adjustRightInd w:val="0"/>
              <w:snapToGrid w:val="0"/>
              <w:spacing w:line="300" w:lineRule="exact"/>
              <w:jc w:val="center"/>
              <w:rPr>
                <w:rFonts w:hint="eastAsia" w:ascii="宋体" w:hAnsi="宋体" w:eastAsia="宋体" w:cs="宋体"/>
                <w:color w:val="auto"/>
                <w:szCs w:val="21"/>
                <w:lang w:eastAsia="zh-CN"/>
              </w:rPr>
            </w:pPr>
            <w:r>
              <w:rPr>
                <w:rFonts w:hint="eastAsia" w:ascii="宋体" w:hAnsi="宋体" w:cs="宋体"/>
                <w:color w:val="auto"/>
                <w:szCs w:val="21"/>
              </w:rPr>
              <w:t>2</w:t>
            </w:r>
            <w:r>
              <w:rPr>
                <w:rFonts w:hint="eastAsia" w:ascii="宋体" w:hAnsi="宋体" w:cs="宋体"/>
                <w:color w:val="auto"/>
                <w:szCs w:val="21"/>
                <w:lang w:val="en-US" w:eastAsia="zh-CN"/>
              </w:rPr>
              <w:t>6</w:t>
            </w:r>
          </w:p>
        </w:tc>
        <w:tc>
          <w:tcPr>
            <w:tcW w:w="1057" w:type="dxa"/>
            <w:tcBorders>
              <w:bottom w:val="single" w:color="auto" w:sz="4" w:space="0"/>
            </w:tcBorders>
            <w:noWrap w:val="0"/>
            <w:vAlign w:val="center"/>
          </w:tcPr>
          <w:p>
            <w:pPr>
              <w:adjustRightInd w:val="0"/>
              <w:snapToGrid w:val="0"/>
              <w:spacing w:line="300" w:lineRule="exact"/>
              <w:jc w:val="center"/>
              <w:rPr>
                <w:rFonts w:hint="eastAsia" w:ascii="宋体" w:hAnsi="宋体" w:cs="宋体"/>
                <w:color w:val="auto"/>
                <w:szCs w:val="21"/>
              </w:rPr>
            </w:pPr>
            <w:r>
              <w:rPr>
                <w:rFonts w:hint="eastAsia" w:ascii="宋体" w:hAnsi="宋体" w:cs="宋体"/>
                <w:color w:val="auto"/>
                <w:szCs w:val="21"/>
              </w:rPr>
              <w:t>强化工作机制</w:t>
            </w:r>
          </w:p>
        </w:tc>
        <w:tc>
          <w:tcPr>
            <w:tcW w:w="5468" w:type="dxa"/>
            <w:tcBorders>
              <w:bottom w:val="single" w:color="auto" w:sz="4" w:space="0"/>
            </w:tcBorders>
            <w:noWrap w:val="0"/>
            <w:vAlign w:val="center"/>
          </w:tcPr>
          <w:p>
            <w:pPr>
              <w:adjustRightInd w:val="0"/>
              <w:snapToGrid w:val="0"/>
              <w:spacing w:line="300" w:lineRule="exact"/>
              <w:rPr>
                <w:rFonts w:hint="eastAsia" w:ascii="宋体" w:hAnsi="宋体" w:cs="宋体"/>
                <w:color w:val="auto"/>
                <w:szCs w:val="21"/>
              </w:rPr>
            </w:pPr>
            <w:r>
              <w:rPr>
                <w:rFonts w:hint="eastAsia" w:ascii="宋体" w:hAnsi="宋体" w:cs="宋体"/>
                <w:color w:val="auto"/>
                <w:szCs w:val="21"/>
              </w:rPr>
              <w:t>持续发挥</w:t>
            </w:r>
            <w:r>
              <w:rPr>
                <w:rFonts w:hint="eastAsia" w:ascii="宋体" w:hAnsi="宋体" w:cs="宋体"/>
                <w:color w:val="auto"/>
                <w:szCs w:val="21"/>
                <w:highlight w:val="none"/>
                <w:lang w:eastAsia="zh-CN"/>
              </w:rPr>
              <w:t>区级</w:t>
            </w:r>
            <w:r>
              <w:rPr>
                <w:rFonts w:hint="eastAsia" w:ascii="宋体" w:hAnsi="宋体" w:cs="宋体"/>
                <w:color w:val="auto"/>
                <w:szCs w:val="21"/>
                <w:highlight w:val="none"/>
              </w:rPr>
              <w:t>生物多样性保护协调工作机制</w:t>
            </w:r>
            <w:r>
              <w:rPr>
                <w:rFonts w:hint="eastAsia" w:ascii="宋体" w:hAnsi="宋体" w:cs="宋体"/>
                <w:color w:val="auto"/>
                <w:szCs w:val="21"/>
              </w:rPr>
              <w:t>作用，</w:t>
            </w:r>
            <w:r>
              <w:rPr>
                <w:rFonts w:hint="eastAsia" w:ascii="宋体" w:hAnsi="宋体" w:cs="宋体"/>
                <w:color w:val="auto"/>
                <w:kern w:val="0"/>
                <w:szCs w:val="21"/>
              </w:rPr>
              <w:t>统筹提升生态环境质量，推进生态保护修复监管工作。</w:t>
            </w:r>
          </w:p>
        </w:tc>
        <w:tc>
          <w:tcPr>
            <w:tcW w:w="1043" w:type="dxa"/>
            <w:tcBorders>
              <w:bottom w:val="single" w:color="auto" w:sz="4" w:space="0"/>
            </w:tcBorders>
            <w:noWrap w:val="0"/>
            <w:vAlign w:val="center"/>
          </w:tcPr>
          <w:p>
            <w:pPr>
              <w:adjustRightInd w:val="0"/>
              <w:snapToGrid w:val="0"/>
              <w:spacing w:line="300" w:lineRule="exact"/>
              <w:jc w:val="center"/>
              <w:rPr>
                <w:rFonts w:hint="eastAsia" w:ascii="宋体" w:hAnsi="宋体" w:cs="宋体"/>
                <w:color w:val="auto"/>
                <w:szCs w:val="21"/>
              </w:rPr>
            </w:pPr>
            <w:r>
              <w:rPr>
                <w:rFonts w:hint="eastAsia" w:ascii="宋体" w:hAnsi="宋体" w:cs="宋体"/>
                <w:color w:val="auto"/>
                <w:szCs w:val="21"/>
              </w:rPr>
              <w:t>年底前</w:t>
            </w:r>
          </w:p>
        </w:tc>
        <w:tc>
          <w:tcPr>
            <w:tcW w:w="3406" w:type="dxa"/>
            <w:tcBorders>
              <w:bottom w:val="single" w:color="auto" w:sz="4" w:space="0"/>
            </w:tcBorders>
            <w:noWrap w:val="0"/>
            <w:vAlign w:val="center"/>
          </w:tcPr>
          <w:p>
            <w:pPr>
              <w:autoSpaceDE w:val="0"/>
              <w:adjustRightInd w:val="0"/>
              <w:snapToGrid w:val="0"/>
              <w:jc w:val="center"/>
              <w:rPr>
                <w:rFonts w:hint="eastAsia" w:ascii="宋体" w:hAnsi="宋体" w:cs="宋体"/>
                <w:color w:val="auto"/>
                <w:szCs w:val="21"/>
              </w:rPr>
            </w:pPr>
            <w:r>
              <w:rPr>
                <w:rFonts w:hint="eastAsia" w:ascii="宋体" w:hAnsi="宋体" w:cs="宋体"/>
                <w:color w:val="auto"/>
                <w:sz w:val="21"/>
                <w:szCs w:val="21"/>
                <w:highlight w:val="none"/>
                <w:lang w:val="en-US" w:eastAsia="zh-CN"/>
              </w:rPr>
              <w:t>区</w:t>
            </w:r>
            <w:r>
              <w:rPr>
                <w:rFonts w:hint="eastAsia" w:ascii="宋体" w:hAnsi="宋体" w:eastAsia="宋体" w:cs="宋体"/>
                <w:color w:val="auto"/>
                <w:sz w:val="21"/>
                <w:szCs w:val="21"/>
                <w:highlight w:val="none"/>
              </w:rPr>
              <w:t>生态环境局</w:t>
            </w:r>
          </w:p>
        </w:tc>
        <w:tc>
          <w:tcPr>
            <w:tcW w:w="2993" w:type="dxa"/>
            <w:tcBorders>
              <w:bottom w:val="single" w:color="auto" w:sz="4" w:space="0"/>
            </w:tcBorders>
            <w:noWrap w:val="0"/>
            <w:vAlign w:val="center"/>
          </w:tcPr>
          <w:p>
            <w:pPr>
              <w:autoSpaceDE w:val="0"/>
              <w:adjustRightInd w:val="0"/>
              <w:snapToGrid w:val="0"/>
              <w:spacing w:line="240" w:lineRule="auto"/>
              <w:jc w:val="center"/>
              <w:rPr>
                <w:rFonts w:hint="default" w:ascii="宋体" w:hAnsi="宋体" w:eastAsia="宋体" w:cs="宋体"/>
                <w:color w:val="auto"/>
                <w:kern w:val="2"/>
                <w:sz w:val="21"/>
                <w:szCs w:val="21"/>
                <w:highlight w:val="none"/>
              </w:rPr>
            </w:pPr>
            <w:r>
              <w:rPr>
                <w:rFonts w:hint="default" w:ascii="宋体" w:hAnsi="宋体" w:eastAsia="宋体" w:cs="宋体"/>
                <w:color w:val="auto"/>
                <w:kern w:val="2"/>
                <w:sz w:val="21"/>
                <w:szCs w:val="21"/>
                <w:highlight w:val="none"/>
                <w:lang w:eastAsia="zh-CN"/>
              </w:rPr>
              <w:t>区</w:t>
            </w:r>
            <w:r>
              <w:rPr>
                <w:rFonts w:hint="default" w:ascii="宋体" w:hAnsi="宋体" w:eastAsia="宋体" w:cs="宋体"/>
                <w:color w:val="auto"/>
                <w:kern w:val="2"/>
                <w:sz w:val="21"/>
                <w:szCs w:val="21"/>
                <w:highlight w:val="none"/>
              </w:rPr>
              <w:t>园林绿化局</w:t>
            </w:r>
          </w:p>
          <w:p>
            <w:pPr>
              <w:autoSpaceDE w:val="0"/>
              <w:adjustRightInd w:val="0"/>
              <w:snapToGrid w:val="0"/>
              <w:spacing w:line="240" w:lineRule="auto"/>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区城管委</w:t>
            </w:r>
          </w:p>
          <w:p>
            <w:pPr>
              <w:autoSpaceDE w:val="0"/>
              <w:adjustRightInd w:val="0"/>
              <w:snapToGrid w:val="0"/>
              <w:spacing w:line="240" w:lineRule="auto"/>
              <w:jc w:val="center"/>
              <w:rPr>
                <w:rFonts w:hint="eastAsia" w:ascii="宋体" w:hAnsi="宋体" w:eastAsia="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市规划自然资源委石景山分局</w:t>
            </w:r>
          </w:p>
          <w:p>
            <w:pPr>
              <w:autoSpaceDE w:val="0"/>
              <w:adjustRightInd w:val="0"/>
              <w:snapToGrid w:val="0"/>
              <w:spacing w:line="240" w:lineRule="auto"/>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区发展改革委</w:t>
            </w:r>
          </w:p>
          <w:p>
            <w:pPr>
              <w:autoSpaceDE w:val="0"/>
              <w:adjustRightInd w:val="0"/>
              <w:snapToGrid w:val="0"/>
              <w:spacing w:line="240" w:lineRule="auto"/>
              <w:jc w:val="center"/>
              <w:rPr>
                <w:rFonts w:hint="eastAsia" w:ascii="宋体" w:hAnsi="宋体" w:cs="宋体"/>
                <w:color w:val="auto"/>
                <w:szCs w:val="21"/>
              </w:rPr>
            </w:pPr>
            <w:r>
              <w:rPr>
                <w:rFonts w:hint="eastAsia" w:ascii="宋体" w:hAnsi="宋体" w:eastAsia="宋体" w:cs="宋体"/>
                <w:color w:val="auto"/>
                <w:kern w:val="2"/>
                <w:sz w:val="21"/>
                <w:szCs w:val="21"/>
                <w:highlight w:val="none"/>
                <w:lang w:val="en-US" w:eastAsia="zh-CN"/>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1" w:hRule="atLeast"/>
          <w:jc w:val="center"/>
        </w:trPr>
        <w:tc>
          <w:tcPr>
            <w:tcW w:w="637" w:type="dxa"/>
            <w:tcBorders>
              <w:right w:val="single" w:color="auto" w:sz="4" w:space="0"/>
            </w:tcBorders>
            <w:noWrap w:val="0"/>
            <w:vAlign w:val="center"/>
          </w:tcPr>
          <w:p>
            <w:pPr>
              <w:adjustRightInd w:val="0"/>
              <w:snapToGrid w:val="0"/>
              <w:spacing w:line="300" w:lineRule="exact"/>
              <w:jc w:val="center"/>
              <w:rPr>
                <w:rFonts w:hint="eastAsia" w:ascii="宋体" w:hAnsi="宋体" w:eastAsia="宋体" w:cs="宋体"/>
                <w:color w:val="auto"/>
                <w:szCs w:val="21"/>
                <w:lang w:eastAsia="zh-CN"/>
              </w:rPr>
            </w:pPr>
            <w:r>
              <w:rPr>
                <w:rFonts w:hint="eastAsia" w:ascii="宋体" w:hAnsi="宋体" w:cs="宋体"/>
                <w:color w:val="auto"/>
                <w:szCs w:val="21"/>
              </w:rPr>
              <w:t>2</w:t>
            </w:r>
            <w:r>
              <w:rPr>
                <w:rFonts w:hint="eastAsia" w:ascii="宋体" w:hAnsi="宋体" w:cs="宋体"/>
                <w:color w:val="auto"/>
                <w:szCs w:val="21"/>
                <w:lang w:val="en-US" w:eastAsia="zh-CN"/>
              </w:rPr>
              <w:t>7</w:t>
            </w:r>
          </w:p>
        </w:tc>
        <w:tc>
          <w:tcPr>
            <w:tcW w:w="1057" w:type="dxa"/>
            <w:tcBorders>
              <w:top w:val="single" w:color="auto" w:sz="4" w:space="0"/>
              <w:left w:val="single" w:color="auto" w:sz="4" w:space="0"/>
              <w:right w:val="single" w:color="auto" w:sz="4" w:space="0"/>
            </w:tcBorders>
            <w:noWrap w:val="0"/>
            <w:vAlign w:val="center"/>
          </w:tcPr>
          <w:p>
            <w:pPr>
              <w:adjustRightInd w:val="0"/>
              <w:snapToGrid w:val="0"/>
              <w:spacing w:line="300" w:lineRule="exact"/>
              <w:jc w:val="center"/>
              <w:rPr>
                <w:rFonts w:hint="eastAsia" w:ascii="宋体" w:hAnsi="宋体" w:cs="宋体"/>
                <w:color w:val="auto"/>
                <w:szCs w:val="21"/>
              </w:rPr>
            </w:pPr>
            <w:r>
              <w:rPr>
                <w:rFonts w:hint="eastAsia" w:ascii="宋体" w:hAnsi="宋体" w:cs="宋体"/>
                <w:color w:val="auto"/>
                <w:szCs w:val="21"/>
              </w:rPr>
              <w:t>加强监测评估</w:t>
            </w:r>
          </w:p>
        </w:tc>
        <w:tc>
          <w:tcPr>
            <w:tcW w:w="54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宋体" w:hAnsi="宋体" w:cs="宋体"/>
                <w:color w:val="auto"/>
                <w:szCs w:val="21"/>
              </w:rPr>
            </w:pPr>
            <w:r>
              <w:rPr>
                <w:rFonts w:hint="eastAsia" w:ascii="宋体" w:hAnsi="宋体" w:cs="宋体"/>
                <w:color w:val="auto"/>
                <w:szCs w:val="21"/>
                <w:highlight w:val="none"/>
              </w:rPr>
              <w:t>按照国家</w:t>
            </w:r>
            <w:r>
              <w:rPr>
                <w:rFonts w:hint="eastAsia" w:ascii="宋体" w:hAnsi="宋体" w:cs="宋体"/>
                <w:color w:val="auto"/>
                <w:szCs w:val="21"/>
                <w:highlight w:val="none"/>
                <w:lang w:eastAsia="zh-CN"/>
              </w:rPr>
              <w:t>和市级</w:t>
            </w:r>
            <w:r>
              <w:rPr>
                <w:rFonts w:hint="eastAsia" w:ascii="宋体" w:hAnsi="宋体" w:cs="宋体"/>
                <w:color w:val="auto"/>
                <w:szCs w:val="21"/>
                <w:highlight w:val="none"/>
              </w:rPr>
              <w:t>相关技术规范，</w:t>
            </w:r>
            <w:r>
              <w:rPr>
                <w:rFonts w:hint="eastAsia" w:ascii="宋体" w:hAnsi="宋体" w:cs="宋体"/>
                <w:color w:val="auto"/>
                <w:szCs w:val="21"/>
                <w:highlight w:val="none"/>
                <w:lang w:eastAsia="zh-CN"/>
              </w:rPr>
              <w:t>持续</w:t>
            </w:r>
            <w:r>
              <w:rPr>
                <w:rFonts w:hint="eastAsia" w:ascii="宋体" w:hAnsi="宋体" w:cs="宋体"/>
                <w:color w:val="auto"/>
                <w:szCs w:val="21"/>
                <w:highlight w:val="none"/>
              </w:rPr>
              <w:t>开展生物多样性保护调查</w:t>
            </w:r>
            <w:r>
              <w:rPr>
                <w:rFonts w:hint="eastAsia" w:ascii="宋体" w:hAnsi="宋体" w:cs="宋体"/>
                <w:color w:val="auto"/>
                <w:szCs w:val="21"/>
                <w:highlight w:val="none"/>
                <w:lang w:eastAsia="zh-CN"/>
              </w:rPr>
              <w:t>研究工作，掌握重点监管区域和重点类群物种多样性的动态变化情况。</w:t>
            </w:r>
          </w:p>
        </w:tc>
        <w:tc>
          <w:tcPr>
            <w:tcW w:w="10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color w:val="auto"/>
                <w:szCs w:val="21"/>
              </w:rPr>
            </w:pPr>
            <w:r>
              <w:rPr>
                <w:rFonts w:hint="eastAsia" w:ascii="宋体" w:hAnsi="宋体" w:cs="宋体"/>
                <w:color w:val="auto"/>
                <w:szCs w:val="21"/>
                <w:highlight w:val="none"/>
              </w:rPr>
              <w:t>年底前</w:t>
            </w:r>
          </w:p>
        </w:tc>
        <w:tc>
          <w:tcPr>
            <w:tcW w:w="3406" w:type="dxa"/>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jc w:val="center"/>
              <w:rPr>
                <w:rFonts w:hint="eastAsia" w:ascii="宋体" w:hAnsi="宋体" w:cs="宋体"/>
                <w:color w:val="auto"/>
                <w:szCs w:val="21"/>
              </w:rPr>
            </w:pPr>
            <w:r>
              <w:rPr>
                <w:rFonts w:hint="eastAsia" w:ascii="宋体" w:hAnsi="宋体" w:cs="宋体"/>
                <w:color w:val="auto"/>
                <w:sz w:val="21"/>
                <w:szCs w:val="21"/>
                <w:highlight w:val="none"/>
                <w:lang w:val="en-US" w:eastAsia="zh-CN"/>
              </w:rPr>
              <w:t>区</w:t>
            </w:r>
            <w:r>
              <w:rPr>
                <w:rFonts w:hint="eastAsia" w:ascii="宋体" w:hAnsi="宋体" w:eastAsia="宋体" w:cs="宋体"/>
                <w:color w:val="auto"/>
                <w:sz w:val="21"/>
                <w:szCs w:val="21"/>
                <w:highlight w:val="none"/>
              </w:rPr>
              <w:t>生态环境局</w:t>
            </w:r>
          </w:p>
        </w:tc>
        <w:tc>
          <w:tcPr>
            <w:tcW w:w="2993" w:type="dxa"/>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spacing w:line="240" w:lineRule="auto"/>
              <w:jc w:val="center"/>
              <w:rPr>
                <w:rFonts w:hint="default" w:ascii="宋体" w:hAnsi="宋体" w:eastAsia="宋体" w:cs="宋体"/>
                <w:color w:val="auto"/>
                <w:kern w:val="2"/>
                <w:sz w:val="21"/>
                <w:szCs w:val="21"/>
                <w:highlight w:val="none"/>
              </w:rPr>
            </w:pPr>
            <w:r>
              <w:rPr>
                <w:rFonts w:hint="default" w:ascii="宋体" w:hAnsi="宋体" w:eastAsia="宋体" w:cs="宋体"/>
                <w:color w:val="auto"/>
                <w:kern w:val="2"/>
                <w:sz w:val="21"/>
                <w:szCs w:val="21"/>
                <w:highlight w:val="none"/>
                <w:lang w:eastAsia="zh-CN"/>
              </w:rPr>
              <w:t>区</w:t>
            </w:r>
            <w:r>
              <w:rPr>
                <w:rFonts w:hint="default" w:ascii="宋体" w:hAnsi="宋体" w:eastAsia="宋体" w:cs="宋体"/>
                <w:color w:val="auto"/>
                <w:kern w:val="2"/>
                <w:sz w:val="21"/>
                <w:szCs w:val="21"/>
                <w:highlight w:val="none"/>
              </w:rPr>
              <w:t>园林绿化局</w:t>
            </w:r>
          </w:p>
          <w:p>
            <w:pPr>
              <w:autoSpaceDE w:val="0"/>
              <w:adjustRightInd w:val="0"/>
              <w:snapToGrid w:val="0"/>
              <w:spacing w:line="240" w:lineRule="auto"/>
              <w:jc w:val="center"/>
              <w:rPr>
                <w:rFonts w:hint="eastAsia" w:ascii="宋体" w:hAnsi="宋体" w:cs="宋体"/>
                <w:color w:val="auto"/>
                <w:szCs w:val="21"/>
              </w:rPr>
            </w:pPr>
            <w:r>
              <w:rPr>
                <w:rFonts w:hint="eastAsia" w:ascii="宋体" w:hAnsi="宋体" w:eastAsia="宋体" w:cs="宋体"/>
                <w:color w:val="auto"/>
                <w:kern w:val="2"/>
                <w:sz w:val="21"/>
                <w:szCs w:val="21"/>
                <w:highlight w:val="none"/>
                <w:lang w:eastAsia="zh-CN"/>
              </w:rPr>
              <w:t>区城管委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1" w:hRule="atLeast"/>
          <w:jc w:val="center"/>
        </w:trPr>
        <w:tc>
          <w:tcPr>
            <w:tcW w:w="637" w:type="dxa"/>
            <w:tcBorders>
              <w:right w:val="single" w:color="auto" w:sz="4" w:space="0"/>
            </w:tcBorders>
            <w:noWrap w:val="0"/>
            <w:vAlign w:val="center"/>
          </w:tcPr>
          <w:p>
            <w:pPr>
              <w:adjustRightInd w:val="0"/>
              <w:snapToGrid w:val="0"/>
              <w:spacing w:line="30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28</w:t>
            </w:r>
          </w:p>
        </w:tc>
        <w:tc>
          <w:tcPr>
            <w:tcW w:w="1057" w:type="dxa"/>
            <w:tcBorders>
              <w:top w:val="single" w:color="auto" w:sz="4" w:space="0"/>
              <w:left w:val="single" w:color="auto" w:sz="4" w:space="0"/>
              <w:right w:val="single" w:color="auto" w:sz="4" w:space="0"/>
            </w:tcBorders>
            <w:noWrap w:val="0"/>
            <w:vAlign w:val="center"/>
          </w:tcPr>
          <w:p>
            <w:pPr>
              <w:adjustRightInd w:val="0"/>
              <w:snapToGrid w:val="0"/>
              <w:spacing w:line="300" w:lineRule="exact"/>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eastAsia="zh-CN"/>
              </w:rPr>
              <w:t>强化试点示范</w:t>
            </w:r>
          </w:p>
        </w:tc>
        <w:tc>
          <w:tcPr>
            <w:tcW w:w="54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lang w:val="en-US" w:eastAsia="zh-CN"/>
              </w:rPr>
              <w:t>试点</w:t>
            </w:r>
            <w:r>
              <w:rPr>
                <w:rFonts w:hint="eastAsia" w:ascii="宋体" w:hAnsi="宋体" w:eastAsia="宋体" w:cs="宋体"/>
                <w:color w:val="auto"/>
                <w:szCs w:val="21"/>
                <w:lang w:val="en-US" w:eastAsia="zh-CN"/>
              </w:rPr>
              <w:t>建设1处</w:t>
            </w:r>
            <w:r>
              <w:rPr>
                <w:rFonts w:hint="eastAsia" w:ascii="宋体" w:hAnsi="宋体" w:eastAsia="宋体" w:cs="宋体"/>
                <w:color w:val="auto"/>
                <w:szCs w:val="21"/>
              </w:rPr>
              <w:t>生物多样性体验地</w:t>
            </w:r>
            <w:r>
              <w:rPr>
                <w:rFonts w:hint="eastAsia" w:ascii="宋体" w:hAnsi="宋体" w:eastAsia="宋体" w:cs="宋体"/>
                <w:color w:val="auto"/>
                <w:szCs w:val="21"/>
                <w:lang w:eastAsia="zh-CN"/>
              </w:rPr>
              <w:t>。</w:t>
            </w:r>
          </w:p>
        </w:tc>
        <w:tc>
          <w:tcPr>
            <w:tcW w:w="10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年底前</w:t>
            </w:r>
          </w:p>
        </w:tc>
        <w:tc>
          <w:tcPr>
            <w:tcW w:w="3406" w:type="dxa"/>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区</w:t>
            </w:r>
            <w:r>
              <w:rPr>
                <w:rFonts w:hint="eastAsia" w:ascii="宋体" w:hAnsi="宋体" w:eastAsia="宋体" w:cs="宋体"/>
                <w:color w:val="auto"/>
                <w:sz w:val="21"/>
                <w:szCs w:val="21"/>
                <w:highlight w:val="none"/>
              </w:rPr>
              <w:t>生态环境局</w:t>
            </w:r>
          </w:p>
          <w:p>
            <w:pPr>
              <w:autoSpaceDE w:val="0"/>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园林绿化局</w:t>
            </w:r>
          </w:p>
        </w:tc>
        <w:tc>
          <w:tcPr>
            <w:tcW w:w="2993" w:type="dxa"/>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spacing w:line="24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637" w:type="dxa"/>
            <w:tcBorders>
              <w:bottom w:val="single" w:color="auto" w:sz="4" w:space="0"/>
              <w:right w:val="single" w:color="auto" w:sz="4" w:space="0"/>
            </w:tcBorders>
            <w:noWrap w:val="0"/>
            <w:vAlign w:val="center"/>
          </w:tcPr>
          <w:p>
            <w:pPr>
              <w:adjustRightInd w:val="0"/>
              <w:snapToGrid w:val="0"/>
              <w:spacing w:line="30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29</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宋体" w:hAnsi="宋体" w:cs="宋体"/>
                <w:color w:val="auto"/>
                <w:szCs w:val="21"/>
              </w:rPr>
            </w:pPr>
            <w:r>
              <w:rPr>
                <w:rFonts w:hint="eastAsia" w:ascii="宋体" w:hAnsi="宋体" w:cs="宋体"/>
                <w:color w:val="auto"/>
                <w:szCs w:val="21"/>
              </w:rPr>
              <w:t>强化外来入侵物种防控</w:t>
            </w:r>
          </w:p>
        </w:tc>
        <w:tc>
          <w:tcPr>
            <w:tcW w:w="54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rPr>
                <w:rFonts w:hint="eastAsia" w:ascii="宋体" w:hAnsi="宋体" w:cs="宋体"/>
                <w:color w:val="auto"/>
                <w:szCs w:val="21"/>
              </w:rPr>
            </w:pPr>
            <w:r>
              <w:rPr>
                <w:rFonts w:hint="eastAsia" w:ascii="宋体" w:hAnsi="宋体" w:cs="宋体"/>
                <w:color w:val="auto"/>
                <w:szCs w:val="21"/>
              </w:rPr>
              <w:t>做好豚草、</w:t>
            </w:r>
            <w:r>
              <w:rPr>
                <w:rFonts w:hint="eastAsia" w:ascii="宋体" w:hAnsi="宋体" w:cs="宋体"/>
                <w:color w:val="auto"/>
                <w:szCs w:val="21"/>
                <w:lang w:eastAsia="zh"/>
              </w:rPr>
              <w:t>番茄潜叶蛾、空心莲子草、美国白蛾、松材线虫</w:t>
            </w:r>
            <w:r>
              <w:rPr>
                <w:rFonts w:hint="eastAsia" w:ascii="宋体" w:hAnsi="宋体" w:cs="宋体"/>
                <w:color w:val="auto"/>
                <w:szCs w:val="21"/>
              </w:rPr>
              <w:t>等外来入侵物种的监测与综合治理。</w:t>
            </w:r>
          </w:p>
        </w:tc>
        <w:tc>
          <w:tcPr>
            <w:tcW w:w="10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color w:val="auto"/>
                <w:szCs w:val="21"/>
              </w:rPr>
            </w:pPr>
            <w:r>
              <w:rPr>
                <w:rFonts w:hint="eastAsia" w:ascii="宋体" w:hAnsi="宋体" w:cs="宋体"/>
                <w:color w:val="auto"/>
                <w:szCs w:val="21"/>
                <w:highlight w:val="none"/>
              </w:rPr>
              <w:t>年底前</w:t>
            </w:r>
          </w:p>
        </w:tc>
        <w:tc>
          <w:tcPr>
            <w:tcW w:w="3406" w:type="dxa"/>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jc w:val="center"/>
              <w:rPr>
                <w:rFonts w:hint="eastAsia" w:ascii="宋体" w:hAnsi="宋体" w:cs="宋体"/>
                <w:color w:val="auto"/>
                <w:szCs w:val="21"/>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园林绿化局</w:t>
            </w:r>
          </w:p>
        </w:tc>
        <w:tc>
          <w:tcPr>
            <w:tcW w:w="2993" w:type="dxa"/>
            <w:tcBorders>
              <w:top w:val="single" w:color="auto" w:sz="4" w:space="0"/>
              <w:left w:val="single" w:color="auto" w:sz="4" w:space="0"/>
              <w:bottom w:val="single" w:color="auto" w:sz="4" w:space="0"/>
              <w:right w:val="single" w:color="auto" w:sz="4" w:space="0"/>
            </w:tcBorders>
            <w:noWrap w:val="0"/>
            <w:vAlign w:val="center"/>
          </w:tcPr>
          <w:p>
            <w:pPr>
              <w:autoSpaceDE w:val="0"/>
              <w:snapToGrid w:val="0"/>
              <w:spacing w:line="300" w:lineRule="exact"/>
              <w:jc w:val="center"/>
              <w:rPr>
                <w:rFonts w:hint="eastAsia"/>
                <w:color w:val="auto"/>
              </w:rPr>
            </w:pP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宋体" w:hAnsi="宋体" w:eastAsia="宋体" w:cs="宋体"/>
                <w:color w:val="auto"/>
                <w:szCs w:val="21"/>
                <w:lang w:eastAsia="zh-CN"/>
              </w:rPr>
            </w:pPr>
            <w:r>
              <w:rPr>
                <w:rFonts w:hint="eastAsia" w:ascii="宋体" w:hAnsi="宋体" w:cs="宋体"/>
                <w:color w:val="auto"/>
                <w:szCs w:val="21"/>
              </w:rPr>
              <w:t>3</w:t>
            </w:r>
            <w:r>
              <w:rPr>
                <w:rFonts w:hint="eastAsia" w:ascii="宋体" w:hAnsi="宋体" w:cs="宋体"/>
                <w:color w:val="auto"/>
                <w:szCs w:val="21"/>
                <w:lang w:val="en-US" w:eastAsia="zh-CN"/>
              </w:rPr>
              <w:t>0</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宋体" w:hAnsi="宋体" w:cs="宋体"/>
                <w:color w:val="auto"/>
                <w:szCs w:val="21"/>
              </w:rPr>
            </w:pPr>
            <w:r>
              <w:rPr>
                <w:rFonts w:hint="eastAsia" w:ascii="宋体" w:hAnsi="宋体" w:cs="宋体"/>
                <w:color w:val="auto"/>
                <w:szCs w:val="21"/>
              </w:rPr>
              <w:t>保护重点生物遗传资源</w:t>
            </w:r>
          </w:p>
        </w:tc>
        <w:tc>
          <w:tcPr>
            <w:tcW w:w="54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宋体" w:hAnsi="宋体" w:cs="宋体"/>
                <w:color w:val="auto"/>
                <w:szCs w:val="21"/>
                <w:lang w:eastAsia="zh"/>
              </w:rPr>
            </w:pPr>
            <w:r>
              <w:rPr>
                <w:rFonts w:hint="eastAsia" w:ascii="宋体" w:hAnsi="宋体" w:eastAsia="宋体" w:cs="宋体"/>
                <w:color w:val="auto"/>
                <w:sz w:val="21"/>
                <w:szCs w:val="21"/>
                <w:highlight w:val="none"/>
                <w:lang w:eastAsia="zh-CN"/>
              </w:rPr>
              <w:t>加强重点林草种质资源保护，</w:t>
            </w:r>
            <w:r>
              <w:rPr>
                <w:rFonts w:hint="eastAsia" w:ascii="宋体" w:hAnsi="宋体" w:cs="宋体"/>
                <w:b w:val="0"/>
                <w:bCs w:val="0"/>
                <w:color w:val="auto"/>
                <w:kern w:val="0"/>
                <w:sz w:val="21"/>
                <w:szCs w:val="21"/>
                <w:highlight w:val="none"/>
                <w:lang w:eastAsia="zh-CN"/>
              </w:rPr>
              <w:t>配合市级部门</w:t>
            </w:r>
            <w:r>
              <w:rPr>
                <w:rFonts w:hint="eastAsia" w:ascii="宋体" w:hAnsi="宋体" w:cs="宋体"/>
                <w:color w:val="auto"/>
                <w:szCs w:val="21"/>
              </w:rPr>
              <w:t>推进国家林草种质资源库（圃）规范化管理。</w:t>
            </w:r>
          </w:p>
        </w:tc>
        <w:tc>
          <w:tcPr>
            <w:tcW w:w="10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宋体" w:hAnsi="宋体" w:cs="宋体"/>
                <w:color w:val="auto"/>
                <w:szCs w:val="21"/>
              </w:rPr>
            </w:pPr>
            <w:r>
              <w:rPr>
                <w:rFonts w:hint="eastAsia" w:ascii="宋体" w:hAnsi="宋体" w:cs="宋体"/>
                <w:color w:val="auto"/>
                <w:szCs w:val="21"/>
              </w:rPr>
              <w:t>年底前</w:t>
            </w:r>
          </w:p>
        </w:tc>
        <w:tc>
          <w:tcPr>
            <w:tcW w:w="3406" w:type="dxa"/>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jc w:val="center"/>
              <w:rPr>
                <w:rFonts w:hint="eastAsia" w:ascii="宋体" w:hAnsi="宋体" w:cs="宋体"/>
                <w:color w:val="auto"/>
                <w:szCs w:val="21"/>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园林绿化局</w:t>
            </w:r>
          </w:p>
        </w:tc>
        <w:tc>
          <w:tcPr>
            <w:tcW w:w="2993" w:type="dxa"/>
            <w:tcBorders>
              <w:top w:val="single" w:color="auto" w:sz="4" w:space="0"/>
              <w:left w:val="single" w:color="auto" w:sz="4" w:space="0"/>
              <w:bottom w:val="single" w:color="auto" w:sz="4" w:space="0"/>
              <w:right w:val="single" w:color="auto" w:sz="4" w:space="0"/>
            </w:tcBorders>
            <w:noWrap w:val="0"/>
            <w:vAlign w:val="center"/>
          </w:tcPr>
          <w:p>
            <w:pPr>
              <w:autoSpaceDE w:val="0"/>
              <w:snapToGrid w:val="0"/>
              <w:jc w:val="center"/>
              <w:rPr>
                <w:rFonts w:hint="eastAsia" w:ascii="宋体" w:hAnsi="宋体" w:cs="宋体"/>
                <w:color w:val="auto"/>
                <w:szCs w:val="21"/>
              </w:rPr>
            </w:pPr>
            <w:r>
              <w:rPr>
                <w:rFonts w:hint="eastAsia" w:ascii="宋体" w:hAnsi="宋体" w:eastAsia="宋体" w:cs="宋体"/>
                <w:color w:val="auto"/>
                <w:spacing w:val="-26"/>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2"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exact"/>
              <w:jc w:val="center"/>
              <w:rPr>
                <w:rFonts w:hint="eastAsia" w:ascii="宋体" w:hAnsi="宋体" w:eastAsia="宋体" w:cs="宋体"/>
                <w:color w:val="auto"/>
                <w:szCs w:val="21"/>
                <w:lang w:eastAsia="zh-CN"/>
              </w:rPr>
            </w:pPr>
            <w:r>
              <w:rPr>
                <w:rFonts w:hint="eastAsia" w:ascii="宋体" w:hAnsi="宋体" w:cs="宋体"/>
                <w:color w:val="auto"/>
                <w:szCs w:val="21"/>
              </w:rPr>
              <w:t>3</w:t>
            </w:r>
            <w:r>
              <w:rPr>
                <w:rFonts w:hint="eastAsia" w:ascii="宋体" w:hAnsi="宋体" w:cs="宋体"/>
                <w:color w:val="auto"/>
                <w:szCs w:val="21"/>
                <w:lang w:val="en-US" w:eastAsia="zh-CN"/>
              </w:rPr>
              <w:t>1</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宋体" w:hAnsi="宋体" w:cs="宋体"/>
                <w:color w:val="auto"/>
                <w:szCs w:val="21"/>
              </w:rPr>
            </w:pPr>
            <w:r>
              <w:rPr>
                <w:rFonts w:hint="eastAsia" w:ascii="宋体" w:hAnsi="宋体" w:cs="宋体"/>
                <w:color w:val="auto"/>
                <w:szCs w:val="21"/>
              </w:rPr>
              <w:t>加强执法检查</w:t>
            </w:r>
          </w:p>
        </w:tc>
        <w:tc>
          <w:tcPr>
            <w:tcW w:w="546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exact"/>
              <w:jc w:val="left"/>
              <w:rPr>
                <w:rFonts w:hint="eastAsia" w:ascii="宋体" w:hAnsi="宋体" w:cs="宋体"/>
                <w:color w:val="auto"/>
                <w:szCs w:val="21"/>
              </w:rPr>
            </w:pPr>
            <w:r>
              <w:rPr>
                <w:rFonts w:hint="eastAsia" w:ascii="宋体" w:hAnsi="宋体" w:cs="宋体"/>
                <w:color w:val="auto"/>
                <w:szCs w:val="21"/>
              </w:rPr>
              <w:t>依法查处破坏陆生野生动植物资源及栖息地、侵占和破坏林木种质资源等违法行为。对陆生野生动物及其制品交易进行监督检查。开展保护鸟类活动和持续打击非法捕猎贩卖鸟类联合行动，依法快速、持续、坚决、有效打击非法捕猎贩卖鸟类行为。</w:t>
            </w:r>
          </w:p>
        </w:tc>
        <w:tc>
          <w:tcPr>
            <w:tcW w:w="10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宋体" w:hAnsi="宋体" w:cs="宋体"/>
                <w:color w:val="auto"/>
                <w:szCs w:val="21"/>
              </w:rPr>
            </w:pPr>
            <w:r>
              <w:rPr>
                <w:rFonts w:hint="eastAsia" w:ascii="宋体" w:hAnsi="宋体" w:cs="宋体"/>
                <w:color w:val="auto"/>
                <w:szCs w:val="21"/>
              </w:rPr>
              <w:t>年底前</w:t>
            </w:r>
          </w:p>
        </w:tc>
        <w:tc>
          <w:tcPr>
            <w:tcW w:w="3406" w:type="dxa"/>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spacing w:line="300" w:lineRule="exact"/>
              <w:jc w:val="center"/>
              <w:rPr>
                <w:rFonts w:hint="eastAsia" w:ascii="宋体" w:hAnsi="宋体" w:cs="宋体"/>
                <w:color w:val="auto"/>
                <w:szCs w:val="21"/>
              </w:rPr>
            </w:pPr>
            <w:r>
              <w:rPr>
                <w:rFonts w:hint="eastAsia" w:ascii="宋体" w:hAnsi="宋体" w:cs="宋体"/>
                <w:color w:val="auto"/>
                <w:szCs w:val="21"/>
                <w:lang w:eastAsia="zh-CN"/>
              </w:rPr>
              <w:t>区</w:t>
            </w:r>
            <w:r>
              <w:rPr>
                <w:rFonts w:hint="eastAsia" w:ascii="宋体" w:hAnsi="宋体" w:cs="宋体"/>
                <w:color w:val="auto"/>
                <w:szCs w:val="21"/>
              </w:rPr>
              <w:t>园林绿化局</w:t>
            </w:r>
          </w:p>
        </w:tc>
        <w:tc>
          <w:tcPr>
            <w:tcW w:w="2993" w:type="dxa"/>
            <w:tcBorders>
              <w:top w:val="single" w:color="auto" w:sz="4" w:space="0"/>
              <w:left w:val="single" w:color="auto" w:sz="4" w:space="0"/>
              <w:bottom w:val="single" w:color="auto" w:sz="4" w:space="0"/>
              <w:right w:val="single" w:color="auto" w:sz="4" w:space="0"/>
            </w:tcBorders>
            <w:noWrap w:val="0"/>
            <w:vAlign w:val="center"/>
          </w:tcPr>
          <w:p>
            <w:pPr>
              <w:autoSpaceDE w:val="0"/>
              <w:snapToGrid w:val="0"/>
              <w:spacing w:line="300" w:lineRule="exact"/>
              <w:jc w:val="center"/>
              <w:rPr>
                <w:rFonts w:hint="eastAsia"/>
                <w:color w:val="auto"/>
              </w:rPr>
            </w:pP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4604" w:type="dxa"/>
            <w:gridSpan w:val="6"/>
            <w:noWrap w:val="0"/>
            <w:vAlign w:val="center"/>
          </w:tcPr>
          <w:p>
            <w:pPr>
              <w:autoSpaceDE w:val="0"/>
              <w:adjustRightInd w:val="0"/>
              <w:snapToGrid w:val="0"/>
              <w:spacing w:line="300" w:lineRule="exact"/>
              <w:ind w:left="-105" w:leftChars="-50" w:right="-105" w:rightChars="-50"/>
              <w:jc w:val="center"/>
              <w:rPr>
                <w:rFonts w:hint="eastAsia" w:ascii="宋体" w:hAnsi="宋体" w:cs="宋体"/>
                <w:color w:val="auto"/>
                <w:szCs w:val="21"/>
              </w:rPr>
            </w:pPr>
            <w:r>
              <w:rPr>
                <w:rFonts w:hint="eastAsia" w:ascii="黑体" w:hAnsi="黑体" w:eastAsia="黑体" w:cs="黑体"/>
                <w:color w:val="auto"/>
                <w:szCs w:val="21"/>
              </w:rPr>
              <w:t>（三）维护生态空间格局稳定性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atLeast"/>
          <w:jc w:val="center"/>
        </w:trPr>
        <w:tc>
          <w:tcPr>
            <w:tcW w:w="637" w:type="dxa"/>
            <w:vMerge w:val="restart"/>
            <w:noWrap w:val="0"/>
            <w:vAlign w:val="center"/>
          </w:tcPr>
          <w:p>
            <w:pPr>
              <w:adjustRightInd w:val="0"/>
              <w:snapToGrid w:val="0"/>
              <w:spacing w:line="300" w:lineRule="exact"/>
              <w:jc w:val="center"/>
              <w:rPr>
                <w:rFonts w:hint="eastAsia" w:ascii="宋体" w:hAnsi="宋体" w:eastAsia="宋体" w:cs="宋体"/>
                <w:color w:val="auto"/>
                <w:szCs w:val="21"/>
                <w:lang w:eastAsia="zh-CN"/>
              </w:rPr>
            </w:pPr>
            <w:r>
              <w:rPr>
                <w:rFonts w:hint="eastAsia" w:ascii="宋体" w:hAnsi="宋体" w:cs="宋体"/>
                <w:color w:val="auto"/>
                <w:szCs w:val="21"/>
              </w:rPr>
              <w:t>3</w:t>
            </w:r>
            <w:r>
              <w:rPr>
                <w:rFonts w:hint="eastAsia" w:ascii="宋体" w:hAnsi="宋体" w:cs="宋体"/>
                <w:color w:val="auto"/>
                <w:szCs w:val="21"/>
                <w:lang w:val="en-US" w:eastAsia="zh-CN"/>
              </w:rPr>
              <w:t>2</w:t>
            </w:r>
          </w:p>
        </w:tc>
        <w:tc>
          <w:tcPr>
            <w:tcW w:w="1057" w:type="dxa"/>
            <w:vMerge w:val="restart"/>
            <w:noWrap w:val="0"/>
            <w:vAlign w:val="center"/>
          </w:tcPr>
          <w:p>
            <w:pPr>
              <w:adjustRightInd w:val="0"/>
              <w:snapToGrid w:val="0"/>
              <w:spacing w:line="300" w:lineRule="exact"/>
              <w:jc w:val="center"/>
              <w:rPr>
                <w:rFonts w:hint="eastAsia" w:ascii="宋体" w:hAnsi="宋体" w:cs="宋体"/>
                <w:color w:val="auto"/>
                <w:szCs w:val="21"/>
              </w:rPr>
            </w:pPr>
            <w:r>
              <w:rPr>
                <w:rFonts w:hint="eastAsia" w:ascii="宋体" w:hAnsi="宋体" w:cs="宋体"/>
                <w:color w:val="auto"/>
                <w:szCs w:val="21"/>
              </w:rPr>
              <w:t>着力提升建成区绿视率</w:t>
            </w:r>
          </w:p>
        </w:tc>
        <w:tc>
          <w:tcPr>
            <w:tcW w:w="5468" w:type="dxa"/>
            <w:noWrap w:val="0"/>
            <w:vAlign w:val="center"/>
          </w:tcPr>
          <w:p>
            <w:pPr>
              <w:pStyle w:val="16"/>
              <w:snapToGrid w:val="0"/>
              <w:spacing w:before="0" w:beforeAutospacing="0" w:after="0" w:afterAutospacing="0" w:line="300" w:lineRule="exact"/>
              <w:rPr>
                <w:rFonts w:hint="eastAsia"/>
                <w:color w:val="auto"/>
                <w:sz w:val="21"/>
                <w:szCs w:val="21"/>
              </w:rPr>
            </w:pPr>
            <w:r>
              <w:rPr>
                <w:rFonts w:hint="eastAsia"/>
                <w:color w:val="auto"/>
                <w:sz w:val="21"/>
                <w:szCs w:val="21"/>
                <w:highlight w:val="none"/>
              </w:rPr>
              <w:t>推进园林绿化“增绿提质”</w:t>
            </w:r>
            <w:r>
              <w:rPr>
                <w:rFonts w:hint="eastAsia"/>
                <w:color w:val="auto"/>
                <w:sz w:val="21"/>
                <w:szCs w:val="21"/>
                <w:highlight w:val="none"/>
                <w:lang w:eastAsia="zh"/>
              </w:rPr>
              <w:t>。</w:t>
            </w:r>
            <w:r>
              <w:rPr>
                <w:rFonts w:hint="eastAsia"/>
                <w:color w:val="auto"/>
                <w:sz w:val="21"/>
                <w:szCs w:val="21"/>
                <w:highlight w:val="none"/>
              </w:rPr>
              <w:t>推进生物多样性保护，建设生态保育小区</w:t>
            </w:r>
            <w:r>
              <w:rPr>
                <w:rFonts w:hint="eastAsia"/>
                <w:color w:val="auto"/>
                <w:sz w:val="21"/>
                <w:szCs w:val="21"/>
                <w:highlight w:val="none"/>
                <w:lang w:val="en-US" w:eastAsia="zh-CN"/>
              </w:rPr>
              <w:t>1</w:t>
            </w:r>
            <w:r>
              <w:rPr>
                <w:rFonts w:hint="eastAsia"/>
                <w:color w:val="auto"/>
                <w:sz w:val="21"/>
                <w:szCs w:val="21"/>
                <w:highlight w:val="none"/>
              </w:rPr>
              <w:t>处，</w:t>
            </w:r>
            <w:r>
              <w:rPr>
                <w:rFonts w:hint="eastAsia"/>
                <w:color w:val="auto"/>
                <w:sz w:val="21"/>
                <w:szCs w:val="21"/>
                <w:highlight w:val="none"/>
                <w:lang w:eastAsia="zh-CN"/>
              </w:rPr>
              <w:t>建设</w:t>
            </w:r>
            <w:r>
              <w:rPr>
                <w:rFonts w:hint="eastAsia"/>
                <w:color w:val="auto"/>
                <w:sz w:val="21"/>
                <w:szCs w:val="21"/>
                <w:highlight w:val="none"/>
                <w:lang w:val="en-US" w:eastAsia="zh-CN"/>
              </w:rPr>
              <w:t>20个社区微花园，3处城市画廊，改造2个全龄友好型公园，</w:t>
            </w:r>
            <w:r>
              <w:rPr>
                <w:rFonts w:hint="eastAsia"/>
                <w:color w:val="auto"/>
                <w:sz w:val="21"/>
                <w:szCs w:val="21"/>
                <w:highlight w:val="none"/>
              </w:rPr>
              <w:t>开展20亩平原生态林彩化提升</w:t>
            </w:r>
            <w:r>
              <w:rPr>
                <w:rFonts w:hint="eastAsia"/>
                <w:color w:val="auto"/>
                <w:sz w:val="21"/>
                <w:szCs w:val="21"/>
                <w:highlight w:val="none"/>
                <w:lang w:eastAsia="zh-CN"/>
              </w:rPr>
              <w:t>。</w:t>
            </w:r>
          </w:p>
        </w:tc>
        <w:tc>
          <w:tcPr>
            <w:tcW w:w="1043" w:type="dxa"/>
            <w:noWrap w:val="0"/>
            <w:vAlign w:val="center"/>
          </w:tcPr>
          <w:p>
            <w:pPr>
              <w:adjustRightInd w:val="0"/>
              <w:snapToGrid w:val="0"/>
              <w:spacing w:line="300" w:lineRule="exact"/>
              <w:jc w:val="center"/>
              <w:rPr>
                <w:rFonts w:hint="eastAsia" w:ascii="宋体" w:hAnsi="宋体" w:cs="宋体"/>
                <w:color w:val="auto"/>
                <w:szCs w:val="21"/>
              </w:rPr>
            </w:pPr>
            <w:r>
              <w:rPr>
                <w:rFonts w:hint="eastAsia" w:ascii="宋体" w:hAnsi="宋体" w:cs="宋体"/>
                <w:color w:val="auto"/>
                <w:szCs w:val="21"/>
              </w:rPr>
              <w:t>年底前</w:t>
            </w:r>
          </w:p>
        </w:tc>
        <w:tc>
          <w:tcPr>
            <w:tcW w:w="3406" w:type="dxa"/>
            <w:noWrap w:val="0"/>
            <w:vAlign w:val="center"/>
          </w:tcPr>
          <w:p>
            <w:pPr>
              <w:autoSpaceDE w:val="0"/>
              <w:adjustRightInd w:val="0"/>
              <w:snapToGrid w:val="0"/>
              <w:spacing w:line="300" w:lineRule="exact"/>
              <w:ind w:left="-105" w:leftChars="-50" w:right="-105" w:rightChars="-50"/>
              <w:jc w:val="center"/>
              <w:rPr>
                <w:rFonts w:hint="eastAsia" w:ascii="宋体" w:hAnsi="宋体" w:cs="宋体"/>
                <w:color w:val="auto"/>
                <w:szCs w:val="21"/>
              </w:rPr>
            </w:pPr>
            <w:r>
              <w:rPr>
                <w:rFonts w:hint="eastAsia" w:ascii="宋体" w:hAnsi="宋体" w:cs="宋体"/>
                <w:color w:val="auto"/>
                <w:szCs w:val="21"/>
                <w:lang w:eastAsia="zh-CN"/>
              </w:rPr>
              <w:t>区</w:t>
            </w:r>
            <w:r>
              <w:rPr>
                <w:rFonts w:hint="eastAsia" w:ascii="宋体" w:hAnsi="宋体" w:cs="宋体"/>
                <w:color w:val="auto"/>
                <w:szCs w:val="21"/>
              </w:rPr>
              <w:t>园林绿化局</w:t>
            </w:r>
          </w:p>
        </w:tc>
        <w:tc>
          <w:tcPr>
            <w:tcW w:w="2993" w:type="dxa"/>
            <w:noWrap w:val="0"/>
            <w:vAlign w:val="center"/>
          </w:tcPr>
          <w:p>
            <w:pPr>
              <w:autoSpaceDE w:val="0"/>
              <w:snapToGrid w:val="0"/>
              <w:spacing w:line="300" w:lineRule="exact"/>
              <w:jc w:val="center"/>
              <w:rPr>
                <w:rFonts w:hint="eastAsia"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9" w:hRule="atLeast"/>
          <w:jc w:val="center"/>
        </w:trPr>
        <w:tc>
          <w:tcPr>
            <w:tcW w:w="637" w:type="dxa"/>
            <w:vMerge w:val="continue"/>
            <w:noWrap w:val="0"/>
            <w:vAlign w:val="center"/>
          </w:tcPr>
          <w:p>
            <w:pPr>
              <w:adjustRightInd w:val="0"/>
              <w:snapToGrid w:val="0"/>
              <w:spacing w:line="300" w:lineRule="exact"/>
              <w:jc w:val="center"/>
              <w:rPr>
                <w:rFonts w:hint="eastAsia" w:ascii="宋体" w:hAnsi="宋体" w:cs="宋体"/>
                <w:color w:val="auto"/>
                <w:szCs w:val="21"/>
              </w:rPr>
            </w:pPr>
          </w:p>
        </w:tc>
        <w:tc>
          <w:tcPr>
            <w:tcW w:w="1057" w:type="dxa"/>
            <w:vMerge w:val="continue"/>
            <w:noWrap w:val="0"/>
            <w:vAlign w:val="center"/>
          </w:tcPr>
          <w:p>
            <w:pPr>
              <w:adjustRightInd w:val="0"/>
              <w:snapToGrid w:val="0"/>
              <w:spacing w:line="300" w:lineRule="exact"/>
              <w:jc w:val="center"/>
              <w:rPr>
                <w:rFonts w:hint="eastAsia" w:ascii="宋体" w:hAnsi="宋体" w:cs="宋体"/>
                <w:color w:val="auto"/>
                <w:szCs w:val="21"/>
              </w:rPr>
            </w:pPr>
          </w:p>
        </w:tc>
        <w:tc>
          <w:tcPr>
            <w:tcW w:w="5468" w:type="dxa"/>
            <w:noWrap w:val="0"/>
            <w:vAlign w:val="center"/>
          </w:tcPr>
          <w:p>
            <w:pPr>
              <w:spacing w:line="300" w:lineRule="exact"/>
              <w:rPr>
                <w:rFonts w:hint="eastAsia"/>
                <w:color w:val="auto"/>
                <w:lang w:eastAsia="zh"/>
              </w:rPr>
            </w:pPr>
            <w:r>
              <w:rPr>
                <w:rFonts w:hint="eastAsia" w:ascii="宋体" w:hAnsi="宋体" w:cs="宋体"/>
                <w:color w:val="auto"/>
                <w:szCs w:val="21"/>
              </w:rPr>
              <w:t>推进建筑物墙面、围栏、围墙垂直绿化</w:t>
            </w:r>
            <w:r>
              <w:rPr>
                <w:rFonts w:hint="eastAsia" w:ascii="宋体" w:hAnsi="宋体" w:cs="宋体"/>
                <w:color w:val="auto"/>
                <w:szCs w:val="21"/>
                <w:lang w:eastAsia="zh"/>
              </w:rPr>
              <w:t>，建设屋顶花园</w:t>
            </w:r>
            <w:r>
              <w:rPr>
                <w:rFonts w:hint="eastAsia" w:ascii="宋体" w:hAnsi="宋体" w:cs="宋体"/>
                <w:color w:val="auto"/>
                <w:szCs w:val="21"/>
              </w:rPr>
              <w:t>，优化乔灌草立体结构，推进花园示范街区建设，</w:t>
            </w:r>
            <w:r>
              <w:rPr>
                <w:rFonts w:hint="eastAsia" w:ascii="宋体" w:hAnsi="宋体" w:cs="宋体"/>
                <w:color w:val="auto"/>
                <w:szCs w:val="21"/>
                <w:lang w:eastAsia="zh"/>
              </w:rPr>
              <w:t>提升城市生态系统质量</w:t>
            </w:r>
            <w:r>
              <w:rPr>
                <w:rFonts w:hint="eastAsia" w:ascii="宋体" w:hAnsi="宋体" w:cs="宋体"/>
                <w:color w:val="auto"/>
                <w:szCs w:val="21"/>
              </w:rPr>
              <w:t>；推进花园住宅建设；</w:t>
            </w:r>
            <w:r>
              <w:rPr>
                <w:rFonts w:hint="eastAsia" w:ascii="宋体" w:hAnsi="宋体" w:cs="宋体"/>
                <w:color w:val="auto"/>
                <w:szCs w:val="21"/>
                <w:highlight w:val="none"/>
              </w:rPr>
              <w:t>开展</w:t>
            </w:r>
            <w:r>
              <w:rPr>
                <w:rFonts w:hint="eastAsia" w:ascii="宋体" w:hAnsi="宋体" w:cs="宋体"/>
                <w:color w:val="auto"/>
                <w:szCs w:val="21"/>
                <w:highlight w:val="none"/>
                <w:lang w:eastAsia="zh-CN"/>
              </w:rPr>
              <w:t>建成区</w:t>
            </w:r>
            <w:r>
              <w:rPr>
                <w:rFonts w:hint="eastAsia" w:ascii="宋体" w:hAnsi="宋体" w:cs="宋体"/>
                <w:color w:val="auto"/>
                <w:szCs w:val="21"/>
                <w:highlight w:val="none"/>
              </w:rPr>
              <w:t>绿视率调查</w:t>
            </w:r>
            <w:r>
              <w:rPr>
                <w:rFonts w:hint="eastAsia" w:ascii="宋体" w:hAnsi="宋体" w:cs="宋体"/>
                <w:color w:val="auto"/>
                <w:szCs w:val="21"/>
                <w:highlight w:val="none"/>
                <w:lang w:eastAsia="zh-CN"/>
              </w:rPr>
              <w:t>评估</w:t>
            </w:r>
            <w:r>
              <w:rPr>
                <w:rFonts w:hint="eastAsia" w:ascii="宋体" w:hAnsi="宋体" w:cs="宋体"/>
                <w:color w:val="auto"/>
                <w:szCs w:val="21"/>
                <w:highlight w:val="none"/>
              </w:rPr>
              <w:t>，</w:t>
            </w:r>
            <w:r>
              <w:rPr>
                <w:rFonts w:hint="eastAsia" w:ascii="宋体" w:hAnsi="宋体" w:cs="宋体"/>
                <w:color w:val="auto"/>
                <w:szCs w:val="21"/>
                <w:highlight w:val="none"/>
                <w:lang w:eastAsia="zh-CN"/>
              </w:rPr>
              <w:t>为绿视率提升工作提供数据支持</w:t>
            </w:r>
            <w:r>
              <w:rPr>
                <w:rFonts w:hint="eastAsia" w:ascii="宋体" w:hAnsi="宋体" w:cs="宋体"/>
                <w:color w:val="auto"/>
                <w:szCs w:val="21"/>
                <w:highlight w:val="none"/>
              </w:rPr>
              <w:t>。</w:t>
            </w:r>
          </w:p>
        </w:tc>
        <w:tc>
          <w:tcPr>
            <w:tcW w:w="1043" w:type="dxa"/>
            <w:noWrap w:val="0"/>
            <w:vAlign w:val="center"/>
          </w:tcPr>
          <w:p>
            <w:pPr>
              <w:adjustRightInd w:val="0"/>
              <w:snapToGrid w:val="0"/>
              <w:spacing w:line="300" w:lineRule="exact"/>
              <w:jc w:val="center"/>
              <w:rPr>
                <w:rFonts w:hint="eastAsia" w:ascii="宋体" w:hAnsi="宋体" w:cs="宋体"/>
                <w:color w:val="auto"/>
                <w:szCs w:val="21"/>
              </w:rPr>
            </w:pPr>
            <w:r>
              <w:rPr>
                <w:rFonts w:hint="eastAsia" w:ascii="宋体" w:hAnsi="宋体" w:cs="宋体"/>
                <w:color w:val="auto"/>
                <w:szCs w:val="21"/>
              </w:rPr>
              <w:t>年底前</w:t>
            </w:r>
          </w:p>
        </w:tc>
        <w:tc>
          <w:tcPr>
            <w:tcW w:w="3406" w:type="dxa"/>
            <w:noWrap w:val="0"/>
            <w:vAlign w:val="center"/>
          </w:tcPr>
          <w:p>
            <w:pPr>
              <w:autoSpaceDE w:val="0"/>
              <w:snapToGrid w:val="0"/>
              <w:jc w:val="center"/>
              <w:rPr>
                <w:rFonts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园林绿化局</w:t>
            </w:r>
          </w:p>
          <w:p>
            <w:pPr>
              <w:autoSpaceDE w:val="0"/>
              <w:snapToGrid w:val="0"/>
              <w:jc w:val="center"/>
              <w:rPr>
                <w:rFonts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住房城</w:t>
            </w:r>
            <w:r>
              <w:rPr>
                <w:rFonts w:hint="eastAsia" w:ascii="宋体" w:hAnsi="宋体" w:cs="宋体"/>
                <w:color w:val="auto"/>
                <w:szCs w:val="21"/>
                <w:highlight w:val="none"/>
                <w:lang w:eastAsia="zh-CN"/>
              </w:rPr>
              <w:t>市</w:t>
            </w:r>
            <w:r>
              <w:rPr>
                <w:rFonts w:hint="eastAsia" w:ascii="宋体" w:hAnsi="宋体" w:cs="宋体"/>
                <w:color w:val="auto"/>
                <w:szCs w:val="21"/>
                <w:highlight w:val="none"/>
              </w:rPr>
              <w:t>建设委</w:t>
            </w:r>
          </w:p>
          <w:p>
            <w:pPr>
              <w:autoSpaceDE w:val="0"/>
              <w:snapToGrid w:val="0"/>
              <w:spacing w:line="300" w:lineRule="exact"/>
              <w:jc w:val="center"/>
              <w:rPr>
                <w:rFonts w:hint="eastAsia" w:ascii="宋体" w:hAnsi="宋体" w:cs="宋体"/>
                <w:color w:val="auto"/>
                <w:szCs w:val="21"/>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tc>
        <w:tc>
          <w:tcPr>
            <w:tcW w:w="2993" w:type="dxa"/>
            <w:noWrap w:val="0"/>
            <w:vAlign w:val="center"/>
          </w:tcPr>
          <w:p>
            <w:pPr>
              <w:autoSpaceDE w:val="0"/>
              <w:snapToGrid w:val="0"/>
              <w:spacing w:line="300" w:lineRule="exact"/>
              <w:jc w:val="center"/>
              <w:rPr>
                <w:rFonts w:hint="eastAsia" w:ascii="宋体" w:hAnsi="宋体" w:cs="宋体"/>
                <w:color w:val="auto"/>
                <w:szCs w:val="21"/>
              </w:rPr>
            </w:pPr>
            <w:r>
              <w:rPr>
                <w:rFonts w:hint="eastAsia" w:ascii="宋体" w:hAnsi="宋体" w:cs="宋体"/>
                <w:color w:val="auto"/>
                <w:kern w:val="0"/>
                <w:sz w:val="21"/>
                <w:szCs w:val="21"/>
                <w:highlight w:val="none"/>
                <w:lang w:val="en-US" w:eastAsia="zh-CN"/>
              </w:rPr>
              <w:t>市规划自然资源委石景山分局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37" w:type="dxa"/>
            <w:vMerge w:val="restart"/>
            <w:noWrap w:val="0"/>
            <w:vAlign w:val="center"/>
          </w:tcPr>
          <w:p>
            <w:pPr>
              <w:adjustRightInd w:val="0"/>
              <w:snapToGrid w:val="0"/>
              <w:spacing w:line="300" w:lineRule="exact"/>
              <w:jc w:val="center"/>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val="en-US" w:eastAsia="zh-CN"/>
              </w:rPr>
              <w:t>3</w:t>
            </w:r>
          </w:p>
          <w:p>
            <w:pPr>
              <w:adjustRightInd w:val="0"/>
              <w:snapToGrid w:val="0"/>
              <w:spacing w:line="300" w:lineRule="exact"/>
              <w:jc w:val="center"/>
              <w:rPr>
                <w:rFonts w:hint="eastAsia" w:ascii="宋体" w:hAnsi="宋体" w:eastAsia="宋体" w:cs="宋体"/>
                <w:color w:val="auto"/>
                <w:szCs w:val="21"/>
                <w:lang w:eastAsia="zh-CN"/>
              </w:rPr>
            </w:pPr>
          </w:p>
        </w:tc>
        <w:tc>
          <w:tcPr>
            <w:tcW w:w="1057" w:type="dxa"/>
            <w:vMerge w:val="restart"/>
            <w:noWrap w:val="0"/>
            <w:vAlign w:val="center"/>
          </w:tcPr>
          <w:p>
            <w:pPr>
              <w:adjustRightInd w:val="0"/>
              <w:snapToGrid w:val="0"/>
              <w:spacing w:line="300" w:lineRule="exact"/>
              <w:jc w:val="center"/>
              <w:rPr>
                <w:rFonts w:hint="eastAsia" w:ascii="宋体" w:hAnsi="宋体" w:cs="宋体"/>
                <w:color w:val="auto"/>
                <w:szCs w:val="21"/>
              </w:rPr>
            </w:pPr>
            <w:r>
              <w:rPr>
                <w:rFonts w:hint="eastAsia" w:ascii="宋体" w:hAnsi="宋体" w:cs="宋体"/>
                <w:color w:val="auto"/>
                <w:szCs w:val="21"/>
              </w:rPr>
              <w:t>加强重要生态空间监督管理</w:t>
            </w:r>
          </w:p>
          <w:p>
            <w:pPr>
              <w:adjustRightInd w:val="0"/>
              <w:snapToGrid w:val="0"/>
              <w:spacing w:line="300" w:lineRule="exact"/>
              <w:jc w:val="center"/>
              <w:rPr>
                <w:rFonts w:hint="eastAsia" w:ascii="宋体" w:hAnsi="宋体" w:cs="宋体"/>
                <w:color w:val="auto"/>
                <w:szCs w:val="21"/>
              </w:rPr>
            </w:pPr>
          </w:p>
        </w:tc>
        <w:tc>
          <w:tcPr>
            <w:tcW w:w="5468" w:type="dxa"/>
            <w:noWrap w:val="0"/>
            <w:vAlign w:val="center"/>
          </w:tcPr>
          <w:p>
            <w:pPr>
              <w:spacing w:line="300" w:lineRule="exact"/>
              <w:rPr>
                <w:rFonts w:hint="eastAsia" w:ascii="宋体" w:hAnsi="宋体" w:cs="宋体"/>
                <w:color w:val="auto"/>
                <w:szCs w:val="21"/>
              </w:rPr>
            </w:pPr>
            <w:r>
              <w:rPr>
                <w:rFonts w:hint="eastAsia" w:ascii="宋体" w:hAnsi="宋体" w:cs="宋体"/>
                <w:color w:val="auto"/>
                <w:szCs w:val="21"/>
                <w:lang w:eastAsia="zh"/>
              </w:rPr>
              <w:t>落实《关于进一步加强生态保护红线管理工作的意见（试行）》</w:t>
            </w:r>
            <w:r>
              <w:rPr>
                <w:rFonts w:hint="eastAsia" w:ascii="宋体" w:hAnsi="宋体" w:cs="宋体"/>
                <w:color w:val="auto"/>
                <w:szCs w:val="21"/>
              </w:rPr>
              <w:t>，</w:t>
            </w:r>
            <w:r>
              <w:rPr>
                <w:rFonts w:hint="eastAsia" w:ascii="宋体" w:hAnsi="宋体" w:cs="宋体"/>
                <w:color w:val="auto"/>
                <w:szCs w:val="21"/>
                <w:lang w:eastAsia="zh"/>
              </w:rPr>
              <w:t>实施分区差别化管控，规范人为活动。</w:t>
            </w:r>
            <w:r>
              <w:rPr>
                <w:rFonts w:hint="eastAsia" w:ascii="宋体" w:hAnsi="宋体" w:cs="宋体"/>
                <w:color w:val="auto"/>
                <w:szCs w:val="21"/>
              </w:rPr>
              <w:t>严格落实国土空间用途管制。加强</w:t>
            </w:r>
            <w:r>
              <w:rPr>
                <w:rFonts w:hint="eastAsia" w:ascii="宋体" w:hAnsi="宋体" w:cs="宋体"/>
                <w:color w:val="auto"/>
                <w:szCs w:val="21"/>
                <w:lang w:eastAsia="zh"/>
              </w:rPr>
              <w:t>对</w:t>
            </w:r>
            <w:r>
              <w:rPr>
                <w:rFonts w:hint="eastAsia" w:ascii="宋体" w:hAnsi="宋体" w:cs="宋体"/>
                <w:color w:val="auto"/>
                <w:szCs w:val="21"/>
              </w:rPr>
              <w:t>生态保护红线内临时用地</w:t>
            </w:r>
            <w:r>
              <w:rPr>
                <w:rFonts w:hint="eastAsia" w:ascii="宋体" w:hAnsi="宋体" w:cs="宋体"/>
                <w:color w:val="auto"/>
                <w:szCs w:val="21"/>
                <w:lang w:eastAsia="zh"/>
              </w:rPr>
              <w:t>管理及后期恢复的监督</w:t>
            </w:r>
            <w:r>
              <w:rPr>
                <w:rFonts w:hint="eastAsia" w:ascii="宋体" w:hAnsi="宋体" w:cs="宋体"/>
                <w:color w:val="auto"/>
                <w:szCs w:val="21"/>
              </w:rPr>
              <w:t>。</w:t>
            </w:r>
          </w:p>
          <w:p>
            <w:pPr>
              <w:spacing w:line="300" w:lineRule="exact"/>
              <w:rPr>
                <w:rFonts w:hint="eastAsia" w:ascii="宋体" w:hAnsi="宋体" w:cs="宋体"/>
                <w:color w:val="auto"/>
                <w:szCs w:val="21"/>
                <w:lang w:eastAsia="zh"/>
              </w:rPr>
            </w:pPr>
            <w:r>
              <w:rPr>
                <w:rFonts w:hint="eastAsia" w:ascii="宋体" w:hAnsi="宋体" w:cs="宋体"/>
                <w:color w:val="auto"/>
                <w:szCs w:val="21"/>
                <w:lang w:eastAsia="zh"/>
              </w:rPr>
              <w:t>严格开展自然保护地监督管理，按国家要求，推进自然保护地体系建设。</w:t>
            </w:r>
          </w:p>
          <w:p>
            <w:pPr>
              <w:spacing w:line="300" w:lineRule="exact"/>
              <w:rPr>
                <w:rFonts w:hint="eastAsia" w:ascii="宋体" w:hAnsi="宋体" w:cs="宋体"/>
                <w:color w:val="auto"/>
                <w:szCs w:val="21"/>
              </w:rPr>
            </w:pPr>
            <w:r>
              <w:rPr>
                <w:rFonts w:hint="eastAsia" w:ascii="宋体" w:hAnsi="宋体" w:cs="宋体"/>
                <w:color w:val="auto"/>
                <w:szCs w:val="21"/>
                <w:lang w:eastAsia="zh"/>
              </w:rPr>
              <w:t>发挥旅游工作协调机制作用，规范生态空间旅游活动</w:t>
            </w:r>
            <w:r>
              <w:rPr>
                <w:rFonts w:hint="eastAsia" w:ascii="宋体" w:hAnsi="宋体" w:cs="宋体"/>
                <w:color w:val="auto"/>
                <w:szCs w:val="21"/>
              </w:rPr>
              <w:t>。</w:t>
            </w:r>
          </w:p>
          <w:p>
            <w:pPr>
              <w:spacing w:line="300" w:lineRule="exact"/>
              <w:rPr>
                <w:rFonts w:hint="eastAsia" w:ascii="宋体" w:hAnsi="宋体" w:cs="宋体"/>
                <w:color w:val="auto"/>
                <w:kern w:val="0"/>
                <w:szCs w:val="21"/>
              </w:rPr>
            </w:pPr>
            <w:r>
              <w:rPr>
                <w:rFonts w:hint="eastAsia" w:ascii="宋体" w:hAnsi="宋体" w:cs="宋体"/>
                <w:color w:val="auto"/>
                <w:szCs w:val="21"/>
              </w:rPr>
              <w:t>组织开展</w:t>
            </w:r>
            <w:r>
              <w:rPr>
                <w:rFonts w:hint="eastAsia" w:ascii="宋体" w:hAnsi="宋体" w:cs="宋体"/>
                <w:color w:val="auto"/>
                <w:szCs w:val="21"/>
                <w:lang w:eastAsia="zh"/>
              </w:rPr>
              <w:t>重要生态空间生态</w:t>
            </w:r>
            <w:r>
              <w:rPr>
                <w:rFonts w:hint="eastAsia" w:ascii="宋体" w:hAnsi="宋体" w:cs="宋体"/>
                <w:color w:val="auto"/>
                <w:szCs w:val="21"/>
              </w:rPr>
              <w:t>问题线索</w:t>
            </w:r>
            <w:r>
              <w:rPr>
                <w:rFonts w:hint="eastAsia" w:ascii="宋体" w:hAnsi="宋体" w:cs="宋体"/>
                <w:color w:val="auto"/>
                <w:szCs w:val="21"/>
                <w:lang w:eastAsia="zh"/>
              </w:rPr>
              <w:t>核实，推动</w:t>
            </w:r>
            <w:r>
              <w:rPr>
                <w:rFonts w:hint="eastAsia" w:ascii="宋体" w:hAnsi="宋体" w:cs="宋体"/>
                <w:color w:val="auto"/>
                <w:szCs w:val="21"/>
              </w:rPr>
              <w:t>处理</w:t>
            </w:r>
            <w:r>
              <w:rPr>
                <w:rFonts w:hint="eastAsia" w:ascii="宋体" w:hAnsi="宋体" w:cs="宋体"/>
                <w:color w:val="auto"/>
                <w:szCs w:val="21"/>
                <w:lang w:eastAsia="zh"/>
              </w:rPr>
              <w:t>处置</w:t>
            </w:r>
            <w:r>
              <w:rPr>
                <w:rFonts w:hint="eastAsia" w:ascii="宋体" w:hAnsi="宋体" w:cs="宋体"/>
                <w:color w:val="auto"/>
                <w:szCs w:val="21"/>
              </w:rPr>
              <w:t>。</w:t>
            </w:r>
          </w:p>
        </w:tc>
        <w:tc>
          <w:tcPr>
            <w:tcW w:w="1043" w:type="dxa"/>
            <w:noWrap w:val="0"/>
            <w:vAlign w:val="center"/>
          </w:tcPr>
          <w:p>
            <w:pPr>
              <w:adjustRightInd w:val="0"/>
              <w:snapToGrid w:val="0"/>
              <w:spacing w:line="300" w:lineRule="exact"/>
              <w:jc w:val="center"/>
              <w:rPr>
                <w:rFonts w:hint="eastAsia" w:ascii="宋体" w:hAnsi="宋体" w:cs="宋体"/>
                <w:color w:val="auto"/>
                <w:szCs w:val="21"/>
              </w:rPr>
            </w:pPr>
            <w:r>
              <w:rPr>
                <w:rFonts w:hint="eastAsia" w:ascii="宋体" w:hAnsi="宋体" w:cs="宋体"/>
                <w:color w:val="auto"/>
                <w:szCs w:val="21"/>
              </w:rPr>
              <w:t>年底前</w:t>
            </w:r>
          </w:p>
        </w:tc>
        <w:tc>
          <w:tcPr>
            <w:tcW w:w="3406" w:type="dxa"/>
            <w:noWrap w:val="0"/>
            <w:vAlign w:val="center"/>
          </w:tcPr>
          <w:p>
            <w:pPr>
              <w:autoSpaceDE w:val="0"/>
              <w:adjustRightInd w:val="0"/>
              <w:snapToGrid w:val="0"/>
              <w:spacing w:line="300" w:lineRule="exact"/>
              <w:ind w:left="-99" w:leftChars="-47" w:right="-105" w:rightChars="-50"/>
              <w:jc w:val="center"/>
              <w:rPr>
                <w:rFonts w:hint="eastAsia" w:ascii="宋体" w:hAnsi="宋体" w:cs="宋体"/>
                <w:color w:val="auto"/>
                <w:szCs w:val="21"/>
              </w:rPr>
            </w:pPr>
            <w:r>
              <w:rPr>
                <w:rFonts w:hint="eastAsia" w:ascii="宋体" w:hAnsi="宋体" w:cs="宋体"/>
                <w:color w:val="auto"/>
                <w:kern w:val="0"/>
                <w:sz w:val="21"/>
                <w:szCs w:val="21"/>
                <w:highlight w:val="none"/>
                <w:lang w:val="en-US" w:eastAsia="zh-CN"/>
              </w:rPr>
              <w:t>市规划自然资源委石景山分局</w:t>
            </w:r>
          </w:p>
          <w:p>
            <w:pPr>
              <w:autoSpaceDE w:val="0"/>
              <w:adjustRightInd w:val="0"/>
              <w:snapToGrid w:val="0"/>
              <w:spacing w:line="300" w:lineRule="exact"/>
              <w:ind w:left="-99" w:leftChars="-47" w:right="-105" w:rightChars="-50"/>
              <w:jc w:val="center"/>
              <w:rPr>
                <w:rFonts w:hint="eastAsia" w:ascii="宋体" w:hAnsi="宋体" w:cs="宋体"/>
                <w:color w:val="auto"/>
                <w:kern w:val="0"/>
                <w:szCs w:val="21"/>
              </w:rPr>
            </w:pPr>
            <w:r>
              <w:rPr>
                <w:rFonts w:hint="eastAsia" w:ascii="宋体" w:hAnsi="宋体" w:cs="宋体"/>
                <w:color w:val="auto"/>
                <w:szCs w:val="21"/>
                <w:lang w:eastAsia="zh-CN"/>
              </w:rPr>
              <w:t>区</w:t>
            </w:r>
            <w:r>
              <w:rPr>
                <w:rFonts w:hint="eastAsia" w:ascii="宋体" w:hAnsi="宋体" w:cs="宋体"/>
                <w:color w:val="auto"/>
                <w:kern w:val="0"/>
                <w:szCs w:val="21"/>
              </w:rPr>
              <w:t>园林绿化局</w:t>
            </w:r>
          </w:p>
          <w:p>
            <w:pPr>
              <w:autoSpaceDE w:val="0"/>
              <w:adjustRightInd w:val="0"/>
              <w:snapToGrid w:val="0"/>
              <w:spacing w:line="300" w:lineRule="exact"/>
              <w:ind w:left="-99" w:leftChars="-47" w:right="-105" w:rightChars="-50"/>
              <w:jc w:val="center"/>
              <w:rPr>
                <w:color w:val="auto"/>
              </w:rPr>
            </w:pPr>
            <w:r>
              <w:rPr>
                <w:rFonts w:hint="eastAsia" w:ascii="宋体" w:hAnsi="宋体" w:cs="宋体"/>
                <w:color w:val="auto"/>
                <w:kern w:val="0"/>
                <w:szCs w:val="21"/>
                <w:lang w:eastAsia="zh-CN"/>
              </w:rPr>
              <w:t>区</w:t>
            </w:r>
            <w:r>
              <w:rPr>
                <w:rFonts w:hint="eastAsia" w:ascii="宋体" w:hAnsi="宋体" w:cs="宋体"/>
                <w:color w:val="auto"/>
                <w:kern w:val="0"/>
                <w:szCs w:val="21"/>
              </w:rPr>
              <w:t>文化和旅游局</w:t>
            </w:r>
          </w:p>
          <w:p>
            <w:pPr>
              <w:autoSpaceDE w:val="0"/>
              <w:adjustRightInd w:val="0"/>
              <w:snapToGrid w:val="0"/>
              <w:spacing w:line="300" w:lineRule="exact"/>
              <w:ind w:left="-99" w:leftChars="-47" w:right="-105" w:rightChars="-50"/>
              <w:jc w:val="center"/>
              <w:rPr>
                <w:rFonts w:hint="eastAsia" w:ascii="宋体" w:hAnsi="宋体" w:cs="宋体"/>
                <w:color w:val="auto"/>
                <w:szCs w:val="21"/>
              </w:rPr>
            </w:pPr>
            <w:r>
              <w:rPr>
                <w:rFonts w:hint="eastAsia" w:ascii="宋体" w:hAnsi="宋体" w:cs="宋体"/>
                <w:color w:val="auto"/>
                <w:szCs w:val="21"/>
                <w:lang w:eastAsia="zh-CN"/>
              </w:rPr>
              <w:t>区</w:t>
            </w:r>
            <w:r>
              <w:rPr>
                <w:rFonts w:hint="eastAsia" w:ascii="宋体" w:hAnsi="宋体" w:cs="宋体"/>
                <w:color w:val="auto"/>
                <w:szCs w:val="21"/>
              </w:rPr>
              <w:t>生态环境局</w:t>
            </w:r>
          </w:p>
        </w:tc>
        <w:tc>
          <w:tcPr>
            <w:tcW w:w="2993" w:type="dxa"/>
            <w:noWrap w:val="0"/>
            <w:vAlign w:val="center"/>
          </w:tcPr>
          <w:p>
            <w:pPr>
              <w:autoSpaceDE/>
              <w:adjustRightInd/>
              <w:snapToGrid/>
              <w:spacing w:line="240" w:lineRule="auto"/>
              <w:jc w:val="center"/>
              <w:rPr>
                <w:rFonts w:hint="eastAsia" w:ascii="宋体" w:hAnsi="宋体" w:cs="宋体"/>
                <w:color w:val="auto"/>
                <w:szCs w:val="21"/>
              </w:rPr>
            </w:pPr>
            <w:r>
              <w:rPr>
                <w:rFonts w:hint="eastAsia" w:ascii="宋体" w:hAnsi="宋体" w:cs="宋体"/>
                <w:color w:val="auto"/>
                <w:kern w:val="0"/>
                <w:szCs w:val="21"/>
                <w:lang w:eastAsia="zh-CN"/>
              </w:rPr>
              <w:t>区城管委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atLeast"/>
          <w:jc w:val="center"/>
        </w:trPr>
        <w:tc>
          <w:tcPr>
            <w:tcW w:w="637" w:type="dxa"/>
            <w:vMerge w:val="continue"/>
            <w:noWrap w:val="0"/>
            <w:vAlign w:val="center"/>
          </w:tcPr>
          <w:p>
            <w:pPr>
              <w:adjustRightInd w:val="0"/>
              <w:snapToGrid w:val="0"/>
              <w:spacing w:line="300" w:lineRule="exact"/>
              <w:jc w:val="center"/>
              <w:rPr>
                <w:rFonts w:hint="eastAsia" w:ascii="宋体" w:hAnsi="宋体" w:eastAsia="宋体" w:cs="宋体"/>
                <w:color w:val="auto"/>
                <w:szCs w:val="21"/>
                <w:lang w:eastAsia="zh-CN"/>
              </w:rPr>
            </w:pPr>
          </w:p>
        </w:tc>
        <w:tc>
          <w:tcPr>
            <w:tcW w:w="1057" w:type="dxa"/>
            <w:vMerge w:val="continue"/>
            <w:noWrap w:val="0"/>
            <w:vAlign w:val="center"/>
          </w:tcPr>
          <w:p>
            <w:pPr>
              <w:adjustRightInd w:val="0"/>
              <w:snapToGrid w:val="0"/>
              <w:spacing w:line="300" w:lineRule="exact"/>
              <w:jc w:val="center"/>
              <w:rPr>
                <w:rFonts w:hint="eastAsia" w:ascii="宋体" w:hAnsi="宋体" w:cs="宋体"/>
                <w:color w:val="auto"/>
                <w:szCs w:val="21"/>
              </w:rPr>
            </w:pPr>
          </w:p>
        </w:tc>
        <w:tc>
          <w:tcPr>
            <w:tcW w:w="5468" w:type="dxa"/>
            <w:noWrap w:val="0"/>
            <w:vAlign w:val="center"/>
          </w:tcPr>
          <w:p>
            <w:pPr>
              <w:adjustRightInd w:val="0"/>
              <w:snapToGrid w:val="0"/>
              <w:spacing w:line="300" w:lineRule="exact"/>
              <w:rPr>
                <w:rFonts w:hint="eastAsia" w:ascii="宋体" w:hAnsi="宋体" w:cs="宋体"/>
                <w:color w:val="auto"/>
                <w:szCs w:val="21"/>
              </w:rPr>
            </w:pPr>
            <w:r>
              <w:rPr>
                <w:rFonts w:hint="eastAsia" w:ascii="宋体" w:hAnsi="宋体" w:cs="宋体"/>
                <w:color w:val="auto"/>
                <w:kern w:val="0"/>
                <w:szCs w:val="21"/>
              </w:rPr>
              <w:t>进一步加强自然保护地和生态保护红线的</w:t>
            </w:r>
            <w:r>
              <w:rPr>
                <w:rFonts w:hint="eastAsia" w:ascii="宋体" w:hAnsi="宋体" w:cs="宋体"/>
                <w:color w:val="auto"/>
                <w:kern w:val="0"/>
                <w:szCs w:val="21"/>
                <w:lang w:eastAsia="zh"/>
              </w:rPr>
              <w:t>常态化监管，重点监督重大工程实施期间生态影响</w:t>
            </w:r>
            <w:r>
              <w:rPr>
                <w:rFonts w:hint="eastAsia" w:ascii="宋体" w:hAnsi="宋体" w:cs="宋体"/>
                <w:color w:val="auto"/>
                <w:kern w:val="0"/>
                <w:szCs w:val="21"/>
              </w:rPr>
              <w:t>；</w:t>
            </w:r>
            <w:r>
              <w:rPr>
                <w:rFonts w:hint="eastAsia" w:ascii="宋体" w:hAnsi="宋体" w:cs="宋体"/>
                <w:color w:val="auto"/>
                <w:kern w:val="0"/>
                <w:szCs w:val="21"/>
                <w:lang w:eastAsia="zh"/>
              </w:rPr>
              <w:t>持续</w:t>
            </w:r>
            <w:r>
              <w:rPr>
                <w:rFonts w:hint="eastAsia" w:ascii="宋体" w:hAnsi="宋体" w:cs="宋体"/>
                <w:color w:val="auto"/>
                <w:kern w:val="0"/>
                <w:szCs w:val="21"/>
              </w:rPr>
              <w:t>开展</w:t>
            </w:r>
            <w:r>
              <w:rPr>
                <w:rFonts w:hint="eastAsia" w:ascii="宋体" w:hAnsi="宋体" w:cs="宋体"/>
                <w:color w:val="auto"/>
                <w:kern w:val="0"/>
                <w:szCs w:val="21"/>
                <w:lang w:eastAsia="zh"/>
              </w:rPr>
              <w:t>生态</w:t>
            </w:r>
            <w:r>
              <w:rPr>
                <w:rFonts w:hint="eastAsia" w:ascii="宋体" w:hAnsi="宋体" w:cs="宋体"/>
                <w:color w:val="auto"/>
                <w:kern w:val="0"/>
                <w:szCs w:val="21"/>
              </w:rPr>
              <w:t>问题</w:t>
            </w:r>
            <w:r>
              <w:rPr>
                <w:rFonts w:hint="eastAsia" w:ascii="宋体" w:hAnsi="宋体" w:cs="宋体"/>
                <w:color w:val="auto"/>
                <w:kern w:val="0"/>
                <w:szCs w:val="21"/>
                <w:lang w:eastAsia="zh"/>
              </w:rPr>
              <w:t>线索</w:t>
            </w:r>
            <w:r>
              <w:rPr>
                <w:rFonts w:hint="eastAsia" w:ascii="宋体" w:hAnsi="宋体" w:cs="宋体"/>
                <w:color w:val="auto"/>
                <w:kern w:val="0"/>
                <w:szCs w:val="21"/>
              </w:rPr>
              <w:t>的核查、整改</w:t>
            </w:r>
            <w:r>
              <w:rPr>
                <w:rFonts w:hint="eastAsia" w:ascii="宋体" w:hAnsi="宋体" w:cs="宋体"/>
                <w:color w:val="auto"/>
                <w:kern w:val="0"/>
                <w:szCs w:val="21"/>
                <w:lang w:eastAsia="zh-CN"/>
              </w:rPr>
              <w:t>。</w:t>
            </w:r>
          </w:p>
        </w:tc>
        <w:tc>
          <w:tcPr>
            <w:tcW w:w="1043" w:type="dxa"/>
            <w:noWrap w:val="0"/>
            <w:vAlign w:val="center"/>
          </w:tcPr>
          <w:p>
            <w:pPr>
              <w:adjustRightInd w:val="0"/>
              <w:snapToGrid w:val="0"/>
              <w:spacing w:line="300" w:lineRule="exact"/>
              <w:jc w:val="center"/>
              <w:rPr>
                <w:rFonts w:hint="eastAsia" w:ascii="宋体" w:hAnsi="宋体" w:cs="宋体"/>
                <w:color w:val="auto"/>
                <w:kern w:val="0"/>
                <w:szCs w:val="21"/>
              </w:rPr>
            </w:pPr>
            <w:r>
              <w:rPr>
                <w:rFonts w:hint="eastAsia" w:ascii="宋体" w:hAnsi="宋体" w:cs="宋体"/>
                <w:color w:val="auto"/>
                <w:kern w:val="0"/>
                <w:szCs w:val="21"/>
              </w:rPr>
              <w:t>年底前</w:t>
            </w:r>
          </w:p>
        </w:tc>
        <w:tc>
          <w:tcPr>
            <w:tcW w:w="3406" w:type="dxa"/>
            <w:noWrap w:val="0"/>
            <w:vAlign w:val="center"/>
          </w:tcPr>
          <w:p>
            <w:pPr>
              <w:keepNext w:val="0"/>
              <w:keepLines w:val="0"/>
              <w:pageBreakBefore w:val="0"/>
              <w:widowControl/>
              <w:kinsoku/>
              <w:wordWrap/>
              <w:overflowPunct/>
              <w:topLinePunct w:val="0"/>
              <w:autoSpaceDE w:val="0"/>
              <w:autoSpaceDN/>
              <w:bidi w:val="0"/>
              <w:adjustRightInd w:val="0"/>
              <w:snapToGrid w:val="0"/>
              <w:spacing w:line="240" w:lineRule="auto"/>
              <w:jc w:val="center"/>
              <w:textAlignment w:val="auto"/>
              <w:rPr>
                <w:rFonts w:hint="eastAsia"/>
                <w:color w:val="auto"/>
                <w:highlight w:val="none"/>
                <w:lang w:eastAsia="zh-CN"/>
              </w:rPr>
            </w:pPr>
            <w:r>
              <w:rPr>
                <w:rFonts w:hint="eastAsia"/>
                <w:color w:val="auto"/>
                <w:highlight w:val="none"/>
                <w:lang w:eastAsia="zh-CN"/>
              </w:rPr>
              <w:t>区园林绿化局</w:t>
            </w:r>
          </w:p>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default" w:ascii="宋体" w:hAnsi="宋体" w:eastAsia="宋体" w:cs="宋体"/>
                <w:color w:val="auto"/>
                <w:kern w:val="0"/>
                <w:sz w:val="21"/>
                <w:szCs w:val="21"/>
                <w:highlight w:val="none"/>
                <w:lang w:val="en-US" w:eastAsia="zh-CN"/>
              </w:rPr>
            </w:pPr>
            <w:r>
              <w:rPr>
                <w:rFonts w:hint="default"/>
                <w:color w:val="auto"/>
                <w:highlight w:val="none"/>
              </w:rPr>
              <w:t>市</w:t>
            </w:r>
            <w:r>
              <w:rPr>
                <w:rFonts w:hint="eastAsia" w:ascii="宋体" w:hAnsi="宋体" w:cs="宋体"/>
                <w:color w:val="auto"/>
                <w:kern w:val="0"/>
                <w:sz w:val="21"/>
                <w:szCs w:val="21"/>
                <w:highlight w:val="none"/>
                <w:lang w:val="en-US" w:eastAsia="zh-CN"/>
              </w:rPr>
              <w:t>规划自然资源委石景山分局</w:t>
            </w:r>
          </w:p>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宋体" w:hAnsi="宋体" w:cs="宋体"/>
                <w:color w:val="auto"/>
                <w:kern w:val="0"/>
                <w:szCs w:val="21"/>
              </w:rPr>
            </w:pPr>
            <w:r>
              <w:rPr>
                <w:rFonts w:hint="eastAsia"/>
                <w:color w:val="auto"/>
                <w:highlight w:val="none"/>
                <w:lang w:val="en-US" w:eastAsia="zh-CN"/>
              </w:rPr>
              <w:t>区生态环境局</w:t>
            </w:r>
          </w:p>
        </w:tc>
        <w:tc>
          <w:tcPr>
            <w:tcW w:w="2993" w:type="dxa"/>
            <w:noWrap w:val="0"/>
            <w:vAlign w:val="center"/>
          </w:tcPr>
          <w:p>
            <w:pPr>
              <w:keepNext w:val="0"/>
              <w:keepLines w:val="0"/>
              <w:pageBreakBefore w:val="0"/>
              <w:kinsoku/>
              <w:wordWrap/>
              <w:overflowPunct/>
              <w:topLinePunct w:val="0"/>
              <w:autoSpaceDE w:val="0"/>
              <w:autoSpaceDN/>
              <w:bidi w:val="0"/>
              <w:adjustRightInd w:val="0"/>
              <w:snapToGrid w:val="0"/>
              <w:spacing w:line="26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Cs w:val="21"/>
                <w:lang w:eastAsia="zh-CN"/>
              </w:rPr>
              <w:t>区城管委</w:t>
            </w:r>
          </w:p>
          <w:p>
            <w:pPr>
              <w:keepNext w:val="0"/>
              <w:keepLines w:val="0"/>
              <w:pageBreakBefore w:val="0"/>
              <w:kinsoku/>
              <w:wordWrap/>
              <w:overflowPunct/>
              <w:topLinePunct w:val="0"/>
              <w:autoSpaceDE w:val="0"/>
              <w:autoSpaceDN/>
              <w:bidi w:val="0"/>
              <w:adjustRightInd w:val="0"/>
              <w:snapToGrid w:val="0"/>
              <w:spacing w:line="260" w:lineRule="exact"/>
              <w:jc w:val="center"/>
              <w:textAlignment w:val="auto"/>
              <w:rPr>
                <w:rFonts w:hint="eastAsia" w:ascii="宋体" w:hAnsi="宋体" w:cs="宋体"/>
                <w:color w:val="auto"/>
                <w:kern w:val="0"/>
                <w:szCs w:val="21"/>
              </w:rPr>
            </w:pPr>
            <w:r>
              <w:rPr>
                <w:rFonts w:hint="eastAsia" w:ascii="宋体" w:hAnsi="宋体" w:eastAsia="宋体" w:cs="宋体"/>
                <w:color w:val="auto"/>
                <w:kern w:val="0"/>
                <w:sz w:val="21"/>
                <w:szCs w:val="21"/>
                <w:highlight w:val="none"/>
                <w:lang w:val="en-US" w:eastAsia="zh-CN"/>
              </w:rPr>
              <w:t>相关街道办事处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637" w:type="dxa"/>
            <w:noWrap w:val="0"/>
            <w:vAlign w:val="center"/>
          </w:tcPr>
          <w:p>
            <w:pPr>
              <w:adjustRightInd w:val="0"/>
              <w:snapToGrid w:val="0"/>
              <w:spacing w:line="300" w:lineRule="exact"/>
              <w:jc w:val="center"/>
              <w:rPr>
                <w:rFonts w:hint="eastAsia" w:ascii="宋体" w:hAnsi="宋体" w:eastAsia="宋体" w:cs="宋体"/>
                <w:color w:val="auto"/>
                <w:szCs w:val="21"/>
                <w:lang w:eastAsia="zh-CN"/>
              </w:rPr>
            </w:pPr>
            <w:r>
              <w:rPr>
                <w:rFonts w:hint="eastAsia" w:ascii="宋体" w:hAnsi="宋体" w:cs="宋体"/>
                <w:color w:val="auto"/>
                <w:szCs w:val="21"/>
              </w:rPr>
              <w:t>3</w:t>
            </w:r>
            <w:r>
              <w:rPr>
                <w:rFonts w:hint="eastAsia" w:ascii="宋体" w:hAnsi="宋体" w:cs="宋体"/>
                <w:color w:val="auto"/>
                <w:szCs w:val="21"/>
                <w:lang w:val="en-US" w:eastAsia="zh-CN"/>
              </w:rPr>
              <w:t>4</w:t>
            </w:r>
          </w:p>
        </w:tc>
        <w:tc>
          <w:tcPr>
            <w:tcW w:w="1057" w:type="dxa"/>
            <w:noWrap w:val="0"/>
            <w:vAlign w:val="center"/>
          </w:tcPr>
          <w:p>
            <w:pPr>
              <w:adjustRightInd w:val="0"/>
              <w:snapToGrid w:val="0"/>
              <w:spacing w:line="300" w:lineRule="exact"/>
              <w:jc w:val="center"/>
              <w:rPr>
                <w:rFonts w:hint="eastAsia" w:ascii="宋体" w:hAnsi="宋体" w:cs="宋体"/>
                <w:color w:val="auto"/>
                <w:szCs w:val="21"/>
              </w:rPr>
            </w:pPr>
            <w:r>
              <w:rPr>
                <w:rFonts w:hint="eastAsia" w:ascii="宋体" w:hAnsi="宋体" w:cs="宋体"/>
                <w:color w:val="auto"/>
                <w:kern w:val="0"/>
                <w:szCs w:val="21"/>
                <w:lang w:eastAsia="zh"/>
              </w:rPr>
              <w:t>加强涉矿违法行为查处</w:t>
            </w:r>
          </w:p>
        </w:tc>
        <w:tc>
          <w:tcPr>
            <w:tcW w:w="5468" w:type="dxa"/>
            <w:noWrap w:val="0"/>
            <w:vAlign w:val="center"/>
          </w:tcPr>
          <w:p>
            <w:pPr>
              <w:adjustRightInd w:val="0"/>
              <w:snapToGrid w:val="0"/>
              <w:spacing w:line="300" w:lineRule="exact"/>
              <w:rPr>
                <w:rFonts w:hint="eastAsia" w:ascii="宋体" w:hAnsi="宋体" w:cs="宋体"/>
                <w:color w:val="auto"/>
                <w:szCs w:val="21"/>
                <w:lang w:eastAsia="zh"/>
              </w:rPr>
            </w:pPr>
            <w:r>
              <w:rPr>
                <w:rFonts w:hint="eastAsia" w:ascii="宋体" w:hAnsi="宋体" w:cs="宋体"/>
                <w:color w:val="auto"/>
                <w:szCs w:val="21"/>
                <w:lang w:eastAsia="zh"/>
              </w:rPr>
              <w:t>持续打击</w:t>
            </w:r>
            <w:r>
              <w:rPr>
                <w:rFonts w:hint="eastAsia" w:ascii="宋体" w:hAnsi="宋体" w:cs="宋体"/>
                <w:color w:val="auto"/>
                <w:szCs w:val="21"/>
              </w:rPr>
              <w:t>私挖盗采活动</w:t>
            </w:r>
            <w:r>
              <w:rPr>
                <w:rFonts w:hint="eastAsia" w:ascii="宋体" w:hAnsi="宋体" w:cs="宋体"/>
                <w:color w:val="auto"/>
                <w:szCs w:val="21"/>
                <w:lang w:eastAsia="zh"/>
              </w:rPr>
              <w:t>，</w:t>
            </w:r>
            <w:r>
              <w:rPr>
                <w:rFonts w:hint="eastAsia" w:ascii="宋体" w:hAnsi="宋体" w:cs="宋体"/>
                <w:color w:val="auto"/>
                <w:szCs w:val="21"/>
              </w:rPr>
              <w:t>严格查处</w:t>
            </w:r>
            <w:r>
              <w:rPr>
                <w:rFonts w:hint="eastAsia" w:ascii="宋体" w:hAnsi="宋体" w:cs="宋体"/>
                <w:color w:val="auto"/>
                <w:kern w:val="0"/>
                <w:szCs w:val="21"/>
                <w:lang w:eastAsia="zh"/>
              </w:rPr>
              <w:t>涉矿违法</w:t>
            </w:r>
            <w:r>
              <w:rPr>
                <w:rFonts w:hint="eastAsia" w:ascii="宋体" w:hAnsi="宋体" w:cs="宋体"/>
                <w:color w:val="auto"/>
                <w:kern w:val="0"/>
                <w:szCs w:val="21"/>
              </w:rPr>
              <w:t>犯罪</w:t>
            </w:r>
            <w:r>
              <w:rPr>
                <w:rFonts w:hint="eastAsia" w:ascii="宋体" w:hAnsi="宋体" w:cs="宋体"/>
                <w:color w:val="auto"/>
                <w:szCs w:val="21"/>
              </w:rPr>
              <w:t>行为</w:t>
            </w:r>
            <w:r>
              <w:rPr>
                <w:rFonts w:hint="eastAsia" w:ascii="宋体" w:hAnsi="宋体" w:cs="宋体"/>
                <w:color w:val="auto"/>
                <w:szCs w:val="21"/>
                <w:lang w:eastAsia="zh"/>
              </w:rPr>
              <w:t>。</w:t>
            </w:r>
          </w:p>
        </w:tc>
        <w:tc>
          <w:tcPr>
            <w:tcW w:w="1043" w:type="dxa"/>
            <w:noWrap w:val="0"/>
            <w:vAlign w:val="center"/>
          </w:tcPr>
          <w:p>
            <w:pPr>
              <w:adjustRightInd w:val="0"/>
              <w:snapToGrid w:val="0"/>
              <w:spacing w:line="300" w:lineRule="exact"/>
              <w:jc w:val="center"/>
              <w:rPr>
                <w:rFonts w:hint="eastAsia" w:ascii="宋体" w:hAnsi="宋体" w:cs="宋体"/>
                <w:color w:val="auto"/>
                <w:szCs w:val="21"/>
              </w:rPr>
            </w:pPr>
            <w:r>
              <w:rPr>
                <w:rFonts w:hint="eastAsia" w:ascii="宋体" w:hAnsi="宋体" w:cs="宋体"/>
                <w:color w:val="auto"/>
                <w:szCs w:val="21"/>
              </w:rPr>
              <w:t>年底前</w:t>
            </w:r>
          </w:p>
        </w:tc>
        <w:tc>
          <w:tcPr>
            <w:tcW w:w="3406" w:type="dxa"/>
            <w:noWrap w:val="0"/>
            <w:vAlign w:val="center"/>
          </w:tcPr>
          <w:p>
            <w:pPr>
              <w:autoSpaceDE w:val="0"/>
              <w:adjustRightInd w:val="0"/>
              <w:snapToGrid w:val="0"/>
              <w:spacing w:line="240" w:lineRule="auto"/>
              <w:jc w:val="center"/>
              <w:rPr>
                <w:rFonts w:hint="eastAsia" w:ascii="宋体" w:hAnsi="宋体" w:cs="宋体"/>
                <w:color w:val="auto"/>
                <w:szCs w:val="21"/>
              </w:rPr>
            </w:pPr>
            <w:r>
              <w:rPr>
                <w:rFonts w:hint="default"/>
                <w:color w:val="auto"/>
                <w:highlight w:val="none"/>
              </w:rPr>
              <w:t>市</w:t>
            </w:r>
            <w:r>
              <w:rPr>
                <w:rFonts w:hint="eastAsia" w:ascii="宋体" w:hAnsi="宋体" w:cs="宋体"/>
                <w:color w:val="auto"/>
                <w:kern w:val="0"/>
                <w:sz w:val="21"/>
                <w:szCs w:val="21"/>
                <w:highlight w:val="none"/>
                <w:lang w:val="en-US" w:eastAsia="zh-CN"/>
              </w:rPr>
              <w:t>规划自然资源委石景山分局</w:t>
            </w:r>
          </w:p>
        </w:tc>
        <w:tc>
          <w:tcPr>
            <w:tcW w:w="2993" w:type="dxa"/>
            <w:noWrap w:val="0"/>
            <w:vAlign w:val="center"/>
          </w:tcPr>
          <w:p>
            <w:pPr>
              <w:autoSpaceDE w:val="0"/>
              <w:adjustRightInd w:val="0"/>
              <w:snapToGrid w:val="0"/>
              <w:spacing w:line="300" w:lineRule="exact"/>
              <w:jc w:val="center"/>
              <w:rPr>
                <w:rFonts w:hint="eastAsia" w:ascii="宋体" w:hAnsi="宋体" w:cs="宋体"/>
                <w:color w:val="auto"/>
                <w:kern w:val="0"/>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637" w:type="dxa"/>
            <w:vMerge w:val="restart"/>
            <w:noWrap w:val="0"/>
            <w:vAlign w:val="center"/>
          </w:tcPr>
          <w:p>
            <w:pPr>
              <w:adjustRightInd w:val="0"/>
              <w:snapToGrid w:val="0"/>
              <w:spacing w:line="30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35</w:t>
            </w:r>
          </w:p>
        </w:tc>
        <w:tc>
          <w:tcPr>
            <w:tcW w:w="1057" w:type="dxa"/>
            <w:vMerge w:val="restart"/>
            <w:noWrap w:val="0"/>
            <w:vAlign w:val="center"/>
          </w:tcPr>
          <w:p>
            <w:pPr>
              <w:adjustRightInd w:val="0"/>
              <w:snapToGrid w:val="0"/>
              <w:spacing w:line="300" w:lineRule="exact"/>
              <w:jc w:val="center"/>
              <w:rPr>
                <w:rFonts w:hint="eastAsia" w:ascii="宋体" w:hAnsi="宋体" w:cs="宋体"/>
                <w:color w:val="auto"/>
                <w:szCs w:val="21"/>
              </w:rPr>
            </w:pPr>
            <w:r>
              <w:rPr>
                <w:rFonts w:hint="eastAsia" w:ascii="宋体" w:hAnsi="宋体" w:cs="宋体"/>
                <w:color w:val="auto"/>
                <w:szCs w:val="21"/>
              </w:rPr>
              <w:t>统筹推进实施生态保护修复</w:t>
            </w:r>
          </w:p>
          <w:p>
            <w:pPr>
              <w:adjustRightInd w:val="0"/>
              <w:snapToGrid w:val="0"/>
              <w:spacing w:line="300" w:lineRule="exact"/>
              <w:jc w:val="center"/>
              <w:rPr>
                <w:rFonts w:hint="eastAsia" w:ascii="宋体" w:hAnsi="宋体" w:cs="宋体"/>
                <w:color w:val="auto"/>
                <w:szCs w:val="21"/>
              </w:rPr>
            </w:pPr>
          </w:p>
        </w:tc>
        <w:tc>
          <w:tcPr>
            <w:tcW w:w="5468" w:type="dxa"/>
            <w:noWrap w:val="0"/>
            <w:vAlign w:val="center"/>
          </w:tcPr>
          <w:p>
            <w:pPr>
              <w:adjustRightInd w:val="0"/>
              <w:snapToGrid w:val="0"/>
              <w:spacing w:line="300" w:lineRule="exact"/>
              <w:rPr>
                <w:rFonts w:hint="eastAsia" w:ascii="宋体" w:hAnsi="宋体" w:cs="宋体"/>
                <w:color w:val="auto"/>
                <w:kern w:val="0"/>
                <w:szCs w:val="21"/>
                <w:lang w:eastAsia="zh"/>
              </w:rPr>
            </w:pPr>
            <w:r>
              <w:rPr>
                <w:rFonts w:hint="eastAsia" w:ascii="宋体" w:hAnsi="宋体" w:cs="宋体"/>
                <w:color w:val="auto"/>
                <w:szCs w:val="21"/>
              </w:rPr>
              <w:t>在</w:t>
            </w:r>
            <w:r>
              <w:rPr>
                <w:rFonts w:hint="eastAsia" w:cs="宋体"/>
                <w:color w:val="auto"/>
                <w:szCs w:val="21"/>
                <w:lang w:eastAsia="zh"/>
              </w:rPr>
              <w:t>保障</w:t>
            </w:r>
            <w:r>
              <w:rPr>
                <w:rFonts w:hint="eastAsia" w:ascii="宋体" w:hAnsi="宋体" w:cs="宋体"/>
                <w:color w:val="auto"/>
                <w:szCs w:val="21"/>
              </w:rPr>
              <w:t>防洪排涝安全的前提下，恢复自然岸线，加强河湖现状自然岸线保护。</w:t>
            </w:r>
          </w:p>
        </w:tc>
        <w:tc>
          <w:tcPr>
            <w:tcW w:w="1043" w:type="dxa"/>
            <w:noWrap w:val="0"/>
            <w:vAlign w:val="center"/>
          </w:tcPr>
          <w:p>
            <w:pPr>
              <w:adjustRightInd w:val="0"/>
              <w:snapToGrid w:val="0"/>
              <w:spacing w:line="300" w:lineRule="exact"/>
              <w:jc w:val="center"/>
              <w:rPr>
                <w:rFonts w:hint="eastAsia" w:ascii="宋体" w:hAnsi="宋体" w:cs="宋体"/>
                <w:color w:val="auto"/>
                <w:kern w:val="0"/>
                <w:szCs w:val="21"/>
              </w:rPr>
            </w:pPr>
            <w:r>
              <w:rPr>
                <w:rFonts w:hint="eastAsia" w:ascii="宋体" w:hAnsi="宋体" w:cs="宋体"/>
                <w:color w:val="auto"/>
                <w:szCs w:val="21"/>
              </w:rPr>
              <w:t>年底前</w:t>
            </w:r>
          </w:p>
        </w:tc>
        <w:tc>
          <w:tcPr>
            <w:tcW w:w="3406" w:type="dxa"/>
            <w:noWrap w:val="0"/>
            <w:vAlign w:val="center"/>
          </w:tcPr>
          <w:p>
            <w:pPr>
              <w:rPr>
                <w:color w:val="auto"/>
              </w:rPr>
            </w:pPr>
          </w:p>
          <w:p>
            <w:pPr>
              <w:autoSpaceDE/>
              <w:adjustRightInd/>
              <w:snapToGrid/>
              <w:spacing w:line="240" w:lineRule="auto"/>
              <w:jc w:val="center"/>
              <w:rPr>
                <w:rFonts w:hint="eastAsia" w:ascii="宋体" w:hAnsi="宋体" w:cs="宋体"/>
                <w:color w:val="auto"/>
                <w:szCs w:val="21"/>
              </w:rPr>
            </w:pPr>
            <w:r>
              <w:rPr>
                <w:rFonts w:hint="eastAsia" w:ascii="宋体" w:hAnsi="宋体" w:cs="宋体"/>
                <w:color w:val="auto"/>
                <w:szCs w:val="21"/>
                <w:lang w:eastAsia="zh-CN"/>
              </w:rPr>
              <w:t>区城管委</w:t>
            </w:r>
          </w:p>
        </w:tc>
        <w:tc>
          <w:tcPr>
            <w:tcW w:w="2993" w:type="dxa"/>
            <w:noWrap w:val="0"/>
            <w:vAlign w:val="center"/>
          </w:tcPr>
          <w:p>
            <w:pPr>
              <w:autoSpaceDE w:val="0"/>
              <w:adjustRightInd w:val="0"/>
              <w:snapToGrid w:val="0"/>
              <w:spacing w:line="300" w:lineRule="exact"/>
              <w:jc w:val="center"/>
              <w:rPr>
                <w:rFonts w:hint="eastAsia" w:ascii="宋体" w:hAnsi="宋体" w:cs="宋体"/>
                <w:color w:val="auto"/>
                <w:szCs w:val="21"/>
              </w:rPr>
            </w:pPr>
            <w:r>
              <w:rPr>
                <w:rFonts w:hint="eastAsia" w:ascii="宋体" w:hAnsi="宋体" w:cs="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7" w:hRule="atLeast"/>
          <w:jc w:val="center"/>
        </w:trPr>
        <w:tc>
          <w:tcPr>
            <w:tcW w:w="637" w:type="dxa"/>
            <w:vMerge w:val="continue"/>
            <w:noWrap w:val="0"/>
            <w:vAlign w:val="center"/>
          </w:tcPr>
          <w:p>
            <w:pPr>
              <w:adjustRightInd w:val="0"/>
              <w:snapToGrid w:val="0"/>
              <w:spacing w:line="300" w:lineRule="exact"/>
              <w:jc w:val="center"/>
              <w:rPr>
                <w:rFonts w:hint="eastAsia" w:ascii="宋体" w:hAnsi="宋体" w:cs="宋体"/>
                <w:color w:val="auto"/>
                <w:szCs w:val="21"/>
              </w:rPr>
            </w:pPr>
          </w:p>
        </w:tc>
        <w:tc>
          <w:tcPr>
            <w:tcW w:w="1057" w:type="dxa"/>
            <w:vMerge w:val="continue"/>
            <w:noWrap w:val="0"/>
            <w:vAlign w:val="center"/>
          </w:tcPr>
          <w:p>
            <w:pPr>
              <w:adjustRightInd w:val="0"/>
              <w:snapToGrid w:val="0"/>
              <w:spacing w:line="300" w:lineRule="exact"/>
              <w:jc w:val="center"/>
              <w:rPr>
                <w:rFonts w:hint="eastAsia" w:ascii="宋体" w:hAnsi="宋体" w:cs="宋体"/>
                <w:color w:val="auto"/>
                <w:szCs w:val="21"/>
              </w:rPr>
            </w:pPr>
          </w:p>
        </w:tc>
        <w:tc>
          <w:tcPr>
            <w:tcW w:w="5468" w:type="dxa"/>
            <w:noWrap w:val="0"/>
            <w:vAlign w:val="center"/>
          </w:tcPr>
          <w:p>
            <w:pPr>
              <w:pStyle w:val="15"/>
              <w:snapToGrid w:val="0"/>
              <w:spacing w:line="300" w:lineRule="exact"/>
              <w:rPr>
                <w:rFonts w:hint="eastAsia"/>
                <w:color w:val="auto"/>
                <w:kern w:val="2"/>
                <w:sz w:val="21"/>
                <w:szCs w:val="21"/>
              </w:rPr>
            </w:pPr>
            <w:r>
              <w:rPr>
                <w:rFonts w:hint="eastAsia"/>
                <w:color w:val="auto"/>
                <w:kern w:val="2"/>
                <w:sz w:val="21"/>
                <w:szCs w:val="21"/>
              </w:rPr>
              <w:t>营建森林湿地复合系统，推进小微湿地示范区建设</w:t>
            </w:r>
            <w:r>
              <w:rPr>
                <w:rFonts w:hint="eastAsia"/>
                <w:color w:val="auto"/>
                <w:kern w:val="2"/>
                <w:sz w:val="21"/>
                <w:szCs w:val="21"/>
                <w:lang w:eastAsia="zh-CN"/>
              </w:rPr>
              <w:t>和</w:t>
            </w:r>
            <w:r>
              <w:rPr>
                <w:rFonts w:hint="eastAsia"/>
                <w:color w:val="auto"/>
                <w:kern w:val="2"/>
                <w:sz w:val="21"/>
                <w:szCs w:val="21"/>
              </w:rPr>
              <w:t>北京·银行保险产业园花园街区建设。</w:t>
            </w:r>
          </w:p>
        </w:tc>
        <w:tc>
          <w:tcPr>
            <w:tcW w:w="1043" w:type="dxa"/>
            <w:noWrap w:val="0"/>
            <w:vAlign w:val="center"/>
          </w:tcPr>
          <w:p>
            <w:pPr>
              <w:adjustRightInd w:val="0"/>
              <w:snapToGrid w:val="0"/>
              <w:spacing w:line="300" w:lineRule="exact"/>
              <w:jc w:val="center"/>
              <w:rPr>
                <w:rFonts w:hint="eastAsia" w:ascii="宋体" w:hAnsi="宋体" w:cs="宋体"/>
                <w:color w:val="auto"/>
                <w:kern w:val="0"/>
                <w:szCs w:val="21"/>
              </w:rPr>
            </w:pPr>
            <w:r>
              <w:rPr>
                <w:rFonts w:hint="eastAsia" w:ascii="宋体" w:hAnsi="宋体" w:cs="宋体"/>
                <w:color w:val="auto"/>
                <w:szCs w:val="21"/>
              </w:rPr>
              <w:t>年底前</w:t>
            </w:r>
          </w:p>
        </w:tc>
        <w:tc>
          <w:tcPr>
            <w:tcW w:w="3406" w:type="dxa"/>
            <w:noWrap w:val="0"/>
            <w:vAlign w:val="center"/>
          </w:tcPr>
          <w:p>
            <w:pPr>
              <w:autoSpaceDE/>
              <w:snapToGrid/>
              <w:spacing w:line="240" w:lineRule="auto"/>
              <w:jc w:val="center"/>
              <w:rPr>
                <w:rFonts w:hint="eastAsia" w:ascii="宋体" w:hAnsi="宋体" w:cs="宋体"/>
                <w:color w:val="auto"/>
                <w:szCs w:val="21"/>
              </w:rPr>
            </w:pPr>
            <w:r>
              <w:rPr>
                <w:rFonts w:hint="eastAsia"/>
                <w:color w:val="auto"/>
                <w:lang w:eastAsia="zh-CN"/>
              </w:rPr>
              <w:t>区</w:t>
            </w:r>
            <w:r>
              <w:rPr>
                <w:rFonts w:hint="eastAsia"/>
                <w:color w:val="auto"/>
              </w:rPr>
              <w:t>园林绿化局</w:t>
            </w:r>
          </w:p>
        </w:tc>
        <w:tc>
          <w:tcPr>
            <w:tcW w:w="2993" w:type="dxa"/>
            <w:noWrap w:val="0"/>
            <w:vAlign w:val="center"/>
          </w:tcPr>
          <w:p>
            <w:pPr>
              <w:autoSpaceDE w:val="0"/>
              <w:snapToGrid w:val="0"/>
              <w:spacing w:line="300" w:lineRule="exact"/>
              <w:jc w:val="center"/>
              <w:rPr>
                <w:rFonts w:hint="eastAsia"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4604" w:type="dxa"/>
            <w:gridSpan w:val="6"/>
            <w:noWrap w:val="0"/>
            <w:vAlign w:val="center"/>
          </w:tcPr>
          <w:p>
            <w:pPr>
              <w:autoSpaceDE w:val="0"/>
              <w:snapToGrid w:val="0"/>
              <w:spacing w:line="300" w:lineRule="exact"/>
              <w:ind w:left="-105" w:leftChars="-50" w:right="-105" w:rightChars="-50"/>
              <w:jc w:val="center"/>
              <w:rPr>
                <w:rFonts w:hint="eastAsia" w:ascii="宋体" w:hAnsi="宋体" w:cs="宋体"/>
                <w:color w:val="auto"/>
                <w:szCs w:val="21"/>
              </w:rPr>
            </w:pPr>
            <w:r>
              <w:rPr>
                <w:rFonts w:hint="eastAsia" w:ascii="黑体" w:hAnsi="黑体" w:eastAsia="黑体" w:cs="黑体"/>
                <w:color w:val="auto"/>
                <w:szCs w:val="21"/>
              </w:rPr>
              <w:t>（四）促进生态保护可持续发展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637" w:type="dxa"/>
            <w:noWrap w:val="0"/>
            <w:vAlign w:val="center"/>
          </w:tcPr>
          <w:p>
            <w:pPr>
              <w:adjustRightInd w:val="0"/>
              <w:snapToGrid w:val="0"/>
              <w:spacing w:line="300" w:lineRule="exact"/>
              <w:jc w:val="center"/>
              <w:rPr>
                <w:rFonts w:hint="eastAsia" w:ascii="宋体" w:hAnsi="宋体" w:eastAsia="宋体" w:cs="宋体"/>
                <w:color w:val="auto"/>
                <w:szCs w:val="21"/>
                <w:lang w:eastAsia="zh-CN"/>
              </w:rPr>
            </w:pPr>
            <w:r>
              <w:rPr>
                <w:rFonts w:hint="eastAsia" w:ascii="宋体" w:hAnsi="宋体" w:cs="宋体"/>
                <w:color w:val="auto"/>
                <w:szCs w:val="21"/>
              </w:rPr>
              <w:t>3</w:t>
            </w:r>
            <w:r>
              <w:rPr>
                <w:rFonts w:hint="eastAsia" w:ascii="宋体" w:hAnsi="宋体" w:cs="宋体"/>
                <w:color w:val="auto"/>
                <w:szCs w:val="21"/>
                <w:lang w:val="en-US" w:eastAsia="zh-CN"/>
              </w:rPr>
              <w:t>6</w:t>
            </w:r>
          </w:p>
        </w:tc>
        <w:tc>
          <w:tcPr>
            <w:tcW w:w="1057" w:type="dxa"/>
            <w:noWrap w:val="0"/>
            <w:vAlign w:val="center"/>
          </w:tcPr>
          <w:p>
            <w:pPr>
              <w:adjustRightInd w:val="0"/>
              <w:snapToGrid w:val="0"/>
              <w:spacing w:line="300" w:lineRule="exact"/>
              <w:jc w:val="center"/>
              <w:rPr>
                <w:rFonts w:hint="eastAsia" w:ascii="宋体" w:hAnsi="宋体" w:cs="宋体"/>
                <w:color w:val="auto"/>
                <w:szCs w:val="21"/>
              </w:rPr>
            </w:pPr>
            <w:r>
              <w:rPr>
                <w:rFonts w:hint="eastAsia" w:ascii="宋体" w:hAnsi="宋体" w:cs="宋体"/>
                <w:color w:val="auto"/>
                <w:kern w:val="0"/>
                <w:szCs w:val="21"/>
              </w:rPr>
              <w:t>推进区域生态协同治理</w:t>
            </w:r>
          </w:p>
        </w:tc>
        <w:tc>
          <w:tcPr>
            <w:tcW w:w="5468" w:type="dxa"/>
            <w:noWrap w:val="0"/>
            <w:vAlign w:val="center"/>
          </w:tcPr>
          <w:p>
            <w:pPr>
              <w:adjustRightInd w:val="0"/>
              <w:snapToGrid w:val="0"/>
              <w:rPr>
                <w:rFonts w:hint="eastAsia" w:ascii="宋体" w:hAnsi="宋体" w:cs="宋体"/>
                <w:color w:val="auto"/>
                <w:szCs w:val="21"/>
                <w:lang w:eastAsia="zh"/>
              </w:rPr>
            </w:pPr>
            <w:r>
              <w:rPr>
                <w:rFonts w:hint="eastAsia"/>
                <w:color w:val="auto"/>
                <w:highlight w:val="none"/>
                <w:lang w:eastAsia="zh-CN"/>
              </w:rPr>
              <w:t>按照市级统一部署安排，</w:t>
            </w:r>
            <w:r>
              <w:rPr>
                <w:rFonts w:hint="eastAsia" w:ascii="Times New Roman" w:hAnsi="Times New Roman"/>
                <w:color w:val="auto"/>
                <w:highlight w:val="none"/>
              </w:rPr>
              <w:t>加大京津冀联合工作力度。</w:t>
            </w:r>
            <w:r>
              <w:rPr>
                <w:rFonts w:hint="eastAsia" w:ascii="宋体" w:hAnsi="宋体" w:cs="宋体"/>
                <w:color w:val="auto"/>
                <w:szCs w:val="21"/>
                <w:highlight w:val="none"/>
              </w:rPr>
              <w:t>推进京津冀林木良种备案互认工作</w:t>
            </w:r>
            <w:r>
              <w:rPr>
                <w:rFonts w:hint="eastAsia" w:ascii="Times New Roman" w:hAnsi="Times New Roman"/>
                <w:color w:val="auto"/>
                <w:highlight w:val="none"/>
              </w:rPr>
              <w:t>，</w:t>
            </w:r>
            <w:r>
              <w:rPr>
                <w:rFonts w:hint="eastAsia" w:ascii="宋体" w:hAnsi="宋体" w:cs="宋体"/>
                <w:color w:val="auto"/>
                <w:szCs w:val="21"/>
                <w:highlight w:val="none"/>
              </w:rPr>
              <w:t>协同防控</w:t>
            </w:r>
            <w:r>
              <w:rPr>
                <w:rFonts w:hint="eastAsia" w:ascii="宋体" w:hAnsi="宋体" w:cs="宋体"/>
                <w:color w:val="auto"/>
                <w:szCs w:val="21"/>
              </w:rPr>
              <w:t>美国白蛾、松材线虫</w:t>
            </w:r>
            <w:r>
              <w:rPr>
                <w:rFonts w:hint="eastAsia" w:ascii="宋体" w:hAnsi="宋体" w:cs="宋体"/>
                <w:color w:val="auto"/>
                <w:szCs w:val="21"/>
                <w:lang w:eastAsia="zh" w:bidi="ar"/>
              </w:rPr>
              <w:t>、春尺蠖等林业有害生物</w:t>
            </w:r>
            <w:r>
              <w:rPr>
                <w:rFonts w:hint="eastAsia" w:ascii="宋体" w:hAnsi="宋体" w:cs="宋体"/>
                <w:color w:val="auto"/>
                <w:szCs w:val="21"/>
                <w:highlight w:val="none"/>
              </w:rPr>
              <w:t>。</w:t>
            </w:r>
          </w:p>
        </w:tc>
        <w:tc>
          <w:tcPr>
            <w:tcW w:w="1043" w:type="dxa"/>
            <w:noWrap w:val="0"/>
            <w:vAlign w:val="center"/>
          </w:tcPr>
          <w:p>
            <w:pPr>
              <w:adjustRightInd w:val="0"/>
              <w:snapToGrid w:val="0"/>
              <w:jc w:val="center"/>
              <w:rPr>
                <w:rFonts w:hint="eastAsia" w:ascii="宋体" w:hAnsi="宋体" w:cs="宋体"/>
                <w:color w:val="auto"/>
                <w:szCs w:val="21"/>
              </w:rPr>
            </w:pPr>
            <w:r>
              <w:rPr>
                <w:rFonts w:hint="eastAsia" w:ascii="宋体" w:hAnsi="宋体" w:cs="宋体"/>
                <w:color w:val="auto"/>
                <w:szCs w:val="21"/>
                <w:highlight w:val="none"/>
              </w:rPr>
              <w:t>年底前</w:t>
            </w:r>
          </w:p>
        </w:tc>
        <w:tc>
          <w:tcPr>
            <w:tcW w:w="3406" w:type="dxa"/>
            <w:noWrap w:val="0"/>
            <w:vAlign w:val="center"/>
          </w:tcPr>
          <w:p>
            <w:pPr>
              <w:autoSpaceDE w:val="0"/>
              <w:snapToGrid w:val="0"/>
              <w:jc w:val="center"/>
              <w:rPr>
                <w:rFonts w:hint="eastAsia" w:ascii="宋体" w:hAnsi="宋体" w:cs="宋体"/>
                <w:color w:val="auto"/>
                <w:szCs w:val="21"/>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园林绿化局</w:t>
            </w:r>
          </w:p>
        </w:tc>
        <w:tc>
          <w:tcPr>
            <w:tcW w:w="2993" w:type="dxa"/>
            <w:noWrap w:val="0"/>
            <w:vAlign w:val="center"/>
          </w:tcPr>
          <w:p>
            <w:pPr>
              <w:autoSpaceDE w:val="0"/>
              <w:snapToGrid w:val="0"/>
              <w:jc w:val="center"/>
              <w:rPr>
                <w:rFonts w:hint="eastAsia" w:ascii="宋体" w:hAnsi="宋体" w:cs="宋体"/>
                <w:color w:val="auto"/>
                <w:szCs w:val="21"/>
              </w:rPr>
            </w:pPr>
            <w:r>
              <w:rPr>
                <w:rFonts w:hint="eastAsia" w:ascii="宋体" w:hAnsi="宋体" w:eastAsia="宋体" w:cs="宋体"/>
                <w:color w:val="auto"/>
                <w:spacing w:val="-26"/>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9" w:hRule="atLeast"/>
          <w:jc w:val="center"/>
        </w:trPr>
        <w:tc>
          <w:tcPr>
            <w:tcW w:w="637" w:type="dxa"/>
            <w:vMerge w:val="restart"/>
            <w:noWrap w:val="0"/>
            <w:vAlign w:val="center"/>
          </w:tcPr>
          <w:p>
            <w:pPr>
              <w:adjustRightInd w:val="0"/>
              <w:snapToGrid w:val="0"/>
              <w:spacing w:line="300" w:lineRule="exact"/>
              <w:jc w:val="center"/>
              <w:rPr>
                <w:rFonts w:hint="eastAsia" w:ascii="宋体" w:hAnsi="宋体" w:eastAsia="宋体" w:cs="宋体"/>
                <w:color w:val="auto"/>
                <w:szCs w:val="21"/>
                <w:lang w:eastAsia="zh-CN"/>
              </w:rPr>
            </w:pPr>
            <w:r>
              <w:rPr>
                <w:rFonts w:hint="eastAsia" w:ascii="宋体" w:hAnsi="宋体" w:cs="宋体"/>
                <w:color w:val="auto"/>
                <w:szCs w:val="21"/>
              </w:rPr>
              <w:t>3</w:t>
            </w:r>
            <w:r>
              <w:rPr>
                <w:rFonts w:hint="eastAsia" w:ascii="宋体" w:hAnsi="宋体" w:cs="宋体"/>
                <w:color w:val="auto"/>
                <w:szCs w:val="21"/>
                <w:lang w:val="en-US" w:eastAsia="zh-CN"/>
              </w:rPr>
              <w:t>7</w:t>
            </w:r>
          </w:p>
          <w:p>
            <w:pPr>
              <w:adjustRightInd w:val="0"/>
              <w:snapToGrid w:val="0"/>
              <w:spacing w:line="300" w:lineRule="exact"/>
              <w:jc w:val="center"/>
              <w:rPr>
                <w:rFonts w:hint="eastAsia" w:ascii="宋体" w:hAnsi="宋体" w:cs="宋体"/>
                <w:color w:val="auto"/>
                <w:szCs w:val="21"/>
              </w:rPr>
            </w:pPr>
          </w:p>
        </w:tc>
        <w:tc>
          <w:tcPr>
            <w:tcW w:w="1057" w:type="dxa"/>
            <w:vMerge w:val="restart"/>
            <w:noWrap w:val="0"/>
            <w:vAlign w:val="center"/>
          </w:tcPr>
          <w:p>
            <w:pPr>
              <w:adjustRightInd w:val="0"/>
              <w:snapToGrid w:val="0"/>
              <w:spacing w:line="300" w:lineRule="exact"/>
              <w:jc w:val="center"/>
              <w:rPr>
                <w:rFonts w:hint="eastAsia" w:ascii="宋体" w:hAnsi="宋体" w:cs="宋体"/>
                <w:color w:val="auto"/>
                <w:szCs w:val="21"/>
              </w:rPr>
            </w:pPr>
            <w:r>
              <w:rPr>
                <w:rFonts w:hint="eastAsia" w:ascii="宋体" w:hAnsi="宋体" w:cs="宋体"/>
                <w:color w:val="auto"/>
                <w:szCs w:val="21"/>
              </w:rPr>
              <w:t>开展</w:t>
            </w:r>
            <w:r>
              <w:rPr>
                <w:rFonts w:hint="eastAsia" w:ascii="宋体" w:hAnsi="宋体" w:cs="宋体"/>
                <w:color w:val="auto"/>
                <w:kern w:val="0"/>
                <w:szCs w:val="21"/>
              </w:rPr>
              <w:t>GEP-R</w:t>
            </w:r>
            <w:r>
              <w:rPr>
                <w:rFonts w:hint="eastAsia" w:ascii="宋体" w:hAnsi="宋体" w:cs="宋体"/>
                <w:color w:val="auto"/>
                <w:szCs w:val="21"/>
              </w:rPr>
              <w:t>核算和应用</w:t>
            </w:r>
          </w:p>
          <w:p>
            <w:pPr>
              <w:adjustRightInd w:val="0"/>
              <w:snapToGrid w:val="0"/>
              <w:spacing w:line="300" w:lineRule="exact"/>
              <w:jc w:val="center"/>
              <w:rPr>
                <w:rFonts w:hint="eastAsia" w:ascii="宋体" w:hAnsi="宋体" w:cs="宋体"/>
                <w:color w:val="auto"/>
                <w:szCs w:val="21"/>
              </w:rPr>
            </w:pPr>
          </w:p>
        </w:tc>
        <w:tc>
          <w:tcPr>
            <w:tcW w:w="5468" w:type="dxa"/>
            <w:noWrap w:val="0"/>
            <w:vAlign w:val="center"/>
          </w:tcPr>
          <w:p>
            <w:pPr>
              <w:widowControl/>
              <w:jc w:val="left"/>
              <w:rPr>
                <w:rFonts w:hint="eastAsia" w:ascii="宋体" w:hAnsi="宋体" w:cs="宋体"/>
                <w:color w:val="auto"/>
                <w:kern w:val="0"/>
                <w:szCs w:val="21"/>
                <w:lang w:eastAsia="zh"/>
              </w:rPr>
            </w:pPr>
            <w:r>
              <w:rPr>
                <w:rFonts w:hint="eastAsia" w:ascii="宋体" w:hAnsi="宋体" w:cs="宋体"/>
                <w:b w:val="0"/>
                <w:bCs w:val="0"/>
                <w:color w:val="auto"/>
                <w:kern w:val="0"/>
                <w:sz w:val="21"/>
                <w:szCs w:val="21"/>
                <w:highlight w:val="none"/>
                <w:lang w:eastAsia="zh-CN"/>
              </w:rPr>
              <w:t>按照市级工作要求，</w:t>
            </w:r>
            <w:r>
              <w:rPr>
                <w:rFonts w:hint="eastAsia" w:ascii="宋体" w:hAnsi="宋体" w:cs="宋体"/>
                <w:color w:val="auto"/>
                <w:kern w:val="0"/>
                <w:szCs w:val="21"/>
                <w:highlight w:val="none"/>
                <w:lang w:eastAsia="zh-CN" w:bidi="ar"/>
              </w:rPr>
              <w:t>配合市级部门</w:t>
            </w:r>
            <w:r>
              <w:rPr>
                <w:rFonts w:hint="eastAsia" w:ascii="宋体" w:hAnsi="宋体" w:cs="宋体"/>
                <w:color w:val="auto"/>
                <w:kern w:val="0"/>
                <w:szCs w:val="21"/>
                <w:highlight w:val="none"/>
                <w:lang w:bidi="ar"/>
              </w:rPr>
              <w:t>稳步推进GEP-R核算结果在全市横向交换补偿</w:t>
            </w:r>
            <w:r>
              <w:rPr>
                <w:rFonts w:hint="eastAsia" w:ascii="宋体" w:hAnsi="宋体" w:cs="宋体"/>
                <w:color w:val="auto"/>
                <w:kern w:val="0"/>
                <w:szCs w:val="21"/>
                <w:highlight w:val="none"/>
                <w:lang w:eastAsia="zh" w:bidi="ar"/>
              </w:rPr>
              <w:t>中的</w:t>
            </w:r>
            <w:r>
              <w:rPr>
                <w:rFonts w:hint="eastAsia" w:ascii="宋体" w:hAnsi="宋体" w:cs="宋体"/>
                <w:color w:val="auto"/>
                <w:kern w:val="0"/>
                <w:szCs w:val="21"/>
                <w:highlight w:val="none"/>
                <w:lang w:bidi="ar"/>
              </w:rPr>
              <w:t>应用</w:t>
            </w:r>
            <w:r>
              <w:rPr>
                <w:rFonts w:hint="eastAsia" w:ascii="宋体" w:hAnsi="宋体" w:cs="宋体"/>
                <w:color w:val="auto"/>
                <w:kern w:val="0"/>
                <w:szCs w:val="21"/>
                <w:highlight w:val="none"/>
                <w:lang w:eastAsia="zh" w:bidi="ar"/>
              </w:rPr>
              <w:t>，实现保护同责，发展共享</w:t>
            </w:r>
            <w:r>
              <w:rPr>
                <w:rFonts w:hint="eastAsia" w:ascii="宋体" w:hAnsi="宋体" w:cs="宋体"/>
                <w:color w:val="auto"/>
                <w:kern w:val="0"/>
                <w:szCs w:val="21"/>
                <w:highlight w:val="none"/>
                <w:lang w:bidi="ar"/>
              </w:rPr>
              <w:t>。</w:t>
            </w:r>
          </w:p>
        </w:tc>
        <w:tc>
          <w:tcPr>
            <w:tcW w:w="1043" w:type="dxa"/>
            <w:noWrap w:val="0"/>
            <w:vAlign w:val="center"/>
          </w:tcPr>
          <w:p>
            <w:pPr>
              <w:adjustRightInd w:val="0"/>
              <w:snapToGrid w:val="0"/>
              <w:jc w:val="center"/>
              <w:rPr>
                <w:rFonts w:hint="eastAsia" w:ascii="宋体" w:hAnsi="宋体" w:cs="宋体"/>
                <w:color w:val="auto"/>
                <w:szCs w:val="21"/>
              </w:rPr>
            </w:pPr>
            <w:r>
              <w:rPr>
                <w:rFonts w:hint="eastAsia" w:ascii="宋体" w:hAnsi="宋体" w:cs="宋体"/>
                <w:color w:val="auto"/>
                <w:szCs w:val="21"/>
                <w:highlight w:val="none"/>
              </w:rPr>
              <w:t>年底前</w:t>
            </w:r>
          </w:p>
        </w:tc>
        <w:tc>
          <w:tcPr>
            <w:tcW w:w="3406" w:type="dxa"/>
            <w:noWrap w:val="0"/>
            <w:vAlign w:val="center"/>
          </w:tcPr>
          <w:p>
            <w:pPr>
              <w:autoSpaceDE w:val="0"/>
              <w:snapToGrid w:val="0"/>
              <w:ind w:left="-105" w:leftChars="-50" w:right="-105" w:rightChars="-50"/>
              <w:jc w:val="center"/>
              <w:rPr>
                <w:rFonts w:hint="eastAsia" w:ascii="宋体" w:hAnsi="宋体" w:cs="宋体"/>
                <w:color w:val="auto"/>
                <w:szCs w:val="21"/>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发展改革委</w:t>
            </w:r>
          </w:p>
        </w:tc>
        <w:tc>
          <w:tcPr>
            <w:tcW w:w="2993" w:type="dxa"/>
            <w:noWrap w:val="0"/>
            <w:vAlign w:val="center"/>
          </w:tcPr>
          <w:p>
            <w:pPr>
              <w:autoSpaceDE w:val="0"/>
              <w:snapToGrid w:val="0"/>
              <w:ind w:left="-105" w:leftChars="-50" w:right="-105" w:rightChars="-50"/>
              <w:jc w:val="center"/>
              <w:rPr>
                <w:rFonts w:hint="eastAsia" w:ascii="宋体" w:hAnsi="宋体" w:cs="宋体"/>
                <w:color w:val="auto"/>
                <w:szCs w:val="21"/>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4" w:hRule="atLeast"/>
          <w:jc w:val="center"/>
        </w:trPr>
        <w:tc>
          <w:tcPr>
            <w:tcW w:w="637" w:type="dxa"/>
            <w:vMerge w:val="continue"/>
            <w:noWrap w:val="0"/>
            <w:vAlign w:val="center"/>
          </w:tcPr>
          <w:p>
            <w:pPr>
              <w:adjustRightInd w:val="0"/>
              <w:snapToGrid w:val="0"/>
              <w:spacing w:line="300" w:lineRule="exact"/>
              <w:jc w:val="center"/>
              <w:rPr>
                <w:rFonts w:hint="eastAsia" w:ascii="宋体" w:hAnsi="宋体" w:cs="宋体"/>
                <w:color w:val="auto"/>
                <w:szCs w:val="21"/>
              </w:rPr>
            </w:pPr>
          </w:p>
        </w:tc>
        <w:tc>
          <w:tcPr>
            <w:tcW w:w="1057" w:type="dxa"/>
            <w:vMerge w:val="continue"/>
            <w:noWrap w:val="0"/>
            <w:vAlign w:val="center"/>
          </w:tcPr>
          <w:p>
            <w:pPr>
              <w:adjustRightInd w:val="0"/>
              <w:snapToGrid w:val="0"/>
              <w:spacing w:line="300" w:lineRule="exact"/>
              <w:jc w:val="center"/>
              <w:rPr>
                <w:rFonts w:hint="eastAsia" w:ascii="宋体" w:hAnsi="宋体" w:cs="宋体"/>
                <w:color w:val="auto"/>
                <w:szCs w:val="21"/>
              </w:rPr>
            </w:pPr>
          </w:p>
        </w:tc>
        <w:tc>
          <w:tcPr>
            <w:tcW w:w="5468" w:type="dxa"/>
            <w:noWrap w:val="0"/>
            <w:vAlign w:val="center"/>
          </w:tcPr>
          <w:p>
            <w:pPr>
              <w:adjustRightInd w:val="0"/>
              <w:snapToGrid w:val="0"/>
              <w:spacing w:line="300" w:lineRule="exact"/>
              <w:rPr>
                <w:rFonts w:hint="eastAsia" w:ascii="宋体" w:hAnsi="宋体" w:cs="宋体"/>
                <w:color w:val="auto"/>
                <w:szCs w:val="21"/>
                <w:lang w:eastAsia="zh"/>
              </w:rPr>
            </w:pPr>
            <w:r>
              <w:rPr>
                <w:rFonts w:hint="eastAsia" w:ascii="宋体" w:hAnsi="宋体" w:cs="宋体"/>
                <w:b w:val="0"/>
                <w:bCs w:val="0"/>
                <w:color w:val="auto"/>
                <w:kern w:val="0"/>
                <w:sz w:val="21"/>
                <w:szCs w:val="21"/>
                <w:highlight w:val="none"/>
                <w:lang w:eastAsia="zh-CN"/>
              </w:rPr>
              <w:t>配合市级部门</w:t>
            </w:r>
            <w:r>
              <w:rPr>
                <w:rFonts w:hint="eastAsia" w:ascii="宋体" w:hAnsi="宋体" w:eastAsia="宋体" w:cs="宋体"/>
                <w:b w:val="0"/>
                <w:bCs w:val="0"/>
                <w:color w:val="auto"/>
                <w:kern w:val="0"/>
                <w:sz w:val="21"/>
                <w:szCs w:val="21"/>
                <w:highlight w:val="none"/>
                <w:lang w:eastAsia="zh-CN"/>
              </w:rPr>
              <w:t>实施《北京市生态系统调节服务价值（GEP-R）核算方案》，</w:t>
            </w:r>
            <w:r>
              <w:rPr>
                <w:rFonts w:hint="eastAsia" w:ascii="宋体" w:hAnsi="宋体" w:cs="宋体"/>
                <w:b w:val="0"/>
                <w:bCs w:val="0"/>
                <w:color w:val="auto"/>
                <w:kern w:val="0"/>
                <w:sz w:val="21"/>
                <w:szCs w:val="21"/>
                <w:highlight w:val="none"/>
                <w:lang w:eastAsia="zh-CN"/>
              </w:rPr>
              <w:t>做</w:t>
            </w:r>
            <w:r>
              <w:rPr>
                <w:rFonts w:hint="eastAsia" w:ascii="宋体" w:hAnsi="宋体" w:eastAsia="宋体" w:cs="宋体"/>
                <w:b w:val="0"/>
                <w:bCs w:val="0"/>
                <w:color w:val="auto"/>
                <w:kern w:val="0"/>
                <w:sz w:val="21"/>
                <w:szCs w:val="21"/>
                <w:highlight w:val="none"/>
                <w:lang w:eastAsia="zh-CN"/>
              </w:rPr>
              <w:t>好</w:t>
            </w:r>
            <w:r>
              <w:rPr>
                <w:rFonts w:hint="eastAsia" w:ascii="宋体" w:hAnsi="宋体" w:eastAsia="宋体" w:cs="宋体"/>
                <w:b w:val="0"/>
                <w:bCs w:val="0"/>
                <w:color w:val="auto"/>
                <w:kern w:val="0"/>
                <w:sz w:val="21"/>
                <w:szCs w:val="21"/>
                <w:highlight w:val="none"/>
                <w:lang w:val="en-US" w:eastAsia="zh-CN"/>
              </w:rPr>
              <w:t>2025年度</w:t>
            </w:r>
            <w:r>
              <w:rPr>
                <w:rFonts w:hint="eastAsia" w:ascii="宋体" w:hAnsi="宋体" w:eastAsia="宋体" w:cs="宋体"/>
                <w:b w:val="0"/>
                <w:bCs w:val="0"/>
                <w:color w:val="auto"/>
                <w:kern w:val="0"/>
                <w:sz w:val="21"/>
                <w:szCs w:val="21"/>
                <w:highlight w:val="none"/>
                <w:lang w:eastAsia="zh-CN"/>
              </w:rPr>
              <w:t>GEP-R核算工作。开展石景山区GEP-R提升研究。</w:t>
            </w:r>
          </w:p>
        </w:tc>
        <w:tc>
          <w:tcPr>
            <w:tcW w:w="1043" w:type="dxa"/>
            <w:noWrap w:val="0"/>
            <w:vAlign w:val="center"/>
          </w:tcPr>
          <w:p>
            <w:pPr>
              <w:adjustRightInd w:val="0"/>
              <w:snapToGrid w:val="0"/>
              <w:spacing w:line="300" w:lineRule="exact"/>
              <w:jc w:val="center"/>
              <w:rPr>
                <w:rFonts w:hint="eastAsia" w:ascii="宋体" w:hAnsi="宋体" w:cs="宋体"/>
                <w:color w:val="auto"/>
                <w:szCs w:val="21"/>
              </w:rPr>
            </w:pPr>
            <w:r>
              <w:rPr>
                <w:rFonts w:hint="eastAsia" w:ascii="宋体" w:hAnsi="宋体" w:cs="宋体"/>
                <w:color w:val="auto"/>
                <w:kern w:val="0"/>
                <w:szCs w:val="21"/>
              </w:rPr>
              <w:t>年底前</w:t>
            </w:r>
          </w:p>
        </w:tc>
        <w:tc>
          <w:tcPr>
            <w:tcW w:w="3406" w:type="dxa"/>
            <w:noWrap w:val="0"/>
            <w:vAlign w:val="center"/>
          </w:tcPr>
          <w:p>
            <w:pPr>
              <w:autoSpaceDE w:val="0"/>
              <w:adjustRightInd w:val="0"/>
              <w:snapToGrid w:val="0"/>
              <w:spacing w:line="300" w:lineRule="exact"/>
              <w:jc w:val="center"/>
              <w:rPr>
                <w:rFonts w:hint="eastAsia" w:ascii="宋体" w:hAnsi="宋体" w:cs="宋体"/>
                <w:color w:val="auto"/>
                <w:szCs w:val="21"/>
                <w:lang w:eastAsia="zh"/>
              </w:rPr>
            </w:pPr>
            <w:r>
              <w:rPr>
                <w:rFonts w:hint="eastAsia" w:ascii="宋体" w:hAnsi="宋体" w:cs="宋体"/>
                <w:color w:val="auto"/>
                <w:szCs w:val="21"/>
                <w:lang w:eastAsia="zh-CN"/>
              </w:rPr>
              <w:t>区</w:t>
            </w:r>
            <w:r>
              <w:rPr>
                <w:rFonts w:hint="eastAsia" w:ascii="宋体" w:hAnsi="宋体" w:cs="宋体"/>
                <w:color w:val="auto"/>
                <w:szCs w:val="21"/>
              </w:rPr>
              <w:t>生态环境局</w:t>
            </w:r>
          </w:p>
        </w:tc>
        <w:tc>
          <w:tcPr>
            <w:tcW w:w="2993" w:type="dxa"/>
            <w:noWrap w:val="0"/>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color w:val="auto"/>
                <w:highlight w:val="none"/>
                <w:lang w:val="en-US" w:eastAsia="zh-CN"/>
              </w:rPr>
            </w:pPr>
            <w:r>
              <w:rPr>
                <w:rFonts w:hint="eastAsia"/>
                <w:color w:val="auto"/>
                <w:highlight w:val="none"/>
                <w:lang w:val="en-US" w:eastAsia="zh-CN"/>
              </w:rPr>
              <w:t>区发展改革委</w:t>
            </w:r>
          </w:p>
          <w:p>
            <w:pPr>
              <w:autoSpaceDE w:val="0"/>
              <w:snapToGrid w:val="0"/>
              <w:spacing w:line="300" w:lineRule="exact"/>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区园林绿化局</w:t>
            </w:r>
          </w:p>
          <w:p>
            <w:pPr>
              <w:autoSpaceDE w:val="0"/>
              <w:snapToGrid w:val="0"/>
              <w:spacing w:line="300" w:lineRule="exact"/>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区城管委</w:t>
            </w:r>
          </w:p>
          <w:p>
            <w:pPr>
              <w:autoSpaceDE w:val="0"/>
              <w:snapToGrid w:val="0"/>
              <w:spacing w:line="300" w:lineRule="exact"/>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市规划自然资源委石景山分局</w:t>
            </w:r>
          </w:p>
          <w:p>
            <w:pPr>
              <w:autoSpaceDE w:val="0"/>
              <w:snapToGrid w:val="0"/>
              <w:spacing w:line="300" w:lineRule="exact"/>
              <w:jc w:val="center"/>
              <w:rPr>
                <w:rFonts w:hint="eastAsia" w:ascii="宋体" w:hAnsi="宋体" w:cs="宋体"/>
                <w:color w:val="auto"/>
                <w:szCs w:val="21"/>
                <w:highlight w:val="none"/>
              </w:rPr>
            </w:pPr>
            <w:r>
              <w:rPr>
                <w:rFonts w:hint="eastAsia" w:ascii="宋体" w:hAnsi="宋体" w:eastAsia="宋体" w:cs="宋体"/>
                <w:color w:val="auto"/>
                <w:kern w:val="0"/>
                <w:sz w:val="21"/>
                <w:szCs w:val="21"/>
                <w:highlight w:val="none"/>
                <w:lang w:val="en-US" w:eastAsia="zh-CN"/>
              </w:rPr>
              <w:t>相关街道办事处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4" w:hRule="atLeast"/>
          <w:jc w:val="center"/>
        </w:trPr>
        <w:tc>
          <w:tcPr>
            <w:tcW w:w="637" w:type="dxa"/>
            <w:vMerge w:val="continue"/>
            <w:noWrap w:val="0"/>
            <w:vAlign w:val="center"/>
          </w:tcPr>
          <w:p>
            <w:pPr>
              <w:adjustRightInd w:val="0"/>
              <w:snapToGrid w:val="0"/>
              <w:spacing w:line="300" w:lineRule="exact"/>
              <w:jc w:val="center"/>
              <w:rPr>
                <w:rFonts w:hint="eastAsia" w:ascii="宋体" w:hAnsi="宋体" w:cs="宋体"/>
                <w:color w:val="auto"/>
                <w:szCs w:val="21"/>
              </w:rPr>
            </w:pPr>
          </w:p>
        </w:tc>
        <w:tc>
          <w:tcPr>
            <w:tcW w:w="1057" w:type="dxa"/>
            <w:vMerge w:val="continue"/>
            <w:noWrap w:val="0"/>
            <w:vAlign w:val="center"/>
          </w:tcPr>
          <w:p>
            <w:pPr>
              <w:adjustRightInd w:val="0"/>
              <w:snapToGrid w:val="0"/>
              <w:spacing w:line="300" w:lineRule="exact"/>
              <w:jc w:val="left"/>
              <w:rPr>
                <w:rFonts w:hint="eastAsia" w:ascii="宋体" w:hAnsi="宋体" w:cs="宋体"/>
                <w:color w:val="auto"/>
                <w:szCs w:val="21"/>
              </w:rPr>
            </w:pPr>
          </w:p>
        </w:tc>
        <w:tc>
          <w:tcPr>
            <w:tcW w:w="5468" w:type="dxa"/>
            <w:noWrap w:val="0"/>
            <w:vAlign w:val="center"/>
          </w:tcPr>
          <w:p>
            <w:pPr>
              <w:autoSpaceDE w:val="0"/>
              <w:snapToGrid w:val="0"/>
              <w:spacing w:line="300" w:lineRule="exact"/>
              <w:jc w:val="left"/>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根据“宜林则林、宜草则草、宜湿则湿”的原则，因地制宜地推进拆违腾退用地的生态修复</w:t>
            </w:r>
            <w:r>
              <w:rPr>
                <w:rFonts w:hint="eastAsia" w:ascii="宋体" w:hAnsi="宋体" w:eastAsia="宋体" w:cs="宋体"/>
                <w:color w:val="auto"/>
                <w:kern w:val="0"/>
                <w:sz w:val="21"/>
                <w:szCs w:val="21"/>
                <w:highlight w:val="none"/>
                <w:lang w:val="en-US" w:eastAsia="zh-CN"/>
              </w:rPr>
              <w:t>。</w:t>
            </w:r>
          </w:p>
          <w:p>
            <w:pPr>
              <w:autoSpaceDE w:val="0"/>
              <w:snapToGrid w:val="0"/>
              <w:spacing w:line="300" w:lineRule="exact"/>
              <w:jc w:val="left"/>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根据“宜水则水”的原则，推进辖区湿地建设，增加水域面积，提升水生态服务功能。</w:t>
            </w:r>
          </w:p>
          <w:p>
            <w:pPr>
              <w:autoSpaceDE w:val="0"/>
              <w:snapToGrid w:val="0"/>
              <w:spacing w:line="300" w:lineRule="exact"/>
              <w:jc w:val="left"/>
              <w:rPr>
                <w:rFonts w:hint="eastAsia" w:ascii="宋体" w:hAnsi="宋体" w:cs="宋体"/>
                <w:color w:val="auto"/>
                <w:kern w:val="0"/>
                <w:szCs w:val="21"/>
              </w:rPr>
            </w:pPr>
            <w:r>
              <w:rPr>
                <w:rFonts w:hint="default" w:ascii="宋体" w:hAnsi="宋体" w:eastAsia="宋体" w:cs="宋体"/>
                <w:color w:val="auto"/>
                <w:kern w:val="0"/>
                <w:sz w:val="21"/>
                <w:szCs w:val="21"/>
                <w:highlight w:val="none"/>
                <w:lang w:val="en-US" w:eastAsia="zh-CN"/>
              </w:rPr>
              <w:t>通过分类揭网、多元见绿</w:t>
            </w:r>
            <w:r>
              <w:rPr>
                <w:rFonts w:hint="eastAsia" w:ascii="宋体" w:hAnsi="宋体" w:eastAsia="宋体" w:cs="宋体"/>
                <w:color w:val="auto"/>
                <w:kern w:val="0"/>
                <w:sz w:val="21"/>
                <w:szCs w:val="21"/>
                <w:highlight w:val="none"/>
                <w:lang w:val="en-US" w:eastAsia="zh-CN"/>
              </w:rPr>
              <w:t>，持续</w:t>
            </w:r>
            <w:r>
              <w:rPr>
                <w:rFonts w:hint="default" w:ascii="宋体" w:hAnsi="宋体" w:eastAsia="宋体" w:cs="宋体"/>
                <w:color w:val="auto"/>
                <w:kern w:val="0"/>
                <w:sz w:val="21"/>
                <w:szCs w:val="21"/>
                <w:highlight w:val="none"/>
                <w:lang w:val="en-US" w:eastAsia="zh-CN"/>
              </w:rPr>
              <w:t>推进实施“揭网见绿”工程</w:t>
            </w:r>
            <w:r>
              <w:rPr>
                <w:rFonts w:hint="eastAsia" w:ascii="宋体" w:hAnsi="宋体" w:eastAsia="宋体" w:cs="宋体"/>
                <w:color w:val="auto"/>
                <w:kern w:val="0"/>
                <w:sz w:val="21"/>
                <w:szCs w:val="21"/>
                <w:highlight w:val="none"/>
                <w:lang w:val="en-US" w:eastAsia="zh-CN"/>
              </w:rPr>
              <w:t>。</w:t>
            </w:r>
          </w:p>
        </w:tc>
        <w:tc>
          <w:tcPr>
            <w:tcW w:w="1043" w:type="dxa"/>
            <w:noWrap w:val="0"/>
            <w:vAlign w:val="center"/>
          </w:tcPr>
          <w:p>
            <w:pPr>
              <w:adjustRightInd w:val="0"/>
              <w:snapToGrid w:val="0"/>
              <w:spacing w:line="300" w:lineRule="exact"/>
              <w:jc w:val="center"/>
              <w:rPr>
                <w:rFonts w:hint="eastAsia" w:ascii="宋体" w:hAnsi="宋体" w:cs="宋体"/>
                <w:color w:val="auto"/>
                <w:szCs w:val="21"/>
              </w:rPr>
            </w:pPr>
            <w:r>
              <w:rPr>
                <w:rFonts w:hint="eastAsia" w:ascii="宋体" w:hAnsi="宋体" w:cs="宋体"/>
                <w:color w:val="auto"/>
                <w:kern w:val="0"/>
                <w:szCs w:val="21"/>
              </w:rPr>
              <w:t>年底前</w:t>
            </w:r>
          </w:p>
        </w:tc>
        <w:tc>
          <w:tcPr>
            <w:tcW w:w="3406" w:type="dxa"/>
            <w:noWrap w:val="0"/>
            <w:vAlign w:val="center"/>
          </w:tcPr>
          <w:p>
            <w:pPr>
              <w:autoSpaceDE w:val="0"/>
              <w:snapToGrid w:val="0"/>
              <w:spacing w:line="300" w:lineRule="exact"/>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市规划自然资源委石景山分局</w:t>
            </w:r>
          </w:p>
          <w:p>
            <w:pPr>
              <w:autoSpaceDE w:val="0"/>
              <w:snapToGrid w:val="0"/>
              <w:spacing w:line="300" w:lineRule="exact"/>
              <w:jc w:val="center"/>
              <w:rPr>
                <w:rFonts w:hint="eastAsia" w:ascii="宋体" w:hAnsi="宋体" w:cs="宋体"/>
                <w:color w:val="auto"/>
                <w:szCs w:val="21"/>
                <w:lang w:eastAsia="zh-CN"/>
              </w:rPr>
            </w:pPr>
            <w:r>
              <w:rPr>
                <w:rFonts w:hint="eastAsia" w:ascii="宋体" w:hAnsi="宋体" w:cs="宋体"/>
                <w:color w:val="auto"/>
                <w:szCs w:val="21"/>
                <w:lang w:eastAsia="zh-CN"/>
              </w:rPr>
              <w:t>区城管委</w:t>
            </w:r>
          </w:p>
          <w:p>
            <w:pPr>
              <w:autoSpaceDE w:val="0"/>
              <w:snapToGrid w:val="0"/>
              <w:spacing w:line="300" w:lineRule="exact"/>
              <w:jc w:val="center"/>
              <w:rPr>
                <w:rFonts w:hint="eastAsia" w:ascii="宋体" w:hAnsi="宋体" w:cs="宋体"/>
                <w:color w:val="auto"/>
                <w:szCs w:val="21"/>
              </w:rPr>
            </w:pPr>
            <w:r>
              <w:rPr>
                <w:rFonts w:hint="eastAsia" w:ascii="宋体" w:hAnsi="宋体" w:cs="宋体"/>
                <w:color w:val="auto"/>
                <w:szCs w:val="21"/>
                <w:lang w:eastAsia="zh-CN"/>
              </w:rPr>
              <w:t>区园林绿化局</w:t>
            </w:r>
          </w:p>
        </w:tc>
        <w:tc>
          <w:tcPr>
            <w:tcW w:w="2993" w:type="dxa"/>
            <w:noWrap w:val="0"/>
            <w:vAlign w:val="center"/>
          </w:tcPr>
          <w:p>
            <w:pPr>
              <w:autoSpaceDE w:val="0"/>
              <w:snapToGrid w:val="0"/>
              <w:spacing w:line="300" w:lineRule="exact"/>
              <w:jc w:val="center"/>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rPr>
              <w:t>相关街道办事处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jc w:val="center"/>
        </w:trPr>
        <w:tc>
          <w:tcPr>
            <w:tcW w:w="637" w:type="dxa"/>
            <w:vMerge w:val="continue"/>
            <w:noWrap w:val="0"/>
            <w:vAlign w:val="center"/>
          </w:tcPr>
          <w:p>
            <w:pPr>
              <w:adjustRightInd w:val="0"/>
              <w:snapToGrid w:val="0"/>
              <w:spacing w:line="300" w:lineRule="exact"/>
              <w:jc w:val="center"/>
              <w:rPr>
                <w:rFonts w:hint="eastAsia" w:ascii="宋体" w:hAnsi="宋体" w:cs="宋体"/>
                <w:color w:val="auto"/>
                <w:szCs w:val="21"/>
              </w:rPr>
            </w:pPr>
          </w:p>
        </w:tc>
        <w:tc>
          <w:tcPr>
            <w:tcW w:w="1057" w:type="dxa"/>
            <w:vMerge w:val="continue"/>
            <w:noWrap w:val="0"/>
            <w:vAlign w:val="center"/>
          </w:tcPr>
          <w:p>
            <w:pPr>
              <w:adjustRightInd w:val="0"/>
              <w:snapToGrid w:val="0"/>
              <w:spacing w:line="300" w:lineRule="exact"/>
              <w:jc w:val="left"/>
              <w:rPr>
                <w:rFonts w:hint="eastAsia" w:ascii="宋体" w:hAnsi="宋体" w:cs="宋体"/>
                <w:color w:val="auto"/>
                <w:szCs w:val="21"/>
              </w:rPr>
            </w:pPr>
          </w:p>
        </w:tc>
        <w:tc>
          <w:tcPr>
            <w:tcW w:w="5468" w:type="dxa"/>
            <w:noWrap w:val="0"/>
            <w:vAlign w:val="center"/>
          </w:tcPr>
          <w:p>
            <w:pPr>
              <w:adjustRightInd w:val="0"/>
              <w:snapToGrid w:val="0"/>
              <w:spacing w:line="300" w:lineRule="exact"/>
              <w:rPr>
                <w:rFonts w:hint="eastAsia" w:ascii="宋体" w:hAnsi="宋体" w:cs="宋体"/>
                <w:color w:val="auto"/>
                <w:kern w:val="0"/>
                <w:szCs w:val="21"/>
                <w:lang w:eastAsia="zh"/>
              </w:rPr>
            </w:pPr>
            <w:r>
              <w:rPr>
                <w:rFonts w:hint="eastAsia" w:ascii="宋体" w:hAnsi="宋体" w:cs="宋体"/>
                <w:color w:val="auto"/>
                <w:kern w:val="0"/>
                <w:szCs w:val="21"/>
              </w:rPr>
              <w:t>积极推动区域GEP-R提升，组织对生态用地变化线索开展实地核查，</w:t>
            </w:r>
            <w:r>
              <w:rPr>
                <w:rFonts w:hint="eastAsia" w:ascii="宋体" w:hAnsi="宋体" w:eastAsia="宋体" w:cs="宋体"/>
                <w:b w:val="0"/>
                <w:bCs w:val="0"/>
                <w:color w:val="auto"/>
                <w:kern w:val="0"/>
                <w:sz w:val="21"/>
                <w:szCs w:val="21"/>
                <w:highlight w:val="none"/>
                <w:lang w:eastAsia="zh-CN"/>
              </w:rPr>
              <w:t>实施</w:t>
            </w:r>
            <w:r>
              <w:rPr>
                <w:rFonts w:hint="eastAsia" w:ascii="宋体" w:hAnsi="宋体" w:eastAsia="宋体" w:cs="宋体"/>
                <w:b w:val="0"/>
                <w:bCs w:val="0"/>
                <w:color w:val="auto"/>
                <w:kern w:val="0"/>
                <w:sz w:val="21"/>
                <w:szCs w:val="21"/>
                <w:highlight w:val="none"/>
                <w:lang w:val="en-US" w:eastAsia="zh-CN"/>
              </w:rPr>
              <w:t>2026年</w:t>
            </w:r>
            <w:r>
              <w:rPr>
                <w:rFonts w:hint="eastAsia" w:ascii="宋体" w:hAnsi="宋体" w:eastAsia="宋体" w:cs="宋体"/>
                <w:b w:val="0"/>
                <w:bCs w:val="0"/>
                <w:color w:val="auto"/>
                <w:kern w:val="0"/>
                <w:sz w:val="21"/>
                <w:szCs w:val="21"/>
                <w:highlight w:val="none"/>
                <w:lang w:eastAsia="zh-CN"/>
              </w:rPr>
              <w:t>GEP-R提升试点工程，</w:t>
            </w:r>
            <w:r>
              <w:rPr>
                <w:rFonts w:hint="eastAsia" w:ascii="宋体" w:hAnsi="宋体" w:cs="宋体"/>
                <w:color w:val="auto"/>
                <w:kern w:val="0"/>
                <w:szCs w:val="21"/>
              </w:rPr>
              <w:t>提高生态保护精细化水平。</w:t>
            </w:r>
          </w:p>
        </w:tc>
        <w:tc>
          <w:tcPr>
            <w:tcW w:w="1043" w:type="dxa"/>
            <w:noWrap w:val="0"/>
            <w:vAlign w:val="center"/>
          </w:tcPr>
          <w:p>
            <w:pPr>
              <w:adjustRightInd w:val="0"/>
              <w:snapToGrid w:val="0"/>
              <w:spacing w:line="300" w:lineRule="exact"/>
              <w:jc w:val="center"/>
              <w:rPr>
                <w:rFonts w:hint="eastAsia" w:ascii="宋体" w:hAnsi="宋体" w:cs="宋体"/>
                <w:color w:val="auto"/>
                <w:szCs w:val="21"/>
              </w:rPr>
            </w:pPr>
            <w:r>
              <w:rPr>
                <w:rFonts w:hint="eastAsia" w:ascii="宋体" w:hAnsi="宋体" w:cs="宋体"/>
                <w:color w:val="auto"/>
                <w:szCs w:val="21"/>
              </w:rPr>
              <w:t>年底前</w:t>
            </w:r>
          </w:p>
        </w:tc>
        <w:tc>
          <w:tcPr>
            <w:tcW w:w="3406" w:type="dxa"/>
            <w:noWrap w:val="0"/>
            <w:vAlign w:val="center"/>
          </w:tcPr>
          <w:p>
            <w:pPr>
              <w:autoSpaceDE w:val="0"/>
              <w:snapToGrid w:val="0"/>
              <w:spacing w:line="300" w:lineRule="exact"/>
              <w:ind w:left="-105" w:leftChars="-50" w:right="-105" w:rightChars="-50"/>
              <w:jc w:val="center"/>
              <w:rPr>
                <w:rFonts w:hint="eastAsia" w:ascii="宋体" w:hAnsi="宋体" w:cs="宋体"/>
                <w:color w:val="auto"/>
                <w:szCs w:val="21"/>
              </w:rPr>
            </w:pPr>
            <w:r>
              <w:rPr>
                <w:rFonts w:hint="eastAsia" w:ascii="宋体" w:hAnsi="宋体" w:cs="宋体"/>
                <w:color w:val="auto"/>
                <w:szCs w:val="21"/>
                <w:lang w:eastAsia="zh-CN"/>
              </w:rPr>
              <w:t>区</w:t>
            </w:r>
            <w:r>
              <w:rPr>
                <w:rFonts w:hint="eastAsia" w:ascii="宋体" w:hAnsi="宋体" w:cs="宋体"/>
                <w:color w:val="auto"/>
                <w:szCs w:val="21"/>
              </w:rPr>
              <w:t>生态环境局</w:t>
            </w:r>
          </w:p>
        </w:tc>
        <w:tc>
          <w:tcPr>
            <w:tcW w:w="2993" w:type="dxa"/>
            <w:noWrap w:val="0"/>
            <w:vAlign w:val="center"/>
          </w:tcPr>
          <w:p>
            <w:pPr>
              <w:autoSpaceDE w:val="0"/>
              <w:snapToGrid w:val="0"/>
              <w:spacing w:line="300" w:lineRule="exact"/>
              <w:ind w:left="-105" w:leftChars="-50" w:right="-105" w:rightChars="-50"/>
              <w:jc w:val="center"/>
              <w:rPr>
                <w:rFonts w:hint="eastAsia" w:ascii="宋体" w:hAnsi="宋体" w:cs="宋体"/>
                <w:color w:val="auto"/>
                <w:szCs w:val="21"/>
                <w:lang w:eastAsia="zh-CN"/>
              </w:rPr>
            </w:pPr>
            <w:r>
              <w:rPr>
                <w:rFonts w:hint="eastAsia" w:ascii="宋体" w:hAnsi="宋体" w:cs="宋体"/>
                <w:color w:val="auto"/>
                <w:szCs w:val="21"/>
                <w:lang w:eastAsia="zh-CN"/>
              </w:rPr>
              <w:t>区园林绿化局</w:t>
            </w:r>
          </w:p>
          <w:p>
            <w:pPr>
              <w:autoSpaceDE w:val="0"/>
              <w:snapToGrid w:val="0"/>
              <w:spacing w:line="300" w:lineRule="exact"/>
              <w:ind w:left="-105" w:leftChars="-50" w:right="-105" w:rightChars="-50"/>
              <w:jc w:val="center"/>
              <w:rPr>
                <w:rFonts w:hint="eastAsia" w:ascii="宋体" w:hAnsi="宋体" w:cs="宋体"/>
                <w:color w:val="auto"/>
                <w:szCs w:val="21"/>
                <w:lang w:eastAsia="zh-CN"/>
              </w:rPr>
            </w:pPr>
            <w:r>
              <w:rPr>
                <w:rFonts w:hint="eastAsia" w:ascii="宋体" w:hAnsi="宋体" w:cs="宋体"/>
                <w:color w:val="auto"/>
                <w:szCs w:val="21"/>
                <w:lang w:eastAsia="zh-CN"/>
              </w:rPr>
              <w:t>区城管委</w:t>
            </w:r>
          </w:p>
          <w:p>
            <w:pPr>
              <w:autoSpaceDE w:val="0"/>
              <w:snapToGrid w:val="0"/>
              <w:spacing w:line="300" w:lineRule="exact"/>
              <w:ind w:left="-105" w:leftChars="-50" w:right="-105" w:rightChars="-50"/>
              <w:jc w:val="center"/>
              <w:rPr>
                <w:rFonts w:hint="default" w:ascii="宋体" w:hAnsi="宋体" w:eastAsia="宋体" w:cs="宋体"/>
                <w:color w:val="auto"/>
                <w:kern w:val="0"/>
                <w:sz w:val="21"/>
                <w:szCs w:val="21"/>
                <w:highlight w:val="none"/>
                <w:lang w:val="en-US" w:eastAsia="zh-CN"/>
              </w:rPr>
            </w:pPr>
            <w:r>
              <w:rPr>
                <w:rFonts w:hint="default"/>
                <w:color w:val="auto"/>
                <w:highlight w:val="none"/>
              </w:rPr>
              <w:t>市</w:t>
            </w:r>
            <w:r>
              <w:rPr>
                <w:rFonts w:hint="eastAsia" w:ascii="宋体" w:hAnsi="宋体" w:cs="宋体"/>
                <w:color w:val="auto"/>
                <w:kern w:val="0"/>
                <w:sz w:val="21"/>
                <w:szCs w:val="21"/>
                <w:highlight w:val="none"/>
                <w:lang w:val="en-US" w:eastAsia="zh-CN"/>
              </w:rPr>
              <w:t>规划自然资源委石景山分局</w:t>
            </w:r>
          </w:p>
          <w:p>
            <w:pPr>
              <w:autoSpaceDE w:val="0"/>
              <w:snapToGrid w:val="0"/>
              <w:spacing w:line="300" w:lineRule="exact"/>
              <w:ind w:left="-105" w:leftChars="-50" w:right="-105" w:rightChars="-50"/>
              <w:jc w:val="center"/>
              <w:rPr>
                <w:rFonts w:hint="eastAsia" w:ascii="宋体" w:hAnsi="宋体" w:cs="宋体"/>
                <w:color w:val="auto"/>
                <w:szCs w:val="21"/>
              </w:rPr>
            </w:pPr>
            <w:r>
              <w:rPr>
                <w:rFonts w:hint="eastAsia" w:ascii="宋体" w:hAnsi="宋体" w:eastAsia="宋体" w:cs="宋体"/>
                <w:color w:val="auto"/>
                <w:kern w:val="0"/>
                <w:sz w:val="21"/>
                <w:szCs w:val="21"/>
                <w:highlight w:val="none"/>
                <w:lang w:val="en-US" w:eastAsia="zh-CN"/>
              </w:rPr>
              <w:t>相关街道办事处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637" w:type="dxa"/>
            <w:noWrap w:val="0"/>
            <w:vAlign w:val="center"/>
          </w:tcPr>
          <w:p>
            <w:pPr>
              <w:widowControl/>
              <w:adjustRightInd w:val="0"/>
              <w:snapToGrid w:val="0"/>
              <w:spacing w:line="30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38</w:t>
            </w:r>
          </w:p>
        </w:tc>
        <w:tc>
          <w:tcPr>
            <w:tcW w:w="1057" w:type="dxa"/>
            <w:noWrap w:val="0"/>
            <w:vAlign w:val="center"/>
          </w:tcPr>
          <w:p>
            <w:pPr>
              <w:widowControl/>
              <w:adjustRightInd w:val="0"/>
              <w:snapToGrid w:val="0"/>
              <w:spacing w:line="300" w:lineRule="exact"/>
              <w:jc w:val="center"/>
              <w:rPr>
                <w:rFonts w:hint="eastAsia" w:ascii="宋体" w:hAnsi="宋体" w:cs="宋体"/>
                <w:color w:val="auto"/>
                <w:szCs w:val="21"/>
              </w:rPr>
            </w:pPr>
            <w:r>
              <w:rPr>
                <w:rFonts w:hint="eastAsia" w:ascii="宋体" w:hAnsi="宋体" w:cs="宋体"/>
                <w:color w:val="auto"/>
                <w:szCs w:val="21"/>
              </w:rPr>
              <w:t>深化生态文明示范创建</w:t>
            </w:r>
          </w:p>
        </w:tc>
        <w:tc>
          <w:tcPr>
            <w:tcW w:w="5468" w:type="dxa"/>
            <w:noWrap w:val="0"/>
            <w:vAlign w:val="center"/>
          </w:tcPr>
          <w:p>
            <w:pPr>
              <w:adjustRightInd w:val="0"/>
              <w:snapToGrid w:val="0"/>
              <w:rPr>
                <w:rFonts w:hint="eastAsia" w:ascii="宋体" w:hAnsi="宋体" w:cs="宋体"/>
                <w:color w:val="auto"/>
                <w:szCs w:val="21"/>
              </w:rPr>
            </w:pPr>
            <w:r>
              <w:rPr>
                <w:rFonts w:hint="eastAsia" w:ascii="宋体" w:hAnsi="宋体" w:cs="宋体"/>
                <w:color w:val="auto"/>
                <w:szCs w:val="21"/>
                <w:highlight w:val="none"/>
              </w:rPr>
              <w:t>按照国家</w:t>
            </w:r>
            <w:r>
              <w:rPr>
                <w:rFonts w:hint="eastAsia" w:ascii="宋体" w:hAnsi="宋体" w:cs="宋体"/>
                <w:color w:val="auto"/>
                <w:szCs w:val="21"/>
                <w:highlight w:val="none"/>
                <w:lang w:eastAsia="zh-CN"/>
              </w:rPr>
              <w:t>和市级</w:t>
            </w:r>
            <w:r>
              <w:rPr>
                <w:rFonts w:hint="eastAsia" w:ascii="宋体" w:hAnsi="宋体" w:cs="宋体"/>
                <w:color w:val="auto"/>
                <w:szCs w:val="21"/>
                <w:highlight w:val="none"/>
              </w:rPr>
              <w:t>部署，</w:t>
            </w:r>
            <w:r>
              <w:rPr>
                <w:rFonts w:hint="eastAsia" w:ascii="宋体" w:hAnsi="宋体" w:cs="宋体"/>
                <w:color w:val="auto"/>
                <w:szCs w:val="21"/>
                <w:highlight w:val="none"/>
                <w:lang w:eastAsia="zh-CN"/>
              </w:rPr>
              <w:t>积极推进全区</w:t>
            </w:r>
            <w:r>
              <w:rPr>
                <w:rFonts w:hint="eastAsia" w:ascii="宋体" w:hAnsi="宋体" w:cs="宋体"/>
                <w:color w:val="auto"/>
                <w:szCs w:val="21"/>
                <w:highlight w:val="none"/>
              </w:rPr>
              <w:t>“绿水青山就是金山银山”实践创新基地创建工作</w:t>
            </w:r>
            <w:r>
              <w:rPr>
                <w:rFonts w:hint="eastAsia" w:ascii="宋体" w:hAnsi="宋体" w:cs="宋体"/>
                <w:color w:val="auto"/>
                <w:szCs w:val="21"/>
                <w:highlight w:val="none"/>
                <w:lang w:eastAsia="zh-CN"/>
              </w:rPr>
              <w:t>，开展</w:t>
            </w:r>
            <w:r>
              <w:rPr>
                <w:rFonts w:hint="eastAsia" w:ascii="宋体" w:hAnsi="宋体" w:cs="宋体"/>
                <w:color w:val="auto"/>
                <w:szCs w:val="21"/>
                <w:highlight w:val="none"/>
                <w:lang w:val="en-US" w:eastAsia="zh-CN"/>
              </w:rPr>
              <w:t>2025年度</w:t>
            </w:r>
            <w:r>
              <w:rPr>
                <w:rFonts w:hint="eastAsia" w:ascii="宋体" w:hAnsi="宋体" w:cs="宋体"/>
                <w:color w:val="auto"/>
                <w:szCs w:val="21"/>
                <w:highlight w:val="none"/>
                <w:lang w:eastAsia="zh-CN"/>
              </w:rPr>
              <w:t>“绿水青山就是金山银山”实践创新基地建设成效评估。</w:t>
            </w:r>
          </w:p>
        </w:tc>
        <w:tc>
          <w:tcPr>
            <w:tcW w:w="1043" w:type="dxa"/>
            <w:noWrap w:val="0"/>
            <w:vAlign w:val="center"/>
          </w:tcPr>
          <w:p>
            <w:pPr>
              <w:adjustRightInd w:val="0"/>
              <w:snapToGrid w:val="0"/>
              <w:jc w:val="center"/>
              <w:rPr>
                <w:rFonts w:hint="eastAsia" w:ascii="宋体" w:hAnsi="宋体" w:cs="宋体"/>
                <w:color w:val="auto"/>
                <w:szCs w:val="21"/>
                <w:lang w:eastAsia="zh"/>
              </w:rPr>
            </w:pPr>
            <w:r>
              <w:rPr>
                <w:rFonts w:hint="eastAsia" w:ascii="宋体" w:hAnsi="宋体" w:cs="宋体"/>
                <w:color w:val="auto"/>
                <w:kern w:val="0"/>
                <w:szCs w:val="21"/>
                <w:highlight w:val="none"/>
              </w:rPr>
              <w:t>年底前</w:t>
            </w:r>
          </w:p>
        </w:tc>
        <w:tc>
          <w:tcPr>
            <w:tcW w:w="3406" w:type="dxa"/>
            <w:noWrap w:val="0"/>
            <w:vAlign w:val="center"/>
          </w:tcPr>
          <w:p>
            <w:pPr>
              <w:autoSpaceDE w:val="0"/>
              <w:snapToGrid w:val="0"/>
              <w:jc w:val="center"/>
              <w:rPr>
                <w:rFonts w:hint="eastAsia" w:ascii="宋体" w:hAnsi="宋体" w:cs="宋体"/>
                <w:color w:val="auto"/>
                <w:szCs w:val="21"/>
                <w:lang w:eastAsia="zh"/>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tc>
        <w:tc>
          <w:tcPr>
            <w:tcW w:w="2993" w:type="dxa"/>
            <w:noWrap w:val="0"/>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color w:val="auto"/>
                <w:highlight w:val="none"/>
                <w:lang w:val="en-US" w:eastAsia="zh-CN"/>
              </w:rPr>
            </w:pPr>
            <w:r>
              <w:rPr>
                <w:rFonts w:hint="eastAsia"/>
                <w:color w:val="auto"/>
                <w:highlight w:val="none"/>
                <w:lang w:val="en-US" w:eastAsia="zh-CN"/>
              </w:rPr>
              <w:t>区发展改革委</w:t>
            </w: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color w:val="auto"/>
                <w:highlight w:val="none"/>
                <w:lang w:val="en-US" w:eastAsia="zh-CN"/>
              </w:rPr>
            </w:pPr>
            <w:r>
              <w:rPr>
                <w:rFonts w:hint="eastAsia"/>
                <w:color w:val="auto"/>
                <w:highlight w:val="none"/>
                <w:lang w:val="en-US" w:eastAsia="zh-CN"/>
              </w:rPr>
              <w:t>市规划自然资源委石景山分局</w:t>
            </w: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color w:val="auto"/>
                <w:highlight w:val="none"/>
                <w:lang w:val="en-US" w:eastAsia="zh-CN"/>
              </w:rPr>
            </w:pPr>
            <w:r>
              <w:rPr>
                <w:rFonts w:hint="eastAsia"/>
                <w:color w:val="auto"/>
                <w:highlight w:val="none"/>
                <w:lang w:val="en-US" w:eastAsia="zh-CN"/>
              </w:rPr>
              <w:t>区住房城市建设委</w:t>
            </w: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color w:val="auto"/>
                <w:highlight w:val="none"/>
                <w:lang w:val="en-US" w:eastAsia="zh-CN"/>
              </w:rPr>
            </w:pPr>
            <w:r>
              <w:rPr>
                <w:rFonts w:hint="eastAsia"/>
                <w:color w:val="auto"/>
                <w:highlight w:val="none"/>
                <w:lang w:val="en-US" w:eastAsia="zh-CN"/>
              </w:rPr>
              <w:t>区城管委</w:t>
            </w: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color w:val="auto"/>
                <w:highlight w:val="none"/>
                <w:lang w:val="en-US" w:eastAsia="zh-CN"/>
              </w:rPr>
            </w:pPr>
            <w:r>
              <w:rPr>
                <w:rFonts w:hint="eastAsia"/>
                <w:color w:val="auto"/>
                <w:highlight w:val="none"/>
                <w:lang w:val="en-US" w:eastAsia="zh-CN"/>
              </w:rPr>
              <w:t>区文化和旅游局</w:t>
            </w: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color w:val="auto"/>
                <w:highlight w:val="none"/>
                <w:lang w:val="en-US" w:eastAsia="zh-CN"/>
              </w:rPr>
            </w:pPr>
            <w:r>
              <w:rPr>
                <w:rFonts w:hint="eastAsia"/>
                <w:color w:val="auto"/>
                <w:highlight w:val="none"/>
                <w:lang w:val="en-US" w:eastAsia="zh-CN"/>
              </w:rPr>
              <w:t>区园林绿化局</w:t>
            </w:r>
          </w:p>
          <w:p>
            <w:pPr>
              <w:autoSpaceDE w:val="0"/>
              <w:snapToGrid w:val="0"/>
              <w:jc w:val="center"/>
              <w:rPr>
                <w:rFonts w:hint="eastAsia" w:ascii="宋体" w:hAnsi="宋体" w:cs="宋体"/>
                <w:color w:val="auto"/>
                <w:szCs w:val="21"/>
                <w:lang w:eastAsia="zh"/>
              </w:rPr>
            </w:pPr>
            <w:r>
              <w:rPr>
                <w:rFonts w:hint="eastAsia" w:hAnsi="宋体" w:cs="宋体"/>
                <w:color w:val="auto"/>
                <w:kern w:val="0"/>
                <w:sz w:val="21"/>
                <w:szCs w:val="21"/>
                <w:highlight w:val="none"/>
                <w:lang w:val="en-US" w:eastAsia="zh-CN"/>
              </w:rPr>
              <w:t>区统计局</w:t>
            </w:r>
          </w:p>
        </w:tc>
      </w:tr>
    </w:tbl>
    <w:p>
      <w:pPr>
        <w:rPr>
          <w:rFonts w:hint="eastAsia" w:ascii="黑体" w:hAnsi="黑体" w:eastAsia="黑体" w:cs="黑体"/>
          <w:color w:val="auto"/>
          <w:sz w:val="32"/>
          <w:szCs w:val="32"/>
        </w:rPr>
        <w:sectPr>
          <w:footerReference r:id="rId11" w:type="default"/>
          <w:footerReference r:id="rId12" w:type="even"/>
          <w:pgSz w:w="16838" w:h="11906" w:orient="landscape"/>
          <w:pgMar w:top="1588" w:right="1134" w:bottom="1474" w:left="1247" w:header="851" w:footer="1134" w:gutter="0"/>
          <w:pgBorders>
            <w:top w:val="none" w:sz="0" w:space="0"/>
            <w:left w:val="none" w:sz="0" w:space="0"/>
            <w:bottom w:val="none" w:sz="0" w:space="0"/>
            <w:right w:val="none" w:sz="0" w:space="0"/>
          </w:pgBorders>
          <w:pgNumType w:fmt="decimal"/>
          <w:cols w:space="720" w:num="1"/>
          <w:docGrid w:type="lines" w:linePitch="312" w:charSpace="0"/>
        </w:sectPr>
      </w:pPr>
    </w:p>
    <w:p>
      <w:pPr>
        <w:pStyle w:val="4"/>
        <w:spacing w:after="0" w:line="640" w:lineRule="exact"/>
        <w:rPr>
          <w:rFonts w:hint="eastAsia" w:ascii="黑体" w:hAnsi="黑体" w:eastAsia="黑体" w:cs="黑体"/>
          <w:color w:val="auto"/>
          <w:sz w:val="32"/>
          <w:szCs w:val="32"/>
        </w:rPr>
      </w:pPr>
      <w:r>
        <w:rPr>
          <w:rFonts w:hint="eastAsia" w:ascii="黑体" w:hAnsi="黑体" w:eastAsia="黑体" w:cs="黑体"/>
          <w:color w:val="auto"/>
          <w:sz w:val="32"/>
          <w:szCs w:val="32"/>
        </w:rPr>
        <w:t>附3</w:t>
      </w:r>
    </w:p>
    <w:p>
      <w:pPr>
        <w:pStyle w:val="4"/>
        <w:spacing w:before="156" w:beforeLines="50" w:after="0" w:line="560" w:lineRule="exact"/>
        <w:jc w:val="center"/>
        <w:rPr>
          <w:rFonts w:hint="eastAsia" w:ascii="方正小标宋简体" w:hAnsi="黑体" w:eastAsia="方正小标宋简体" w:cs="方正小标宋简体"/>
          <w:color w:val="auto"/>
          <w:sz w:val="44"/>
          <w:szCs w:val="44"/>
        </w:rPr>
      </w:pPr>
      <w:r>
        <w:rPr>
          <w:rFonts w:hint="eastAsia" w:ascii="方正小标宋简体" w:hAnsi="方正小标宋简体" w:eastAsia="方正小标宋简体" w:cs="方正小标宋简体"/>
          <w:color w:val="auto"/>
          <w:kern w:val="0"/>
          <w:sz w:val="44"/>
          <w:szCs w:val="44"/>
          <w:lang w:bidi="ar"/>
        </w:rPr>
        <w:t>深化多元协同共治2026年行动计划</w:t>
      </w:r>
    </w:p>
    <w:p>
      <w:pPr>
        <w:widowControl w:val="0"/>
        <w:snapToGrid w:val="0"/>
        <w:spacing w:after="120" w:line="14" w:lineRule="exact"/>
        <w:ind w:left="0" w:leftChars="0" w:right="-92" w:rightChars="-44"/>
        <w:jc w:val="both"/>
        <w:rPr>
          <w:rFonts w:ascii="仿宋_GB2312" w:hAnsi="Calibri" w:eastAsia="仿宋_GB2312" w:cs="仿宋_GB2312"/>
          <w:color w:val="auto"/>
          <w:kern w:val="2"/>
          <w:sz w:val="36"/>
          <w:szCs w:val="36"/>
          <w:lang w:val="en-US" w:eastAsia="zh-CN" w:bidi="ar-SA"/>
        </w:rPr>
      </w:pPr>
    </w:p>
    <w:tbl>
      <w:tblPr>
        <w:tblStyle w:val="17"/>
        <w:tblW w:w="14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087"/>
        <w:gridCol w:w="5362"/>
        <w:gridCol w:w="1120"/>
        <w:gridCol w:w="3504"/>
        <w:gridCol w:w="2738"/>
      </w:tblGrid>
      <w:tr>
        <w:trPr>
          <w:trHeight w:val="439" w:hRule="atLeast"/>
          <w:tblHeader/>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黑体" w:hAnsi="黑体" w:eastAsia="黑体" w:cs="黑体"/>
                <w:color w:val="auto"/>
                <w:szCs w:val="21"/>
              </w:rPr>
            </w:pPr>
            <w:r>
              <w:rPr>
                <w:rFonts w:hint="eastAsia" w:ascii="黑体" w:hAnsi="黑体" w:eastAsia="黑体" w:cs="黑体"/>
                <w:color w:val="auto"/>
                <w:szCs w:val="21"/>
              </w:rPr>
              <w:t>序号</w:t>
            </w:r>
          </w:p>
        </w:tc>
        <w:tc>
          <w:tcPr>
            <w:tcW w:w="1087"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黑体" w:hAnsi="黑体" w:eastAsia="黑体" w:cs="黑体"/>
                <w:color w:val="auto"/>
                <w:szCs w:val="21"/>
              </w:rPr>
            </w:pPr>
            <w:r>
              <w:rPr>
                <w:rFonts w:hint="eastAsia" w:ascii="黑体" w:hAnsi="黑体" w:eastAsia="黑体" w:cs="黑体"/>
                <w:color w:val="auto"/>
                <w:szCs w:val="21"/>
              </w:rPr>
              <w:t>重点任务</w:t>
            </w:r>
          </w:p>
        </w:tc>
        <w:tc>
          <w:tcPr>
            <w:tcW w:w="5362"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黑体" w:hAnsi="黑体" w:eastAsia="黑体" w:cs="黑体"/>
                <w:color w:val="auto"/>
                <w:szCs w:val="21"/>
              </w:rPr>
            </w:pPr>
            <w:r>
              <w:rPr>
                <w:rFonts w:hint="eastAsia" w:ascii="黑体" w:hAnsi="黑体" w:eastAsia="黑体" w:cs="黑体"/>
                <w:color w:val="auto"/>
                <w:szCs w:val="21"/>
              </w:rPr>
              <w:t>工作措施</w:t>
            </w:r>
          </w:p>
        </w:tc>
        <w:tc>
          <w:tcPr>
            <w:tcW w:w="1120"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黑体" w:hAnsi="黑体" w:eastAsia="黑体" w:cs="黑体"/>
                <w:color w:val="auto"/>
                <w:szCs w:val="21"/>
              </w:rPr>
            </w:pPr>
            <w:r>
              <w:rPr>
                <w:rFonts w:hint="eastAsia" w:ascii="黑体" w:hAnsi="黑体" w:eastAsia="黑体" w:cs="黑体"/>
                <w:color w:val="auto"/>
                <w:szCs w:val="21"/>
              </w:rPr>
              <w:t>完成时限</w:t>
            </w:r>
          </w:p>
        </w:tc>
        <w:tc>
          <w:tcPr>
            <w:tcW w:w="3504"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黑体" w:hAnsi="黑体" w:eastAsia="黑体" w:cs="黑体"/>
                <w:color w:val="auto"/>
                <w:szCs w:val="21"/>
              </w:rPr>
            </w:pPr>
            <w:r>
              <w:rPr>
                <w:rFonts w:hint="eastAsia" w:ascii="黑体" w:hAnsi="黑体" w:eastAsia="黑体" w:cs="黑体"/>
                <w:color w:val="auto"/>
                <w:szCs w:val="21"/>
              </w:rPr>
              <w:t>主责单位</w:t>
            </w:r>
          </w:p>
        </w:tc>
        <w:tc>
          <w:tcPr>
            <w:tcW w:w="2738"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黑体" w:hAnsi="黑体" w:eastAsia="黑体" w:cs="黑体"/>
                <w:color w:val="auto"/>
                <w:szCs w:val="21"/>
              </w:rPr>
            </w:pPr>
            <w:r>
              <w:rPr>
                <w:rFonts w:hint="eastAsia" w:ascii="黑体" w:hAnsi="黑体" w:eastAsia="黑体" w:cs="黑体"/>
                <w:color w:val="auto"/>
                <w:szCs w:val="21"/>
              </w:rPr>
              <w:t>协办单位</w:t>
            </w:r>
          </w:p>
        </w:tc>
      </w:tr>
      <w:tr>
        <w:trPr>
          <w:trHeight w:val="516" w:hRule="atLeast"/>
          <w:jc w:val="center"/>
        </w:trPr>
        <w:tc>
          <w:tcPr>
            <w:tcW w:w="14621" w:type="dxa"/>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spacing w:line="360" w:lineRule="exact"/>
              <w:jc w:val="center"/>
              <w:rPr>
                <w:rFonts w:hint="eastAsia" w:ascii="黑体" w:hAnsi="黑体" w:eastAsia="黑体" w:cs="黑体"/>
                <w:color w:val="auto"/>
                <w:szCs w:val="21"/>
              </w:rPr>
            </w:pPr>
            <w:r>
              <w:rPr>
                <w:rFonts w:hint="eastAsia" w:ascii="黑体" w:hAnsi="黑体" w:eastAsia="黑体" w:cs="黑体"/>
                <w:color w:val="auto"/>
                <w:sz w:val="32"/>
                <w:szCs w:val="32"/>
              </w:rPr>
              <w:t>一、区域协同建设京津冀美丽中国先行区</w:t>
            </w:r>
          </w:p>
        </w:tc>
      </w:tr>
      <w:tr>
        <w:trPr>
          <w:trHeight w:val="465" w:hRule="atLeast"/>
          <w:jc w:val="center"/>
        </w:trPr>
        <w:tc>
          <w:tcPr>
            <w:tcW w:w="14621" w:type="dxa"/>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spacing w:line="260" w:lineRule="exact"/>
              <w:jc w:val="center"/>
              <w:rPr>
                <w:rFonts w:ascii="黑体" w:hAnsi="黑体" w:eastAsia="黑体" w:cs="黑体"/>
                <w:color w:val="auto"/>
                <w:szCs w:val="21"/>
              </w:rPr>
            </w:pPr>
            <w:r>
              <w:rPr>
                <w:rFonts w:hint="eastAsia" w:ascii="黑体" w:hAnsi="黑体" w:eastAsia="黑体" w:cs="黑体"/>
                <w:color w:val="auto"/>
                <w:szCs w:val="21"/>
              </w:rPr>
              <w:t>（一）建设绿色低碳转型先行区</w:t>
            </w:r>
          </w:p>
        </w:tc>
      </w:tr>
      <w:tr>
        <w:trPr>
          <w:trHeight w:val="922" w:hRule="atLeast"/>
          <w:jc w:val="center"/>
        </w:trPr>
        <w:tc>
          <w:tcPr>
            <w:tcW w:w="810"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ascii="宋体" w:hAnsi="宋体" w:cs="宋体"/>
                <w:color w:val="auto"/>
                <w:szCs w:val="21"/>
              </w:rPr>
            </w:pPr>
            <w:r>
              <w:rPr>
                <w:rFonts w:hint="eastAsia" w:ascii="宋体" w:hAnsi="宋体" w:cs="宋体"/>
                <w:color w:val="auto"/>
                <w:szCs w:val="21"/>
              </w:rPr>
              <w:t>1</w:t>
            </w:r>
          </w:p>
        </w:tc>
        <w:tc>
          <w:tcPr>
            <w:tcW w:w="1087" w:type="dxa"/>
            <w:vMerge w:val="restart"/>
            <w:tcBorders>
              <w:top w:val="single" w:color="auto" w:sz="4" w:space="0"/>
              <w:left w:val="nil"/>
              <w:right w:val="single" w:color="auto" w:sz="4" w:space="0"/>
            </w:tcBorders>
            <w:noWrap w:val="0"/>
            <w:vAlign w:val="center"/>
          </w:tcPr>
          <w:p>
            <w:pPr>
              <w:snapToGrid w:val="0"/>
              <w:jc w:val="center"/>
              <w:rPr>
                <w:rFonts w:hint="eastAsia" w:ascii="宋体" w:hAnsi="宋体" w:cs="宋体"/>
                <w:color w:val="auto"/>
                <w:szCs w:val="21"/>
              </w:rPr>
            </w:pPr>
            <w:r>
              <w:rPr>
                <w:rFonts w:hint="eastAsia" w:ascii="宋体" w:hAnsi="宋体" w:cs="宋体"/>
                <w:color w:val="auto"/>
                <w:szCs w:val="21"/>
              </w:rPr>
              <w:t>持续推动重点领域绿色低碳转型</w:t>
            </w:r>
          </w:p>
        </w:tc>
        <w:tc>
          <w:tcPr>
            <w:tcW w:w="5362" w:type="dxa"/>
            <w:tcBorders>
              <w:top w:val="single" w:color="auto" w:sz="4" w:space="0"/>
              <w:left w:val="nil"/>
              <w:bottom w:val="single" w:color="auto" w:sz="4" w:space="0"/>
              <w:right w:val="single" w:color="auto" w:sz="4" w:space="0"/>
            </w:tcBorders>
            <w:noWrap w:val="0"/>
            <w:vAlign w:val="center"/>
          </w:tcPr>
          <w:p>
            <w:pPr>
              <w:adjustRightInd w:val="0"/>
              <w:snapToGrid w:val="0"/>
              <w:jc w:val="left"/>
              <w:rPr>
                <w:rFonts w:hint="eastAsia" w:ascii="宋体" w:hAnsi="宋体" w:cs="宋体"/>
                <w:color w:val="auto"/>
                <w:kern w:val="0"/>
                <w:szCs w:val="21"/>
              </w:rPr>
            </w:pPr>
            <w:r>
              <w:rPr>
                <w:rFonts w:hint="eastAsia" w:ascii="宋体" w:hAnsi="宋体" w:cs="宋体"/>
                <w:color w:val="auto"/>
                <w:kern w:val="0"/>
                <w:szCs w:val="21"/>
              </w:rPr>
              <w:t>积极开发利用本地可再生能源，</w:t>
            </w:r>
            <w:r>
              <w:rPr>
                <w:rFonts w:hint="eastAsia" w:ascii="宋体" w:hAnsi="宋体" w:cs="宋体"/>
                <w:color w:val="auto"/>
                <w:kern w:val="0"/>
                <w:szCs w:val="21"/>
                <w:lang w:eastAsia="zh-CN"/>
              </w:rPr>
              <w:t>持续提高本区</w:t>
            </w:r>
            <w:r>
              <w:rPr>
                <w:rFonts w:hint="eastAsia" w:ascii="宋体" w:hAnsi="宋体" w:cs="宋体"/>
                <w:color w:val="auto"/>
                <w:kern w:val="0"/>
                <w:szCs w:val="21"/>
              </w:rPr>
              <w:t>绿电</w:t>
            </w:r>
            <w:r>
              <w:rPr>
                <w:rFonts w:hint="eastAsia" w:ascii="宋体" w:hAnsi="宋体" w:cs="宋体"/>
                <w:color w:val="auto"/>
                <w:kern w:val="0"/>
                <w:szCs w:val="21"/>
                <w:lang w:eastAsia="zh-CN"/>
              </w:rPr>
              <w:t>应用</w:t>
            </w:r>
            <w:r>
              <w:rPr>
                <w:rFonts w:hint="eastAsia" w:ascii="宋体" w:hAnsi="宋体" w:cs="宋体"/>
                <w:color w:val="auto"/>
                <w:kern w:val="0"/>
                <w:szCs w:val="21"/>
              </w:rPr>
              <w:t>规模。</w:t>
            </w:r>
          </w:p>
        </w:tc>
        <w:tc>
          <w:tcPr>
            <w:tcW w:w="112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持续推进</w:t>
            </w:r>
          </w:p>
        </w:tc>
        <w:tc>
          <w:tcPr>
            <w:tcW w:w="350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hAnsi="宋体" w:cs="宋体"/>
                <w:color w:val="auto"/>
                <w:kern w:val="0"/>
                <w:szCs w:val="21"/>
              </w:rPr>
            </w:pPr>
            <w:r>
              <w:rPr>
                <w:rFonts w:hint="eastAsia" w:ascii="宋体" w:hAnsi="宋体" w:cs="宋体"/>
                <w:color w:val="auto"/>
                <w:kern w:val="0"/>
                <w:szCs w:val="21"/>
                <w:lang w:eastAsia="zh-CN" w:bidi="ar"/>
              </w:rPr>
              <w:t>区</w:t>
            </w:r>
            <w:r>
              <w:rPr>
                <w:rFonts w:hint="eastAsia" w:ascii="宋体" w:hAnsi="宋体" w:cs="宋体"/>
                <w:color w:val="auto"/>
                <w:kern w:val="0"/>
                <w:szCs w:val="21"/>
                <w:lang w:bidi="ar"/>
              </w:rPr>
              <w:t>发展改革委</w:t>
            </w:r>
          </w:p>
        </w:tc>
        <w:tc>
          <w:tcPr>
            <w:tcW w:w="2738" w:type="dxa"/>
            <w:tcBorders>
              <w:top w:val="single" w:color="auto" w:sz="4" w:space="0"/>
              <w:left w:val="nil"/>
              <w:bottom w:val="single" w:color="auto" w:sz="4" w:space="0"/>
              <w:right w:val="single" w:color="auto" w:sz="4" w:space="0"/>
            </w:tcBorders>
            <w:noWrap w:val="0"/>
            <w:vAlign w:val="center"/>
          </w:tcPr>
          <w:p>
            <w:pPr>
              <w:snapToGrid w:val="0"/>
              <w:spacing w:line="260" w:lineRule="exact"/>
              <w:ind w:right="-65" w:rightChars="-31"/>
              <w:jc w:val="center"/>
              <w:rPr>
                <w:rFonts w:hint="eastAsia" w:ascii="宋体" w:hAnsi="宋体" w:cs="宋体"/>
                <w:color w:val="auto"/>
                <w:szCs w:val="21"/>
              </w:rPr>
            </w:pPr>
            <w:r>
              <w:rPr>
                <w:rFonts w:hint="eastAsia" w:ascii="宋体" w:hAnsi="宋体" w:cs="宋体"/>
                <w:color w:val="auto"/>
                <w:szCs w:val="21"/>
              </w:rPr>
              <w:t>——</w:t>
            </w:r>
          </w:p>
        </w:tc>
      </w:tr>
      <w:tr>
        <w:trPr>
          <w:trHeight w:val="90" w:hRule="atLeast"/>
          <w:jc w:val="center"/>
        </w:trPr>
        <w:tc>
          <w:tcPr>
            <w:tcW w:w="810" w:type="dxa"/>
            <w:vMerge w:val="continue"/>
            <w:tcBorders>
              <w:left w:val="single" w:color="auto" w:sz="4" w:space="0"/>
              <w:right w:val="single" w:color="auto" w:sz="4" w:space="0"/>
            </w:tcBorders>
            <w:noWrap w:val="0"/>
            <w:vAlign w:val="center"/>
          </w:tcPr>
          <w:p>
            <w:pPr>
              <w:snapToGrid w:val="0"/>
              <w:jc w:val="center"/>
              <w:rPr>
                <w:rFonts w:hint="eastAsia" w:ascii="宋体" w:hAnsi="宋体" w:cs="宋体"/>
                <w:color w:val="auto"/>
                <w:szCs w:val="21"/>
              </w:rPr>
            </w:pPr>
          </w:p>
        </w:tc>
        <w:tc>
          <w:tcPr>
            <w:tcW w:w="1087" w:type="dxa"/>
            <w:vMerge w:val="continue"/>
            <w:tcBorders>
              <w:left w:val="nil"/>
              <w:right w:val="single" w:color="auto" w:sz="4" w:space="0"/>
            </w:tcBorders>
            <w:noWrap w:val="0"/>
            <w:vAlign w:val="center"/>
          </w:tcPr>
          <w:p>
            <w:pPr>
              <w:snapToGrid w:val="0"/>
              <w:jc w:val="center"/>
              <w:rPr>
                <w:rFonts w:hint="eastAsia" w:ascii="宋体" w:hAnsi="宋体" w:cs="宋体"/>
                <w:color w:val="auto"/>
                <w:szCs w:val="21"/>
              </w:rPr>
            </w:pPr>
          </w:p>
        </w:tc>
        <w:tc>
          <w:tcPr>
            <w:tcW w:w="536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本</w:t>
            </w:r>
            <w:r>
              <w:rPr>
                <w:rFonts w:hint="eastAsia" w:ascii="宋体" w:hAnsi="宋体" w:cs="宋体"/>
                <w:color w:val="auto"/>
                <w:kern w:val="0"/>
                <w:szCs w:val="21"/>
                <w:lang w:eastAsia="zh-CN" w:bidi="ar"/>
              </w:rPr>
              <w:t>区</w:t>
            </w:r>
            <w:r>
              <w:rPr>
                <w:rFonts w:hint="eastAsia" w:ascii="宋体" w:hAnsi="宋体" w:cs="宋体"/>
                <w:color w:val="auto"/>
                <w:kern w:val="0"/>
                <w:szCs w:val="21"/>
                <w:lang w:bidi="ar"/>
              </w:rPr>
              <w:t>全面推行绿色</w:t>
            </w:r>
            <w:r>
              <w:rPr>
                <w:rFonts w:hint="eastAsia" w:ascii="宋体" w:hAnsi="宋体" w:cs="宋体"/>
                <w:color w:val="auto"/>
                <w:kern w:val="0"/>
                <w:szCs w:val="21"/>
                <w:lang w:eastAsia="zh-CN" w:bidi="ar"/>
              </w:rPr>
              <w:t>制造，</w:t>
            </w:r>
            <w:r>
              <w:rPr>
                <w:rFonts w:hint="eastAsia" w:ascii="宋体" w:hAnsi="宋体" w:cs="宋体"/>
                <w:color w:val="auto"/>
                <w:kern w:val="0"/>
                <w:szCs w:val="21"/>
                <w:lang w:bidi="ar"/>
              </w:rPr>
              <w:t>完成一般制造业企业疏解退出提质</w:t>
            </w:r>
            <w:r>
              <w:rPr>
                <w:rFonts w:hint="eastAsia" w:ascii="宋体" w:hAnsi="宋体" w:cs="宋体"/>
                <w:color w:val="auto"/>
                <w:kern w:val="0"/>
                <w:szCs w:val="21"/>
                <w:lang w:val="en-US" w:eastAsia="zh-CN" w:bidi="ar"/>
              </w:rPr>
              <w:t>1</w:t>
            </w:r>
            <w:r>
              <w:rPr>
                <w:rFonts w:hint="eastAsia" w:ascii="宋体" w:hAnsi="宋体" w:cs="宋体"/>
                <w:color w:val="auto"/>
                <w:kern w:val="0"/>
                <w:szCs w:val="21"/>
                <w:lang w:bidi="ar"/>
              </w:rPr>
              <w:t>家。</w:t>
            </w:r>
          </w:p>
        </w:tc>
        <w:tc>
          <w:tcPr>
            <w:tcW w:w="112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年底前</w:t>
            </w:r>
          </w:p>
        </w:tc>
        <w:tc>
          <w:tcPr>
            <w:tcW w:w="350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eastAsia="zh-CN" w:bidi="ar"/>
              </w:rPr>
              <w:t>区</w:t>
            </w:r>
            <w:r>
              <w:rPr>
                <w:rFonts w:hint="eastAsia" w:ascii="宋体" w:hAnsi="宋体" w:cs="宋体"/>
                <w:color w:val="auto"/>
                <w:kern w:val="0"/>
                <w:szCs w:val="21"/>
                <w:lang w:bidi="ar"/>
              </w:rPr>
              <w:t>经济和信息化局</w:t>
            </w:r>
          </w:p>
        </w:tc>
        <w:tc>
          <w:tcPr>
            <w:tcW w:w="2738" w:type="dxa"/>
            <w:tcBorders>
              <w:top w:val="single" w:color="auto" w:sz="4" w:space="0"/>
              <w:left w:val="nil"/>
              <w:bottom w:val="single" w:color="auto" w:sz="4" w:space="0"/>
              <w:right w:val="single" w:color="auto" w:sz="4" w:space="0"/>
            </w:tcBorders>
            <w:noWrap w:val="0"/>
            <w:vAlign w:val="center"/>
          </w:tcPr>
          <w:p>
            <w:pPr>
              <w:snapToGrid w:val="0"/>
              <w:ind w:right="-105" w:rightChars="-50"/>
              <w:jc w:val="center"/>
              <w:rPr>
                <w:rFonts w:hint="eastAsia" w:ascii="宋体" w:hAnsi="宋体" w:cs="宋体"/>
                <w:color w:val="auto"/>
                <w:kern w:val="0"/>
                <w:szCs w:val="21"/>
              </w:rPr>
            </w:pPr>
            <w:r>
              <w:rPr>
                <w:rFonts w:hint="eastAsia" w:ascii="宋体" w:hAnsi="宋体" w:cs="宋体"/>
                <w:color w:val="auto"/>
                <w:kern w:val="0"/>
                <w:szCs w:val="21"/>
                <w:lang w:eastAsia="zh-CN" w:bidi="ar"/>
              </w:rPr>
              <w:t>区</w:t>
            </w:r>
            <w:r>
              <w:rPr>
                <w:rFonts w:hint="eastAsia" w:ascii="宋体" w:hAnsi="宋体" w:cs="宋体"/>
                <w:color w:val="auto"/>
                <w:kern w:val="0"/>
                <w:szCs w:val="21"/>
                <w:lang w:bidi="ar"/>
              </w:rPr>
              <w:t>生态环境局</w:t>
            </w:r>
          </w:p>
        </w:tc>
      </w:tr>
      <w:tr>
        <w:trPr>
          <w:trHeight w:val="389" w:hRule="atLeast"/>
          <w:jc w:val="center"/>
        </w:trPr>
        <w:tc>
          <w:tcPr>
            <w:tcW w:w="14621" w:type="dxa"/>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spacing w:line="260" w:lineRule="exact"/>
              <w:jc w:val="center"/>
              <w:rPr>
                <w:rFonts w:hint="eastAsia" w:ascii="黑体" w:hAnsi="黑体" w:eastAsia="黑体" w:cs="黑体"/>
                <w:color w:val="auto"/>
                <w:szCs w:val="21"/>
              </w:rPr>
            </w:pPr>
            <w:r>
              <w:rPr>
                <w:rFonts w:hint="eastAsia" w:ascii="黑体" w:hAnsi="黑体" w:eastAsia="黑体" w:cs="黑体"/>
                <w:color w:val="auto"/>
                <w:szCs w:val="21"/>
              </w:rPr>
              <w:t>（二）建设环境质量改善先行区</w:t>
            </w:r>
          </w:p>
        </w:tc>
      </w:tr>
      <w:tr>
        <w:trPr>
          <w:trHeight w:val="1137" w:hRule="atLeast"/>
          <w:jc w:val="center"/>
        </w:trPr>
        <w:tc>
          <w:tcPr>
            <w:tcW w:w="810"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2</w:t>
            </w:r>
          </w:p>
        </w:tc>
        <w:tc>
          <w:tcPr>
            <w:tcW w:w="1087" w:type="dxa"/>
            <w:vMerge w:val="restart"/>
            <w:tcBorders>
              <w:top w:val="single" w:color="auto" w:sz="4" w:space="0"/>
              <w:left w:val="nil"/>
              <w:right w:val="single" w:color="auto" w:sz="4" w:space="0"/>
            </w:tcBorders>
            <w:noWrap w:val="0"/>
            <w:vAlign w:val="center"/>
          </w:tcPr>
          <w:p>
            <w:pPr>
              <w:snapToGrid w:val="0"/>
              <w:jc w:val="center"/>
              <w:rPr>
                <w:rFonts w:hint="eastAsia" w:ascii="宋体" w:hAnsi="宋体" w:cs="宋体"/>
                <w:color w:val="auto"/>
                <w:szCs w:val="21"/>
              </w:rPr>
            </w:pPr>
            <w:r>
              <w:rPr>
                <w:rFonts w:hint="eastAsia" w:ascii="宋体" w:hAnsi="宋体" w:cs="宋体"/>
                <w:color w:val="auto"/>
                <w:szCs w:val="21"/>
              </w:rPr>
              <w:t>强化大气污染联防联控</w:t>
            </w:r>
          </w:p>
        </w:tc>
        <w:tc>
          <w:tcPr>
            <w:tcW w:w="5362" w:type="dxa"/>
            <w:tcBorders>
              <w:top w:val="single" w:color="auto" w:sz="4" w:space="0"/>
              <w:left w:val="nil"/>
              <w:bottom w:val="single" w:color="auto" w:sz="4" w:space="0"/>
              <w:right w:val="single" w:color="auto" w:sz="4" w:space="0"/>
            </w:tcBorders>
            <w:noWrap w:val="0"/>
            <w:vAlign w:val="center"/>
          </w:tcPr>
          <w:p>
            <w:pPr>
              <w:rPr>
                <w:rFonts w:hint="eastAsia"/>
                <w:color w:val="auto"/>
              </w:rPr>
            </w:pPr>
            <w:r>
              <w:rPr>
                <w:rFonts w:hint="eastAsia" w:ascii="宋体" w:hAnsi="宋体" w:cs="宋体"/>
                <w:color w:val="auto"/>
                <w:kern w:val="0"/>
                <w:szCs w:val="21"/>
                <w:lang w:eastAsia="zh-CN" w:bidi="ar"/>
              </w:rPr>
              <w:t>按照市级统一部署，</w:t>
            </w:r>
            <w:r>
              <w:rPr>
                <w:rFonts w:hint="eastAsia" w:ascii="宋体" w:hAnsi="宋体" w:cs="宋体"/>
                <w:color w:val="auto"/>
                <w:kern w:val="0"/>
                <w:szCs w:val="21"/>
                <w:lang w:bidi="ar"/>
              </w:rPr>
              <w:t>深化区域大气污染防治联防联控，完善秋冬季长时间大范围污染过程区域联动减排机制，联动应对中重度污染天气，协同开展重大活动空气质量保障。</w:t>
            </w:r>
          </w:p>
        </w:tc>
        <w:tc>
          <w:tcPr>
            <w:tcW w:w="1120"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rPr>
            </w:pPr>
            <w:r>
              <w:rPr>
                <w:rFonts w:hint="eastAsia" w:ascii="宋体" w:hAnsi="宋体" w:cs="宋体"/>
                <w:color w:val="auto"/>
                <w:kern w:val="0"/>
                <w:szCs w:val="21"/>
                <w:lang w:bidi="ar"/>
              </w:rPr>
              <w:t>长期实施</w:t>
            </w:r>
          </w:p>
        </w:tc>
        <w:tc>
          <w:tcPr>
            <w:tcW w:w="3504"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lang w:eastAsia="zh-CN"/>
              </w:rPr>
            </w:pPr>
            <w:r>
              <w:rPr>
                <w:rFonts w:hint="eastAsia" w:ascii="宋体" w:hAnsi="宋体" w:cs="宋体"/>
                <w:color w:val="auto"/>
                <w:szCs w:val="21"/>
              </w:rPr>
              <w:t>区空气重污染应急指挥部</w:t>
            </w:r>
            <w:r>
              <w:rPr>
                <w:rFonts w:hint="eastAsia" w:ascii="宋体" w:hAnsi="宋体" w:cs="宋体"/>
                <w:color w:val="auto"/>
                <w:szCs w:val="21"/>
                <w:lang w:eastAsia="zh-CN"/>
              </w:rPr>
              <w:t>成员单位</w:t>
            </w:r>
          </w:p>
          <w:p>
            <w:pPr>
              <w:snapToGrid w:val="0"/>
              <w:jc w:val="center"/>
              <w:rPr>
                <w:rFonts w:hint="eastAsia" w:ascii="宋体" w:hAnsi="宋体" w:cs="宋体"/>
                <w:color w:val="auto"/>
                <w:szCs w:val="21"/>
              </w:rPr>
            </w:pPr>
            <w:r>
              <w:rPr>
                <w:rFonts w:hint="eastAsia" w:ascii="宋体" w:hAnsi="宋体" w:cs="宋体"/>
                <w:color w:val="auto"/>
                <w:szCs w:val="21"/>
                <w:lang w:eastAsia="zh-CN"/>
              </w:rPr>
              <w:t>区应急局</w:t>
            </w:r>
          </w:p>
        </w:tc>
        <w:tc>
          <w:tcPr>
            <w:tcW w:w="2738" w:type="dxa"/>
            <w:tcBorders>
              <w:top w:val="single" w:color="auto" w:sz="4" w:space="0"/>
              <w:left w:val="nil"/>
              <w:right w:val="single" w:color="auto" w:sz="4" w:space="0"/>
            </w:tcBorders>
            <w:noWrap w:val="0"/>
            <w:vAlign w:val="center"/>
          </w:tcPr>
          <w:p>
            <w:pPr>
              <w:snapToGrid w:val="0"/>
              <w:jc w:val="center"/>
              <w:rPr>
                <w:rFonts w:hint="eastAsia" w:ascii="宋体" w:hAnsi="宋体" w:cs="宋体"/>
                <w:color w:val="auto"/>
                <w:szCs w:val="21"/>
              </w:rPr>
            </w:pPr>
            <w:r>
              <w:rPr>
                <w:rFonts w:hint="eastAsia" w:ascii="宋体" w:hAnsi="宋体" w:cs="宋体"/>
                <w:color w:val="auto"/>
                <w:szCs w:val="21"/>
              </w:rPr>
              <w:t>——</w:t>
            </w:r>
          </w:p>
        </w:tc>
      </w:tr>
      <w:tr>
        <w:trPr>
          <w:trHeight w:val="1699" w:hRule="atLeast"/>
          <w:jc w:val="center"/>
        </w:trPr>
        <w:tc>
          <w:tcPr>
            <w:tcW w:w="810" w:type="dxa"/>
            <w:vMerge w:val="continue"/>
            <w:tcBorders>
              <w:left w:val="single" w:color="auto" w:sz="4" w:space="0"/>
              <w:right w:val="single" w:color="auto" w:sz="4" w:space="0"/>
            </w:tcBorders>
            <w:noWrap w:val="0"/>
            <w:vAlign w:val="center"/>
          </w:tcPr>
          <w:p>
            <w:pPr>
              <w:snapToGrid w:val="0"/>
              <w:jc w:val="center"/>
              <w:rPr>
                <w:rFonts w:hint="eastAsia" w:ascii="宋体" w:hAnsi="宋体" w:cs="宋体"/>
                <w:color w:val="auto"/>
                <w:szCs w:val="21"/>
              </w:rPr>
            </w:pPr>
          </w:p>
        </w:tc>
        <w:tc>
          <w:tcPr>
            <w:tcW w:w="1087" w:type="dxa"/>
            <w:vMerge w:val="continue"/>
            <w:tcBorders>
              <w:left w:val="nil"/>
              <w:right w:val="single" w:color="auto" w:sz="4" w:space="0"/>
            </w:tcBorders>
            <w:noWrap w:val="0"/>
            <w:vAlign w:val="center"/>
          </w:tcPr>
          <w:p>
            <w:pPr>
              <w:snapToGrid w:val="0"/>
              <w:jc w:val="center"/>
              <w:rPr>
                <w:rFonts w:hint="eastAsia" w:ascii="宋体" w:hAnsi="宋体" w:cs="宋体"/>
                <w:color w:val="auto"/>
                <w:szCs w:val="21"/>
              </w:rPr>
            </w:pPr>
          </w:p>
        </w:tc>
        <w:tc>
          <w:tcPr>
            <w:tcW w:w="5362"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宋体" w:hAnsi="宋体" w:cs="宋体"/>
                <w:color w:val="auto"/>
                <w:szCs w:val="21"/>
              </w:rPr>
            </w:pPr>
            <w:r>
              <w:rPr>
                <w:rFonts w:hint="eastAsia" w:ascii="宋体" w:hAnsi="宋体" w:cs="宋体"/>
                <w:color w:val="auto"/>
                <w:kern w:val="0"/>
                <w:szCs w:val="21"/>
                <w:highlight w:val="none"/>
                <w:lang w:bidi="ar"/>
              </w:rPr>
              <w:t>完善重点行业企业空气重污染绩效分级管理，更新完善应急减排清单，按照绩效分级实施差异化减排措施。</w:t>
            </w:r>
          </w:p>
        </w:tc>
        <w:tc>
          <w:tcPr>
            <w:tcW w:w="1120"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rPr>
            </w:pPr>
            <w:r>
              <w:rPr>
                <w:rFonts w:hint="eastAsia" w:ascii="宋体" w:hAnsi="宋体" w:cs="宋体"/>
                <w:color w:val="auto"/>
                <w:szCs w:val="21"/>
              </w:rPr>
              <w:t>长期实施</w:t>
            </w:r>
          </w:p>
        </w:tc>
        <w:tc>
          <w:tcPr>
            <w:tcW w:w="350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住房城</w:t>
            </w:r>
            <w:r>
              <w:rPr>
                <w:rFonts w:hint="eastAsia" w:ascii="宋体" w:hAnsi="宋体" w:cs="宋体"/>
                <w:color w:val="auto"/>
                <w:szCs w:val="21"/>
                <w:highlight w:val="none"/>
                <w:lang w:eastAsia="zh-CN"/>
              </w:rPr>
              <w:t>市</w:t>
            </w:r>
            <w:r>
              <w:rPr>
                <w:rFonts w:hint="eastAsia" w:ascii="宋体" w:hAnsi="宋体" w:cs="宋体"/>
                <w:color w:val="auto"/>
                <w:szCs w:val="21"/>
                <w:highlight w:val="none"/>
              </w:rPr>
              <w:t>建设委</w:t>
            </w:r>
          </w:p>
          <w:p>
            <w:pPr>
              <w:widowControl/>
              <w:jc w:val="center"/>
              <w:textAlignment w:val="center"/>
              <w:rPr>
                <w:rFonts w:hint="eastAsia"/>
                <w:color w:val="auto"/>
                <w:highlight w:val="none"/>
              </w:rPr>
            </w:pPr>
            <w:r>
              <w:rPr>
                <w:rFonts w:hint="eastAsia" w:ascii="宋体" w:hAnsi="宋体" w:cs="宋体"/>
                <w:color w:val="auto"/>
                <w:szCs w:val="21"/>
                <w:highlight w:val="none"/>
                <w:lang w:eastAsia="zh-CN"/>
              </w:rPr>
              <w:t>区城管委</w:t>
            </w:r>
          </w:p>
          <w:p>
            <w:pPr>
              <w:widowControl/>
              <w:snapToGrid/>
              <w:jc w:val="center"/>
              <w:textAlignment w:val="center"/>
              <w:rPr>
                <w:rFonts w:hint="eastAsia" w:ascii="宋体" w:hAnsi="宋体" w:cs="宋体"/>
                <w:color w:val="auto"/>
                <w:kern w:val="0"/>
                <w:szCs w:val="21"/>
                <w:highlight w:val="none"/>
                <w:lang w:eastAsia="zh-CN" w:bidi="ar"/>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园林绿化局</w:t>
            </w:r>
          </w:p>
          <w:p>
            <w:pPr>
              <w:widowControl/>
              <w:snapToGrid/>
              <w:jc w:val="center"/>
              <w:textAlignment w:val="center"/>
              <w:rPr>
                <w:rFonts w:hint="eastAsia" w:ascii="宋体" w:hAnsi="宋体" w:cs="宋体"/>
                <w:color w:val="auto"/>
                <w:kern w:val="0"/>
                <w:szCs w:val="21"/>
                <w:highlight w:val="none"/>
                <w:lang w:eastAsia="zh-CN" w:bidi="ar"/>
              </w:rPr>
            </w:pPr>
            <w:r>
              <w:rPr>
                <w:rFonts w:hint="eastAsia" w:ascii="宋体" w:hAnsi="宋体" w:cs="宋体"/>
                <w:color w:val="auto"/>
                <w:kern w:val="0"/>
                <w:szCs w:val="21"/>
                <w:highlight w:val="none"/>
                <w:lang w:eastAsia="zh-CN" w:bidi="ar"/>
              </w:rPr>
              <w:t>区应急局</w:t>
            </w:r>
          </w:p>
          <w:p>
            <w:pPr>
              <w:snapToGrid w:val="0"/>
              <w:jc w:val="center"/>
              <w:rPr>
                <w:rFonts w:hint="eastAsia" w:ascii="宋体" w:hAnsi="宋体" w:cs="宋体"/>
                <w:color w:val="auto"/>
                <w:szCs w:val="21"/>
              </w:rPr>
            </w:pPr>
            <w:r>
              <w:rPr>
                <w:rFonts w:hint="eastAsia" w:ascii="宋体" w:hAnsi="宋体" w:eastAsia="宋体" w:cs="宋体"/>
                <w:i w:val="0"/>
                <w:iCs w:val="0"/>
                <w:color w:val="auto"/>
                <w:kern w:val="0"/>
                <w:sz w:val="21"/>
                <w:szCs w:val="21"/>
                <w:highlight w:val="none"/>
                <w:u w:val="none"/>
                <w:lang w:val="en-US" w:eastAsia="zh-CN" w:bidi="ar"/>
              </w:rPr>
              <w:t>市交通委石景山运输管理分局</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各街道办事处</w:t>
            </w:r>
          </w:p>
        </w:tc>
        <w:tc>
          <w:tcPr>
            <w:tcW w:w="2738" w:type="dxa"/>
            <w:tcBorders>
              <w:left w:val="nil"/>
              <w:right w:val="single" w:color="auto" w:sz="4" w:space="0"/>
            </w:tcBorders>
            <w:noWrap w:val="0"/>
            <w:vAlign w:val="center"/>
          </w:tcPr>
          <w:p>
            <w:pPr>
              <w:snapToGrid w:val="0"/>
              <w:jc w:val="center"/>
              <w:rPr>
                <w:rFonts w:hint="eastAsia" w:ascii="宋体" w:hAnsi="宋体" w:cs="宋体"/>
                <w:color w:val="auto"/>
                <w:szCs w:val="21"/>
              </w:rPr>
            </w:pPr>
            <w:r>
              <w:rPr>
                <w:rFonts w:hint="eastAsia" w:ascii="宋体" w:hAnsi="宋体" w:cs="宋体"/>
                <w:color w:val="auto"/>
                <w:szCs w:val="21"/>
              </w:rPr>
              <w:t>——</w:t>
            </w:r>
          </w:p>
        </w:tc>
      </w:tr>
      <w:tr>
        <w:trPr>
          <w:trHeight w:val="372" w:hRule="atLeast"/>
          <w:jc w:val="center"/>
        </w:trPr>
        <w:tc>
          <w:tcPr>
            <w:tcW w:w="810" w:type="dxa"/>
            <w:vMerge w:val="continue"/>
            <w:tcBorders>
              <w:left w:val="single" w:color="auto" w:sz="4" w:space="0"/>
              <w:right w:val="single" w:color="auto" w:sz="4" w:space="0"/>
            </w:tcBorders>
            <w:noWrap w:val="0"/>
            <w:vAlign w:val="center"/>
          </w:tcPr>
          <w:p>
            <w:pPr>
              <w:snapToGrid w:val="0"/>
              <w:jc w:val="center"/>
              <w:rPr>
                <w:rFonts w:hint="eastAsia" w:ascii="宋体" w:hAnsi="宋体" w:cs="宋体"/>
                <w:color w:val="auto"/>
                <w:szCs w:val="21"/>
              </w:rPr>
            </w:pPr>
          </w:p>
        </w:tc>
        <w:tc>
          <w:tcPr>
            <w:tcW w:w="1087" w:type="dxa"/>
            <w:vMerge w:val="continue"/>
            <w:tcBorders>
              <w:left w:val="nil"/>
              <w:right w:val="single" w:color="auto" w:sz="4" w:space="0"/>
            </w:tcBorders>
            <w:noWrap w:val="0"/>
            <w:vAlign w:val="center"/>
          </w:tcPr>
          <w:p>
            <w:pPr>
              <w:snapToGrid w:val="0"/>
              <w:jc w:val="center"/>
              <w:rPr>
                <w:rFonts w:hint="eastAsia" w:ascii="宋体" w:hAnsi="宋体" w:cs="宋体"/>
                <w:color w:val="auto"/>
                <w:szCs w:val="21"/>
              </w:rPr>
            </w:pPr>
          </w:p>
        </w:tc>
        <w:tc>
          <w:tcPr>
            <w:tcW w:w="5362" w:type="dxa"/>
            <w:tcBorders>
              <w:top w:val="single" w:color="auto" w:sz="4" w:space="0"/>
              <w:left w:val="nil"/>
              <w:bottom w:val="single" w:color="auto" w:sz="4" w:space="0"/>
              <w:right w:val="single" w:color="auto" w:sz="4" w:space="0"/>
            </w:tcBorders>
            <w:noWrap w:val="0"/>
            <w:vAlign w:val="center"/>
          </w:tcPr>
          <w:p>
            <w:pPr>
              <w:pStyle w:val="4"/>
              <w:rPr>
                <w:rFonts w:hint="eastAsia"/>
                <w:color w:val="auto"/>
              </w:rPr>
            </w:pPr>
            <w:r>
              <w:rPr>
                <w:rFonts w:hint="eastAsia" w:ascii="宋体" w:hAnsi="宋体" w:cs="宋体"/>
                <w:color w:val="auto"/>
                <w:szCs w:val="21"/>
              </w:rPr>
              <w:t>强化空气污染过程应对，重点用车单位、施工工地在空气污染应对期间使用新能源或国六排放标准车辆（特种车辆、危化品车辆等除外），使用新能源或国四排放标准非道路移动机械（</w:t>
            </w:r>
            <w:r>
              <w:rPr>
                <w:rFonts w:hint="eastAsia" w:ascii="宋体" w:hAnsi="宋体" w:cs="宋体"/>
                <w:color w:val="auto"/>
                <w:szCs w:val="21"/>
                <w:lang w:eastAsia="zh-CN"/>
              </w:rPr>
              <w:t>紧急检修作业</w:t>
            </w:r>
            <w:r>
              <w:rPr>
                <w:rFonts w:hint="eastAsia" w:ascii="宋体" w:hAnsi="宋体" w:cs="宋体"/>
                <w:color w:val="auto"/>
                <w:szCs w:val="21"/>
              </w:rPr>
              <w:t>机械除外）。</w:t>
            </w:r>
            <w:r>
              <w:rPr>
                <w:rFonts w:hint="eastAsia" w:ascii="宋体" w:hAnsi="宋体" w:cs="宋体"/>
                <w:color w:val="auto"/>
                <w:szCs w:val="21"/>
                <w:lang w:eastAsia="zh-CN"/>
              </w:rPr>
              <w:t>鼓励</w:t>
            </w:r>
            <w:r>
              <w:rPr>
                <w:rFonts w:hint="eastAsia" w:ascii="宋体" w:hAnsi="宋体" w:cs="宋体"/>
                <w:color w:val="auto"/>
                <w:szCs w:val="21"/>
              </w:rPr>
              <w:t>签订用车（械）合同时优先选择新能源车或国六排放标准车、新能源或国四排放标准非道路移动机械。</w:t>
            </w:r>
          </w:p>
        </w:tc>
        <w:tc>
          <w:tcPr>
            <w:tcW w:w="1120"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kern w:val="0"/>
                <w:szCs w:val="21"/>
                <w:lang w:bidi="ar"/>
              </w:rPr>
            </w:pPr>
            <w:r>
              <w:rPr>
                <w:rFonts w:hint="eastAsia" w:ascii="宋体" w:hAnsi="宋体" w:cs="宋体"/>
                <w:color w:val="auto"/>
                <w:szCs w:val="21"/>
              </w:rPr>
              <w:t>长期实施</w:t>
            </w:r>
          </w:p>
        </w:tc>
        <w:tc>
          <w:tcPr>
            <w:tcW w:w="350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szCs w:val="21"/>
                <w:lang w:eastAsia="zh-CN"/>
              </w:rPr>
              <w:t>区</w:t>
            </w:r>
            <w:r>
              <w:rPr>
                <w:rFonts w:hint="eastAsia" w:ascii="宋体" w:hAnsi="宋体" w:cs="宋体"/>
                <w:color w:val="auto"/>
                <w:szCs w:val="21"/>
              </w:rPr>
              <w:t>经济和信息化局</w:t>
            </w:r>
          </w:p>
          <w:p>
            <w:pPr>
              <w:widowControl/>
              <w:jc w:val="center"/>
              <w:textAlignment w:val="center"/>
              <w:rPr>
                <w:rFonts w:hint="eastAsia" w:ascii="宋体" w:hAnsi="宋体" w:cs="宋体"/>
                <w:color w:val="auto"/>
                <w:szCs w:val="21"/>
              </w:rPr>
            </w:pPr>
            <w:r>
              <w:rPr>
                <w:rFonts w:hint="eastAsia" w:ascii="宋体" w:hAnsi="宋体" w:cs="宋体"/>
                <w:color w:val="auto"/>
                <w:szCs w:val="21"/>
                <w:lang w:eastAsia="zh-CN"/>
              </w:rPr>
              <w:t>区</w:t>
            </w:r>
            <w:r>
              <w:rPr>
                <w:rFonts w:hint="eastAsia" w:ascii="宋体" w:hAnsi="宋体" w:cs="宋体"/>
                <w:color w:val="auto"/>
                <w:szCs w:val="21"/>
              </w:rPr>
              <w:t>住房城</w:t>
            </w:r>
            <w:r>
              <w:rPr>
                <w:rFonts w:hint="eastAsia" w:ascii="宋体" w:hAnsi="宋体" w:cs="宋体"/>
                <w:color w:val="auto"/>
                <w:szCs w:val="21"/>
                <w:lang w:eastAsia="zh-CN"/>
              </w:rPr>
              <w:t>市</w:t>
            </w:r>
            <w:r>
              <w:rPr>
                <w:rFonts w:hint="eastAsia" w:ascii="宋体" w:hAnsi="宋体" w:cs="宋体"/>
                <w:color w:val="auto"/>
                <w:szCs w:val="21"/>
              </w:rPr>
              <w:t>建设委</w:t>
            </w:r>
          </w:p>
          <w:p>
            <w:pPr>
              <w:widowControl/>
              <w:jc w:val="center"/>
              <w:textAlignment w:val="center"/>
              <w:rPr>
                <w:rFonts w:hint="eastAsia"/>
                <w:color w:val="auto"/>
              </w:rPr>
            </w:pPr>
            <w:r>
              <w:rPr>
                <w:rFonts w:hint="eastAsia" w:ascii="宋体" w:hAnsi="宋体" w:cs="宋体"/>
                <w:color w:val="auto"/>
                <w:szCs w:val="21"/>
                <w:lang w:eastAsia="zh-CN"/>
              </w:rPr>
              <w:t>区城管委</w:t>
            </w:r>
          </w:p>
          <w:p>
            <w:pPr>
              <w:widowControl/>
              <w:jc w:val="center"/>
              <w:textAlignment w:val="center"/>
              <w:rPr>
                <w:rFonts w:hint="eastAsia" w:ascii="宋体" w:hAnsi="宋体" w:cs="宋体"/>
                <w:color w:val="auto"/>
                <w:szCs w:val="21"/>
                <w:lang w:eastAsia="zh-CN"/>
              </w:rPr>
            </w:pPr>
            <w:r>
              <w:rPr>
                <w:rFonts w:hint="eastAsia" w:ascii="宋体" w:hAnsi="宋体" w:cs="宋体"/>
                <w:color w:val="auto"/>
                <w:szCs w:val="21"/>
                <w:lang w:eastAsia="zh-CN"/>
              </w:rPr>
              <w:t>区</w:t>
            </w:r>
            <w:r>
              <w:rPr>
                <w:rFonts w:hint="eastAsia" w:ascii="宋体" w:hAnsi="宋体" w:cs="宋体"/>
                <w:color w:val="auto"/>
                <w:szCs w:val="21"/>
              </w:rPr>
              <w:t>园林绿化局</w:t>
            </w:r>
          </w:p>
          <w:p>
            <w:pPr>
              <w:widowControl/>
              <w:jc w:val="center"/>
              <w:textAlignment w:val="center"/>
              <w:rPr>
                <w:rFonts w:hint="eastAsia" w:ascii="宋体" w:hAnsi="宋体" w:cs="宋体"/>
                <w:color w:val="auto"/>
                <w:kern w:val="0"/>
                <w:szCs w:val="21"/>
                <w:lang w:bidi="ar"/>
              </w:rPr>
            </w:pPr>
            <w:r>
              <w:rPr>
                <w:rFonts w:hint="eastAsia" w:ascii="宋体" w:hAnsi="宋体" w:cs="宋体"/>
                <w:color w:val="auto"/>
                <w:szCs w:val="21"/>
                <w:lang w:eastAsia="zh-CN"/>
              </w:rPr>
              <w:t>各街道办事处</w:t>
            </w:r>
          </w:p>
        </w:tc>
        <w:tc>
          <w:tcPr>
            <w:tcW w:w="2738" w:type="dxa"/>
            <w:tcBorders>
              <w:left w:val="nil"/>
              <w:right w:val="single" w:color="auto" w:sz="4" w:space="0"/>
            </w:tcBorders>
            <w:noWrap w:val="0"/>
            <w:vAlign w:val="center"/>
          </w:tcPr>
          <w:p>
            <w:pPr>
              <w:snapToGrid w:val="0"/>
              <w:jc w:val="center"/>
              <w:rPr>
                <w:rFonts w:hint="eastAsia" w:ascii="宋体" w:hAnsi="宋体" w:cs="宋体"/>
                <w:color w:val="auto"/>
                <w:szCs w:val="21"/>
              </w:rPr>
            </w:pPr>
            <w:r>
              <w:rPr>
                <w:rFonts w:hint="eastAsia" w:ascii="宋体" w:hAnsi="宋体" w:cs="宋体"/>
                <w:color w:val="auto"/>
                <w:szCs w:val="21"/>
              </w:rPr>
              <w:t>——</w:t>
            </w:r>
          </w:p>
        </w:tc>
      </w:tr>
      <w:tr>
        <w:trPr>
          <w:trHeight w:val="1053" w:hRule="atLeast"/>
          <w:jc w:val="center"/>
        </w:trPr>
        <w:tc>
          <w:tcPr>
            <w:tcW w:w="810" w:type="dxa"/>
            <w:tcBorders>
              <w:left w:val="single" w:color="auto" w:sz="4" w:space="0"/>
              <w:right w:val="single" w:color="auto" w:sz="4" w:space="0"/>
            </w:tcBorders>
            <w:noWrap w:val="0"/>
            <w:vAlign w:val="center"/>
          </w:tcPr>
          <w:p>
            <w:pPr>
              <w:snapToGrid w:val="0"/>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3</w:t>
            </w:r>
          </w:p>
        </w:tc>
        <w:tc>
          <w:tcPr>
            <w:tcW w:w="1087" w:type="dxa"/>
            <w:tcBorders>
              <w:left w:val="nil"/>
              <w:right w:val="single" w:color="auto" w:sz="4" w:space="0"/>
            </w:tcBorders>
            <w:noWrap w:val="0"/>
            <w:vAlign w:val="center"/>
          </w:tcPr>
          <w:p>
            <w:pPr>
              <w:snapToGrid w:val="0"/>
              <w:jc w:val="center"/>
              <w:rPr>
                <w:rFonts w:hint="eastAsia" w:ascii="宋体" w:hAnsi="宋体" w:eastAsia="宋体" w:cs="宋体"/>
                <w:color w:val="auto"/>
                <w:szCs w:val="21"/>
                <w:lang w:eastAsia="zh-CN"/>
              </w:rPr>
            </w:pPr>
            <w:r>
              <w:rPr>
                <w:rFonts w:hint="eastAsia" w:ascii="宋体" w:hAnsi="宋体" w:cs="宋体"/>
                <w:color w:val="auto"/>
                <w:szCs w:val="21"/>
                <w:lang w:eastAsia="zh-CN"/>
              </w:rPr>
              <w:t>强化水环境联保共治</w:t>
            </w:r>
          </w:p>
        </w:tc>
        <w:tc>
          <w:tcPr>
            <w:tcW w:w="5362" w:type="dxa"/>
            <w:tcBorders>
              <w:top w:val="single" w:color="auto" w:sz="4" w:space="0"/>
              <w:left w:val="single" w:color="auto" w:sz="4" w:space="0"/>
              <w:right w:val="single" w:color="auto" w:sz="4" w:space="0"/>
            </w:tcBorders>
            <w:noWrap w:val="0"/>
            <w:vAlign w:val="center"/>
          </w:tcPr>
          <w:p>
            <w:pPr>
              <w:snapToGrid w:val="0"/>
              <w:jc w:val="left"/>
              <w:rPr>
                <w:rFonts w:hint="eastAsia" w:ascii="宋体" w:hAnsi="宋体" w:cs="宋体"/>
                <w:color w:val="auto"/>
                <w:kern w:val="2"/>
                <w:sz w:val="21"/>
                <w:szCs w:val="21"/>
                <w:lang w:val="en-US" w:eastAsia="zh-CN" w:bidi="ar-SA"/>
              </w:rPr>
            </w:pPr>
            <w:r>
              <w:rPr>
                <w:rFonts w:hint="eastAsia" w:ascii="宋体" w:hAnsi="宋体" w:cs="宋体"/>
                <w:color w:val="auto"/>
                <w:szCs w:val="21"/>
              </w:rPr>
              <w:t>持续优化完善流域上下游贯通一体的水环境管理体制机制，推进永定河全域美丽幸福河湖保护与建设。</w:t>
            </w:r>
          </w:p>
        </w:tc>
        <w:tc>
          <w:tcPr>
            <w:tcW w:w="1120" w:type="dxa"/>
            <w:tcBorders>
              <w:top w:val="single" w:color="auto" w:sz="4" w:space="0"/>
              <w:left w:val="nil"/>
              <w:right w:val="single" w:color="auto" w:sz="4" w:space="0"/>
            </w:tcBorders>
            <w:noWrap w:val="0"/>
            <w:vAlign w:val="center"/>
          </w:tcPr>
          <w:p>
            <w:pPr>
              <w:snapToGrid w:val="0"/>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持续推进</w:t>
            </w:r>
          </w:p>
        </w:tc>
        <w:tc>
          <w:tcPr>
            <w:tcW w:w="3504" w:type="dxa"/>
            <w:tcBorders>
              <w:top w:val="single" w:color="auto" w:sz="4" w:space="0"/>
              <w:left w:val="nil"/>
              <w:right w:val="single" w:color="auto" w:sz="4" w:space="0"/>
            </w:tcBorders>
            <w:noWrap w:val="0"/>
            <w:vAlign w:val="center"/>
          </w:tcPr>
          <w:p>
            <w:pPr>
              <w:snapToGrid w:val="0"/>
              <w:jc w:val="center"/>
              <w:rPr>
                <w:rFonts w:hint="eastAsia" w:ascii="宋体" w:hAnsi="宋体" w:cs="宋体"/>
                <w:color w:val="auto"/>
                <w:kern w:val="2"/>
                <w:sz w:val="21"/>
                <w:szCs w:val="21"/>
                <w:lang w:val="en-US" w:eastAsia="zh-CN" w:bidi="ar-SA"/>
              </w:rPr>
            </w:pPr>
            <w:r>
              <w:rPr>
                <w:rFonts w:hint="eastAsia" w:ascii="宋体" w:hAnsi="宋体" w:cs="宋体"/>
                <w:color w:val="auto"/>
                <w:szCs w:val="21"/>
                <w:lang w:eastAsia="zh-CN"/>
              </w:rPr>
              <w:t>区城管委</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区</w:t>
            </w:r>
            <w:r>
              <w:rPr>
                <w:rFonts w:hint="eastAsia" w:ascii="宋体" w:hAnsi="宋体" w:cs="宋体"/>
                <w:color w:val="auto"/>
                <w:szCs w:val="21"/>
              </w:rPr>
              <w:t>生态环境局</w:t>
            </w:r>
          </w:p>
        </w:tc>
        <w:tc>
          <w:tcPr>
            <w:tcW w:w="2738" w:type="dxa"/>
            <w:tcBorders>
              <w:top w:val="single" w:color="auto" w:sz="4" w:space="0"/>
              <w:left w:val="nil"/>
              <w:right w:val="single" w:color="auto" w:sz="4" w:space="0"/>
            </w:tcBorders>
            <w:noWrap w:val="0"/>
            <w:vAlign w:val="center"/>
          </w:tcPr>
          <w:p>
            <w:pPr>
              <w:snapToGrid w:val="0"/>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w:t>
            </w:r>
          </w:p>
        </w:tc>
      </w:tr>
      <w:tr>
        <w:trPr>
          <w:trHeight w:val="902" w:hRule="atLeast"/>
          <w:jc w:val="center"/>
        </w:trPr>
        <w:tc>
          <w:tcPr>
            <w:tcW w:w="810" w:type="dxa"/>
            <w:tcBorders>
              <w:left w:val="single" w:color="auto" w:sz="4" w:space="0"/>
              <w:right w:val="single" w:color="auto" w:sz="4" w:space="0"/>
            </w:tcBorders>
            <w:noWrap w:val="0"/>
            <w:vAlign w:val="center"/>
          </w:tcPr>
          <w:p>
            <w:pPr>
              <w:snapToGrid w:val="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4</w:t>
            </w:r>
          </w:p>
        </w:tc>
        <w:tc>
          <w:tcPr>
            <w:tcW w:w="1087" w:type="dxa"/>
            <w:tcBorders>
              <w:left w:val="nil"/>
              <w:right w:val="single" w:color="auto" w:sz="4" w:space="0"/>
            </w:tcBorders>
            <w:noWrap w:val="0"/>
            <w:vAlign w:val="center"/>
          </w:tcPr>
          <w:p>
            <w:pPr>
              <w:snapToGrid w:val="0"/>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深化土壤污染管控</w:t>
            </w:r>
          </w:p>
        </w:tc>
        <w:tc>
          <w:tcPr>
            <w:tcW w:w="5362" w:type="dxa"/>
            <w:tcBorders>
              <w:top w:val="single" w:color="auto" w:sz="4" w:space="0"/>
              <w:left w:val="single" w:color="auto" w:sz="4" w:space="0"/>
              <w:right w:val="single" w:color="auto" w:sz="4" w:space="0"/>
            </w:tcBorders>
            <w:noWrap w:val="0"/>
            <w:vAlign w:val="center"/>
          </w:tcPr>
          <w:p>
            <w:pPr>
              <w:pStyle w:val="7"/>
              <w:spacing w:line="240" w:lineRule="auto"/>
              <w:rPr>
                <w:rFonts w:hint="eastAsia" w:ascii="方正小标宋简体" w:hAnsi="黑体" w:eastAsia="方正小标宋简体" w:cs="Times New Roman"/>
                <w:color w:val="auto"/>
                <w:kern w:val="2"/>
                <w:sz w:val="44"/>
                <w:szCs w:val="44"/>
                <w:lang w:val="en-US" w:eastAsia="zh-CN" w:bidi="ar-SA"/>
              </w:rPr>
            </w:pPr>
            <w:r>
              <w:rPr>
                <w:rFonts w:hint="eastAsia" w:ascii="宋体" w:hAnsi="宋体" w:eastAsia="宋体" w:cs="宋体"/>
                <w:color w:val="auto"/>
                <w:sz w:val="21"/>
                <w:szCs w:val="21"/>
              </w:rPr>
              <w:t>促进危险废物资源化利用，探索“点对点”定向利用试点。</w:t>
            </w:r>
          </w:p>
        </w:tc>
        <w:tc>
          <w:tcPr>
            <w:tcW w:w="1120" w:type="dxa"/>
            <w:tcBorders>
              <w:top w:val="single" w:color="auto" w:sz="4" w:space="0"/>
              <w:left w:val="nil"/>
              <w:right w:val="single" w:color="auto" w:sz="4" w:space="0"/>
            </w:tcBorders>
            <w:noWrap w:val="0"/>
            <w:vAlign w:val="center"/>
          </w:tcPr>
          <w:p>
            <w:pPr>
              <w:snapToGrid w:val="0"/>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年底前</w:t>
            </w:r>
          </w:p>
        </w:tc>
        <w:tc>
          <w:tcPr>
            <w:tcW w:w="3504" w:type="dxa"/>
            <w:tcBorders>
              <w:top w:val="single" w:color="auto" w:sz="4" w:space="0"/>
              <w:left w:val="nil"/>
              <w:right w:val="single" w:color="auto" w:sz="4" w:space="0"/>
            </w:tcBorders>
            <w:noWrap w:val="0"/>
            <w:vAlign w:val="center"/>
          </w:tcPr>
          <w:p>
            <w:pPr>
              <w:snapToGrid w:val="0"/>
              <w:jc w:val="center"/>
              <w:rPr>
                <w:rFonts w:hint="eastAsia" w:ascii="宋体" w:hAnsi="宋体" w:cs="宋体"/>
                <w:color w:val="auto"/>
                <w:kern w:val="2"/>
                <w:sz w:val="21"/>
                <w:szCs w:val="21"/>
                <w:lang w:val="en-US" w:eastAsia="zh-CN" w:bidi="ar-SA"/>
              </w:rPr>
            </w:pPr>
            <w:r>
              <w:rPr>
                <w:rFonts w:hint="eastAsia" w:ascii="宋体" w:hAnsi="宋体" w:cs="宋体"/>
                <w:color w:val="auto"/>
                <w:kern w:val="0"/>
                <w:szCs w:val="21"/>
                <w:lang w:eastAsia="zh-CN"/>
              </w:rPr>
              <w:t>区</w:t>
            </w:r>
            <w:r>
              <w:rPr>
                <w:rFonts w:hint="eastAsia" w:ascii="宋体" w:hAnsi="宋体" w:cs="宋体"/>
                <w:color w:val="auto"/>
                <w:kern w:val="0"/>
                <w:szCs w:val="21"/>
              </w:rPr>
              <w:t>生态环境局</w:t>
            </w:r>
          </w:p>
        </w:tc>
        <w:tc>
          <w:tcPr>
            <w:tcW w:w="2738" w:type="dxa"/>
            <w:tcBorders>
              <w:top w:val="single" w:color="auto" w:sz="4" w:space="0"/>
              <w:left w:val="nil"/>
              <w:right w:val="single" w:color="auto" w:sz="4" w:space="0"/>
            </w:tcBorders>
            <w:noWrap w:val="0"/>
            <w:vAlign w:val="center"/>
          </w:tcPr>
          <w:p>
            <w:pPr>
              <w:rPr>
                <w:color w:val="auto"/>
              </w:rPr>
            </w:pPr>
          </w:p>
          <w:p>
            <w:pPr>
              <w:rPr>
                <w:color w:val="auto"/>
              </w:rPr>
            </w:pPr>
          </w:p>
          <w:p>
            <w:pPr>
              <w:snapToGrid w:val="0"/>
              <w:spacing w:line="260" w:lineRule="exact"/>
              <w:jc w:val="center"/>
              <w:rPr>
                <w:rFonts w:hint="eastAsia" w:ascii="宋体" w:hAnsi="宋体" w:cs="宋体"/>
                <w:color w:val="auto"/>
                <w:szCs w:val="21"/>
              </w:rPr>
            </w:pPr>
            <w:r>
              <w:rPr>
                <w:rFonts w:hint="eastAsia" w:ascii="宋体" w:hAnsi="宋体" w:cs="宋体"/>
                <w:color w:val="auto"/>
                <w:szCs w:val="21"/>
              </w:rPr>
              <w:t>——</w:t>
            </w:r>
          </w:p>
          <w:p>
            <w:pPr>
              <w:snapToGrid w:val="0"/>
              <w:jc w:val="center"/>
              <w:rPr>
                <w:rFonts w:hint="eastAsia" w:ascii="宋体" w:hAnsi="宋体" w:cs="宋体"/>
                <w:color w:val="auto"/>
                <w:kern w:val="2"/>
                <w:sz w:val="21"/>
                <w:szCs w:val="21"/>
                <w:lang w:val="en-US" w:eastAsia="zh-CN" w:bidi="ar-SA"/>
              </w:rPr>
            </w:pPr>
          </w:p>
        </w:tc>
      </w:tr>
      <w:tr>
        <w:trPr>
          <w:trHeight w:val="426" w:hRule="atLeast"/>
          <w:jc w:val="center"/>
        </w:trPr>
        <w:tc>
          <w:tcPr>
            <w:tcW w:w="14621" w:type="dxa"/>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spacing w:line="260" w:lineRule="exact"/>
              <w:jc w:val="center"/>
              <w:rPr>
                <w:rFonts w:hint="eastAsia" w:ascii="黑体" w:hAnsi="黑体" w:eastAsia="黑体" w:cs="黑体"/>
                <w:color w:val="auto"/>
                <w:szCs w:val="21"/>
              </w:rPr>
            </w:pPr>
            <w:r>
              <w:rPr>
                <w:rFonts w:hint="eastAsia" w:ascii="黑体" w:hAnsi="黑体" w:eastAsia="黑体" w:cs="黑体"/>
                <w:color w:val="auto"/>
                <w:szCs w:val="21"/>
              </w:rPr>
              <w:t>（</w:t>
            </w:r>
            <w:r>
              <w:rPr>
                <w:rFonts w:hint="eastAsia" w:ascii="黑体" w:hAnsi="黑体" w:eastAsia="黑体" w:cs="黑体"/>
                <w:color w:val="auto"/>
                <w:szCs w:val="21"/>
                <w:lang w:eastAsia="zh-CN"/>
              </w:rPr>
              <w:t>三</w:t>
            </w:r>
            <w:r>
              <w:rPr>
                <w:rFonts w:hint="eastAsia" w:ascii="黑体" w:hAnsi="黑体" w:eastAsia="黑体" w:cs="黑体"/>
                <w:color w:val="auto"/>
                <w:szCs w:val="21"/>
              </w:rPr>
              <w:t>）建设生态安全保障先行区</w:t>
            </w:r>
          </w:p>
        </w:tc>
      </w:tr>
      <w:tr>
        <w:trPr>
          <w:trHeight w:val="90" w:hRule="atLeast"/>
          <w:jc w:val="center"/>
        </w:trPr>
        <w:tc>
          <w:tcPr>
            <w:tcW w:w="810" w:type="dxa"/>
            <w:vMerge w:val="restart"/>
            <w:tcBorders>
              <w:left w:val="single" w:color="auto" w:sz="4" w:space="0"/>
              <w:right w:val="single" w:color="auto" w:sz="4" w:space="0"/>
            </w:tcBorders>
            <w:noWrap w:val="0"/>
            <w:vAlign w:val="center"/>
          </w:tcPr>
          <w:p>
            <w:pPr>
              <w:snapToGrid w:val="0"/>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5</w:t>
            </w:r>
          </w:p>
        </w:tc>
        <w:tc>
          <w:tcPr>
            <w:tcW w:w="1087" w:type="dxa"/>
            <w:vMerge w:val="restart"/>
            <w:tcBorders>
              <w:left w:val="single" w:color="auto" w:sz="4" w:space="0"/>
              <w:right w:val="single" w:color="auto" w:sz="4" w:space="0"/>
            </w:tcBorders>
            <w:noWrap w:val="0"/>
            <w:vAlign w:val="center"/>
          </w:tcPr>
          <w:p>
            <w:pPr>
              <w:snapToGrid w:val="0"/>
              <w:jc w:val="center"/>
              <w:rPr>
                <w:rFonts w:hint="eastAsia" w:ascii="宋体" w:hAnsi="宋体" w:cs="宋体"/>
                <w:color w:val="auto"/>
                <w:szCs w:val="21"/>
              </w:rPr>
            </w:pPr>
            <w:r>
              <w:rPr>
                <w:rFonts w:hint="eastAsia" w:ascii="宋体" w:hAnsi="宋体" w:cs="宋体"/>
                <w:color w:val="auto"/>
                <w:szCs w:val="21"/>
              </w:rPr>
              <w:t>强化生态安全保障</w:t>
            </w:r>
          </w:p>
        </w:tc>
        <w:tc>
          <w:tcPr>
            <w:tcW w:w="5362" w:type="dxa"/>
            <w:tcBorders>
              <w:top w:val="single" w:color="auto" w:sz="4" w:space="0"/>
              <w:left w:val="single" w:color="auto" w:sz="4" w:space="0"/>
              <w:bottom w:val="single" w:color="auto" w:sz="4" w:space="0"/>
              <w:right w:val="single" w:color="auto" w:sz="4" w:space="0"/>
            </w:tcBorders>
            <w:noWrap w:val="0"/>
            <w:vAlign w:val="center"/>
          </w:tcPr>
          <w:p>
            <w:pPr>
              <w:pStyle w:val="4"/>
              <w:jc w:val="both"/>
              <w:rPr>
                <w:rFonts w:hint="eastAsia"/>
                <w:color w:val="auto"/>
              </w:rPr>
            </w:pPr>
            <w:r>
              <w:rPr>
                <w:rFonts w:hint="eastAsia" w:ascii="宋体" w:hAnsi="宋体" w:cs="宋体"/>
                <w:color w:val="auto"/>
                <w:szCs w:val="21"/>
                <w:lang w:val="en-US" w:eastAsia="zh-CN"/>
              </w:rPr>
              <w:t>进一步提升极端天气气候事件监测预警水平，健全应急预案，强化多部门联动响应机制，共同做好极端天气过程的应对工作。</w:t>
            </w:r>
          </w:p>
        </w:tc>
        <w:tc>
          <w:tcPr>
            <w:tcW w:w="1120"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rPr>
            </w:pPr>
            <w:r>
              <w:rPr>
                <w:rFonts w:hint="eastAsia" w:ascii="宋体" w:hAnsi="宋体" w:cs="宋体"/>
                <w:color w:val="auto"/>
                <w:szCs w:val="21"/>
              </w:rPr>
              <w:t>持续推进</w:t>
            </w:r>
          </w:p>
        </w:tc>
        <w:tc>
          <w:tcPr>
            <w:tcW w:w="350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szCs w:val="21"/>
                <w:lang w:eastAsia="zh-CN"/>
              </w:rPr>
            </w:pPr>
            <w:r>
              <w:rPr>
                <w:rFonts w:hint="eastAsia" w:ascii="宋体" w:hAnsi="宋体" w:cs="宋体"/>
                <w:color w:val="auto"/>
                <w:szCs w:val="21"/>
                <w:lang w:eastAsia="zh-CN"/>
              </w:rPr>
              <w:t>区气象局</w:t>
            </w:r>
          </w:p>
          <w:p>
            <w:pPr>
              <w:widowControl/>
              <w:jc w:val="center"/>
              <w:textAlignment w:val="center"/>
              <w:rPr>
                <w:rFonts w:hint="eastAsia" w:ascii="宋体" w:hAnsi="宋体" w:cs="宋体"/>
                <w:color w:val="auto"/>
                <w:szCs w:val="21"/>
                <w:lang w:eastAsia="zh-CN"/>
              </w:rPr>
            </w:pPr>
            <w:r>
              <w:rPr>
                <w:rFonts w:hint="eastAsia" w:ascii="宋体" w:hAnsi="宋体" w:cs="宋体"/>
                <w:color w:val="auto"/>
                <w:szCs w:val="21"/>
                <w:lang w:eastAsia="zh-CN"/>
              </w:rPr>
              <w:t>区应急局</w:t>
            </w:r>
          </w:p>
          <w:p>
            <w:pPr>
              <w:widowControl/>
              <w:jc w:val="center"/>
              <w:textAlignment w:val="center"/>
              <w:rPr>
                <w:rFonts w:hint="eastAsia" w:ascii="宋体" w:hAnsi="宋体" w:cs="宋体"/>
                <w:color w:val="auto"/>
                <w:szCs w:val="21"/>
              </w:rPr>
            </w:pPr>
            <w:r>
              <w:rPr>
                <w:rFonts w:hint="eastAsia" w:ascii="宋体" w:hAnsi="宋体" w:cs="宋体"/>
                <w:color w:val="auto"/>
                <w:szCs w:val="21"/>
                <w:lang w:eastAsia="zh-CN"/>
              </w:rPr>
              <w:t>区</w:t>
            </w:r>
            <w:r>
              <w:rPr>
                <w:rFonts w:hint="eastAsia" w:ascii="宋体" w:hAnsi="宋体" w:cs="宋体"/>
                <w:color w:val="auto"/>
                <w:szCs w:val="21"/>
              </w:rPr>
              <w:t>城管委</w:t>
            </w:r>
          </w:p>
          <w:p>
            <w:pPr>
              <w:snapToGrid w:val="0"/>
              <w:jc w:val="center"/>
              <w:rPr>
                <w:rFonts w:hint="eastAsia" w:ascii="宋体" w:hAnsi="宋体" w:cs="宋体"/>
                <w:color w:val="auto"/>
                <w:szCs w:val="21"/>
              </w:rPr>
            </w:pPr>
            <w:r>
              <w:rPr>
                <w:rFonts w:hint="eastAsia" w:ascii="宋体" w:hAnsi="宋体" w:cs="宋体"/>
                <w:color w:val="auto"/>
                <w:szCs w:val="21"/>
                <w:lang w:eastAsia="zh-CN"/>
              </w:rPr>
              <w:t>区生态环境局</w:t>
            </w:r>
          </w:p>
        </w:tc>
        <w:tc>
          <w:tcPr>
            <w:tcW w:w="2738" w:type="dxa"/>
            <w:tcBorders>
              <w:left w:val="nil"/>
              <w:right w:val="single" w:color="auto" w:sz="4" w:space="0"/>
            </w:tcBorders>
            <w:noWrap w:val="0"/>
            <w:vAlign w:val="center"/>
          </w:tcPr>
          <w:p>
            <w:pPr>
              <w:snapToGrid w:val="0"/>
              <w:spacing w:line="260" w:lineRule="exact"/>
              <w:jc w:val="center"/>
              <w:rPr>
                <w:rFonts w:hint="eastAsia" w:ascii="宋体" w:hAnsi="宋体" w:cs="宋体"/>
                <w:color w:val="auto"/>
                <w:szCs w:val="21"/>
              </w:rPr>
            </w:pPr>
            <w:r>
              <w:rPr>
                <w:rFonts w:hint="eastAsia" w:ascii="宋体" w:hAnsi="宋体" w:cs="宋体"/>
                <w:color w:val="auto"/>
                <w:szCs w:val="21"/>
              </w:rPr>
              <w:t>——</w:t>
            </w:r>
          </w:p>
        </w:tc>
      </w:tr>
      <w:tr>
        <w:trPr>
          <w:trHeight w:val="813" w:hRule="atLeast"/>
          <w:jc w:val="center"/>
        </w:trPr>
        <w:tc>
          <w:tcPr>
            <w:tcW w:w="810" w:type="dxa"/>
            <w:vMerge w:val="continue"/>
            <w:tcBorders>
              <w:left w:val="single" w:color="auto" w:sz="4" w:space="0"/>
              <w:right w:val="single" w:color="auto" w:sz="4" w:space="0"/>
            </w:tcBorders>
            <w:noWrap w:val="0"/>
            <w:vAlign w:val="center"/>
          </w:tcPr>
          <w:p>
            <w:pPr>
              <w:snapToGrid w:val="0"/>
              <w:jc w:val="center"/>
              <w:rPr>
                <w:rFonts w:hint="eastAsia" w:ascii="宋体" w:hAnsi="宋体" w:cs="宋体"/>
                <w:color w:val="auto"/>
                <w:szCs w:val="21"/>
              </w:rPr>
            </w:pPr>
          </w:p>
        </w:tc>
        <w:tc>
          <w:tcPr>
            <w:tcW w:w="1087" w:type="dxa"/>
            <w:vMerge w:val="continue"/>
            <w:tcBorders>
              <w:left w:val="single" w:color="auto" w:sz="4" w:space="0"/>
              <w:right w:val="single" w:color="auto" w:sz="4" w:space="0"/>
            </w:tcBorders>
            <w:noWrap w:val="0"/>
            <w:vAlign w:val="center"/>
          </w:tcPr>
          <w:p>
            <w:pPr>
              <w:snapToGrid w:val="0"/>
              <w:jc w:val="center"/>
              <w:rPr>
                <w:rFonts w:hint="eastAsia" w:ascii="宋体" w:hAnsi="宋体" w:cs="宋体"/>
                <w:color w:val="auto"/>
                <w:szCs w:val="21"/>
              </w:rPr>
            </w:pPr>
          </w:p>
        </w:tc>
        <w:tc>
          <w:tcPr>
            <w:tcW w:w="53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宋体" w:hAnsi="宋体" w:cs="宋体"/>
                <w:color w:val="auto"/>
                <w:szCs w:val="21"/>
              </w:rPr>
            </w:pPr>
            <w:r>
              <w:rPr>
                <w:rFonts w:hint="eastAsia" w:ascii="宋体" w:hAnsi="宋体" w:cs="宋体"/>
                <w:color w:val="auto"/>
                <w:szCs w:val="21"/>
              </w:rPr>
              <w:t>完善永定河重点防洪工程，加强上下游协同。</w:t>
            </w:r>
          </w:p>
        </w:tc>
        <w:tc>
          <w:tcPr>
            <w:tcW w:w="1120"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rPr>
            </w:pPr>
            <w:r>
              <w:rPr>
                <w:rFonts w:hint="eastAsia" w:ascii="宋体" w:hAnsi="宋体" w:cs="宋体"/>
                <w:color w:val="auto"/>
                <w:szCs w:val="21"/>
              </w:rPr>
              <w:t>持续推进</w:t>
            </w:r>
          </w:p>
        </w:tc>
        <w:tc>
          <w:tcPr>
            <w:tcW w:w="3504"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eastAsia="宋体" w:cs="宋体"/>
                <w:color w:val="auto"/>
                <w:szCs w:val="21"/>
                <w:lang w:eastAsia="zh-CN"/>
              </w:rPr>
            </w:pPr>
            <w:r>
              <w:rPr>
                <w:rFonts w:hint="eastAsia" w:ascii="宋体" w:hAnsi="宋体" w:cs="宋体"/>
                <w:color w:val="auto"/>
                <w:szCs w:val="21"/>
                <w:lang w:eastAsia="zh-CN"/>
              </w:rPr>
              <w:t>区城管委</w:t>
            </w:r>
          </w:p>
        </w:tc>
        <w:tc>
          <w:tcPr>
            <w:tcW w:w="2738" w:type="dxa"/>
            <w:tcBorders>
              <w:left w:val="nil"/>
              <w:bottom w:val="single" w:color="auto" w:sz="4" w:space="0"/>
              <w:right w:val="single" w:color="auto" w:sz="4" w:space="0"/>
            </w:tcBorders>
            <w:noWrap w:val="0"/>
            <w:vAlign w:val="center"/>
          </w:tcPr>
          <w:p>
            <w:pPr>
              <w:snapToGrid w:val="0"/>
              <w:spacing w:line="260" w:lineRule="exact"/>
              <w:jc w:val="center"/>
              <w:rPr>
                <w:rFonts w:hint="eastAsia" w:ascii="宋体" w:hAnsi="宋体" w:cs="宋体"/>
                <w:color w:val="auto"/>
                <w:szCs w:val="21"/>
              </w:rPr>
            </w:pPr>
            <w:r>
              <w:rPr>
                <w:rFonts w:hint="eastAsia" w:ascii="宋体" w:hAnsi="宋体" w:cs="宋体"/>
                <w:color w:val="auto"/>
                <w:szCs w:val="21"/>
              </w:rPr>
              <w:t>——</w:t>
            </w:r>
          </w:p>
        </w:tc>
      </w:tr>
      <w:tr>
        <w:trPr>
          <w:trHeight w:val="451" w:hRule="atLeast"/>
          <w:jc w:val="center"/>
        </w:trPr>
        <w:tc>
          <w:tcPr>
            <w:tcW w:w="14621" w:type="dxa"/>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spacing w:line="260" w:lineRule="exact"/>
              <w:jc w:val="center"/>
              <w:rPr>
                <w:rFonts w:hint="eastAsia" w:ascii="黑体" w:hAnsi="黑体" w:eastAsia="黑体" w:cs="黑体"/>
                <w:color w:val="auto"/>
                <w:szCs w:val="21"/>
              </w:rPr>
            </w:pPr>
            <w:r>
              <w:rPr>
                <w:rFonts w:hint="eastAsia" w:ascii="黑体" w:hAnsi="黑体" w:eastAsia="黑体" w:cs="黑体"/>
                <w:color w:val="auto"/>
                <w:szCs w:val="21"/>
              </w:rPr>
              <w:t>（</w:t>
            </w:r>
            <w:r>
              <w:rPr>
                <w:rFonts w:hint="eastAsia" w:ascii="黑体" w:hAnsi="黑体" w:eastAsia="黑体" w:cs="黑体"/>
                <w:color w:val="auto"/>
                <w:szCs w:val="21"/>
                <w:lang w:eastAsia="zh-CN"/>
              </w:rPr>
              <w:t>四</w:t>
            </w:r>
            <w:r>
              <w:rPr>
                <w:rFonts w:hint="eastAsia" w:ascii="黑体" w:hAnsi="黑体" w:eastAsia="黑体" w:cs="黑体"/>
                <w:color w:val="auto"/>
                <w:szCs w:val="21"/>
              </w:rPr>
              <w:t>）建设美丽样板实践先行区</w:t>
            </w:r>
          </w:p>
        </w:tc>
      </w:tr>
      <w:tr>
        <w:trPr>
          <w:trHeight w:val="1442" w:hRule="atLeast"/>
          <w:jc w:val="center"/>
        </w:trPr>
        <w:tc>
          <w:tcPr>
            <w:tcW w:w="810" w:type="dxa"/>
            <w:tcBorders>
              <w:left w:val="single" w:color="auto" w:sz="4" w:space="0"/>
              <w:right w:val="single" w:color="auto" w:sz="4" w:space="0"/>
            </w:tcBorders>
            <w:noWrap w:val="0"/>
            <w:vAlign w:val="center"/>
          </w:tcPr>
          <w:p>
            <w:pPr>
              <w:snapToGrid w:val="0"/>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6</w:t>
            </w:r>
          </w:p>
        </w:tc>
        <w:tc>
          <w:tcPr>
            <w:tcW w:w="1087" w:type="dxa"/>
            <w:tcBorders>
              <w:left w:val="single" w:color="auto" w:sz="4" w:space="0"/>
              <w:right w:val="single" w:color="auto" w:sz="4" w:space="0"/>
            </w:tcBorders>
            <w:noWrap w:val="0"/>
            <w:vAlign w:val="center"/>
          </w:tcPr>
          <w:p>
            <w:pPr>
              <w:snapToGrid w:val="0"/>
              <w:jc w:val="center"/>
              <w:rPr>
                <w:rFonts w:hint="eastAsia"/>
                <w:color w:val="auto"/>
              </w:rPr>
            </w:pPr>
            <w:r>
              <w:rPr>
                <w:rFonts w:hint="eastAsia" w:ascii="宋体" w:hAnsi="宋体" w:cs="宋体"/>
                <w:color w:val="auto"/>
                <w:szCs w:val="21"/>
              </w:rPr>
              <w:t>打造美丽城市样板</w:t>
            </w:r>
          </w:p>
        </w:tc>
        <w:tc>
          <w:tcPr>
            <w:tcW w:w="5362" w:type="dxa"/>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jc w:val="left"/>
              <w:rPr>
                <w:rFonts w:hint="eastAsia" w:ascii="宋体" w:hAnsi="宋体" w:cs="宋体"/>
                <w:color w:val="auto"/>
                <w:szCs w:val="21"/>
              </w:rPr>
            </w:pPr>
            <w:r>
              <w:rPr>
                <w:rFonts w:hint="eastAsia" w:ascii="宋体" w:hAnsi="宋体" w:cs="宋体"/>
                <w:color w:val="auto"/>
                <w:szCs w:val="21"/>
              </w:rPr>
              <w:t>落实</w:t>
            </w:r>
            <w:r>
              <w:rPr>
                <w:rFonts w:hint="eastAsia" w:ascii="宋体" w:hAnsi="宋体" w:cs="宋体"/>
                <w:color w:val="auto"/>
                <w:szCs w:val="21"/>
                <w:lang w:eastAsia="zh-CN"/>
              </w:rPr>
              <w:t>《全面推进</w:t>
            </w:r>
            <w:r>
              <w:rPr>
                <w:rFonts w:hint="eastAsia" w:ascii="宋体" w:hAnsi="宋体" w:cs="宋体"/>
                <w:color w:val="auto"/>
                <w:szCs w:val="21"/>
              </w:rPr>
              <w:t>美丽</w:t>
            </w:r>
            <w:r>
              <w:rPr>
                <w:rFonts w:hint="eastAsia" w:ascii="宋体" w:hAnsi="宋体" w:cs="宋体"/>
                <w:color w:val="auto"/>
                <w:szCs w:val="21"/>
                <w:lang w:eastAsia="zh-CN"/>
              </w:rPr>
              <w:t>石景山</w:t>
            </w:r>
            <w:r>
              <w:rPr>
                <w:rFonts w:hint="eastAsia" w:ascii="宋体" w:hAnsi="宋体" w:cs="宋体"/>
                <w:color w:val="auto"/>
                <w:szCs w:val="21"/>
              </w:rPr>
              <w:t>建设实施方案</w:t>
            </w:r>
            <w:r>
              <w:rPr>
                <w:rFonts w:hint="eastAsia" w:ascii="宋体" w:hAnsi="宋体" w:cs="宋体"/>
                <w:color w:val="auto"/>
                <w:szCs w:val="21"/>
                <w:lang w:eastAsia="zh-CN"/>
              </w:rPr>
              <w:t>》等</w:t>
            </w:r>
            <w:r>
              <w:rPr>
                <w:rFonts w:hint="eastAsia" w:ascii="宋体" w:hAnsi="宋体" w:cs="宋体"/>
                <w:color w:val="auto"/>
                <w:szCs w:val="21"/>
              </w:rPr>
              <w:t>要求，全面</w:t>
            </w:r>
            <w:r>
              <w:rPr>
                <w:rFonts w:hint="eastAsia" w:ascii="宋体" w:hAnsi="宋体" w:cs="宋体"/>
                <w:color w:val="auto"/>
                <w:szCs w:val="21"/>
                <w:lang w:eastAsia="zh-CN"/>
              </w:rPr>
              <w:t>推进</w:t>
            </w:r>
            <w:r>
              <w:rPr>
                <w:rFonts w:hint="eastAsia" w:ascii="宋体" w:hAnsi="宋体" w:cs="宋体"/>
                <w:color w:val="auto"/>
                <w:szCs w:val="21"/>
              </w:rPr>
              <w:t>美丽</w:t>
            </w:r>
            <w:r>
              <w:rPr>
                <w:rFonts w:hint="eastAsia" w:ascii="宋体" w:hAnsi="宋体" w:cs="宋体"/>
                <w:color w:val="auto"/>
                <w:szCs w:val="21"/>
                <w:lang w:eastAsia="zh-CN"/>
              </w:rPr>
              <w:t>石景山</w:t>
            </w:r>
            <w:r>
              <w:rPr>
                <w:rFonts w:hint="eastAsia" w:ascii="宋体" w:hAnsi="宋体" w:cs="宋体"/>
                <w:color w:val="auto"/>
                <w:szCs w:val="21"/>
              </w:rPr>
              <w:t>建设</w:t>
            </w:r>
            <w:r>
              <w:rPr>
                <w:rFonts w:hint="eastAsia" w:ascii="宋体" w:hAnsi="宋体" w:cs="宋体"/>
                <w:color w:val="auto"/>
                <w:szCs w:val="21"/>
                <w:lang w:eastAsia="zh-CN"/>
              </w:rPr>
              <w:t>。</w:t>
            </w:r>
            <w:r>
              <w:rPr>
                <w:rFonts w:hint="eastAsia" w:ascii="宋体" w:hAnsi="宋体" w:cs="宋体"/>
                <w:color w:val="auto"/>
                <w:szCs w:val="21"/>
              </w:rPr>
              <w:t>研究制定美丽行业建设导则，打造美丽汽修、美丽餐饮等典型案例1-2个，建设美丽行业、美丽学校、美丽机关等“美丽细胞”5个。</w:t>
            </w:r>
          </w:p>
        </w:tc>
        <w:tc>
          <w:tcPr>
            <w:tcW w:w="1120" w:type="dxa"/>
            <w:tcBorders>
              <w:top w:val="single" w:color="auto" w:sz="4" w:space="0"/>
              <w:left w:val="nil"/>
              <w:bottom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rPr>
            </w:pPr>
            <w:r>
              <w:rPr>
                <w:rFonts w:hint="eastAsia" w:ascii="宋体" w:hAnsi="宋体" w:cs="宋体"/>
                <w:color w:val="auto"/>
                <w:szCs w:val="21"/>
              </w:rPr>
              <w:t>年底前</w:t>
            </w:r>
          </w:p>
        </w:tc>
        <w:tc>
          <w:tcPr>
            <w:tcW w:w="3504" w:type="dxa"/>
            <w:tcBorders>
              <w:top w:val="single" w:color="auto" w:sz="4" w:space="0"/>
              <w:left w:val="nil"/>
              <w:bottom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rPr>
            </w:pPr>
            <w:r>
              <w:rPr>
                <w:rFonts w:hint="eastAsia" w:ascii="宋体" w:hAnsi="宋体" w:cs="宋体"/>
                <w:color w:val="auto"/>
                <w:szCs w:val="21"/>
                <w:lang w:eastAsia="zh-CN"/>
              </w:rPr>
              <w:t>区生态环境局</w:t>
            </w:r>
          </w:p>
        </w:tc>
        <w:tc>
          <w:tcPr>
            <w:tcW w:w="273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90" w:lineRule="exact"/>
              <w:jc w:val="center"/>
              <w:textAlignment w:val="auto"/>
              <w:rPr>
                <w:rFonts w:hint="eastAsia" w:ascii="宋体" w:hAnsi="宋体" w:cs="宋体"/>
                <w:color w:val="auto"/>
                <w:szCs w:val="21"/>
                <w:lang w:eastAsia="zh-CN"/>
              </w:rPr>
            </w:pPr>
            <w:r>
              <w:rPr>
                <w:rFonts w:hint="eastAsia" w:ascii="宋体" w:hAnsi="宋体" w:cs="宋体"/>
                <w:color w:val="auto"/>
                <w:szCs w:val="21"/>
                <w:lang w:eastAsia="zh-CN"/>
              </w:rPr>
              <w:t>区经济信息化局</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color w:val="auto"/>
                <w:szCs w:val="21"/>
              </w:rPr>
            </w:pPr>
            <w:r>
              <w:rPr>
                <w:rFonts w:hint="eastAsia" w:ascii="宋体" w:hAnsi="宋体" w:cs="宋体"/>
                <w:color w:val="auto"/>
                <w:szCs w:val="21"/>
                <w:lang w:eastAsia="zh-CN"/>
              </w:rPr>
              <w:t>区</w:t>
            </w:r>
            <w:r>
              <w:rPr>
                <w:rFonts w:hint="eastAsia" w:ascii="宋体" w:hAnsi="宋体" w:cs="宋体"/>
                <w:color w:val="auto"/>
                <w:szCs w:val="21"/>
              </w:rPr>
              <w:t>商务局</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color w:val="auto"/>
                <w:szCs w:val="21"/>
                <w:lang w:eastAsia="zh-CN"/>
              </w:rPr>
            </w:pPr>
            <w:r>
              <w:rPr>
                <w:rFonts w:hint="eastAsia" w:ascii="宋体" w:hAnsi="宋体" w:cs="宋体"/>
                <w:color w:val="auto"/>
                <w:szCs w:val="21"/>
                <w:lang w:eastAsia="zh-CN"/>
              </w:rPr>
              <w:t>区教委</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color w:val="auto"/>
                <w:szCs w:val="21"/>
              </w:rPr>
            </w:pPr>
            <w:r>
              <w:rPr>
                <w:rFonts w:hint="eastAsia" w:ascii="宋体" w:hAnsi="宋体" w:cs="宋体"/>
                <w:color w:val="auto"/>
                <w:szCs w:val="21"/>
                <w:lang w:eastAsia="zh-CN"/>
              </w:rPr>
              <w:t>区机关事务管理服务中心</w:t>
            </w:r>
          </w:p>
        </w:tc>
      </w:tr>
      <w:tr>
        <w:trPr>
          <w:trHeight w:val="451" w:hRule="atLeast"/>
          <w:jc w:val="center"/>
        </w:trPr>
        <w:tc>
          <w:tcPr>
            <w:tcW w:w="14621" w:type="dxa"/>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spacing w:line="260" w:lineRule="exact"/>
              <w:jc w:val="center"/>
              <w:rPr>
                <w:rFonts w:hint="eastAsia" w:ascii="黑体" w:hAnsi="黑体" w:eastAsia="黑体" w:cs="黑体"/>
                <w:color w:val="auto"/>
                <w:szCs w:val="21"/>
              </w:rPr>
            </w:pPr>
            <w:r>
              <w:rPr>
                <w:rFonts w:hint="eastAsia" w:ascii="黑体" w:hAnsi="黑体" w:eastAsia="黑体" w:cs="黑体"/>
                <w:color w:val="auto"/>
                <w:szCs w:val="21"/>
              </w:rPr>
              <w:t>（</w:t>
            </w:r>
            <w:r>
              <w:rPr>
                <w:rFonts w:hint="eastAsia" w:ascii="黑体" w:hAnsi="黑体" w:eastAsia="黑体" w:cs="黑体"/>
                <w:color w:val="auto"/>
                <w:szCs w:val="21"/>
                <w:lang w:eastAsia="zh-CN"/>
              </w:rPr>
              <w:t>五</w:t>
            </w:r>
            <w:r>
              <w:rPr>
                <w:rFonts w:hint="eastAsia" w:ascii="黑体" w:hAnsi="黑体" w:eastAsia="黑体" w:cs="黑体"/>
                <w:color w:val="auto"/>
                <w:szCs w:val="21"/>
              </w:rPr>
              <w:t>）建设科技创新引领先行区</w:t>
            </w:r>
          </w:p>
        </w:tc>
      </w:tr>
      <w:tr>
        <w:trPr>
          <w:trHeight w:val="748" w:hRule="atLeast"/>
          <w:jc w:val="center"/>
        </w:trPr>
        <w:tc>
          <w:tcPr>
            <w:tcW w:w="810" w:type="dxa"/>
            <w:vMerge w:val="restart"/>
            <w:tcBorders>
              <w:left w:val="single" w:color="auto" w:sz="4" w:space="0"/>
              <w:right w:val="single" w:color="auto" w:sz="4" w:space="0"/>
            </w:tcBorders>
            <w:noWrap w:val="0"/>
            <w:vAlign w:val="center"/>
          </w:tcPr>
          <w:p>
            <w:pPr>
              <w:snapToGrid w:val="0"/>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7</w:t>
            </w:r>
          </w:p>
        </w:tc>
        <w:tc>
          <w:tcPr>
            <w:tcW w:w="1087" w:type="dxa"/>
            <w:vMerge w:val="restart"/>
            <w:tcBorders>
              <w:left w:val="nil"/>
              <w:right w:val="single" w:color="auto" w:sz="4" w:space="0"/>
            </w:tcBorders>
            <w:noWrap w:val="0"/>
            <w:vAlign w:val="center"/>
          </w:tcPr>
          <w:p>
            <w:pPr>
              <w:snapToGrid w:val="0"/>
              <w:jc w:val="center"/>
              <w:rPr>
                <w:rFonts w:hint="eastAsia" w:ascii="宋体" w:hAnsi="宋体" w:cs="宋体"/>
                <w:color w:val="auto"/>
                <w:szCs w:val="21"/>
              </w:rPr>
            </w:pPr>
            <w:r>
              <w:rPr>
                <w:rFonts w:hint="eastAsia" w:ascii="宋体" w:hAnsi="宋体" w:cs="宋体"/>
                <w:color w:val="auto"/>
                <w:szCs w:val="21"/>
              </w:rPr>
              <w:t>深化区域协作机制</w:t>
            </w:r>
          </w:p>
        </w:tc>
        <w:tc>
          <w:tcPr>
            <w:tcW w:w="5362"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宋体" w:hAnsi="宋体" w:cs="宋体"/>
                <w:color w:val="auto"/>
                <w:szCs w:val="21"/>
              </w:rPr>
            </w:pPr>
            <w:r>
              <w:rPr>
                <w:rFonts w:hint="eastAsia" w:ascii="宋体" w:hAnsi="宋体" w:cs="宋体"/>
                <w:color w:val="auto"/>
                <w:szCs w:val="21"/>
              </w:rPr>
              <w:t>在京津冀协同发展机制框架下，加强生态环境信息共享、工作交流，不断推进生态环境联建联防联治走深走实。</w:t>
            </w:r>
          </w:p>
        </w:tc>
        <w:tc>
          <w:tcPr>
            <w:tcW w:w="1120"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rPr>
            </w:pPr>
            <w:r>
              <w:rPr>
                <w:rFonts w:hint="eastAsia" w:ascii="宋体" w:hAnsi="宋体" w:cs="宋体"/>
                <w:color w:val="auto"/>
                <w:szCs w:val="21"/>
              </w:rPr>
              <w:t>持续推进</w:t>
            </w:r>
          </w:p>
        </w:tc>
        <w:tc>
          <w:tcPr>
            <w:tcW w:w="3504" w:type="dxa"/>
            <w:tcBorders>
              <w:top w:val="single" w:color="auto" w:sz="4" w:space="0"/>
              <w:left w:val="nil"/>
              <w:bottom w:val="single" w:color="auto" w:sz="4" w:space="0"/>
              <w:right w:val="single" w:color="auto" w:sz="4" w:space="0"/>
            </w:tcBorders>
            <w:noWrap w:val="0"/>
            <w:vAlign w:val="center"/>
          </w:tcPr>
          <w:p>
            <w:pPr>
              <w:snapToGrid w:val="0"/>
              <w:jc w:val="center"/>
              <w:rPr>
                <w:rFonts w:hint="eastAsia"/>
                <w:color w:val="auto"/>
              </w:rPr>
            </w:pPr>
            <w:r>
              <w:rPr>
                <w:rFonts w:hint="eastAsia"/>
                <w:color w:val="auto"/>
                <w:lang w:eastAsia="zh-CN"/>
              </w:rPr>
              <w:t>区</w:t>
            </w:r>
            <w:r>
              <w:rPr>
                <w:rFonts w:hint="eastAsia"/>
                <w:color w:val="auto"/>
              </w:rPr>
              <w:t>发展改革委</w:t>
            </w:r>
          </w:p>
          <w:p>
            <w:pPr>
              <w:snapToGrid w:val="0"/>
              <w:jc w:val="center"/>
              <w:rPr>
                <w:rFonts w:hint="eastAsia" w:ascii="宋体" w:hAnsi="宋体" w:cs="宋体"/>
                <w:color w:val="auto"/>
                <w:szCs w:val="21"/>
              </w:rPr>
            </w:pPr>
            <w:r>
              <w:rPr>
                <w:rFonts w:hint="eastAsia"/>
                <w:color w:val="auto"/>
                <w:lang w:eastAsia="zh-CN"/>
              </w:rPr>
              <w:t>区</w:t>
            </w:r>
            <w:r>
              <w:rPr>
                <w:rFonts w:hint="eastAsia"/>
                <w:color w:val="auto"/>
              </w:rPr>
              <w:t>生态环境局</w:t>
            </w:r>
          </w:p>
        </w:tc>
        <w:tc>
          <w:tcPr>
            <w:tcW w:w="2738"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rPr>
            </w:pPr>
            <w:r>
              <w:rPr>
                <w:rFonts w:hint="eastAsia" w:ascii="宋体" w:hAnsi="宋体" w:cs="宋体"/>
                <w:color w:val="auto"/>
                <w:szCs w:val="21"/>
              </w:rPr>
              <w:t>——</w:t>
            </w:r>
          </w:p>
        </w:tc>
      </w:tr>
      <w:tr>
        <w:trPr>
          <w:trHeight w:val="911" w:hRule="atLeast"/>
          <w:jc w:val="center"/>
        </w:trPr>
        <w:tc>
          <w:tcPr>
            <w:tcW w:w="810" w:type="dxa"/>
            <w:vMerge w:val="continue"/>
            <w:tcBorders>
              <w:left w:val="single" w:color="auto" w:sz="4" w:space="0"/>
              <w:right w:val="single" w:color="auto" w:sz="4" w:space="0"/>
            </w:tcBorders>
            <w:noWrap w:val="0"/>
            <w:vAlign w:val="center"/>
          </w:tcPr>
          <w:p>
            <w:pPr>
              <w:snapToGrid w:val="0"/>
              <w:jc w:val="center"/>
              <w:rPr>
                <w:rFonts w:hint="eastAsia" w:ascii="宋体" w:hAnsi="宋体" w:cs="宋体"/>
                <w:color w:val="auto"/>
                <w:szCs w:val="21"/>
              </w:rPr>
            </w:pPr>
          </w:p>
        </w:tc>
        <w:tc>
          <w:tcPr>
            <w:tcW w:w="1087" w:type="dxa"/>
            <w:vMerge w:val="continue"/>
            <w:tcBorders>
              <w:left w:val="nil"/>
              <w:right w:val="single" w:color="auto" w:sz="4" w:space="0"/>
            </w:tcBorders>
            <w:noWrap w:val="0"/>
            <w:vAlign w:val="center"/>
          </w:tcPr>
          <w:p>
            <w:pPr>
              <w:snapToGrid w:val="0"/>
              <w:jc w:val="center"/>
              <w:rPr>
                <w:rFonts w:hint="eastAsia" w:ascii="宋体" w:hAnsi="宋体" w:cs="宋体"/>
                <w:color w:val="auto"/>
                <w:szCs w:val="21"/>
              </w:rPr>
            </w:pPr>
          </w:p>
        </w:tc>
        <w:tc>
          <w:tcPr>
            <w:tcW w:w="5362" w:type="dxa"/>
            <w:tcBorders>
              <w:top w:val="single" w:color="auto" w:sz="4" w:space="0"/>
              <w:left w:val="nil"/>
              <w:bottom w:val="single" w:color="auto" w:sz="4" w:space="0"/>
              <w:right w:val="single" w:color="auto" w:sz="4" w:space="0"/>
            </w:tcBorders>
            <w:noWrap w:val="0"/>
            <w:vAlign w:val="center"/>
          </w:tcPr>
          <w:p>
            <w:pPr>
              <w:rPr>
                <w:rFonts w:hint="eastAsia"/>
                <w:color w:val="auto"/>
              </w:rPr>
            </w:pPr>
            <w:r>
              <w:rPr>
                <w:rFonts w:hint="eastAsia" w:ascii="宋体" w:hAnsi="宋体" w:cs="宋体"/>
                <w:color w:val="auto"/>
                <w:szCs w:val="21"/>
                <w:highlight w:val="none"/>
                <w:lang w:eastAsia="zh-CN"/>
              </w:rPr>
              <w:t>按</w:t>
            </w:r>
            <w:r>
              <w:rPr>
                <w:rFonts w:hint="eastAsia" w:ascii="宋体" w:hAnsi="宋体" w:eastAsia="宋体" w:cs="宋体"/>
                <w:color w:val="auto"/>
                <w:szCs w:val="21"/>
                <w:highlight w:val="none"/>
                <w:lang w:eastAsia="zh-CN"/>
              </w:rPr>
              <w:t>照市级工作要求，</w:t>
            </w:r>
            <w:r>
              <w:rPr>
                <w:rFonts w:hint="eastAsia"/>
                <w:color w:val="auto"/>
                <w:highlight w:val="none"/>
                <w:vertAlign w:val="baseline"/>
              </w:rPr>
              <w:t>开展生态环境损害赔偿线索筛查，推进生态环境损害赔偿案件办理。</w:t>
            </w:r>
          </w:p>
        </w:tc>
        <w:tc>
          <w:tcPr>
            <w:tcW w:w="1120"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rPr>
            </w:pPr>
            <w:r>
              <w:rPr>
                <w:rFonts w:hint="eastAsia" w:ascii="宋体" w:hAnsi="宋体" w:cs="宋体"/>
                <w:color w:val="auto"/>
                <w:szCs w:val="21"/>
              </w:rPr>
              <w:t>持续推进</w:t>
            </w:r>
          </w:p>
        </w:tc>
        <w:tc>
          <w:tcPr>
            <w:tcW w:w="3504" w:type="dxa"/>
            <w:tcBorders>
              <w:top w:val="single" w:color="auto" w:sz="4" w:space="0"/>
              <w:left w:val="nil"/>
              <w:bottom w:val="single" w:color="auto" w:sz="4" w:space="0"/>
              <w:right w:val="single" w:color="auto" w:sz="4" w:space="0"/>
            </w:tcBorders>
            <w:noWrap w:val="0"/>
            <w:vAlign w:val="center"/>
          </w:tcPr>
          <w:p>
            <w:pPr>
              <w:snapToGrid w:val="0"/>
              <w:spacing w:line="240" w:lineRule="auto"/>
              <w:jc w:val="center"/>
              <w:rPr>
                <w:rFonts w:hint="eastAsia" w:ascii="宋体" w:hAnsi="宋体" w:cs="宋体"/>
                <w:color w:val="auto"/>
                <w:szCs w:val="21"/>
              </w:rPr>
            </w:pPr>
            <w:r>
              <w:rPr>
                <w:rFonts w:hint="eastAsia" w:ascii="宋体" w:hAnsi="宋体" w:cs="宋体"/>
                <w:color w:val="auto"/>
                <w:szCs w:val="21"/>
                <w:lang w:eastAsia="zh-CN"/>
              </w:rPr>
              <w:t>区</w:t>
            </w:r>
            <w:r>
              <w:rPr>
                <w:rFonts w:hint="eastAsia" w:ascii="宋体" w:hAnsi="宋体" w:cs="宋体"/>
                <w:color w:val="auto"/>
                <w:szCs w:val="21"/>
              </w:rPr>
              <w:t>生态环境局</w:t>
            </w:r>
          </w:p>
          <w:p>
            <w:pPr>
              <w:widowControl/>
              <w:spacing w:line="240" w:lineRule="auto"/>
              <w:jc w:val="center"/>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市</w:t>
            </w:r>
            <w:r>
              <w:rPr>
                <w:rFonts w:hint="eastAsia" w:ascii="宋体" w:hAnsi="宋体" w:cs="宋体"/>
                <w:color w:val="auto"/>
                <w:kern w:val="0"/>
                <w:szCs w:val="21"/>
                <w:lang w:eastAsia="zh-CN" w:bidi="ar"/>
              </w:rPr>
              <w:t>规划自然资源委石景山分局</w:t>
            </w:r>
          </w:p>
          <w:p>
            <w:pPr>
              <w:pStyle w:val="4"/>
              <w:spacing w:line="240" w:lineRule="auto"/>
              <w:jc w:val="center"/>
              <w:rPr>
                <w:rFonts w:hint="eastAsia"/>
                <w:color w:val="auto"/>
              </w:rPr>
            </w:pPr>
            <w:r>
              <w:rPr>
                <w:rFonts w:hint="eastAsia" w:ascii="宋体" w:hAnsi="宋体" w:cs="宋体"/>
                <w:color w:val="auto"/>
                <w:kern w:val="0"/>
                <w:szCs w:val="21"/>
                <w:lang w:eastAsia="zh-CN" w:bidi="ar"/>
              </w:rPr>
              <w:t>区园林绿化局</w:t>
            </w:r>
            <w:r>
              <w:rPr>
                <w:rFonts w:hint="eastAsia" w:ascii="宋体" w:hAnsi="宋体" w:cs="宋体"/>
                <w:color w:val="auto"/>
                <w:kern w:val="0"/>
                <w:szCs w:val="21"/>
                <w:lang w:val="en-US" w:eastAsia="zh-CN" w:bidi="ar"/>
              </w:rPr>
              <w:t xml:space="preserve">                                              </w:t>
            </w:r>
            <w:r>
              <w:rPr>
                <w:rFonts w:hint="eastAsia" w:ascii="宋体" w:hAnsi="宋体" w:cs="宋体"/>
                <w:color w:val="auto"/>
                <w:kern w:val="0"/>
                <w:szCs w:val="21"/>
                <w:lang w:eastAsia="zh-CN" w:bidi="ar"/>
              </w:rPr>
              <w:t>区城管委</w:t>
            </w:r>
          </w:p>
        </w:tc>
        <w:tc>
          <w:tcPr>
            <w:tcW w:w="2738"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rPr>
            </w:pPr>
            <w:r>
              <w:rPr>
                <w:rFonts w:hint="eastAsia" w:ascii="宋体" w:hAnsi="宋体" w:cs="宋体"/>
                <w:color w:val="auto"/>
                <w:szCs w:val="21"/>
              </w:rPr>
              <w:t>——</w:t>
            </w:r>
          </w:p>
        </w:tc>
      </w:tr>
      <w:tr>
        <w:trPr>
          <w:trHeight w:val="1519" w:hRule="atLeast"/>
          <w:jc w:val="center"/>
        </w:trPr>
        <w:tc>
          <w:tcPr>
            <w:tcW w:w="810" w:type="dxa"/>
            <w:vMerge w:val="continue"/>
            <w:tcBorders>
              <w:left w:val="single" w:color="auto" w:sz="4" w:space="0"/>
              <w:right w:val="single" w:color="auto" w:sz="4" w:space="0"/>
            </w:tcBorders>
            <w:noWrap w:val="0"/>
            <w:vAlign w:val="center"/>
          </w:tcPr>
          <w:p>
            <w:pPr>
              <w:snapToGrid w:val="0"/>
              <w:jc w:val="center"/>
              <w:rPr>
                <w:rFonts w:hint="eastAsia" w:ascii="宋体" w:hAnsi="宋体" w:cs="宋体"/>
                <w:color w:val="auto"/>
                <w:szCs w:val="21"/>
              </w:rPr>
            </w:pPr>
          </w:p>
        </w:tc>
        <w:tc>
          <w:tcPr>
            <w:tcW w:w="1087" w:type="dxa"/>
            <w:vMerge w:val="continue"/>
            <w:tcBorders>
              <w:left w:val="nil"/>
              <w:right w:val="single" w:color="auto" w:sz="4" w:space="0"/>
            </w:tcBorders>
            <w:noWrap w:val="0"/>
            <w:vAlign w:val="center"/>
          </w:tcPr>
          <w:p>
            <w:pPr>
              <w:snapToGrid w:val="0"/>
              <w:jc w:val="center"/>
              <w:rPr>
                <w:rFonts w:hint="eastAsia" w:ascii="宋体" w:hAnsi="宋体" w:cs="宋体"/>
                <w:color w:val="auto"/>
                <w:szCs w:val="21"/>
              </w:rPr>
            </w:pPr>
          </w:p>
        </w:tc>
        <w:tc>
          <w:tcPr>
            <w:tcW w:w="5362" w:type="dxa"/>
            <w:tcBorders>
              <w:top w:val="single" w:color="auto" w:sz="4" w:space="0"/>
              <w:left w:val="nil"/>
              <w:bottom w:val="single" w:color="auto" w:sz="4" w:space="0"/>
              <w:right w:val="single" w:color="auto" w:sz="4" w:space="0"/>
            </w:tcBorders>
            <w:noWrap w:val="0"/>
            <w:vAlign w:val="center"/>
          </w:tcPr>
          <w:p>
            <w:pPr>
              <w:snapToGrid w:val="0"/>
              <w:jc w:val="left"/>
              <w:rPr>
                <w:rFonts w:hint="eastAsia"/>
                <w:color w:val="auto"/>
              </w:rPr>
            </w:pPr>
            <w:r>
              <w:rPr>
                <w:rFonts w:hint="eastAsia" w:ascii="宋体" w:hAnsi="宋体" w:cs="宋体"/>
                <w:color w:val="auto"/>
                <w:szCs w:val="21"/>
              </w:rPr>
              <w:t>强化区域环境影响评价会商</w:t>
            </w:r>
            <w:r>
              <w:rPr>
                <w:rFonts w:hint="eastAsia" w:ascii="宋体" w:hAnsi="宋体" w:cs="宋体"/>
                <w:color w:val="auto"/>
                <w:szCs w:val="21"/>
                <w:lang w:eastAsia="zh-CN"/>
              </w:rPr>
              <w:t>，配合市级推动</w:t>
            </w:r>
            <w:r>
              <w:rPr>
                <w:rFonts w:hint="eastAsia" w:ascii="宋体" w:hAnsi="宋体" w:cs="宋体"/>
                <w:color w:val="auto"/>
                <w:szCs w:val="21"/>
              </w:rPr>
              <w:t>京津冀生态环境分区管控协同机制建设。</w:t>
            </w:r>
            <w:r>
              <w:rPr>
                <w:rFonts w:hint="eastAsia" w:ascii="宋体" w:hAnsi="宋体" w:cs="宋体"/>
                <w:color w:val="auto"/>
                <w:szCs w:val="21"/>
                <w:lang w:eastAsia="zh-CN"/>
              </w:rPr>
              <w:t>推动</w:t>
            </w:r>
            <w:r>
              <w:rPr>
                <w:rFonts w:hint="eastAsia" w:ascii="宋体" w:hAnsi="宋体" w:cs="宋体"/>
                <w:color w:val="auto"/>
                <w:szCs w:val="21"/>
              </w:rPr>
              <w:t>辖区典型生态环境管控单元重点攻关，提升辖区生态环境分区管控水平。协同做好跨区域生态环境信访投诉举报问题调查处理。</w:t>
            </w:r>
          </w:p>
        </w:tc>
        <w:tc>
          <w:tcPr>
            <w:tcW w:w="1120"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rPr>
            </w:pPr>
            <w:r>
              <w:rPr>
                <w:rFonts w:hint="eastAsia" w:ascii="宋体" w:hAnsi="宋体" w:cs="宋体"/>
                <w:color w:val="auto"/>
                <w:szCs w:val="21"/>
              </w:rPr>
              <w:t>持续推进</w:t>
            </w:r>
          </w:p>
        </w:tc>
        <w:tc>
          <w:tcPr>
            <w:tcW w:w="3504"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Calibri" w:hAnsi="Calibri"/>
                <w:color w:val="auto"/>
              </w:rPr>
            </w:pPr>
            <w:r>
              <w:rPr>
                <w:rFonts w:hint="eastAsia"/>
                <w:color w:val="auto"/>
                <w:lang w:eastAsia="zh-CN"/>
              </w:rPr>
              <w:t>区</w:t>
            </w:r>
            <w:r>
              <w:rPr>
                <w:rFonts w:hint="eastAsia"/>
                <w:color w:val="auto"/>
              </w:rPr>
              <w:t>生态环境局</w:t>
            </w:r>
          </w:p>
        </w:tc>
        <w:tc>
          <w:tcPr>
            <w:tcW w:w="2738"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rPr>
            </w:pPr>
            <w:r>
              <w:rPr>
                <w:rFonts w:hint="eastAsia" w:ascii="宋体" w:hAnsi="宋体" w:cs="宋体"/>
                <w:color w:val="auto"/>
                <w:szCs w:val="21"/>
              </w:rPr>
              <w:t>——</w:t>
            </w:r>
          </w:p>
        </w:tc>
      </w:tr>
      <w:tr>
        <w:trPr>
          <w:trHeight w:val="478" w:hRule="atLeast"/>
          <w:jc w:val="center"/>
        </w:trPr>
        <w:tc>
          <w:tcPr>
            <w:tcW w:w="14621" w:type="dxa"/>
            <w:gridSpan w:val="6"/>
            <w:tcBorders>
              <w:top w:val="single" w:color="auto" w:sz="4" w:space="0"/>
              <w:left w:val="single" w:color="auto" w:sz="4" w:space="0"/>
              <w:right w:val="single" w:color="auto" w:sz="4" w:space="0"/>
            </w:tcBorders>
            <w:noWrap w:val="0"/>
            <w:vAlign w:val="center"/>
          </w:tcPr>
          <w:p>
            <w:pPr>
              <w:snapToGrid w:val="0"/>
              <w:spacing w:line="360" w:lineRule="exact"/>
              <w:jc w:val="center"/>
              <w:rPr>
                <w:rFonts w:hint="eastAsia" w:ascii="宋体" w:hAnsi="宋体" w:eastAsia="黑体" w:cs="宋体"/>
                <w:color w:val="auto"/>
                <w:kern w:val="0"/>
                <w:szCs w:val="21"/>
                <w:lang w:bidi="ar"/>
              </w:rPr>
            </w:pPr>
            <w:r>
              <w:rPr>
                <w:rFonts w:hint="eastAsia" w:ascii="黑体" w:hAnsi="黑体" w:eastAsia="黑体" w:cs="黑体"/>
                <w:color w:val="auto"/>
                <w:sz w:val="32"/>
                <w:szCs w:val="32"/>
              </w:rPr>
              <w:t>二、多元共治加快形成绿色生产生活方式</w:t>
            </w:r>
          </w:p>
        </w:tc>
      </w:tr>
      <w:tr>
        <w:trPr>
          <w:trHeight w:val="477" w:hRule="atLeast"/>
          <w:jc w:val="center"/>
        </w:trPr>
        <w:tc>
          <w:tcPr>
            <w:tcW w:w="810" w:type="dxa"/>
            <w:vMerge w:val="restart"/>
            <w:tcBorders>
              <w:top w:val="single" w:color="auto" w:sz="4" w:space="0"/>
              <w:left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8</w:t>
            </w:r>
          </w:p>
        </w:tc>
        <w:tc>
          <w:tcPr>
            <w:tcW w:w="1087" w:type="dxa"/>
            <w:vMerge w:val="restart"/>
            <w:tcBorders>
              <w:top w:val="single" w:color="auto" w:sz="4" w:space="0"/>
              <w:left w:val="nil"/>
              <w:right w:val="single" w:color="auto" w:sz="4" w:space="0"/>
            </w:tcBorders>
            <w:noWrap w:val="0"/>
            <w:vAlign w:val="center"/>
          </w:tcPr>
          <w:p>
            <w:pPr>
              <w:snapToGrid w:val="0"/>
              <w:spacing w:line="26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提升生态环境监测监管能力</w:t>
            </w:r>
          </w:p>
          <w:p>
            <w:pPr>
              <w:snapToGrid w:val="0"/>
              <w:spacing w:line="26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提升生态环境监测监管能力</w:t>
            </w:r>
          </w:p>
        </w:tc>
        <w:tc>
          <w:tcPr>
            <w:tcW w:w="5362" w:type="dxa"/>
            <w:tcBorders>
              <w:top w:val="single" w:color="auto" w:sz="4" w:space="0"/>
              <w:left w:val="nil"/>
              <w:right w:val="single" w:color="auto" w:sz="4" w:space="0"/>
            </w:tcBorders>
            <w:noWrap w:val="0"/>
            <w:vAlign w:val="center"/>
          </w:tcPr>
          <w:p>
            <w:pPr>
              <w:widowControl/>
              <w:jc w:val="left"/>
              <w:rPr>
                <w:rFonts w:hint="eastAsia"/>
                <w:color w:val="auto"/>
              </w:rPr>
            </w:pPr>
            <w:r>
              <w:rPr>
                <w:rFonts w:hint="eastAsia" w:ascii="宋体" w:hAnsi="宋体" w:cs="宋体"/>
                <w:color w:val="auto"/>
                <w:kern w:val="0"/>
                <w:szCs w:val="21"/>
                <w:highlight w:val="none"/>
                <w:lang w:bidi="ar"/>
              </w:rPr>
              <w:t>开展监测数智化试点</w:t>
            </w:r>
            <w:r>
              <w:rPr>
                <w:rFonts w:hint="eastAsia" w:ascii="宋体" w:hAnsi="宋体" w:cs="宋体"/>
                <w:color w:val="auto"/>
                <w:kern w:val="0"/>
                <w:szCs w:val="21"/>
                <w:highlight w:val="none"/>
                <w:lang w:eastAsia="zh-CN" w:bidi="ar"/>
              </w:rPr>
              <w:t>，</w:t>
            </w:r>
            <w:r>
              <w:rPr>
                <w:rFonts w:hint="eastAsia" w:eastAsia="宋体" w:cs="Times New Roman"/>
                <w:color w:val="auto"/>
                <w:szCs w:val="21"/>
                <w:highlight w:val="none"/>
                <w:lang w:val="en-US" w:eastAsia="zh-CN"/>
              </w:rPr>
              <w:t>加快建设现代化生态环境监测体系。科学布局噪声监测网络，建设 10处自动监测站；优化大气监测站点配置，新建1个污染传输站；在石景山古城汽车园区建设 VOCs 组分在线监测系统；推进地下水原位监测站和超级监测站建设。</w:t>
            </w:r>
          </w:p>
        </w:tc>
        <w:tc>
          <w:tcPr>
            <w:tcW w:w="1120" w:type="dxa"/>
            <w:tcBorders>
              <w:top w:val="single" w:color="auto" w:sz="4" w:space="0"/>
              <w:left w:val="nil"/>
              <w:right w:val="single" w:color="auto" w:sz="4" w:space="0"/>
            </w:tcBorders>
            <w:noWrap w:val="0"/>
            <w:vAlign w:val="center"/>
          </w:tcPr>
          <w:p>
            <w:pPr>
              <w:snapToGrid w:val="0"/>
              <w:jc w:val="center"/>
              <w:rPr>
                <w:rFonts w:hint="eastAsia" w:ascii="宋体" w:hAnsi="宋体" w:cs="宋体"/>
                <w:color w:val="auto"/>
                <w:kern w:val="0"/>
                <w:szCs w:val="21"/>
                <w:lang w:bidi="ar"/>
              </w:rPr>
            </w:pPr>
            <w:r>
              <w:rPr>
                <w:rFonts w:hint="eastAsia" w:ascii="宋体" w:hAnsi="宋体" w:cs="宋体"/>
                <w:color w:val="auto"/>
                <w:kern w:val="0"/>
                <w:szCs w:val="21"/>
                <w:lang w:bidi="ar"/>
              </w:rPr>
              <w:t>年底前</w:t>
            </w:r>
          </w:p>
        </w:tc>
        <w:tc>
          <w:tcPr>
            <w:tcW w:w="3504" w:type="dxa"/>
            <w:tcBorders>
              <w:top w:val="single" w:color="auto" w:sz="4" w:space="0"/>
              <w:left w:val="nil"/>
              <w:right w:val="single" w:color="auto" w:sz="4" w:space="0"/>
            </w:tcBorders>
            <w:noWrap w:val="0"/>
            <w:vAlign w:val="center"/>
          </w:tcPr>
          <w:p>
            <w:pPr>
              <w:snapToGrid w:val="0"/>
              <w:jc w:val="center"/>
              <w:rPr>
                <w:rFonts w:hint="eastAsia" w:ascii="宋体" w:hAnsi="宋体" w:cs="宋体"/>
                <w:color w:val="auto"/>
                <w:kern w:val="0"/>
                <w:szCs w:val="21"/>
                <w:lang w:bidi="ar"/>
              </w:rPr>
            </w:pPr>
            <w:r>
              <w:rPr>
                <w:rFonts w:hint="eastAsia" w:ascii="宋体" w:hAnsi="宋体" w:cs="宋体"/>
                <w:color w:val="auto"/>
                <w:kern w:val="0"/>
                <w:szCs w:val="21"/>
                <w:lang w:eastAsia="zh-CN" w:bidi="ar"/>
              </w:rPr>
              <w:t>区</w:t>
            </w:r>
            <w:r>
              <w:rPr>
                <w:rFonts w:hint="eastAsia" w:ascii="宋体" w:hAnsi="宋体" w:cs="宋体"/>
                <w:color w:val="auto"/>
                <w:kern w:val="0"/>
                <w:szCs w:val="21"/>
                <w:lang w:bidi="ar"/>
              </w:rPr>
              <w:t>生态环境局</w:t>
            </w:r>
          </w:p>
        </w:tc>
        <w:tc>
          <w:tcPr>
            <w:tcW w:w="2738"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kern w:val="0"/>
                <w:szCs w:val="21"/>
                <w:lang w:bidi="ar"/>
              </w:rPr>
            </w:pPr>
            <w:r>
              <w:rPr>
                <w:rFonts w:hint="eastAsia" w:ascii="宋体" w:hAnsi="宋体" w:cs="宋体"/>
                <w:color w:val="auto"/>
                <w:szCs w:val="21"/>
              </w:rPr>
              <w:t>——</w:t>
            </w:r>
          </w:p>
        </w:tc>
      </w:tr>
      <w:tr>
        <w:trPr>
          <w:trHeight w:val="90" w:hRule="atLeast"/>
          <w:jc w:val="center"/>
        </w:trPr>
        <w:tc>
          <w:tcPr>
            <w:tcW w:w="810" w:type="dxa"/>
            <w:vMerge w:val="continue"/>
            <w:tcBorders>
              <w:left w:val="single" w:color="auto" w:sz="4" w:space="0"/>
              <w:right w:val="single" w:color="auto" w:sz="4" w:space="0"/>
            </w:tcBorders>
            <w:noWrap w:val="0"/>
            <w:vAlign w:val="center"/>
          </w:tcPr>
          <w:p>
            <w:pPr>
              <w:adjustRightInd w:val="0"/>
              <w:snapToGrid w:val="0"/>
              <w:ind w:left="-105" w:leftChars="-50" w:right="-105" w:rightChars="-50"/>
              <w:jc w:val="both"/>
              <w:rPr>
                <w:rFonts w:hint="eastAsia" w:ascii="宋体" w:hAnsi="宋体" w:eastAsia="宋体" w:cs="宋体"/>
                <w:color w:val="auto"/>
                <w:szCs w:val="21"/>
                <w:lang w:eastAsia="zh-CN"/>
              </w:rPr>
            </w:pPr>
          </w:p>
        </w:tc>
        <w:tc>
          <w:tcPr>
            <w:tcW w:w="1087" w:type="dxa"/>
            <w:vMerge w:val="continue"/>
            <w:tcBorders>
              <w:left w:val="nil"/>
              <w:right w:val="single" w:color="auto" w:sz="4" w:space="0"/>
            </w:tcBorders>
            <w:noWrap w:val="0"/>
            <w:vAlign w:val="center"/>
          </w:tcPr>
          <w:p>
            <w:pPr>
              <w:snapToGrid w:val="0"/>
              <w:spacing w:line="260" w:lineRule="exact"/>
              <w:jc w:val="center"/>
              <w:rPr>
                <w:rFonts w:hint="eastAsia" w:ascii="宋体" w:hAnsi="宋体" w:cs="宋体"/>
                <w:color w:val="auto"/>
                <w:szCs w:val="21"/>
                <w:highlight w:val="none"/>
              </w:rPr>
            </w:pPr>
          </w:p>
        </w:tc>
        <w:tc>
          <w:tcPr>
            <w:tcW w:w="5362" w:type="dxa"/>
            <w:tcBorders>
              <w:top w:val="single" w:color="auto" w:sz="4" w:space="0"/>
              <w:left w:val="nil"/>
              <w:right w:val="single" w:color="auto" w:sz="4" w:space="0"/>
            </w:tcBorders>
            <w:noWrap w:val="0"/>
            <w:vAlign w:val="center"/>
          </w:tcPr>
          <w:p>
            <w:pPr>
              <w:widowControl/>
              <w:jc w:val="left"/>
              <w:rPr>
                <w:rFonts w:hint="eastAsia"/>
                <w:color w:val="auto"/>
                <w:lang w:val="en-US" w:eastAsia="zh-CN"/>
              </w:rPr>
            </w:pPr>
            <w:r>
              <w:rPr>
                <w:rFonts w:hint="eastAsia" w:ascii="宋体" w:hAnsi="宋体" w:cs="宋体"/>
                <w:color w:val="auto"/>
                <w:kern w:val="0"/>
                <w:szCs w:val="21"/>
                <w:highlight w:val="none"/>
                <w:lang w:bidi="ar"/>
              </w:rPr>
              <w:t>提升生态环境监测能力，</w:t>
            </w:r>
            <w:r>
              <w:rPr>
                <w:rFonts w:hint="eastAsia" w:ascii="宋体" w:hAnsi="宋体" w:cs="宋体"/>
                <w:color w:val="auto"/>
                <w:kern w:val="0"/>
                <w:szCs w:val="21"/>
                <w:highlight w:val="none"/>
                <w:lang w:eastAsia="zh-CN" w:bidi="ar"/>
              </w:rPr>
              <w:t>开展</w:t>
            </w:r>
            <w:r>
              <w:rPr>
                <w:rFonts w:hint="eastAsia" w:eastAsia="宋体" w:cs="Times New Roman"/>
                <w:color w:val="auto"/>
                <w:szCs w:val="21"/>
                <w:highlight w:val="none"/>
                <w:lang w:eastAsia="zh-CN"/>
              </w:rPr>
              <w:t>实验室信息管理系统（LIMS）建设，</w:t>
            </w:r>
            <w:r>
              <w:rPr>
                <w:rFonts w:hint="eastAsia" w:ascii="宋体" w:hAnsi="宋体" w:cs="宋体"/>
                <w:color w:val="auto"/>
                <w:kern w:val="0"/>
                <w:szCs w:val="21"/>
                <w:highlight w:val="none"/>
                <w:lang w:bidi="ar"/>
              </w:rPr>
              <w:t>落实检验检测机构资质认定要求。</w:t>
            </w:r>
            <w:r>
              <w:rPr>
                <w:rFonts w:hint="eastAsia" w:eastAsia="宋体" w:cs="Times New Roman"/>
                <w:color w:val="auto"/>
                <w:szCs w:val="21"/>
                <w:highlight w:val="none"/>
                <w:lang w:val="en-US" w:eastAsia="zh-CN"/>
              </w:rPr>
              <w:t>完成</w:t>
            </w:r>
            <w:r>
              <w:rPr>
                <w:rFonts w:hint="eastAsia" w:eastAsia="宋体" w:cs="Times New Roman"/>
                <w:color w:val="auto"/>
                <w:szCs w:val="21"/>
                <w:highlight w:val="none"/>
                <w:lang w:eastAsia="zh-CN"/>
              </w:rPr>
              <w:t>土壤特色站建设。</w:t>
            </w:r>
            <w:r>
              <w:rPr>
                <w:rFonts w:hint="eastAsia"/>
                <w:color w:val="auto"/>
                <w:szCs w:val="21"/>
                <w:highlight w:val="none"/>
              </w:rPr>
              <w:t>开展城市生态站建设</w:t>
            </w:r>
            <w:r>
              <w:rPr>
                <w:rFonts w:hint="eastAsia"/>
                <w:color w:val="auto"/>
                <w:szCs w:val="21"/>
                <w:highlight w:val="none"/>
                <w:lang w:eastAsia="zh-CN"/>
              </w:rPr>
              <w:t>。</w:t>
            </w:r>
            <w:r>
              <w:rPr>
                <w:rFonts w:hint="eastAsia" w:ascii="宋体" w:hAnsi="宋体" w:cs="宋体"/>
                <w:color w:val="auto"/>
                <w:kern w:val="0"/>
                <w:szCs w:val="21"/>
                <w:highlight w:val="none"/>
                <w:lang w:bidi="ar"/>
              </w:rPr>
              <w:t>提升视频监控、电力监控等污染源非接触式监测能力，完善污染源监测一张网，并与市生态环境局联网。加大排污单位自行监测检查力度，同步强化监测技术服务机构延伸检查。</w:t>
            </w:r>
          </w:p>
        </w:tc>
        <w:tc>
          <w:tcPr>
            <w:tcW w:w="1120" w:type="dxa"/>
            <w:tcBorders>
              <w:top w:val="single" w:color="auto" w:sz="4" w:space="0"/>
              <w:left w:val="nil"/>
              <w:right w:val="single" w:color="auto" w:sz="4" w:space="0"/>
            </w:tcBorders>
            <w:noWrap w:val="0"/>
            <w:vAlign w:val="center"/>
          </w:tcPr>
          <w:p>
            <w:pPr>
              <w:widowControl/>
              <w:adjustRightInd/>
              <w:snapToGrid w:val="0"/>
              <w:spacing w:line="240" w:lineRule="auto"/>
              <w:jc w:val="center"/>
              <w:rPr>
                <w:rFonts w:hint="eastAsia" w:ascii="宋体" w:hAnsi="宋体" w:cs="宋体"/>
                <w:color w:val="auto"/>
                <w:kern w:val="2"/>
                <w:sz w:val="21"/>
                <w:szCs w:val="21"/>
                <w:lang w:val="en-US" w:eastAsia="zh-CN" w:bidi="ar-SA"/>
              </w:rPr>
            </w:pPr>
            <w:r>
              <w:rPr>
                <w:rFonts w:hint="eastAsia" w:ascii="宋体" w:hAnsi="宋体" w:cs="宋体"/>
                <w:color w:val="auto"/>
                <w:kern w:val="0"/>
                <w:szCs w:val="21"/>
                <w:lang w:bidi="ar"/>
              </w:rPr>
              <w:t>年底前</w:t>
            </w:r>
          </w:p>
        </w:tc>
        <w:tc>
          <w:tcPr>
            <w:tcW w:w="3504" w:type="dxa"/>
            <w:tcBorders>
              <w:top w:val="single" w:color="auto" w:sz="4" w:space="0"/>
              <w:left w:val="nil"/>
              <w:right w:val="single" w:color="auto" w:sz="4" w:space="0"/>
            </w:tcBorders>
            <w:noWrap w:val="0"/>
            <w:vAlign w:val="center"/>
          </w:tcPr>
          <w:p>
            <w:pPr>
              <w:widowControl/>
              <w:autoSpaceDE/>
              <w:adjustRightInd/>
              <w:snapToGrid w:val="0"/>
              <w:spacing w:line="240" w:lineRule="auto"/>
              <w:jc w:val="center"/>
              <w:rPr>
                <w:rFonts w:hint="eastAsia" w:ascii="宋体" w:hAnsi="宋体" w:cs="宋体"/>
                <w:color w:val="auto"/>
                <w:kern w:val="2"/>
                <w:sz w:val="21"/>
                <w:szCs w:val="21"/>
                <w:lang w:val="en-US" w:eastAsia="zh-CN" w:bidi="ar-SA"/>
              </w:rPr>
            </w:pPr>
            <w:r>
              <w:rPr>
                <w:rFonts w:hint="eastAsia" w:ascii="宋体" w:hAnsi="宋体" w:cs="宋体"/>
                <w:color w:val="auto"/>
                <w:kern w:val="0"/>
                <w:szCs w:val="21"/>
                <w:lang w:eastAsia="zh-CN" w:bidi="ar"/>
              </w:rPr>
              <w:t>区</w:t>
            </w:r>
            <w:r>
              <w:rPr>
                <w:rFonts w:hint="eastAsia" w:ascii="宋体" w:hAnsi="宋体" w:cs="宋体"/>
                <w:color w:val="auto"/>
                <w:kern w:val="0"/>
                <w:szCs w:val="21"/>
                <w:lang w:bidi="ar"/>
              </w:rPr>
              <w:t>生态环境局</w:t>
            </w:r>
          </w:p>
        </w:tc>
        <w:tc>
          <w:tcPr>
            <w:tcW w:w="2738" w:type="dxa"/>
            <w:tcBorders>
              <w:top w:val="single" w:color="auto" w:sz="4" w:space="0"/>
              <w:left w:val="nil"/>
              <w:bottom w:val="single" w:color="auto" w:sz="4" w:space="0"/>
              <w:right w:val="single" w:color="auto" w:sz="4" w:space="0"/>
            </w:tcBorders>
            <w:noWrap w:val="0"/>
            <w:vAlign w:val="center"/>
          </w:tcPr>
          <w:p>
            <w:pPr>
              <w:autoSpaceDE/>
              <w:adjustRightInd/>
              <w:snapToGrid w:val="0"/>
              <w:spacing w:line="240" w:lineRule="auto"/>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w:t>
            </w:r>
          </w:p>
        </w:tc>
      </w:tr>
      <w:tr>
        <w:trPr>
          <w:trHeight w:val="934" w:hRule="atLeast"/>
          <w:jc w:val="center"/>
        </w:trPr>
        <w:tc>
          <w:tcPr>
            <w:tcW w:w="810" w:type="dxa"/>
            <w:vMerge w:val="continue"/>
            <w:tcBorders>
              <w:left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szCs w:val="21"/>
              </w:rPr>
            </w:pPr>
          </w:p>
        </w:tc>
        <w:tc>
          <w:tcPr>
            <w:tcW w:w="1087" w:type="dxa"/>
            <w:vMerge w:val="continue"/>
            <w:tcBorders>
              <w:left w:val="nil"/>
              <w:right w:val="single" w:color="auto" w:sz="4" w:space="0"/>
            </w:tcBorders>
            <w:noWrap w:val="0"/>
            <w:vAlign w:val="center"/>
          </w:tcPr>
          <w:p>
            <w:pPr>
              <w:snapToGrid w:val="0"/>
              <w:spacing w:line="260" w:lineRule="exact"/>
              <w:jc w:val="center"/>
              <w:rPr>
                <w:rFonts w:hint="eastAsia" w:ascii="宋体" w:hAnsi="宋体" w:cs="宋体"/>
                <w:color w:val="auto"/>
                <w:szCs w:val="21"/>
              </w:rPr>
            </w:pPr>
          </w:p>
        </w:tc>
        <w:tc>
          <w:tcPr>
            <w:tcW w:w="5362" w:type="dxa"/>
            <w:tcBorders>
              <w:top w:val="single" w:color="auto" w:sz="4" w:space="0"/>
              <w:left w:val="nil"/>
              <w:right w:val="single" w:color="auto" w:sz="4" w:space="0"/>
            </w:tcBorders>
            <w:noWrap w:val="0"/>
            <w:vAlign w:val="center"/>
          </w:tcPr>
          <w:p>
            <w:pPr>
              <w:pStyle w:val="4"/>
              <w:rPr>
                <w:rFonts w:hint="eastAsia"/>
                <w:color w:val="auto"/>
              </w:rPr>
            </w:pPr>
            <w:r>
              <w:rPr>
                <w:rFonts w:hint="eastAsia" w:ascii="宋体" w:hAnsi="宋体" w:cs="宋体"/>
                <w:color w:val="auto"/>
                <w:szCs w:val="21"/>
                <w:highlight w:val="none"/>
              </w:rPr>
              <w:t>强化部门联动与执法协同，畅通行刑衔接渠道。</w:t>
            </w:r>
            <w:r>
              <w:rPr>
                <w:rFonts w:hint="eastAsia" w:ascii="宋体" w:hAnsi="宋体" w:cs="宋体"/>
                <w:color w:val="auto"/>
                <w:szCs w:val="21"/>
                <w:highlight w:val="none"/>
                <w:lang w:eastAsia="zh-CN"/>
              </w:rPr>
              <w:t>按照</w:t>
            </w:r>
            <w:r>
              <w:rPr>
                <w:rFonts w:hint="eastAsia" w:ascii="宋体" w:hAnsi="宋体" w:cs="宋体"/>
                <w:color w:val="auto"/>
                <w:szCs w:val="21"/>
                <w:highlight w:val="none"/>
              </w:rPr>
              <w:t>年度部署</w:t>
            </w:r>
            <w:r>
              <w:rPr>
                <w:rFonts w:hint="eastAsia" w:ascii="宋体" w:hAnsi="宋体" w:cs="宋体"/>
                <w:color w:val="auto"/>
                <w:szCs w:val="21"/>
                <w:highlight w:val="none"/>
                <w:lang w:eastAsia="zh-CN"/>
              </w:rPr>
              <w:t>要求</w:t>
            </w:r>
            <w:r>
              <w:rPr>
                <w:rFonts w:hint="eastAsia" w:ascii="宋体" w:hAnsi="宋体" w:cs="宋体"/>
                <w:color w:val="auto"/>
                <w:szCs w:val="21"/>
                <w:highlight w:val="none"/>
              </w:rPr>
              <w:t>，对生态环境监测技术服务机构实施专项检查。</w:t>
            </w:r>
          </w:p>
        </w:tc>
        <w:tc>
          <w:tcPr>
            <w:tcW w:w="1120" w:type="dxa"/>
            <w:tcBorders>
              <w:top w:val="single" w:color="auto" w:sz="4" w:space="0"/>
              <w:left w:val="nil"/>
              <w:right w:val="single" w:color="auto" w:sz="4" w:space="0"/>
            </w:tcBorders>
            <w:noWrap w:val="0"/>
            <w:vAlign w:val="center"/>
          </w:tcPr>
          <w:p>
            <w:pPr>
              <w:snapToGrid w:val="0"/>
              <w:jc w:val="center"/>
              <w:rPr>
                <w:rFonts w:hint="eastAsia" w:ascii="宋体" w:hAnsi="宋体" w:cs="宋体"/>
                <w:color w:val="auto"/>
                <w:kern w:val="0"/>
                <w:szCs w:val="21"/>
                <w:lang w:bidi="ar"/>
              </w:rPr>
            </w:pPr>
            <w:r>
              <w:rPr>
                <w:rFonts w:hint="eastAsia" w:ascii="宋体" w:hAnsi="宋体" w:cs="宋体"/>
                <w:color w:val="auto"/>
                <w:kern w:val="0"/>
                <w:szCs w:val="21"/>
                <w:lang w:bidi="ar"/>
              </w:rPr>
              <w:t>年底前</w:t>
            </w:r>
          </w:p>
        </w:tc>
        <w:tc>
          <w:tcPr>
            <w:tcW w:w="3504" w:type="dxa"/>
            <w:tcBorders>
              <w:top w:val="single" w:color="auto" w:sz="4" w:space="0"/>
              <w:left w:val="nil"/>
              <w:right w:val="single" w:color="auto" w:sz="4" w:space="0"/>
            </w:tcBorders>
            <w:noWrap w:val="0"/>
            <w:vAlign w:val="center"/>
          </w:tcPr>
          <w:p>
            <w:pPr>
              <w:snapToGrid w:val="0"/>
              <w:jc w:val="center"/>
              <w:rPr>
                <w:rFonts w:hint="eastAsia"/>
                <w:color w:val="auto"/>
                <w:kern w:val="2"/>
                <w:sz w:val="21"/>
                <w:szCs w:val="24"/>
                <w:highlight w:val="none"/>
                <w:lang w:val="en-US" w:eastAsia="zh-CN" w:bidi="ar-SA"/>
              </w:rPr>
            </w:pPr>
            <w:r>
              <w:rPr>
                <w:rFonts w:hint="eastAsia"/>
                <w:color w:val="auto"/>
                <w:highlight w:val="none"/>
                <w:lang w:eastAsia="zh-CN"/>
              </w:rPr>
              <w:t>区</w:t>
            </w:r>
            <w:r>
              <w:rPr>
                <w:rFonts w:hint="eastAsia"/>
                <w:color w:val="auto"/>
                <w:highlight w:val="none"/>
              </w:rPr>
              <w:t>生态环境局</w:t>
            </w:r>
          </w:p>
        </w:tc>
        <w:tc>
          <w:tcPr>
            <w:tcW w:w="2738"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区</w:t>
            </w:r>
            <w:r>
              <w:rPr>
                <w:rFonts w:hint="eastAsia" w:ascii="宋体" w:hAnsi="宋体" w:eastAsia="宋体" w:cs="宋体"/>
                <w:color w:val="auto"/>
                <w:szCs w:val="21"/>
                <w:highlight w:val="none"/>
                <w:lang w:eastAsia="zh-CN"/>
              </w:rPr>
              <w:t>市场监管局</w:t>
            </w:r>
          </w:p>
          <w:p>
            <w:pPr>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市公安局石景山分局</w:t>
            </w:r>
          </w:p>
        </w:tc>
      </w:tr>
      <w:tr>
        <w:trPr>
          <w:trHeight w:val="765" w:hRule="atLeast"/>
          <w:jc w:val="center"/>
        </w:trPr>
        <w:tc>
          <w:tcPr>
            <w:tcW w:w="810" w:type="dxa"/>
            <w:vMerge w:val="continue"/>
            <w:tcBorders>
              <w:left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szCs w:val="21"/>
              </w:rPr>
            </w:pPr>
          </w:p>
        </w:tc>
        <w:tc>
          <w:tcPr>
            <w:tcW w:w="1087" w:type="dxa"/>
            <w:vMerge w:val="continue"/>
            <w:tcBorders>
              <w:left w:val="nil"/>
              <w:right w:val="single" w:color="auto" w:sz="4" w:space="0"/>
            </w:tcBorders>
            <w:noWrap w:val="0"/>
            <w:vAlign w:val="center"/>
          </w:tcPr>
          <w:p>
            <w:pPr>
              <w:snapToGrid w:val="0"/>
              <w:spacing w:line="260" w:lineRule="exact"/>
              <w:jc w:val="center"/>
              <w:rPr>
                <w:rFonts w:hint="eastAsia" w:ascii="宋体" w:hAnsi="宋体" w:cs="宋体"/>
                <w:color w:val="auto"/>
                <w:szCs w:val="21"/>
              </w:rPr>
            </w:pPr>
          </w:p>
        </w:tc>
        <w:tc>
          <w:tcPr>
            <w:tcW w:w="5362" w:type="dxa"/>
            <w:tcBorders>
              <w:top w:val="single" w:color="auto" w:sz="4" w:space="0"/>
              <w:left w:val="nil"/>
              <w:right w:val="single" w:color="auto" w:sz="4" w:space="0"/>
            </w:tcBorders>
            <w:noWrap w:val="0"/>
            <w:vAlign w:val="center"/>
          </w:tcPr>
          <w:p>
            <w:pPr>
              <w:pStyle w:val="4"/>
              <w:rPr>
                <w:rFonts w:hint="eastAsia"/>
                <w:color w:val="auto"/>
              </w:rPr>
            </w:pPr>
            <w:r>
              <w:rPr>
                <w:rFonts w:hint="eastAsia" w:ascii="宋体" w:hAnsi="宋体" w:cs="宋体"/>
                <w:color w:val="auto"/>
                <w:szCs w:val="21"/>
                <w:highlight w:val="none"/>
              </w:rPr>
              <w:t>加快构建</w:t>
            </w:r>
            <w:r>
              <w:rPr>
                <w:rFonts w:hint="eastAsia" w:ascii="宋体" w:hAnsi="宋体" w:cs="宋体"/>
                <w:color w:val="auto"/>
                <w:szCs w:val="21"/>
                <w:highlight w:val="none"/>
                <w:lang w:eastAsia="zh-CN"/>
              </w:rPr>
              <w:t>本</w:t>
            </w:r>
            <w:r>
              <w:rPr>
                <w:rFonts w:hint="eastAsia" w:ascii="宋体" w:hAnsi="宋体" w:cs="宋体"/>
                <w:color w:val="auto"/>
                <w:szCs w:val="21"/>
                <w:highlight w:val="none"/>
                <w:lang w:val="en-US" w:eastAsia="zh-CN"/>
              </w:rPr>
              <w:t>区</w:t>
            </w:r>
            <w:r>
              <w:rPr>
                <w:rFonts w:hint="eastAsia" w:ascii="宋体" w:hAnsi="宋体" w:cs="宋体"/>
                <w:color w:val="auto"/>
                <w:szCs w:val="21"/>
                <w:highlight w:val="none"/>
              </w:rPr>
              <w:t>智慧执法体系</w:t>
            </w:r>
            <w:r>
              <w:rPr>
                <w:rFonts w:hint="eastAsia" w:ascii="宋体" w:hAnsi="宋体" w:cs="宋体"/>
                <w:color w:val="auto"/>
                <w:szCs w:val="21"/>
                <w:highlight w:val="none"/>
                <w:lang w:eastAsia="zh-CN"/>
              </w:rPr>
              <w:t>，</w:t>
            </w:r>
            <w:r>
              <w:rPr>
                <w:rFonts w:hint="eastAsia" w:ascii="宋体" w:hAnsi="宋体" w:cs="宋体"/>
                <w:color w:val="auto"/>
                <w:szCs w:val="21"/>
                <w:highlight w:val="none"/>
              </w:rPr>
              <w:t>依托“三监联动”机制，严格规范现场检查，大力强化非现场执法，并在全过程贯彻包容审慎的监管理念。</w:t>
            </w:r>
          </w:p>
        </w:tc>
        <w:tc>
          <w:tcPr>
            <w:tcW w:w="1120" w:type="dxa"/>
            <w:tcBorders>
              <w:top w:val="single" w:color="auto" w:sz="4" w:space="0"/>
              <w:left w:val="nil"/>
              <w:right w:val="single" w:color="auto" w:sz="4" w:space="0"/>
            </w:tcBorders>
            <w:noWrap w:val="0"/>
            <w:vAlign w:val="center"/>
          </w:tcPr>
          <w:p>
            <w:pPr>
              <w:snapToGrid w:val="0"/>
              <w:jc w:val="center"/>
              <w:rPr>
                <w:rFonts w:hint="eastAsia" w:ascii="宋体" w:hAnsi="宋体" w:cs="宋体"/>
                <w:color w:val="auto"/>
                <w:szCs w:val="21"/>
              </w:rPr>
            </w:pPr>
            <w:r>
              <w:rPr>
                <w:rFonts w:hint="eastAsia" w:ascii="宋体" w:hAnsi="宋体" w:cs="宋体"/>
                <w:color w:val="auto"/>
                <w:szCs w:val="21"/>
              </w:rPr>
              <w:t>持续推进</w:t>
            </w:r>
          </w:p>
        </w:tc>
        <w:tc>
          <w:tcPr>
            <w:tcW w:w="3504" w:type="dxa"/>
            <w:tcBorders>
              <w:top w:val="single" w:color="auto" w:sz="4" w:space="0"/>
              <w:left w:val="nil"/>
              <w:right w:val="single" w:color="auto" w:sz="4" w:space="0"/>
            </w:tcBorders>
            <w:noWrap w:val="0"/>
            <w:vAlign w:val="center"/>
          </w:tcPr>
          <w:p>
            <w:pPr>
              <w:snapToGrid w:val="0"/>
              <w:jc w:val="center"/>
              <w:rPr>
                <w:rFonts w:hint="eastAsia" w:ascii="宋体" w:hAnsi="宋体" w:cs="宋体"/>
                <w:color w:val="auto"/>
                <w:szCs w:val="21"/>
              </w:rPr>
            </w:pPr>
            <w:r>
              <w:rPr>
                <w:rFonts w:hint="eastAsia"/>
                <w:color w:val="auto"/>
                <w:highlight w:val="none"/>
                <w:lang w:eastAsia="zh-CN"/>
              </w:rPr>
              <w:t>区</w:t>
            </w:r>
            <w:r>
              <w:rPr>
                <w:rFonts w:hint="eastAsia"/>
                <w:color w:val="auto"/>
                <w:highlight w:val="none"/>
              </w:rPr>
              <w:t>生态环境局</w:t>
            </w:r>
          </w:p>
        </w:tc>
        <w:tc>
          <w:tcPr>
            <w:tcW w:w="2738"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rPr>
            </w:pPr>
            <w:r>
              <w:rPr>
                <w:rFonts w:hint="eastAsia" w:ascii="宋体" w:hAnsi="宋体" w:cs="宋体"/>
                <w:color w:val="auto"/>
                <w:szCs w:val="21"/>
              </w:rPr>
              <w:t>——</w:t>
            </w:r>
          </w:p>
        </w:tc>
      </w:tr>
      <w:tr>
        <w:trPr>
          <w:trHeight w:val="652" w:hRule="atLeast"/>
          <w:jc w:val="center"/>
        </w:trPr>
        <w:tc>
          <w:tcPr>
            <w:tcW w:w="810" w:type="dxa"/>
            <w:vMerge w:val="restart"/>
            <w:tcBorders>
              <w:top w:val="single" w:color="auto" w:sz="4" w:space="0"/>
              <w:left w:val="single" w:color="auto" w:sz="4" w:space="0"/>
              <w:right w:val="single" w:color="auto" w:sz="4" w:space="0"/>
            </w:tcBorders>
            <w:noWrap w:val="0"/>
            <w:vAlign w:val="center"/>
          </w:tcPr>
          <w:p>
            <w:pPr>
              <w:widowControl/>
              <w:snapToGrid w:val="0"/>
              <w:ind w:left="-105" w:leftChars="-50" w:right="-105" w:rightChars="-50"/>
              <w:jc w:val="center"/>
              <w:rPr>
                <w:rFonts w:hint="default" w:ascii="宋体" w:hAnsi="宋体" w:eastAsia="宋体" w:cs="宋体"/>
                <w:color w:val="auto"/>
                <w:kern w:val="0"/>
                <w:szCs w:val="21"/>
                <w:lang w:val="en-US" w:eastAsia="zh-CN"/>
              </w:rPr>
            </w:pPr>
            <w:r>
              <w:rPr>
                <w:rFonts w:hint="eastAsia" w:ascii="宋体" w:hAnsi="宋体" w:cs="宋体"/>
                <w:color w:val="auto"/>
                <w:szCs w:val="21"/>
                <w:lang w:val="en-US" w:eastAsia="zh-CN"/>
              </w:rPr>
              <w:t>9</w:t>
            </w:r>
          </w:p>
        </w:tc>
        <w:tc>
          <w:tcPr>
            <w:tcW w:w="1087" w:type="dxa"/>
            <w:vMerge w:val="restart"/>
            <w:tcBorders>
              <w:top w:val="single" w:color="auto" w:sz="4" w:space="0"/>
              <w:left w:val="nil"/>
              <w:right w:val="single" w:color="auto" w:sz="4" w:space="0"/>
            </w:tcBorders>
            <w:noWrap w:val="0"/>
            <w:vAlign w:val="center"/>
          </w:tcPr>
          <w:p>
            <w:pPr>
              <w:snapToGrid w:val="0"/>
              <w:spacing w:line="260" w:lineRule="exact"/>
              <w:jc w:val="center"/>
              <w:rPr>
                <w:rFonts w:hint="eastAsia" w:ascii="宋体" w:hAnsi="宋体" w:cs="宋体"/>
                <w:color w:val="auto"/>
                <w:szCs w:val="21"/>
              </w:rPr>
            </w:pPr>
            <w:r>
              <w:rPr>
                <w:rFonts w:hint="eastAsia" w:ascii="宋体" w:hAnsi="宋体" w:cs="宋体"/>
                <w:color w:val="auto"/>
                <w:szCs w:val="21"/>
              </w:rPr>
              <w:t>探索噪声多元治理新模式</w:t>
            </w:r>
          </w:p>
          <w:p>
            <w:pPr>
              <w:snapToGrid w:val="0"/>
              <w:ind w:left="-105" w:leftChars="-50" w:right="-105" w:rightChars="-50"/>
              <w:jc w:val="center"/>
              <w:rPr>
                <w:rFonts w:hint="eastAsia" w:ascii="宋体" w:hAnsi="宋体" w:cs="宋体"/>
                <w:color w:val="auto"/>
                <w:kern w:val="0"/>
                <w:szCs w:val="21"/>
              </w:rPr>
            </w:pPr>
          </w:p>
        </w:tc>
        <w:tc>
          <w:tcPr>
            <w:tcW w:w="5362" w:type="dxa"/>
            <w:tcBorders>
              <w:top w:val="single" w:color="auto" w:sz="4" w:space="0"/>
              <w:left w:val="nil"/>
              <w:right w:val="single" w:color="auto" w:sz="4" w:space="0"/>
            </w:tcBorders>
            <w:noWrap w:val="0"/>
            <w:vAlign w:val="center"/>
          </w:tcPr>
          <w:p>
            <w:pPr>
              <w:snapToGrid w:val="0"/>
              <w:spacing w:line="260" w:lineRule="exact"/>
              <w:rPr>
                <w:rFonts w:hint="eastAsia" w:ascii="宋体" w:hAnsi="宋体" w:cs="宋体"/>
                <w:color w:val="auto"/>
                <w:szCs w:val="21"/>
              </w:rPr>
            </w:pPr>
            <w:r>
              <w:rPr>
                <w:rFonts w:hint="eastAsia" w:ascii="宋体" w:hAnsi="宋体" w:cs="宋体"/>
                <w:color w:val="auto"/>
                <w:szCs w:val="21"/>
              </w:rPr>
              <w:t>全力</w:t>
            </w:r>
            <w:r>
              <w:rPr>
                <w:rFonts w:hint="eastAsia" w:ascii="宋体" w:hAnsi="宋体" w:cs="宋体"/>
                <w:color w:val="auto"/>
                <w:szCs w:val="21"/>
                <w:lang w:eastAsia="zh-CN"/>
              </w:rPr>
              <w:t>改善</w:t>
            </w:r>
            <w:r>
              <w:rPr>
                <w:rFonts w:hint="eastAsia" w:ascii="宋体" w:hAnsi="宋体" w:cs="宋体"/>
                <w:color w:val="auto"/>
                <w:szCs w:val="21"/>
              </w:rPr>
              <w:t>声环境质量，国控站点功能区声环境质量夜间达标率达到</w:t>
            </w:r>
            <w:r>
              <w:rPr>
                <w:rFonts w:hint="eastAsia" w:ascii="宋体" w:hAnsi="宋体" w:cs="宋体"/>
                <w:color w:val="auto"/>
                <w:szCs w:val="21"/>
                <w:lang w:eastAsia="zh-CN"/>
              </w:rPr>
              <w:t>北京市</w:t>
            </w:r>
            <w:r>
              <w:rPr>
                <w:rFonts w:hint="eastAsia" w:ascii="宋体" w:hAnsi="宋体" w:cs="宋体"/>
                <w:color w:val="auto"/>
                <w:szCs w:val="21"/>
              </w:rPr>
              <w:t>考核要求。</w:t>
            </w:r>
          </w:p>
        </w:tc>
        <w:tc>
          <w:tcPr>
            <w:tcW w:w="1120" w:type="dxa"/>
            <w:tcBorders>
              <w:top w:val="single" w:color="auto" w:sz="4" w:space="0"/>
              <w:left w:val="nil"/>
              <w:right w:val="single" w:color="auto" w:sz="4" w:space="0"/>
            </w:tcBorders>
            <w:noWrap w:val="0"/>
            <w:vAlign w:val="center"/>
          </w:tcPr>
          <w:p>
            <w:pPr>
              <w:snapToGrid w:val="0"/>
              <w:spacing w:line="260" w:lineRule="exact"/>
              <w:jc w:val="center"/>
              <w:rPr>
                <w:rFonts w:hint="eastAsia" w:ascii="宋体" w:hAnsi="宋体" w:cs="宋体"/>
                <w:color w:val="auto"/>
                <w:szCs w:val="21"/>
              </w:rPr>
            </w:pPr>
            <w:r>
              <w:rPr>
                <w:rFonts w:hint="eastAsia" w:ascii="宋体" w:hAnsi="宋体" w:cs="宋体"/>
                <w:color w:val="auto"/>
                <w:szCs w:val="21"/>
              </w:rPr>
              <w:t>年底前</w:t>
            </w:r>
          </w:p>
        </w:tc>
        <w:tc>
          <w:tcPr>
            <w:tcW w:w="3504" w:type="dxa"/>
            <w:tcBorders>
              <w:top w:val="single" w:color="auto" w:sz="4" w:space="0"/>
              <w:left w:val="nil"/>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szCs w:val="21"/>
              </w:rPr>
            </w:pPr>
            <w:r>
              <w:rPr>
                <w:rFonts w:hint="eastAsia" w:ascii="宋体" w:hAnsi="宋体" w:cs="宋体"/>
                <w:color w:val="auto"/>
                <w:szCs w:val="21"/>
                <w:lang w:eastAsia="zh-CN"/>
              </w:rPr>
              <w:t>区</w:t>
            </w:r>
            <w:r>
              <w:rPr>
                <w:rFonts w:hint="eastAsia" w:ascii="宋体" w:hAnsi="宋体" w:cs="宋体"/>
                <w:color w:val="auto"/>
                <w:szCs w:val="21"/>
              </w:rPr>
              <w:t>生态环境局</w:t>
            </w:r>
          </w:p>
        </w:tc>
        <w:tc>
          <w:tcPr>
            <w:tcW w:w="2738" w:type="dxa"/>
            <w:tcBorders>
              <w:top w:val="single" w:color="auto" w:sz="4" w:space="0"/>
              <w:left w:val="nil"/>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szCs w:val="21"/>
              </w:rPr>
            </w:pPr>
            <w:r>
              <w:rPr>
                <w:rFonts w:hint="eastAsia" w:ascii="宋体" w:hAnsi="宋体" w:cs="宋体"/>
                <w:color w:val="auto"/>
                <w:szCs w:val="21"/>
              </w:rPr>
              <w:t>——</w:t>
            </w:r>
          </w:p>
        </w:tc>
      </w:tr>
      <w:tr>
        <w:trPr>
          <w:trHeight w:val="834" w:hRule="atLeast"/>
          <w:jc w:val="center"/>
        </w:trPr>
        <w:tc>
          <w:tcPr>
            <w:tcW w:w="810" w:type="dxa"/>
            <w:vMerge w:val="continue"/>
            <w:tcBorders>
              <w:left w:val="single" w:color="auto" w:sz="4" w:space="0"/>
              <w:right w:val="single" w:color="auto" w:sz="4" w:space="0"/>
            </w:tcBorders>
            <w:noWrap w:val="0"/>
            <w:vAlign w:val="center"/>
          </w:tcPr>
          <w:p>
            <w:pPr>
              <w:widowControl/>
              <w:snapToGrid w:val="0"/>
              <w:ind w:left="-105" w:leftChars="-50" w:right="-105" w:rightChars="-50"/>
              <w:jc w:val="center"/>
              <w:rPr>
                <w:rFonts w:ascii="宋体" w:hAnsi="宋体" w:cs="宋体"/>
                <w:color w:val="auto"/>
                <w:kern w:val="0"/>
                <w:szCs w:val="21"/>
              </w:rPr>
            </w:pPr>
          </w:p>
        </w:tc>
        <w:tc>
          <w:tcPr>
            <w:tcW w:w="1087" w:type="dxa"/>
            <w:vMerge w:val="continue"/>
            <w:tcBorders>
              <w:left w:val="nil"/>
              <w:right w:val="single" w:color="auto" w:sz="4" w:space="0"/>
            </w:tcBorders>
            <w:noWrap w:val="0"/>
            <w:vAlign w:val="center"/>
          </w:tcPr>
          <w:p>
            <w:pPr>
              <w:widowControl/>
              <w:tabs>
                <w:tab w:val="left" w:pos="1646"/>
              </w:tabs>
              <w:jc w:val="center"/>
              <w:textAlignment w:val="center"/>
              <w:rPr>
                <w:rFonts w:hint="eastAsia" w:ascii="宋体" w:hAnsi="宋体" w:cs="宋体"/>
                <w:color w:val="auto"/>
                <w:kern w:val="0"/>
                <w:szCs w:val="21"/>
                <w:lang w:bidi="ar"/>
              </w:rPr>
            </w:pPr>
          </w:p>
        </w:tc>
        <w:tc>
          <w:tcPr>
            <w:tcW w:w="5362" w:type="dxa"/>
            <w:tcBorders>
              <w:top w:val="single" w:color="auto" w:sz="4" w:space="0"/>
              <w:left w:val="nil"/>
              <w:right w:val="single" w:color="auto" w:sz="4" w:space="0"/>
            </w:tcBorders>
            <w:noWrap w:val="0"/>
            <w:vAlign w:val="center"/>
          </w:tcPr>
          <w:p>
            <w:pPr>
              <w:widowControl/>
              <w:tabs>
                <w:tab w:val="left" w:pos="1646"/>
              </w:tabs>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启动噪声敏感建筑物集中区域划定工作。依法将以用于居住、科学研究、医疗卫生、文化教育、机关团体办公、社会福利等的建筑物为主的区域，划定为噪声敏感建筑物集中区域。</w:t>
            </w:r>
          </w:p>
        </w:tc>
        <w:tc>
          <w:tcPr>
            <w:tcW w:w="1120" w:type="dxa"/>
            <w:tcBorders>
              <w:top w:val="single" w:color="auto" w:sz="4" w:space="0"/>
              <w:left w:val="nil"/>
              <w:right w:val="single" w:color="auto"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bidi="ar"/>
              </w:rPr>
              <w:t>年底前</w:t>
            </w:r>
          </w:p>
        </w:tc>
        <w:tc>
          <w:tcPr>
            <w:tcW w:w="3504" w:type="dxa"/>
            <w:tcBorders>
              <w:top w:val="single" w:color="auto" w:sz="4" w:space="0"/>
              <w:left w:val="nil"/>
              <w:right w:val="single" w:color="auto" w:sz="4" w:space="0"/>
            </w:tcBorders>
            <w:noWrap w:val="0"/>
            <w:vAlign w:val="center"/>
          </w:tcPr>
          <w:p>
            <w:pPr>
              <w:snapToGrid w:val="0"/>
              <w:spacing w:line="260" w:lineRule="exact"/>
              <w:ind w:right="-65" w:rightChars="-31"/>
              <w:jc w:val="center"/>
              <w:rPr>
                <w:rFonts w:hint="eastAsia" w:ascii="宋体" w:hAnsi="宋体" w:cs="宋体"/>
                <w:color w:val="auto"/>
                <w:szCs w:val="21"/>
              </w:rPr>
            </w:pPr>
            <w:r>
              <w:rPr>
                <w:rFonts w:hint="eastAsia" w:ascii="宋体" w:hAnsi="宋体" w:cs="宋体"/>
                <w:color w:val="auto"/>
                <w:szCs w:val="21"/>
                <w:lang w:eastAsia="zh-CN"/>
              </w:rPr>
              <w:t>区</w:t>
            </w:r>
            <w:r>
              <w:rPr>
                <w:rFonts w:hint="eastAsia" w:ascii="宋体" w:hAnsi="宋体" w:cs="宋体"/>
                <w:color w:val="auto"/>
                <w:szCs w:val="21"/>
              </w:rPr>
              <w:t>生态环境局</w:t>
            </w:r>
          </w:p>
          <w:p>
            <w:pPr>
              <w:snapToGrid w:val="0"/>
              <w:spacing w:line="260" w:lineRule="exact"/>
              <w:ind w:right="-65" w:rightChars="-31"/>
              <w:jc w:val="center"/>
              <w:rPr>
                <w:rFonts w:hint="eastAsia" w:ascii="宋体" w:hAnsi="宋体" w:eastAsia="宋体" w:cs="宋体"/>
                <w:color w:val="auto"/>
                <w:szCs w:val="21"/>
                <w:lang w:eastAsia="zh-CN"/>
              </w:rPr>
            </w:pPr>
          </w:p>
        </w:tc>
        <w:tc>
          <w:tcPr>
            <w:tcW w:w="2738" w:type="dxa"/>
            <w:tcBorders>
              <w:top w:val="single" w:color="auto" w:sz="4" w:space="0"/>
              <w:left w:val="nil"/>
              <w:bottom w:val="single" w:color="auto" w:sz="4" w:space="0"/>
              <w:right w:val="single" w:color="auto" w:sz="4" w:space="0"/>
            </w:tcBorders>
            <w:noWrap w:val="0"/>
            <w:vAlign w:val="center"/>
          </w:tcPr>
          <w:p>
            <w:pPr>
              <w:snapToGrid w:val="0"/>
              <w:spacing w:line="260" w:lineRule="exact"/>
              <w:ind w:right="-65" w:rightChars="-31"/>
              <w:jc w:val="center"/>
              <w:rPr>
                <w:rFonts w:hint="eastAsia" w:ascii="宋体" w:hAnsi="宋体" w:eastAsia="宋体" w:cs="宋体"/>
                <w:color w:val="auto"/>
                <w:szCs w:val="21"/>
                <w:lang w:eastAsia="zh-CN"/>
              </w:rPr>
            </w:pPr>
            <w:r>
              <w:rPr>
                <w:rFonts w:hint="eastAsia" w:ascii="宋体" w:hAnsi="宋体" w:cs="宋体"/>
                <w:color w:val="auto"/>
                <w:szCs w:val="21"/>
              </w:rPr>
              <w:t>市</w:t>
            </w:r>
            <w:r>
              <w:rPr>
                <w:rFonts w:hint="eastAsia" w:ascii="宋体" w:hAnsi="宋体" w:cs="宋体"/>
                <w:color w:val="auto"/>
                <w:szCs w:val="21"/>
                <w:lang w:eastAsia="zh-CN"/>
              </w:rPr>
              <w:t>规划自然资源委</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石景山分局</w:t>
            </w:r>
          </w:p>
        </w:tc>
      </w:tr>
      <w:tr>
        <w:trPr>
          <w:trHeight w:val="780" w:hRule="atLeast"/>
          <w:jc w:val="center"/>
        </w:trPr>
        <w:tc>
          <w:tcPr>
            <w:tcW w:w="810" w:type="dxa"/>
            <w:vMerge w:val="continue"/>
            <w:tcBorders>
              <w:left w:val="single" w:color="auto" w:sz="4" w:space="0"/>
              <w:right w:val="single" w:color="auto" w:sz="4" w:space="0"/>
            </w:tcBorders>
            <w:noWrap w:val="0"/>
            <w:vAlign w:val="center"/>
          </w:tcPr>
          <w:p>
            <w:pPr>
              <w:snapToGrid w:val="0"/>
              <w:jc w:val="center"/>
              <w:rPr>
                <w:rFonts w:hint="eastAsia" w:ascii="宋体" w:hAnsi="宋体" w:cs="宋体"/>
                <w:color w:val="auto"/>
                <w:szCs w:val="21"/>
              </w:rPr>
            </w:pPr>
          </w:p>
        </w:tc>
        <w:tc>
          <w:tcPr>
            <w:tcW w:w="1087" w:type="dxa"/>
            <w:vMerge w:val="continue"/>
            <w:tcBorders>
              <w:left w:val="nil"/>
              <w:right w:val="single" w:color="auto" w:sz="4" w:space="0"/>
            </w:tcBorders>
            <w:noWrap w:val="0"/>
            <w:vAlign w:val="center"/>
          </w:tcPr>
          <w:p>
            <w:pPr>
              <w:snapToGrid w:val="0"/>
              <w:jc w:val="center"/>
              <w:rPr>
                <w:rFonts w:hint="eastAsia" w:ascii="宋体" w:hAnsi="宋体" w:cs="宋体"/>
                <w:color w:val="auto"/>
                <w:kern w:val="0"/>
                <w:szCs w:val="21"/>
                <w:lang w:bidi="ar"/>
              </w:rPr>
            </w:pPr>
          </w:p>
        </w:tc>
        <w:tc>
          <w:tcPr>
            <w:tcW w:w="5362" w:type="dxa"/>
            <w:tcBorders>
              <w:top w:val="single" w:color="auto" w:sz="4" w:space="0"/>
              <w:left w:val="nil"/>
              <w:right w:val="single" w:color="auto" w:sz="4" w:space="0"/>
            </w:tcBorders>
            <w:noWrap w:val="0"/>
            <w:vAlign w:val="center"/>
          </w:tcPr>
          <w:p>
            <w:pPr>
              <w:widowControl/>
              <w:tabs>
                <w:tab w:val="left" w:pos="1646"/>
              </w:tabs>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启动</w:t>
            </w:r>
            <w:r>
              <w:rPr>
                <w:rFonts w:hint="eastAsia" w:ascii="宋体" w:hAnsi="宋体" w:cs="宋体"/>
                <w:color w:val="auto"/>
                <w:kern w:val="0"/>
                <w:szCs w:val="21"/>
                <w:highlight w:val="none"/>
                <w:lang w:bidi="ar"/>
              </w:rPr>
              <w:t>噪声地图</w:t>
            </w:r>
            <w:r>
              <w:rPr>
                <w:rFonts w:hint="eastAsia" w:ascii="宋体" w:hAnsi="宋体" w:cs="宋体"/>
                <w:color w:val="auto"/>
                <w:kern w:val="0"/>
                <w:szCs w:val="21"/>
                <w:highlight w:val="none"/>
                <w:lang w:eastAsia="zh-CN" w:bidi="ar"/>
              </w:rPr>
              <w:t>研究工作</w:t>
            </w:r>
            <w:r>
              <w:rPr>
                <w:rFonts w:hint="eastAsia" w:ascii="宋体" w:hAnsi="宋体" w:cs="宋体"/>
                <w:color w:val="auto"/>
                <w:kern w:val="0"/>
                <w:szCs w:val="21"/>
                <w:highlight w:val="none"/>
                <w:lang w:bidi="ar"/>
              </w:rPr>
              <w:t>，挖掘特色应用场景，实施噪声污染防治精准化管控。</w:t>
            </w:r>
          </w:p>
        </w:tc>
        <w:tc>
          <w:tcPr>
            <w:tcW w:w="1120" w:type="dxa"/>
            <w:tcBorders>
              <w:top w:val="single" w:color="auto" w:sz="4" w:space="0"/>
              <w:left w:val="nil"/>
              <w:right w:val="single" w:color="auto"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bidi="ar"/>
              </w:rPr>
              <w:t>年底前</w:t>
            </w:r>
          </w:p>
        </w:tc>
        <w:tc>
          <w:tcPr>
            <w:tcW w:w="3504" w:type="dxa"/>
            <w:tcBorders>
              <w:top w:val="single" w:color="auto" w:sz="4" w:space="0"/>
              <w:left w:val="nil"/>
              <w:right w:val="single" w:color="auto" w:sz="4" w:space="0"/>
            </w:tcBorders>
            <w:noWrap w:val="0"/>
            <w:vAlign w:val="center"/>
          </w:tcPr>
          <w:p>
            <w:pPr>
              <w:snapToGrid w:val="0"/>
              <w:spacing w:line="260" w:lineRule="exact"/>
              <w:jc w:val="center"/>
              <w:rPr>
                <w:rFonts w:hint="eastAsia" w:ascii="宋体" w:hAnsi="宋体" w:cs="宋体"/>
                <w:color w:val="auto"/>
                <w:szCs w:val="21"/>
              </w:rPr>
            </w:pPr>
            <w:r>
              <w:rPr>
                <w:rFonts w:hint="eastAsia" w:ascii="宋体" w:hAnsi="宋体" w:cs="宋体"/>
                <w:color w:val="auto"/>
                <w:szCs w:val="21"/>
                <w:lang w:eastAsia="zh-CN"/>
              </w:rPr>
              <w:t>区</w:t>
            </w:r>
            <w:r>
              <w:rPr>
                <w:rFonts w:hint="eastAsia" w:ascii="宋体" w:hAnsi="宋体" w:cs="宋体"/>
                <w:color w:val="auto"/>
                <w:szCs w:val="21"/>
              </w:rPr>
              <w:t>生态环境局</w:t>
            </w:r>
          </w:p>
        </w:tc>
        <w:tc>
          <w:tcPr>
            <w:tcW w:w="2738" w:type="dxa"/>
            <w:tcBorders>
              <w:top w:val="single" w:color="auto" w:sz="4" w:space="0"/>
              <w:left w:val="nil"/>
              <w:bottom w:val="single" w:color="auto" w:sz="4" w:space="0"/>
              <w:right w:val="single" w:color="auto" w:sz="4" w:space="0"/>
            </w:tcBorders>
            <w:noWrap w:val="0"/>
            <w:vAlign w:val="center"/>
          </w:tcPr>
          <w:p>
            <w:pPr>
              <w:snapToGrid w:val="0"/>
              <w:spacing w:line="260" w:lineRule="exact"/>
              <w:jc w:val="center"/>
              <w:rPr>
                <w:rFonts w:hint="eastAsia" w:ascii="宋体" w:hAnsi="宋体" w:cs="宋体"/>
                <w:color w:val="auto"/>
                <w:szCs w:val="21"/>
                <w:lang w:eastAsia="zh-CN"/>
              </w:rPr>
            </w:pPr>
            <w:r>
              <w:rPr>
                <w:rFonts w:hint="eastAsia" w:ascii="宋体" w:hAnsi="宋体" w:cs="宋体"/>
                <w:color w:val="auto"/>
                <w:szCs w:val="21"/>
                <w:lang w:eastAsia="zh-CN"/>
              </w:rPr>
              <w:t>区城管委</w:t>
            </w:r>
          </w:p>
          <w:p>
            <w:pPr>
              <w:snapToGrid w:val="0"/>
              <w:spacing w:line="260" w:lineRule="exact"/>
              <w:jc w:val="center"/>
              <w:rPr>
                <w:rFonts w:hint="eastAsia" w:ascii="宋体" w:hAnsi="宋体" w:eastAsia="宋体" w:cs="宋体"/>
                <w:color w:val="auto"/>
                <w:szCs w:val="21"/>
                <w:lang w:eastAsia="zh-CN"/>
              </w:rPr>
            </w:pPr>
            <w:r>
              <w:rPr>
                <w:rFonts w:hint="eastAsia" w:ascii="宋体" w:hAnsi="宋体" w:cs="宋体"/>
                <w:color w:val="auto"/>
                <w:szCs w:val="21"/>
              </w:rPr>
              <w:t>市</w:t>
            </w:r>
            <w:r>
              <w:rPr>
                <w:rFonts w:hint="eastAsia" w:ascii="宋体" w:hAnsi="宋体" w:cs="宋体"/>
                <w:color w:val="auto"/>
                <w:szCs w:val="21"/>
                <w:lang w:eastAsia="zh-CN"/>
              </w:rPr>
              <w:t>规划自然资源委</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石景山分局</w:t>
            </w:r>
          </w:p>
        </w:tc>
      </w:tr>
      <w:tr>
        <w:trPr>
          <w:trHeight w:val="455" w:hRule="atLeast"/>
          <w:jc w:val="center"/>
        </w:trPr>
        <w:tc>
          <w:tcPr>
            <w:tcW w:w="810" w:type="dxa"/>
            <w:vMerge w:val="continue"/>
            <w:tcBorders>
              <w:left w:val="single" w:color="auto" w:sz="4" w:space="0"/>
              <w:right w:val="single" w:color="auto" w:sz="4" w:space="0"/>
            </w:tcBorders>
            <w:noWrap w:val="0"/>
            <w:vAlign w:val="center"/>
          </w:tcPr>
          <w:p>
            <w:pPr>
              <w:snapToGrid w:val="0"/>
              <w:jc w:val="center"/>
              <w:rPr>
                <w:rFonts w:hint="eastAsia" w:ascii="宋体" w:hAnsi="宋体" w:cs="宋体"/>
                <w:color w:val="auto"/>
                <w:szCs w:val="21"/>
              </w:rPr>
            </w:pPr>
          </w:p>
        </w:tc>
        <w:tc>
          <w:tcPr>
            <w:tcW w:w="1087" w:type="dxa"/>
            <w:vMerge w:val="continue"/>
            <w:tcBorders>
              <w:left w:val="nil"/>
              <w:right w:val="single" w:color="auto" w:sz="4" w:space="0"/>
            </w:tcBorders>
            <w:noWrap w:val="0"/>
            <w:vAlign w:val="center"/>
          </w:tcPr>
          <w:p>
            <w:pPr>
              <w:snapToGrid w:val="0"/>
              <w:jc w:val="center"/>
              <w:rPr>
                <w:rFonts w:hint="eastAsia" w:ascii="宋体" w:hAnsi="宋体" w:cs="宋体"/>
                <w:color w:val="auto"/>
                <w:kern w:val="0"/>
                <w:szCs w:val="21"/>
                <w:lang w:bidi="ar"/>
              </w:rPr>
            </w:pPr>
          </w:p>
        </w:tc>
        <w:tc>
          <w:tcPr>
            <w:tcW w:w="5362" w:type="dxa"/>
            <w:tcBorders>
              <w:top w:val="single" w:color="auto" w:sz="4" w:space="0"/>
              <w:left w:val="nil"/>
              <w:right w:val="single" w:color="auto" w:sz="4" w:space="0"/>
            </w:tcBorders>
            <w:noWrap w:val="0"/>
            <w:vAlign w:val="center"/>
          </w:tcPr>
          <w:p>
            <w:pPr>
              <w:rPr>
                <w:rFonts w:hint="eastAsia"/>
                <w:color w:val="auto"/>
              </w:rPr>
            </w:pPr>
            <w:r>
              <w:rPr>
                <w:rFonts w:hint="eastAsia" w:ascii="宋体" w:hAnsi="宋体" w:cs="宋体"/>
                <w:color w:val="auto"/>
                <w:kern w:val="0"/>
                <w:szCs w:val="21"/>
                <w:lang w:eastAsia="zh-CN" w:bidi="ar"/>
              </w:rPr>
              <w:t>鼓励</w:t>
            </w:r>
            <w:r>
              <w:rPr>
                <w:rFonts w:hint="eastAsia" w:ascii="宋体" w:hAnsi="宋体" w:cs="宋体"/>
                <w:color w:val="auto"/>
                <w:kern w:val="0"/>
                <w:szCs w:val="21"/>
                <w:lang w:bidi="ar"/>
              </w:rPr>
              <w:t>基层自治组织</w:t>
            </w:r>
            <w:r>
              <w:rPr>
                <w:rFonts w:hint="eastAsia" w:ascii="宋体" w:hAnsi="宋体" w:cs="宋体"/>
                <w:color w:val="auto"/>
                <w:kern w:val="0"/>
                <w:szCs w:val="21"/>
                <w:lang w:eastAsia="zh-CN" w:bidi="ar"/>
              </w:rPr>
              <w:t>发挥作用，</w:t>
            </w:r>
            <w:r>
              <w:rPr>
                <w:rFonts w:hint="eastAsia" w:ascii="宋体" w:hAnsi="宋体" w:cs="宋体"/>
                <w:color w:val="auto"/>
                <w:kern w:val="0"/>
                <w:szCs w:val="21"/>
                <w:lang w:bidi="ar"/>
              </w:rPr>
              <w:t>及时劝阻、调解社会生活噪声扰民行为。开展宁静小区建设，引导噪声治理从“被动防控”向“主动引导”转型，形成可复制可推广的社会共治经验。</w:t>
            </w:r>
          </w:p>
        </w:tc>
        <w:tc>
          <w:tcPr>
            <w:tcW w:w="1120" w:type="dxa"/>
            <w:tcBorders>
              <w:top w:val="single" w:color="auto" w:sz="4" w:space="0"/>
              <w:left w:val="nil"/>
              <w:right w:val="single" w:color="auto" w:sz="4" w:space="0"/>
            </w:tcBorders>
            <w:noWrap w:val="0"/>
            <w:vAlign w:val="center"/>
          </w:tcPr>
          <w:p>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年底前</w:t>
            </w:r>
          </w:p>
        </w:tc>
        <w:tc>
          <w:tcPr>
            <w:tcW w:w="3504" w:type="dxa"/>
            <w:tcBorders>
              <w:top w:val="single" w:color="auto" w:sz="4" w:space="0"/>
              <w:left w:val="nil"/>
              <w:right w:val="single" w:color="auto" w:sz="4" w:space="0"/>
            </w:tcBorders>
            <w:noWrap w:val="0"/>
            <w:vAlign w:val="center"/>
          </w:tcPr>
          <w:p>
            <w:pPr>
              <w:widowControl/>
              <w:snapToGrid/>
              <w:spacing w:line="240" w:lineRule="auto"/>
              <w:ind w:right="0" w:rightChars="0"/>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lang w:eastAsia="zh-CN"/>
              </w:rPr>
              <w:t>区</w:t>
            </w:r>
            <w:r>
              <w:rPr>
                <w:rFonts w:hint="eastAsia" w:ascii="宋体" w:hAnsi="宋体" w:cs="宋体"/>
                <w:color w:val="auto"/>
                <w:szCs w:val="21"/>
              </w:rPr>
              <w:t>生态环境局</w:t>
            </w:r>
          </w:p>
        </w:tc>
        <w:tc>
          <w:tcPr>
            <w:tcW w:w="2738" w:type="dxa"/>
            <w:tcBorders>
              <w:top w:val="single" w:color="auto" w:sz="4" w:space="0"/>
              <w:left w:val="nil"/>
              <w:bottom w:val="single" w:color="auto" w:sz="4" w:space="0"/>
              <w:right w:val="single" w:color="auto" w:sz="4" w:space="0"/>
            </w:tcBorders>
            <w:noWrap w:val="0"/>
            <w:vAlign w:val="center"/>
          </w:tcPr>
          <w:p>
            <w:pPr>
              <w:snapToGrid w:val="0"/>
              <w:spacing w:line="260" w:lineRule="exact"/>
              <w:ind w:right="-65" w:rightChars="-31"/>
              <w:jc w:val="center"/>
              <w:rPr>
                <w:rFonts w:hint="eastAsia" w:ascii="宋体" w:hAnsi="宋体" w:cs="宋体"/>
                <w:color w:val="auto"/>
                <w:szCs w:val="21"/>
                <w:lang w:eastAsia="zh-CN"/>
              </w:rPr>
            </w:pPr>
            <w:r>
              <w:rPr>
                <w:rFonts w:hint="eastAsia" w:ascii="宋体" w:hAnsi="宋体" w:cs="宋体"/>
                <w:color w:val="auto"/>
                <w:szCs w:val="21"/>
              </w:rPr>
              <w:t>市公安局</w:t>
            </w:r>
            <w:r>
              <w:rPr>
                <w:rFonts w:hint="eastAsia" w:ascii="宋体" w:hAnsi="宋体" w:cs="宋体"/>
                <w:color w:val="auto"/>
                <w:szCs w:val="21"/>
                <w:lang w:eastAsia="zh-CN"/>
              </w:rPr>
              <w:t>石景山分局</w:t>
            </w:r>
          </w:p>
          <w:p>
            <w:pPr>
              <w:snapToGrid w:val="0"/>
              <w:spacing w:line="260" w:lineRule="exact"/>
              <w:ind w:right="-65" w:rightChars="-31"/>
              <w:jc w:val="center"/>
              <w:rPr>
                <w:rFonts w:hint="eastAsia" w:ascii="宋体" w:hAnsi="宋体" w:cs="宋体"/>
                <w:color w:val="auto"/>
                <w:szCs w:val="21"/>
              </w:rPr>
            </w:pPr>
            <w:r>
              <w:rPr>
                <w:rFonts w:hint="eastAsia" w:ascii="宋体" w:hAnsi="宋体" w:cs="宋体"/>
                <w:color w:val="auto"/>
                <w:szCs w:val="21"/>
                <w:lang w:eastAsia="zh-CN"/>
              </w:rPr>
              <w:t>各街道办事处</w:t>
            </w:r>
          </w:p>
        </w:tc>
      </w:tr>
      <w:tr>
        <w:trPr>
          <w:trHeight w:val="399" w:hRule="atLeast"/>
          <w:jc w:val="center"/>
        </w:trPr>
        <w:tc>
          <w:tcPr>
            <w:tcW w:w="810" w:type="dxa"/>
            <w:vMerge w:val="continue"/>
            <w:tcBorders>
              <w:left w:val="single" w:color="auto" w:sz="4" w:space="0"/>
              <w:right w:val="single" w:color="auto" w:sz="4" w:space="0"/>
            </w:tcBorders>
            <w:noWrap w:val="0"/>
            <w:vAlign w:val="center"/>
          </w:tcPr>
          <w:p>
            <w:pPr>
              <w:widowControl/>
              <w:snapToGrid w:val="0"/>
              <w:ind w:left="-105" w:leftChars="-50" w:right="-105" w:rightChars="-50"/>
              <w:jc w:val="center"/>
              <w:rPr>
                <w:rFonts w:hint="eastAsia" w:ascii="宋体" w:hAnsi="宋体" w:cs="宋体"/>
                <w:color w:val="auto"/>
                <w:kern w:val="0"/>
                <w:szCs w:val="21"/>
              </w:rPr>
            </w:pPr>
          </w:p>
        </w:tc>
        <w:tc>
          <w:tcPr>
            <w:tcW w:w="1087" w:type="dxa"/>
            <w:vMerge w:val="continue"/>
            <w:tcBorders>
              <w:left w:val="nil"/>
              <w:right w:val="single" w:color="auto" w:sz="4" w:space="0"/>
            </w:tcBorders>
            <w:noWrap w:val="0"/>
            <w:vAlign w:val="center"/>
          </w:tcPr>
          <w:p>
            <w:pPr>
              <w:widowControl/>
              <w:snapToGrid w:val="0"/>
              <w:jc w:val="center"/>
              <w:rPr>
                <w:rFonts w:hint="eastAsia" w:ascii="宋体" w:hAnsi="宋体" w:cs="宋体"/>
                <w:color w:val="auto"/>
                <w:kern w:val="0"/>
                <w:szCs w:val="21"/>
              </w:rPr>
            </w:pPr>
          </w:p>
        </w:tc>
        <w:tc>
          <w:tcPr>
            <w:tcW w:w="5362" w:type="dxa"/>
            <w:tcBorders>
              <w:top w:val="single" w:color="auto" w:sz="4" w:space="0"/>
              <w:left w:val="nil"/>
              <w:right w:val="single" w:color="auto" w:sz="4" w:space="0"/>
            </w:tcBorders>
            <w:noWrap w:val="0"/>
            <w:vAlign w:val="center"/>
          </w:tcPr>
          <w:p>
            <w:pPr>
              <w:widowControl/>
              <w:tabs>
                <w:tab w:val="left" w:pos="1646"/>
              </w:tabs>
              <w:textAlignment w:val="center"/>
              <w:rPr>
                <w:rFonts w:hint="eastAsia" w:ascii="宋体" w:hAnsi="宋体" w:cs="宋体"/>
                <w:color w:val="auto"/>
                <w:kern w:val="0"/>
                <w:szCs w:val="21"/>
              </w:rPr>
            </w:pPr>
            <w:r>
              <w:rPr>
                <w:rFonts w:hint="eastAsia" w:ascii="宋体" w:hAnsi="宋体" w:cs="宋体"/>
                <w:color w:val="auto"/>
                <w:kern w:val="0"/>
                <w:szCs w:val="21"/>
                <w:lang w:bidi="ar"/>
              </w:rPr>
              <w:t>组织实施</w:t>
            </w:r>
            <w:r>
              <w:rPr>
                <w:rFonts w:hint="eastAsia" w:ascii="宋体" w:hAnsi="宋体" w:cs="宋体"/>
                <w:color w:val="auto"/>
                <w:kern w:val="0"/>
                <w:szCs w:val="21"/>
                <w:lang w:val="en-US" w:eastAsia="zh-CN" w:bidi="ar"/>
              </w:rPr>
              <w:t>2</w:t>
            </w:r>
            <w:r>
              <w:rPr>
                <w:rFonts w:hint="eastAsia" w:ascii="宋体" w:hAnsi="宋体" w:cs="宋体"/>
                <w:color w:val="auto"/>
                <w:kern w:val="0"/>
                <w:szCs w:val="21"/>
                <w:lang w:bidi="ar"/>
              </w:rPr>
              <w:t>项重点点位固定设备噪声治理。</w:t>
            </w:r>
          </w:p>
        </w:tc>
        <w:tc>
          <w:tcPr>
            <w:tcW w:w="1120" w:type="dxa"/>
            <w:tcBorders>
              <w:top w:val="single" w:color="auto" w:sz="4" w:space="0"/>
              <w:left w:val="nil"/>
              <w:right w:val="single" w:color="auto"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bidi="ar"/>
              </w:rPr>
              <w:t>年底前</w:t>
            </w:r>
          </w:p>
        </w:tc>
        <w:tc>
          <w:tcPr>
            <w:tcW w:w="3504" w:type="dxa"/>
            <w:tcBorders>
              <w:top w:val="single" w:color="auto" w:sz="4" w:space="0"/>
              <w:left w:val="nil"/>
              <w:right w:val="single" w:color="auto"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eastAsia="zh-CN"/>
              </w:rPr>
              <w:t>区</w:t>
            </w:r>
            <w:r>
              <w:rPr>
                <w:rFonts w:hint="eastAsia" w:ascii="宋体" w:hAnsi="宋体" w:cs="宋体"/>
                <w:color w:val="auto"/>
                <w:kern w:val="0"/>
                <w:szCs w:val="21"/>
              </w:rPr>
              <w:t>生态环境局</w:t>
            </w:r>
          </w:p>
        </w:tc>
        <w:tc>
          <w:tcPr>
            <w:tcW w:w="2738" w:type="dxa"/>
            <w:tcBorders>
              <w:top w:val="single" w:color="auto" w:sz="4" w:space="0"/>
              <w:left w:val="nil"/>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szCs w:val="21"/>
              </w:rPr>
            </w:pPr>
            <w:r>
              <w:rPr>
                <w:rFonts w:hint="eastAsia" w:ascii="宋体" w:hAnsi="宋体" w:cs="宋体"/>
                <w:color w:val="auto"/>
                <w:szCs w:val="21"/>
              </w:rPr>
              <w:t>——</w:t>
            </w:r>
          </w:p>
        </w:tc>
      </w:tr>
      <w:tr>
        <w:trPr>
          <w:trHeight w:val="1161" w:hRule="atLeast"/>
          <w:jc w:val="center"/>
        </w:trPr>
        <w:tc>
          <w:tcPr>
            <w:tcW w:w="810" w:type="dxa"/>
            <w:vMerge w:val="continue"/>
            <w:tcBorders>
              <w:left w:val="single" w:color="auto" w:sz="4" w:space="0"/>
              <w:right w:val="single" w:color="auto" w:sz="4" w:space="0"/>
            </w:tcBorders>
            <w:noWrap w:val="0"/>
            <w:vAlign w:val="center"/>
          </w:tcPr>
          <w:p>
            <w:pPr>
              <w:snapToGrid w:val="0"/>
              <w:jc w:val="center"/>
              <w:rPr>
                <w:rFonts w:hint="eastAsia" w:ascii="宋体" w:hAnsi="宋体" w:cs="宋体"/>
                <w:color w:val="auto"/>
                <w:szCs w:val="21"/>
              </w:rPr>
            </w:pPr>
          </w:p>
        </w:tc>
        <w:tc>
          <w:tcPr>
            <w:tcW w:w="1087" w:type="dxa"/>
            <w:vMerge w:val="continue"/>
            <w:tcBorders>
              <w:left w:val="nil"/>
              <w:right w:val="single" w:color="auto" w:sz="4" w:space="0"/>
            </w:tcBorders>
            <w:noWrap w:val="0"/>
            <w:vAlign w:val="center"/>
          </w:tcPr>
          <w:p>
            <w:pPr>
              <w:snapToGrid w:val="0"/>
              <w:jc w:val="center"/>
              <w:rPr>
                <w:rFonts w:hint="eastAsia" w:ascii="宋体" w:hAnsi="宋体" w:cs="宋体"/>
                <w:color w:val="auto"/>
                <w:kern w:val="0"/>
                <w:szCs w:val="21"/>
                <w:lang w:bidi="ar"/>
              </w:rPr>
            </w:pPr>
          </w:p>
        </w:tc>
        <w:tc>
          <w:tcPr>
            <w:tcW w:w="5362" w:type="dxa"/>
            <w:tcBorders>
              <w:top w:val="single" w:color="auto" w:sz="4" w:space="0"/>
              <w:left w:val="nil"/>
              <w:right w:val="single" w:color="auto" w:sz="4" w:space="0"/>
            </w:tcBorders>
            <w:noWrap w:val="0"/>
            <w:vAlign w:val="center"/>
          </w:tcPr>
          <w:p>
            <w:pPr>
              <w:widowControl/>
              <w:tabs>
                <w:tab w:val="left" w:pos="1646"/>
              </w:tabs>
              <w:textAlignment w:val="center"/>
              <w:rPr>
                <w:rFonts w:hint="eastAsia" w:ascii="宋体" w:hAnsi="宋体" w:cs="宋体"/>
                <w:color w:val="auto"/>
                <w:kern w:val="0"/>
                <w:szCs w:val="21"/>
              </w:rPr>
            </w:pPr>
            <w:r>
              <w:rPr>
                <w:rFonts w:hint="eastAsia" w:ascii="宋体" w:hAnsi="宋体" w:cs="宋体"/>
                <w:color w:val="auto"/>
                <w:kern w:val="0"/>
                <w:szCs w:val="21"/>
                <w:lang w:bidi="ar"/>
              </w:rPr>
              <w:t>加大夜间施工证明服务指导力度；对未办理夜间施工许可违法夜间施工的工程项目加大查处力度。组织实施</w:t>
            </w:r>
            <w:r>
              <w:rPr>
                <w:rFonts w:hint="eastAsia" w:ascii="宋体" w:hAnsi="宋体" w:cs="宋体"/>
                <w:color w:val="auto"/>
                <w:kern w:val="0"/>
                <w:szCs w:val="21"/>
                <w:lang w:val="en-US" w:eastAsia="zh-CN" w:bidi="ar"/>
              </w:rPr>
              <w:t>2</w:t>
            </w:r>
            <w:r>
              <w:rPr>
                <w:rFonts w:hint="eastAsia" w:ascii="宋体" w:hAnsi="宋体" w:cs="宋体"/>
                <w:color w:val="auto"/>
                <w:kern w:val="0"/>
                <w:szCs w:val="21"/>
                <w:lang w:bidi="ar"/>
              </w:rPr>
              <w:t>项重点点位施工噪声治理。</w:t>
            </w:r>
          </w:p>
        </w:tc>
        <w:tc>
          <w:tcPr>
            <w:tcW w:w="1120" w:type="dxa"/>
            <w:tcBorders>
              <w:top w:val="single" w:color="auto" w:sz="4" w:space="0"/>
              <w:left w:val="nil"/>
              <w:right w:val="single" w:color="auto"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bidi="ar"/>
              </w:rPr>
              <w:t>年底前</w:t>
            </w:r>
          </w:p>
        </w:tc>
        <w:tc>
          <w:tcPr>
            <w:tcW w:w="3504" w:type="dxa"/>
            <w:tcBorders>
              <w:top w:val="single" w:color="auto" w:sz="4" w:space="0"/>
              <w:left w:val="nil"/>
              <w:right w:val="single" w:color="auto" w:sz="4" w:space="0"/>
            </w:tcBorders>
            <w:noWrap w:val="0"/>
            <w:vAlign w:val="center"/>
          </w:tcPr>
          <w:p>
            <w:pPr>
              <w:widowControl/>
              <w:snapToGrid/>
              <w:ind w:right="0" w:rightChars="0"/>
              <w:jc w:val="center"/>
              <w:textAlignment w:val="center"/>
              <w:rPr>
                <w:rFonts w:hint="eastAsia" w:ascii="宋体" w:hAnsi="宋体" w:cs="宋体"/>
                <w:color w:val="auto"/>
                <w:szCs w:val="21"/>
              </w:rPr>
            </w:pPr>
            <w:r>
              <w:rPr>
                <w:rFonts w:hint="eastAsia" w:ascii="宋体" w:hAnsi="宋体" w:cs="宋体"/>
                <w:color w:val="auto"/>
                <w:kern w:val="0"/>
                <w:szCs w:val="21"/>
                <w:lang w:eastAsia="zh-CN"/>
              </w:rPr>
              <w:t>区住房城市建设委</w:t>
            </w:r>
          </w:p>
        </w:tc>
        <w:tc>
          <w:tcPr>
            <w:tcW w:w="2738" w:type="dxa"/>
            <w:tcBorders>
              <w:top w:val="single" w:color="auto" w:sz="4" w:space="0"/>
              <w:left w:val="nil"/>
              <w:bottom w:val="single" w:color="auto" w:sz="4" w:space="0"/>
              <w:right w:val="single" w:color="auto" w:sz="4" w:space="0"/>
            </w:tcBorders>
            <w:noWrap w:val="0"/>
            <w:vAlign w:val="center"/>
          </w:tcPr>
          <w:p>
            <w:pPr>
              <w:snapToGrid w:val="0"/>
              <w:spacing w:line="260" w:lineRule="exact"/>
              <w:ind w:right="-65" w:rightChars="-31"/>
              <w:jc w:val="center"/>
              <w:rPr>
                <w:rFonts w:hint="eastAsia" w:ascii="宋体" w:hAnsi="宋体" w:cs="宋体"/>
                <w:color w:val="auto"/>
                <w:szCs w:val="21"/>
              </w:rPr>
            </w:pPr>
            <w:r>
              <w:rPr>
                <w:rFonts w:hint="eastAsia" w:ascii="宋体" w:hAnsi="宋体" w:cs="宋体"/>
                <w:color w:val="auto"/>
                <w:szCs w:val="21"/>
                <w:lang w:eastAsia="zh-CN"/>
              </w:rPr>
              <w:t>各街道办事处</w:t>
            </w:r>
          </w:p>
        </w:tc>
      </w:tr>
      <w:tr>
        <w:trPr>
          <w:trHeight w:val="1372" w:hRule="atLeast"/>
          <w:jc w:val="center"/>
        </w:trPr>
        <w:tc>
          <w:tcPr>
            <w:tcW w:w="810" w:type="dxa"/>
            <w:vMerge w:val="continue"/>
            <w:tcBorders>
              <w:left w:val="single" w:color="auto" w:sz="4" w:space="0"/>
              <w:right w:val="single" w:color="auto" w:sz="4" w:space="0"/>
            </w:tcBorders>
            <w:noWrap w:val="0"/>
            <w:vAlign w:val="center"/>
          </w:tcPr>
          <w:p>
            <w:pPr>
              <w:widowControl/>
              <w:snapToGrid w:val="0"/>
              <w:ind w:left="-105" w:leftChars="-50" w:right="-105" w:rightChars="-50"/>
              <w:jc w:val="center"/>
              <w:rPr>
                <w:rFonts w:hint="eastAsia" w:ascii="宋体" w:hAnsi="宋体" w:cs="宋体"/>
                <w:color w:val="auto"/>
                <w:kern w:val="0"/>
                <w:szCs w:val="21"/>
              </w:rPr>
            </w:pPr>
          </w:p>
        </w:tc>
        <w:tc>
          <w:tcPr>
            <w:tcW w:w="1087" w:type="dxa"/>
            <w:vMerge w:val="continue"/>
            <w:tcBorders>
              <w:left w:val="nil"/>
              <w:right w:val="single" w:color="auto" w:sz="4" w:space="0"/>
            </w:tcBorders>
            <w:noWrap w:val="0"/>
            <w:vAlign w:val="center"/>
          </w:tcPr>
          <w:p>
            <w:pPr>
              <w:snapToGrid w:val="0"/>
              <w:ind w:left="-105" w:leftChars="-50" w:right="-105" w:rightChars="-50"/>
              <w:jc w:val="center"/>
              <w:rPr>
                <w:rFonts w:hint="eastAsia" w:ascii="宋体" w:hAnsi="宋体" w:cs="宋体"/>
                <w:color w:val="auto"/>
                <w:kern w:val="0"/>
                <w:szCs w:val="21"/>
              </w:rPr>
            </w:pPr>
          </w:p>
        </w:tc>
        <w:tc>
          <w:tcPr>
            <w:tcW w:w="5362" w:type="dxa"/>
            <w:tcBorders>
              <w:top w:val="single" w:color="auto" w:sz="4" w:space="0"/>
              <w:left w:val="nil"/>
              <w:right w:val="single" w:color="auto" w:sz="4" w:space="0"/>
            </w:tcBorders>
            <w:noWrap w:val="0"/>
            <w:vAlign w:val="center"/>
          </w:tcPr>
          <w:p>
            <w:pPr>
              <w:rPr>
                <w:rFonts w:hint="eastAsia"/>
                <w:color w:val="auto"/>
              </w:rPr>
            </w:pPr>
            <w:r>
              <w:rPr>
                <w:rFonts w:hint="eastAsia" w:ascii="宋体" w:hAnsi="宋体" w:cs="宋体"/>
                <w:color w:val="auto"/>
                <w:kern w:val="0"/>
                <w:szCs w:val="21"/>
                <w:lang w:bidi="ar"/>
              </w:rPr>
              <w:t>综合考虑交通噪声污染程度、受影响居民数量、隔声屏障安装条件等情况，制定交通噪声缓解年度治理计划，组织实施</w:t>
            </w:r>
            <w:r>
              <w:rPr>
                <w:rFonts w:hint="eastAsia" w:ascii="宋体" w:hAnsi="宋体" w:cs="宋体"/>
                <w:color w:val="auto"/>
                <w:kern w:val="0"/>
                <w:szCs w:val="21"/>
                <w:lang w:eastAsia="zh-CN" w:bidi="ar"/>
              </w:rPr>
              <w:t>至少</w:t>
            </w:r>
            <w:r>
              <w:rPr>
                <w:rFonts w:hint="eastAsia" w:ascii="宋体" w:hAnsi="宋体" w:cs="宋体"/>
                <w:color w:val="auto"/>
                <w:kern w:val="0"/>
                <w:szCs w:val="21"/>
                <w:lang w:val="en-US" w:eastAsia="zh-CN" w:bidi="ar"/>
              </w:rPr>
              <w:t>1项</w:t>
            </w:r>
            <w:r>
              <w:rPr>
                <w:rFonts w:hint="eastAsia" w:ascii="宋体" w:hAnsi="宋体" w:cs="宋体"/>
                <w:color w:val="auto"/>
                <w:kern w:val="0"/>
                <w:szCs w:val="21"/>
                <w:lang w:bidi="ar"/>
              </w:rPr>
              <w:t>重点路段交通噪声治理。确需设置道路声屏障的，按照城市家具联席会议制度要求组织实施。</w:t>
            </w:r>
          </w:p>
        </w:tc>
        <w:tc>
          <w:tcPr>
            <w:tcW w:w="1120" w:type="dxa"/>
            <w:tcBorders>
              <w:top w:val="single" w:color="auto" w:sz="4" w:space="0"/>
              <w:left w:val="nil"/>
              <w:right w:val="single" w:color="auto"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bidi="ar"/>
              </w:rPr>
              <w:t>年底前</w:t>
            </w:r>
          </w:p>
        </w:tc>
        <w:tc>
          <w:tcPr>
            <w:tcW w:w="3504" w:type="dxa"/>
            <w:tcBorders>
              <w:top w:val="single" w:color="auto" w:sz="4" w:space="0"/>
              <w:left w:val="nil"/>
              <w:right w:val="single" w:color="auto" w:sz="4" w:space="0"/>
            </w:tcBorders>
            <w:noWrap w:val="0"/>
            <w:vAlign w:val="center"/>
          </w:tcPr>
          <w:p>
            <w:pPr>
              <w:jc w:val="center"/>
              <w:rPr>
                <w:rFonts w:hint="eastAsia" w:ascii="宋体" w:hAnsi="宋体" w:cs="宋体"/>
                <w:color w:val="auto"/>
                <w:szCs w:val="21"/>
              </w:rPr>
            </w:pPr>
            <w:r>
              <w:rPr>
                <w:rFonts w:hint="eastAsia" w:ascii="宋体" w:hAnsi="宋体" w:cs="宋体"/>
                <w:color w:val="auto"/>
                <w:kern w:val="0"/>
                <w:szCs w:val="21"/>
                <w:lang w:eastAsia="zh-CN"/>
              </w:rPr>
              <w:t>区城管委</w:t>
            </w:r>
          </w:p>
        </w:tc>
        <w:tc>
          <w:tcPr>
            <w:tcW w:w="273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szCs w:val="21"/>
              </w:rPr>
              <w:t>——</w:t>
            </w:r>
          </w:p>
        </w:tc>
      </w:tr>
      <w:tr>
        <w:trPr>
          <w:trHeight w:val="1022" w:hRule="atLeast"/>
          <w:jc w:val="center"/>
        </w:trPr>
        <w:tc>
          <w:tcPr>
            <w:tcW w:w="810" w:type="dxa"/>
            <w:vMerge w:val="continue"/>
            <w:tcBorders>
              <w:left w:val="single" w:color="auto" w:sz="4" w:space="0"/>
              <w:right w:val="single" w:color="auto" w:sz="4" w:space="0"/>
            </w:tcBorders>
            <w:noWrap w:val="0"/>
            <w:vAlign w:val="center"/>
          </w:tcPr>
          <w:p>
            <w:pPr>
              <w:widowControl/>
              <w:snapToGrid w:val="0"/>
              <w:ind w:left="-105" w:leftChars="-50" w:right="-105" w:rightChars="-50"/>
              <w:jc w:val="center"/>
              <w:rPr>
                <w:rFonts w:hint="eastAsia" w:ascii="宋体" w:hAnsi="宋体" w:cs="宋体"/>
                <w:color w:val="auto"/>
                <w:kern w:val="0"/>
                <w:szCs w:val="21"/>
              </w:rPr>
            </w:pPr>
          </w:p>
        </w:tc>
        <w:tc>
          <w:tcPr>
            <w:tcW w:w="1087" w:type="dxa"/>
            <w:vMerge w:val="continue"/>
            <w:tcBorders>
              <w:left w:val="nil"/>
              <w:right w:val="single" w:color="auto" w:sz="4" w:space="0"/>
            </w:tcBorders>
            <w:noWrap w:val="0"/>
            <w:vAlign w:val="center"/>
          </w:tcPr>
          <w:p>
            <w:pPr>
              <w:snapToGrid w:val="0"/>
              <w:ind w:left="-105" w:leftChars="-50" w:right="-105" w:rightChars="-50"/>
              <w:jc w:val="center"/>
              <w:rPr>
                <w:rFonts w:hint="eastAsia" w:ascii="宋体" w:hAnsi="宋体" w:cs="宋体"/>
                <w:color w:val="auto"/>
                <w:kern w:val="0"/>
                <w:szCs w:val="21"/>
              </w:rPr>
            </w:pPr>
          </w:p>
        </w:tc>
        <w:tc>
          <w:tcPr>
            <w:tcW w:w="5362" w:type="dxa"/>
            <w:tcBorders>
              <w:top w:val="single" w:color="auto" w:sz="4" w:space="0"/>
              <w:left w:val="nil"/>
              <w:right w:val="single" w:color="auto" w:sz="4" w:space="0"/>
            </w:tcBorders>
            <w:noWrap w:val="0"/>
            <w:vAlign w:val="center"/>
          </w:tcPr>
          <w:p>
            <w:pPr>
              <w:rPr>
                <w:rFonts w:hint="eastAsia"/>
                <w:color w:val="auto"/>
              </w:rPr>
            </w:pPr>
            <w:r>
              <w:rPr>
                <w:rFonts w:hint="eastAsia" w:ascii="宋体" w:hAnsi="宋体" w:cs="宋体"/>
                <w:color w:val="auto"/>
                <w:kern w:val="0"/>
                <w:szCs w:val="21"/>
                <w:lang w:bidi="ar"/>
              </w:rPr>
              <w:t>系统推进公园娱乐、健身等活动噪声治理，指导公园管理单位落实公园噪声治理的主体责任，强化公园噪声管控。</w:t>
            </w:r>
          </w:p>
        </w:tc>
        <w:tc>
          <w:tcPr>
            <w:tcW w:w="1120" w:type="dxa"/>
            <w:tcBorders>
              <w:top w:val="single" w:color="auto" w:sz="4" w:space="0"/>
              <w:left w:val="nil"/>
              <w:right w:val="single" w:color="auto" w:sz="4" w:space="0"/>
            </w:tcBorders>
            <w:noWrap w:val="0"/>
            <w:vAlign w:val="center"/>
          </w:tcPr>
          <w:p>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年底前</w:t>
            </w:r>
          </w:p>
        </w:tc>
        <w:tc>
          <w:tcPr>
            <w:tcW w:w="3504" w:type="dxa"/>
            <w:tcBorders>
              <w:top w:val="single" w:color="auto" w:sz="4" w:space="0"/>
              <w:left w:val="nil"/>
              <w:right w:val="single" w:color="auto"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eastAsia="zh-CN"/>
              </w:rPr>
              <w:t>区</w:t>
            </w:r>
            <w:r>
              <w:rPr>
                <w:rFonts w:hint="eastAsia" w:ascii="宋体" w:hAnsi="宋体" w:cs="宋体"/>
                <w:color w:val="auto"/>
                <w:kern w:val="0"/>
                <w:szCs w:val="21"/>
              </w:rPr>
              <w:t>园林绿化局</w:t>
            </w:r>
          </w:p>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eastAsia="zh-CN"/>
              </w:rPr>
              <w:t>区公园管理中心</w:t>
            </w:r>
          </w:p>
        </w:tc>
        <w:tc>
          <w:tcPr>
            <w:tcW w:w="273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1"/>
                <w:szCs w:val="21"/>
                <w:lang w:val="en-US" w:eastAsia="zh-CN" w:bidi="ar-SA"/>
              </w:rPr>
            </w:pPr>
            <w:r>
              <w:rPr>
                <w:rFonts w:hint="eastAsia" w:ascii="宋体" w:hAnsi="宋体" w:cs="宋体"/>
                <w:color w:val="auto"/>
                <w:szCs w:val="21"/>
              </w:rPr>
              <w:t>市公安局</w:t>
            </w:r>
            <w:r>
              <w:rPr>
                <w:rFonts w:hint="eastAsia" w:ascii="宋体" w:hAnsi="宋体" w:cs="宋体"/>
                <w:color w:val="auto"/>
                <w:szCs w:val="21"/>
                <w:lang w:eastAsia="zh-CN"/>
              </w:rPr>
              <w:t>石景山分局</w:t>
            </w:r>
          </w:p>
        </w:tc>
      </w:tr>
      <w:tr>
        <w:trPr>
          <w:trHeight w:val="948" w:hRule="atLeast"/>
          <w:jc w:val="center"/>
        </w:trPr>
        <w:tc>
          <w:tcPr>
            <w:tcW w:w="810" w:type="dxa"/>
            <w:vMerge w:val="continue"/>
            <w:tcBorders>
              <w:left w:val="single" w:color="auto" w:sz="4" w:space="0"/>
              <w:right w:val="single" w:color="auto" w:sz="4" w:space="0"/>
            </w:tcBorders>
            <w:noWrap w:val="0"/>
            <w:vAlign w:val="center"/>
          </w:tcPr>
          <w:p>
            <w:pPr>
              <w:snapToGrid w:val="0"/>
              <w:jc w:val="center"/>
              <w:rPr>
                <w:rFonts w:hint="eastAsia" w:ascii="宋体" w:hAnsi="宋体" w:cs="宋体"/>
                <w:color w:val="auto"/>
                <w:szCs w:val="21"/>
              </w:rPr>
            </w:pPr>
          </w:p>
        </w:tc>
        <w:tc>
          <w:tcPr>
            <w:tcW w:w="1087" w:type="dxa"/>
            <w:vMerge w:val="continue"/>
            <w:tcBorders>
              <w:left w:val="nil"/>
              <w:right w:val="single" w:color="auto" w:sz="4" w:space="0"/>
            </w:tcBorders>
            <w:noWrap w:val="0"/>
            <w:vAlign w:val="center"/>
          </w:tcPr>
          <w:p>
            <w:pPr>
              <w:snapToGrid w:val="0"/>
              <w:jc w:val="center"/>
              <w:rPr>
                <w:rFonts w:hint="eastAsia" w:ascii="宋体" w:hAnsi="宋体" w:cs="宋体"/>
                <w:color w:val="auto"/>
                <w:kern w:val="0"/>
                <w:szCs w:val="21"/>
                <w:lang w:bidi="ar"/>
              </w:rPr>
            </w:pPr>
          </w:p>
        </w:tc>
        <w:tc>
          <w:tcPr>
            <w:tcW w:w="5362" w:type="dxa"/>
            <w:tcBorders>
              <w:top w:val="single" w:color="auto" w:sz="4" w:space="0"/>
              <w:left w:val="nil"/>
              <w:right w:val="single" w:color="auto" w:sz="4" w:space="0"/>
            </w:tcBorders>
            <w:noWrap w:val="0"/>
            <w:vAlign w:val="center"/>
          </w:tcPr>
          <w:p>
            <w:pPr>
              <w:pStyle w:val="4"/>
              <w:rPr>
                <w:rFonts w:hint="eastAsia"/>
                <w:color w:val="auto"/>
              </w:rPr>
            </w:pPr>
            <w:r>
              <w:rPr>
                <w:rFonts w:hint="eastAsia" w:ascii="宋体" w:hAnsi="宋体" w:cs="宋体"/>
                <w:color w:val="auto"/>
                <w:kern w:val="0"/>
                <w:szCs w:val="21"/>
                <w:lang w:eastAsia="zh-CN" w:bidi="ar"/>
              </w:rPr>
              <w:t>推进“宁静校园”建设，</w:t>
            </w:r>
            <w:r>
              <w:rPr>
                <w:rFonts w:hint="eastAsia" w:ascii="宋体" w:hAnsi="宋体" w:cs="宋体"/>
                <w:color w:val="auto"/>
                <w:kern w:val="0"/>
                <w:szCs w:val="21"/>
                <w:lang w:bidi="ar"/>
              </w:rPr>
              <w:t>指导推动中小学校、幼儿园依托定向扬声技术减少噪声广播扰民影响，改善校园周边声环境质量。</w:t>
            </w:r>
            <w:r>
              <w:rPr>
                <w:rFonts w:hint="eastAsia" w:ascii="宋体" w:hAnsi="宋体" w:cs="宋体"/>
                <w:color w:val="auto"/>
                <w:kern w:val="0"/>
                <w:szCs w:val="21"/>
                <w:lang w:eastAsia="zh-CN" w:bidi="ar"/>
              </w:rPr>
              <w:t>完成</w:t>
            </w:r>
            <w:r>
              <w:rPr>
                <w:rFonts w:hint="eastAsia" w:ascii="宋体" w:hAnsi="宋体" w:cs="宋体"/>
                <w:color w:val="auto"/>
                <w:kern w:val="0"/>
                <w:szCs w:val="21"/>
                <w:lang w:val="en-US" w:eastAsia="zh-CN" w:bidi="ar"/>
              </w:rPr>
              <w:t>3家“宁静校园”建设工作。</w:t>
            </w:r>
          </w:p>
        </w:tc>
        <w:tc>
          <w:tcPr>
            <w:tcW w:w="1120" w:type="dxa"/>
            <w:tcBorders>
              <w:top w:val="single" w:color="auto" w:sz="4" w:space="0"/>
              <w:left w:val="nil"/>
              <w:right w:val="single" w:color="auto" w:sz="4" w:space="0"/>
            </w:tcBorders>
            <w:noWrap w:val="0"/>
            <w:vAlign w:val="center"/>
          </w:tcPr>
          <w:p>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年底前</w:t>
            </w:r>
          </w:p>
        </w:tc>
        <w:tc>
          <w:tcPr>
            <w:tcW w:w="3504" w:type="dxa"/>
            <w:tcBorders>
              <w:top w:val="single" w:color="auto" w:sz="4" w:space="0"/>
              <w:left w:val="nil"/>
              <w:right w:val="single" w:color="auto"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eastAsia="zh-CN"/>
              </w:rPr>
              <w:t>区</w:t>
            </w:r>
            <w:r>
              <w:rPr>
                <w:rFonts w:hint="eastAsia" w:ascii="宋体" w:hAnsi="宋体" w:cs="宋体"/>
                <w:color w:val="auto"/>
                <w:kern w:val="0"/>
                <w:szCs w:val="21"/>
              </w:rPr>
              <w:t>教委</w:t>
            </w:r>
          </w:p>
          <w:p>
            <w:pPr>
              <w:widowControl/>
              <w:jc w:val="center"/>
              <w:textAlignment w:val="center"/>
              <w:rPr>
                <w:rFonts w:hint="eastAsia" w:ascii="宋体" w:hAnsi="宋体" w:cs="宋体"/>
                <w:color w:val="auto"/>
                <w:kern w:val="0"/>
                <w:szCs w:val="21"/>
              </w:rPr>
            </w:pPr>
            <w:r>
              <w:rPr>
                <w:rFonts w:hint="eastAsia" w:ascii="宋体" w:hAnsi="宋体" w:cs="宋体"/>
                <w:color w:val="auto"/>
                <w:szCs w:val="21"/>
                <w:lang w:eastAsia="zh-CN"/>
              </w:rPr>
              <w:t>区</w:t>
            </w:r>
            <w:r>
              <w:rPr>
                <w:rFonts w:hint="eastAsia" w:ascii="宋体" w:hAnsi="宋体" w:cs="宋体"/>
                <w:color w:val="auto"/>
                <w:szCs w:val="21"/>
              </w:rPr>
              <w:t>生态环境局</w:t>
            </w:r>
          </w:p>
        </w:tc>
        <w:tc>
          <w:tcPr>
            <w:tcW w:w="273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szCs w:val="21"/>
              </w:rPr>
              <w:t>——</w:t>
            </w:r>
          </w:p>
        </w:tc>
      </w:tr>
      <w:tr>
        <w:trPr>
          <w:trHeight w:val="2111" w:hRule="atLeast"/>
          <w:jc w:val="center"/>
        </w:trPr>
        <w:tc>
          <w:tcPr>
            <w:tcW w:w="810" w:type="dxa"/>
            <w:vMerge w:val="restart"/>
            <w:tcBorders>
              <w:left w:val="single" w:color="auto" w:sz="4" w:space="0"/>
              <w:right w:val="single" w:color="auto" w:sz="4" w:space="0"/>
            </w:tcBorders>
            <w:noWrap w:val="0"/>
            <w:vAlign w:val="center"/>
          </w:tcPr>
          <w:p>
            <w:pPr>
              <w:snapToGrid w:val="0"/>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w:t>
            </w:r>
          </w:p>
        </w:tc>
        <w:tc>
          <w:tcPr>
            <w:tcW w:w="1087" w:type="dxa"/>
            <w:vMerge w:val="restart"/>
            <w:tcBorders>
              <w:left w:val="nil"/>
              <w:right w:val="single" w:color="auto" w:sz="4" w:space="0"/>
            </w:tcBorders>
            <w:noWrap w:val="0"/>
            <w:vAlign w:val="center"/>
          </w:tcPr>
          <w:p>
            <w:pPr>
              <w:snapToGrid w:val="0"/>
              <w:jc w:val="center"/>
              <w:rPr>
                <w:rFonts w:hint="eastAsia" w:ascii="宋体" w:hAnsi="宋体" w:cs="宋体"/>
                <w:color w:val="auto"/>
                <w:kern w:val="0"/>
                <w:szCs w:val="21"/>
                <w:lang w:bidi="ar"/>
              </w:rPr>
            </w:pPr>
            <w:r>
              <w:rPr>
                <w:rFonts w:hint="eastAsia" w:ascii="宋体" w:hAnsi="宋体" w:cs="宋体"/>
                <w:color w:val="auto"/>
                <w:szCs w:val="21"/>
              </w:rPr>
              <w:t>深化生态环境接诉即办“管家”机制</w:t>
            </w:r>
          </w:p>
        </w:tc>
        <w:tc>
          <w:tcPr>
            <w:tcW w:w="5362" w:type="dxa"/>
            <w:tcBorders>
              <w:top w:val="single" w:color="auto" w:sz="4" w:space="0"/>
              <w:left w:val="nil"/>
              <w:right w:val="single" w:color="auto" w:sz="4" w:space="0"/>
            </w:tcBorders>
            <w:noWrap w:val="0"/>
            <w:vAlign w:val="center"/>
          </w:tcPr>
          <w:p>
            <w:pPr>
              <w:snapToGrid w:val="0"/>
              <w:jc w:val="left"/>
              <w:rPr>
                <w:rFonts w:hint="eastAsia" w:ascii="宋体" w:hAnsi="宋体" w:cs="宋体"/>
                <w:color w:val="auto"/>
                <w:szCs w:val="21"/>
                <w:highlight w:val="none"/>
              </w:rPr>
            </w:pPr>
            <w:r>
              <w:rPr>
                <w:rFonts w:hint="eastAsia" w:ascii="宋体" w:hAnsi="宋体" w:cs="宋体"/>
                <w:color w:val="auto"/>
                <w:szCs w:val="21"/>
                <w:highlight w:val="none"/>
                <w:lang w:eastAsia="zh-CN"/>
              </w:rPr>
              <w:t>落实</w:t>
            </w:r>
            <w:r>
              <w:rPr>
                <w:rFonts w:hint="eastAsia" w:ascii="宋体" w:hAnsi="宋体" w:cs="宋体"/>
                <w:color w:val="auto"/>
                <w:szCs w:val="21"/>
                <w:highlight w:val="none"/>
              </w:rPr>
              <w:t>信访工作法治化</w:t>
            </w:r>
            <w:r>
              <w:rPr>
                <w:rFonts w:hint="eastAsia" w:ascii="宋体" w:hAnsi="宋体" w:cs="宋体"/>
                <w:color w:val="auto"/>
                <w:szCs w:val="21"/>
                <w:highlight w:val="none"/>
                <w:lang w:eastAsia="zh-CN"/>
              </w:rPr>
              <w:t>要求</w:t>
            </w:r>
            <w:r>
              <w:rPr>
                <w:rFonts w:hint="eastAsia" w:ascii="宋体" w:hAnsi="宋体" w:cs="宋体"/>
                <w:color w:val="auto"/>
                <w:szCs w:val="21"/>
                <w:highlight w:val="none"/>
              </w:rPr>
              <w:t>，依法分类办理生态环境类诉求。畅通市民诉求表达渠道，倡导市民参与生态环境保护监督。加强接诉即办数据归集和深度分析，研判信访诉求趋势，加强源头预防。</w:t>
            </w:r>
          </w:p>
          <w:p>
            <w:pPr>
              <w:rPr>
                <w:rFonts w:hint="eastAsia"/>
                <w:color w:val="auto"/>
              </w:rPr>
            </w:pPr>
            <w:r>
              <w:rPr>
                <w:rFonts w:hint="eastAsia" w:ascii="宋体" w:hAnsi="宋体" w:cs="宋体"/>
                <w:color w:val="auto"/>
                <w:szCs w:val="21"/>
                <w:highlight w:val="none"/>
              </w:rPr>
              <w:t>深化生态环境接诉即办“管家”机制，加强行业统筹，着力解决好市民反映的油烟、噪声等共性问题。</w:t>
            </w:r>
          </w:p>
        </w:tc>
        <w:tc>
          <w:tcPr>
            <w:tcW w:w="1120" w:type="dxa"/>
            <w:tcBorders>
              <w:top w:val="single" w:color="auto" w:sz="4" w:space="0"/>
              <w:left w:val="nil"/>
              <w:right w:val="single" w:color="auto" w:sz="4" w:space="0"/>
            </w:tcBorders>
            <w:noWrap w:val="0"/>
            <w:vAlign w:val="center"/>
          </w:tcPr>
          <w:p>
            <w:pPr>
              <w:snapToGrid w:val="0"/>
              <w:jc w:val="center"/>
              <w:rPr>
                <w:rFonts w:hint="eastAsia" w:ascii="宋体" w:hAnsi="宋体" w:cs="宋体"/>
                <w:color w:val="auto"/>
                <w:szCs w:val="21"/>
              </w:rPr>
            </w:pPr>
            <w:r>
              <w:rPr>
                <w:rFonts w:hint="eastAsia" w:ascii="宋体" w:hAnsi="宋体" w:cs="宋体"/>
                <w:color w:val="auto"/>
                <w:szCs w:val="21"/>
              </w:rPr>
              <w:t>持续推进</w:t>
            </w:r>
          </w:p>
        </w:tc>
        <w:tc>
          <w:tcPr>
            <w:tcW w:w="3504" w:type="dxa"/>
            <w:tcBorders>
              <w:top w:val="single" w:color="auto" w:sz="4" w:space="0"/>
              <w:left w:val="nil"/>
              <w:right w:val="single" w:color="auto" w:sz="4" w:space="0"/>
            </w:tcBorders>
            <w:noWrap w:val="0"/>
            <w:vAlign w:val="center"/>
          </w:tcPr>
          <w:p>
            <w:pPr>
              <w:snapToGrid w:val="0"/>
              <w:jc w:val="center"/>
              <w:rPr>
                <w:rFonts w:hint="eastAsia" w:ascii="宋体" w:hAnsi="宋体" w:cs="宋体"/>
                <w:color w:val="auto"/>
                <w:szCs w:val="21"/>
              </w:rPr>
            </w:pPr>
            <w:r>
              <w:rPr>
                <w:rFonts w:hint="eastAsia"/>
                <w:color w:val="auto"/>
                <w:lang w:eastAsia="zh-CN"/>
              </w:rPr>
              <w:t>区</w:t>
            </w:r>
            <w:r>
              <w:rPr>
                <w:rFonts w:hint="eastAsia"/>
                <w:color w:val="auto"/>
              </w:rPr>
              <w:t>生态环境局</w:t>
            </w:r>
          </w:p>
        </w:tc>
        <w:tc>
          <w:tcPr>
            <w:tcW w:w="2738" w:type="dxa"/>
            <w:tcBorders>
              <w:top w:val="single" w:color="auto" w:sz="4" w:space="0"/>
              <w:left w:val="nil"/>
              <w:bottom w:val="single" w:color="auto" w:sz="4" w:space="0"/>
              <w:right w:val="single" w:color="auto" w:sz="4" w:space="0"/>
            </w:tcBorders>
            <w:noWrap w:val="0"/>
            <w:vAlign w:val="center"/>
          </w:tcPr>
          <w:p>
            <w:pPr>
              <w:snapToGrid w:val="0"/>
              <w:jc w:val="center"/>
              <w:rPr>
                <w:rFonts w:hint="eastAsia" w:eastAsia="宋体"/>
                <w:color w:val="auto"/>
                <w:lang w:eastAsia="zh-CN"/>
              </w:rPr>
            </w:pPr>
            <w:r>
              <w:rPr>
                <w:rFonts w:hint="eastAsia"/>
                <w:color w:val="auto"/>
              </w:rPr>
              <w:t>各街道</w:t>
            </w:r>
            <w:r>
              <w:rPr>
                <w:rFonts w:hint="eastAsia"/>
                <w:color w:val="auto"/>
                <w:lang w:eastAsia="zh-CN"/>
              </w:rPr>
              <w:t>办事处</w:t>
            </w:r>
          </w:p>
          <w:p>
            <w:pPr>
              <w:snapToGrid w:val="0"/>
              <w:jc w:val="center"/>
              <w:rPr>
                <w:rFonts w:hint="eastAsia"/>
                <w:color w:val="auto"/>
              </w:rPr>
            </w:pPr>
            <w:r>
              <w:rPr>
                <w:rFonts w:hint="eastAsia"/>
                <w:color w:val="auto"/>
                <w:lang w:eastAsia="zh-CN"/>
              </w:rPr>
              <w:t>区</w:t>
            </w:r>
            <w:r>
              <w:rPr>
                <w:rFonts w:hint="eastAsia"/>
                <w:color w:val="auto"/>
              </w:rPr>
              <w:t>信访办</w:t>
            </w:r>
          </w:p>
          <w:p>
            <w:pPr>
              <w:snapToGrid w:val="0"/>
              <w:jc w:val="center"/>
              <w:rPr>
                <w:rFonts w:hint="eastAsia" w:ascii="宋体" w:hAnsi="宋体" w:cs="宋体"/>
                <w:color w:val="auto"/>
                <w:szCs w:val="21"/>
              </w:rPr>
            </w:pPr>
            <w:r>
              <w:rPr>
                <w:rFonts w:hint="eastAsia"/>
                <w:color w:val="auto"/>
                <w:lang w:eastAsia="zh-CN"/>
              </w:rPr>
              <w:t>区城管指挥</w:t>
            </w:r>
            <w:r>
              <w:rPr>
                <w:rFonts w:hint="eastAsia"/>
                <w:color w:val="auto"/>
              </w:rPr>
              <w:t>中心</w:t>
            </w:r>
          </w:p>
        </w:tc>
      </w:tr>
      <w:tr>
        <w:trPr>
          <w:trHeight w:val="1917" w:hRule="atLeast"/>
          <w:jc w:val="center"/>
        </w:trPr>
        <w:tc>
          <w:tcPr>
            <w:tcW w:w="810" w:type="dxa"/>
            <w:vMerge w:val="continue"/>
            <w:tcBorders>
              <w:left w:val="single" w:color="auto" w:sz="4" w:space="0"/>
              <w:right w:val="single" w:color="auto" w:sz="4" w:space="0"/>
            </w:tcBorders>
            <w:noWrap w:val="0"/>
            <w:vAlign w:val="center"/>
          </w:tcPr>
          <w:p>
            <w:pPr>
              <w:snapToGrid w:val="0"/>
              <w:jc w:val="center"/>
              <w:rPr>
                <w:rFonts w:hint="eastAsia" w:ascii="宋体" w:hAnsi="宋体" w:cs="宋体"/>
                <w:color w:val="auto"/>
                <w:szCs w:val="21"/>
              </w:rPr>
            </w:pPr>
          </w:p>
        </w:tc>
        <w:tc>
          <w:tcPr>
            <w:tcW w:w="1087" w:type="dxa"/>
            <w:vMerge w:val="continue"/>
            <w:tcBorders>
              <w:left w:val="nil"/>
              <w:right w:val="single" w:color="auto" w:sz="4" w:space="0"/>
            </w:tcBorders>
            <w:noWrap w:val="0"/>
            <w:vAlign w:val="center"/>
          </w:tcPr>
          <w:p>
            <w:pPr>
              <w:snapToGrid w:val="0"/>
              <w:jc w:val="center"/>
              <w:rPr>
                <w:rFonts w:hint="eastAsia" w:ascii="宋体" w:hAnsi="宋体" w:cs="宋体"/>
                <w:color w:val="auto"/>
                <w:kern w:val="0"/>
                <w:szCs w:val="21"/>
                <w:lang w:bidi="ar"/>
              </w:rPr>
            </w:pPr>
          </w:p>
        </w:tc>
        <w:tc>
          <w:tcPr>
            <w:tcW w:w="5362" w:type="dxa"/>
            <w:tcBorders>
              <w:top w:val="single" w:color="auto" w:sz="4" w:space="0"/>
              <w:left w:val="nil"/>
              <w:right w:val="single" w:color="auto" w:sz="4" w:space="0"/>
            </w:tcBorders>
            <w:noWrap w:val="0"/>
            <w:vAlign w:val="center"/>
          </w:tcPr>
          <w:p>
            <w:pPr>
              <w:snapToGrid w:val="0"/>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试行开展未诉先办。</w:t>
            </w:r>
            <w:r>
              <w:rPr>
                <w:rFonts w:hint="eastAsia" w:ascii="宋体" w:hAnsi="宋体" w:cs="宋体"/>
                <w:color w:val="auto"/>
                <w:szCs w:val="21"/>
                <w:highlight w:val="none"/>
              </w:rPr>
              <w:t>借鉴其他省市经验，积极关注社交互动类互联网平台关于本区域内生态环境领域的诉求并研究处理。</w:t>
            </w:r>
          </w:p>
          <w:p>
            <w:pPr>
              <w:rPr>
                <w:rFonts w:hint="eastAsia"/>
                <w:color w:val="auto"/>
              </w:rPr>
            </w:pPr>
            <w:r>
              <w:rPr>
                <w:rFonts w:hint="eastAsia" w:ascii="宋体" w:hAnsi="宋体" w:cs="宋体"/>
                <w:color w:val="auto"/>
                <w:szCs w:val="21"/>
                <w:highlight w:val="none"/>
              </w:rPr>
              <w:t>开展生态环境领域矛盾纠纷多元调解试点，梳理总结调解经验和模式，推动矛盾纠纷源头化解。</w:t>
            </w:r>
          </w:p>
        </w:tc>
        <w:tc>
          <w:tcPr>
            <w:tcW w:w="1120" w:type="dxa"/>
            <w:tcBorders>
              <w:top w:val="single" w:color="auto" w:sz="4" w:space="0"/>
              <w:left w:val="nil"/>
              <w:right w:val="single" w:color="auto" w:sz="4" w:space="0"/>
            </w:tcBorders>
            <w:noWrap w:val="0"/>
            <w:vAlign w:val="center"/>
          </w:tcPr>
          <w:p>
            <w:pPr>
              <w:snapToGrid w:val="0"/>
              <w:jc w:val="center"/>
              <w:rPr>
                <w:rFonts w:hint="eastAsia" w:ascii="宋体" w:hAnsi="宋体" w:cs="宋体"/>
                <w:color w:val="auto"/>
                <w:szCs w:val="21"/>
              </w:rPr>
            </w:pPr>
            <w:r>
              <w:rPr>
                <w:rFonts w:hint="eastAsia" w:ascii="宋体" w:hAnsi="宋体" w:cs="宋体"/>
                <w:color w:val="auto"/>
                <w:szCs w:val="21"/>
              </w:rPr>
              <w:t>年底前</w:t>
            </w:r>
          </w:p>
        </w:tc>
        <w:tc>
          <w:tcPr>
            <w:tcW w:w="3504" w:type="dxa"/>
            <w:tcBorders>
              <w:top w:val="single" w:color="auto" w:sz="4" w:space="0"/>
              <w:left w:val="nil"/>
              <w:right w:val="single" w:color="auto" w:sz="4" w:space="0"/>
            </w:tcBorders>
            <w:noWrap w:val="0"/>
            <w:vAlign w:val="center"/>
          </w:tcPr>
          <w:p>
            <w:pPr>
              <w:snapToGrid w:val="0"/>
              <w:jc w:val="center"/>
              <w:rPr>
                <w:rFonts w:hint="eastAsia" w:ascii="宋体" w:hAnsi="宋体" w:cs="宋体"/>
                <w:color w:val="auto"/>
                <w:szCs w:val="21"/>
              </w:rPr>
            </w:pPr>
            <w:r>
              <w:rPr>
                <w:rFonts w:hint="eastAsia"/>
                <w:color w:val="auto"/>
                <w:highlight w:val="none"/>
              </w:rPr>
              <w:t>生态环境局</w:t>
            </w:r>
          </w:p>
        </w:tc>
        <w:tc>
          <w:tcPr>
            <w:tcW w:w="2738"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各街道办事处</w:t>
            </w:r>
          </w:p>
          <w:p>
            <w:pPr>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区网信办</w:t>
            </w:r>
          </w:p>
          <w:p>
            <w:pPr>
              <w:snapToGrid w:val="0"/>
              <w:jc w:val="center"/>
              <w:rPr>
                <w:rFonts w:hint="eastAsia" w:ascii="宋体" w:hAnsi="宋体" w:cs="宋体"/>
                <w:color w:val="auto"/>
                <w:szCs w:val="21"/>
              </w:rPr>
            </w:pPr>
            <w:r>
              <w:rPr>
                <w:rFonts w:hint="eastAsia" w:ascii="宋体" w:hAnsi="宋体" w:eastAsia="宋体" w:cs="宋体"/>
                <w:color w:val="auto"/>
                <w:szCs w:val="21"/>
                <w:highlight w:val="none"/>
                <w:lang w:eastAsia="zh-CN"/>
              </w:rPr>
              <w:t>区司法局</w:t>
            </w:r>
          </w:p>
        </w:tc>
      </w:tr>
      <w:tr>
        <w:trPr>
          <w:trHeight w:val="1365" w:hRule="atLeast"/>
          <w:jc w:val="center"/>
        </w:trPr>
        <w:tc>
          <w:tcPr>
            <w:tcW w:w="810" w:type="dxa"/>
            <w:vMerge w:val="restart"/>
            <w:tcBorders>
              <w:left w:val="single" w:color="auto" w:sz="4" w:space="0"/>
              <w:right w:val="single" w:color="auto" w:sz="4" w:space="0"/>
            </w:tcBorders>
            <w:noWrap w:val="0"/>
            <w:vAlign w:val="center"/>
          </w:tcPr>
          <w:p>
            <w:pPr>
              <w:snapToGrid w:val="0"/>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11</w:t>
            </w:r>
          </w:p>
        </w:tc>
        <w:tc>
          <w:tcPr>
            <w:tcW w:w="1087" w:type="dxa"/>
            <w:vMerge w:val="restart"/>
            <w:tcBorders>
              <w:left w:val="nil"/>
              <w:right w:val="single" w:color="auto" w:sz="4" w:space="0"/>
            </w:tcBorders>
            <w:noWrap w:val="0"/>
            <w:vAlign w:val="center"/>
          </w:tcPr>
          <w:p>
            <w:pPr>
              <w:snapToGrid w:val="0"/>
              <w:jc w:val="center"/>
              <w:rPr>
                <w:rFonts w:hint="eastAsia" w:ascii="宋体" w:hAnsi="宋体" w:cs="宋体"/>
                <w:color w:val="auto"/>
                <w:kern w:val="0"/>
                <w:szCs w:val="21"/>
                <w:lang w:bidi="ar"/>
              </w:rPr>
            </w:pPr>
            <w:r>
              <w:rPr>
                <w:rFonts w:hint="eastAsia" w:ascii="宋体" w:hAnsi="宋体" w:cs="宋体"/>
                <w:color w:val="auto"/>
                <w:kern w:val="0"/>
                <w:szCs w:val="21"/>
                <w:lang w:bidi="ar"/>
              </w:rPr>
              <w:t>引导企业落实生态环境保护主体责任</w:t>
            </w:r>
          </w:p>
        </w:tc>
        <w:tc>
          <w:tcPr>
            <w:tcW w:w="5362" w:type="dxa"/>
            <w:tcBorders>
              <w:top w:val="single" w:color="auto" w:sz="4" w:space="0"/>
              <w:left w:val="nil"/>
              <w:right w:val="single" w:color="auto" w:sz="4" w:space="0"/>
            </w:tcBorders>
            <w:noWrap w:val="0"/>
            <w:vAlign w:val="center"/>
          </w:tcPr>
          <w:p>
            <w:pPr>
              <w:widowControl/>
              <w:jc w:val="left"/>
              <w:rPr>
                <w:rFonts w:hint="eastAsia" w:ascii="宋体" w:hAnsi="宋体" w:cs="宋体"/>
                <w:color w:val="auto"/>
                <w:szCs w:val="21"/>
              </w:rPr>
            </w:pPr>
            <w:r>
              <w:rPr>
                <w:rFonts w:hint="eastAsia" w:ascii="宋体" w:hAnsi="宋体" w:cs="宋体"/>
                <w:color w:val="auto"/>
                <w:kern w:val="0"/>
                <w:szCs w:val="21"/>
                <w:lang w:eastAsia="zh-CN" w:bidi="ar"/>
              </w:rPr>
              <w:t>鼓励</w:t>
            </w:r>
            <w:r>
              <w:rPr>
                <w:rFonts w:hint="eastAsia" w:ascii="宋体" w:hAnsi="宋体" w:cs="宋体"/>
                <w:color w:val="auto"/>
                <w:kern w:val="0"/>
                <w:szCs w:val="21"/>
                <w:lang w:bidi="ar"/>
              </w:rPr>
              <w:t>企业</w:t>
            </w:r>
            <w:r>
              <w:rPr>
                <w:rFonts w:hint="eastAsia" w:ascii="宋体" w:hAnsi="宋体" w:cs="宋体"/>
                <w:color w:val="auto"/>
                <w:kern w:val="0"/>
                <w:szCs w:val="21"/>
                <w:lang w:eastAsia="zh-CN" w:bidi="ar"/>
              </w:rPr>
              <w:t>开展节能减碳、污染治理先进技术应用</w:t>
            </w:r>
            <w:r>
              <w:rPr>
                <w:rFonts w:hint="eastAsia" w:ascii="宋体" w:hAnsi="宋体" w:cs="宋体"/>
                <w:color w:val="auto"/>
                <w:kern w:val="0"/>
                <w:szCs w:val="21"/>
                <w:lang w:bidi="ar"/>
              </w:rPr>
              <w:t>，</w:t>
            </w:r>
            <w:r>
              <w:rPr>
                <w:rFonts w:hint="eastAsia" w:ascii="宋体" w:hAnsi="宋体" w:cs="宋体"/>
                <w:color w:val="auto"/>
                <w:kern w:val="0"/>
                <w:szCs w:val="21"/>
                <w:lang w:eastAsia="zh-CN" w:bidi="ar"/>
              </w:rPr>
              <w:t>提升能效、水效、污染物和碳排放绩效。</w:t>
            </w:r>
            <w:r>
              <w:rPr>
                <w:rFonts w:hint="eastAsia" w:ascii="宋体" w:hAnsi="宋体" w:cs="宋体"/>
                <w:color w:val="auto"/>
                <w:kern w:val="0"/>
                <w:szCs w:val="21"/>
                <w:lang w:bidi="ar"/>
              </w:rPr>
              <w:t>支持企业进行ESG信息披露，推动环保设施向公众开放</w:t>
            </w:r>
            <w:r>
              <w:rPr>
                <w:rFonts w:hint="eastAsia" w:ascii="宋体" w:hAnsi="宋体" w:cs="宋体"/>
                <w:color w:val="auto"/>
                <w:kern w:val="0"/>
                <w:szCs w:val="21"/>
                <w:lang w:eastAsia="zh-CN" w:bidi="ar"/>
              </w:rPr>
              <w:t>，</w:t>
            </w:r>
            <w:r>
              <w:rPr>
                <w:rFonts w:hint="eastAsia" w:ascii="宋体" w:hAnsi="宋体" w:cs="宋体"/>
                <w:color w:val="auto"/>
                <w:kern w:val="0"/>
                <w:szCs w:val="21"/>
                <w:lang w:bidi="ar"/>
              </w:rPr>
              <w:t>提高企业落实生态环境保护主体责任意识。</w:t>
            </w:r>
          </w:p>
        </w:tc>
        <w:tc>
          <w:tcPr>
            <w:tcW w:w="1120" w:type="dxa"/>
            <w:tcBorders>
              <w:top w:val="single" w:color="auto" w:sz="4" w:space="0"/>
              <w:left w:val="nil"/>
              <w:right w:val="single" w:color="auto" w:sz="4" w:space="0"/>
            </w:tcBorders>
            <w:noWrap w:val="0"/>
            <w:vAlign w:val="center"/>
          </w:tcPr>
          <w:p>
            <w:pPr>
              <w:snapToGrid w:val="0"/>
              <w:jc w:val="center"/>
              <w:rPr>
                <w:rFonts w:hint="eastAsia" w:ascii="宋体" w:hAnsi="宋体" w:cs="宋体"/>
                <w:color w:val="auto"/>
                <w:szCs w:val="21"/>
              </w:rPr>
            </w:pPr>
            <w:r>
              <w:rPr>
                <w:rFonts w:hint="eastAsia" w:ascii="宋体" w:hAnsi="宋体" w:cs="宋体"/>
                <w:color w:val="auto"/>
                <w:szCs w:val="21"/>
              </w:rPr>
              <w:t>长期实施</w:t>
            </w:r>
          </w:p>
        </w:tc>
        <w:tc>
          <w:tcPr>
            <w:tcW w:w="3504" w:type="dxa"/>
            <w:tcBorders>
              <w:top w:val="single" w:color="auto" w:sz="4" w:space="0"/>
              <w:left w:val="nil"/>
              <w:right w:val="single" w:color="auto" w:sz="4" w:space="0"/>
            </w:tcBorders>
            <w:noWrap w:val="0"/>
            <w:vAlign w:val="center"/>
          </w:tcPr>
          <w:p>
            <w:pPr>
              <w:snapToGrid w:val="0"/>
              <w:jc w:val="center"/>
              <w:rPr>
                <w:rFonts w:hint="eastAsia" w:ascii="宋体" w:hAnsi="宋体" w:cs="宋体"/>
                <w:color w:val="auto"/>
                <w:szCs w:val="21"/>
              </w:rPr>
            </w:pPr>
            <w:r>
              <w:rPr>
                <w:rFonts w:hint="eastAsia" w:ascii="宋体" w:hAnsi="宋体" w:cs="宋体"/>
                <w:color w:val="auto"/>
                <w:szCs w:val="21"/>
                <w:lang w:eastAsia="zh-CN"/>
              </w:rPr>
              <w:t>区</w:t>
            </w:r>
            <w:r>
              <w:rPr>
                <w:rFonts w:hint="eastAsia" w:ascii="宋体" w:hAnsi="宋体" w:cs="宋体"/>
                <w:color w:val="auto"/>
                <w:szCs w:val="21"/>
              </w:rPr>
              <w:t>生态环境局</w:t>
            </w:r>
          </w:p>
          <w:p>
            <w:pPr>
              <w:snapToGrid w:val="0"/>
              <w:jc w:val="center"/>
              <w:rPr>
                <w:rFonts w:hint="eastAsia" w:ascii="宋体" w:hAnsi="宋体" w:cs="宋体"/>
                <w:color w:val="auto"/>
                <w:szCs w:val="21"/>
              </w:rPr>
            </w:pPr>
            <w:r>
              <w:rPr>
                <w:rFonts w:hint="eastAsia" w:ascii="宋体" w:hAnsi="宋体" w:cs="宋体"/>
                <w:color w:val="auto"/>
                <w:szCs w:val="21"/>
                <w:lang w:eastAsia="zh-CN"/>
              </w:rPr>
              <w:t>区</w:t>
            </w:r>
            <w:r>
              <w:rPr>
                <w:rFonts w:hint="eastAsia" w:ascii="宋体" w:hAnsi="宋体" w:cs="宋体"/>
                <w:color w:val="auto"/>
                <w:szCs w:val="21"/>
              </w:rPr>
              <w:t>发展改革委</w:t>
            </w:r>
          </w:p>
        </w:tc>
        <w:tc>
          <w:tcPr>
            <w:tcW w:w="2738"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rPr>
            </w:pPr>
            <w:r>
              <w:rPr>
                <w:rFonts w:hint="eastAsia" w:ascii="宋体" w:hAnsi="宋体" w:cs="宋体"/>
                <w:color w:val="auto"/>
                <w:szCs w:val="21"/>
              </w:rPr>
              <w:t>——</w:t>
            </w:r>
          </w:p>
        </w:tc>
      </w:tr>
      <w:tr>
        <w:trPr>
          <w:trHeight w:val="1078" w:hRule="atLeast"/>
          <w:jc w:val="center"/>
        </w:trPr>
        <w:tc>
          <w:tcPr>
            <w:tcW w:w="810" w:type="dxa"/>
            <w:vMerge w:val="continue"/>
            <w:tcBorders>
              <w:left w:val="single" w:color="auto" w:sz="4" w:space="0"/>
              <w:right w:val="single" w:color="auto" w:sz="4" w:space="0"/>
            </w:tcBorders>
            <w:noWrap w:val="0"/>
            <w:vAlign w:val="center"/>
          </w:tcPr>
          <w:p>
            <w:pPr>
              <w:snapToGrid w:val="0"/>
              <w:jc w:val="center"/>
              <w:rPr>
                <w:rFonts w:hint="eastAsia" w:ascii="宋体" w:hAnsi="宋体" w:cs="宋体"/>
                <w:color w:val="auto"/>
                <w:szCs w:val="21"/>
              </w:rPr>
            </w:pPr>
          </w:p>
        </w:tc>
        <w:tc>
          <w:tcPr>
            <w:tcW w:w="1087" w:type="dxa"/>
            <w:vMerge w:val="continue"/>
            <w:tcBorders>
              <w:left w:val="nil"/>
              <w:right w:val="single" w:color="auto" w:sz="4" w:space="0"/>
            </w:tcBorders>
            <w:noWrap w:val="0"/>
            <w:vAlign w:val="center"/>
          </w:tcPr>
          <w:p>
            <w:pPr>
              <w:snapToGrid w:val="0"/>
              <w:jc w:val="center"/>
              <w:rPr>
                <w:rFonts w:hint="eastAsia" w:ascii="宋体" w:hAnsi="宋体" w:cs="宋体"/>
                <w:color w:val="auto"/>
                <w:kern w:val="0"/>
                <w:szCs w:val="21"/>
                <w:lang w:bidi="ar"/>
              </w:rPr>
            </w:pPr>
          </w:p>
        </w:tc>
        <w:tc>
          <w:tcPr>
            <w:tcW w:w="5362" w:type="dxa"/>
            <w:tcBorders>
              <w:top w:val="single" w:color="auto" w:sz="4" w:space="0"/>
              <w:left w:val="nil"/>
              <w:right w:val="single" w:color="auto" w:sz="4" w:space="0"/>
            </w:tcBorders>
            <w:noWrap w:val="0"/>
            <w:vAlign w:val="center"/>
          </w:tcPr>
          <w:p>
            <w:pPr>
              <w:snapToGrid w:val="0"/>
              <w:jc w:val="left"/>
              <w:rPr>
                <w:rFonts w:hint="eastAsia" w:ascii="宋体" w:hAnsi="宋体" w:cs="宋体"/>
                <w:color w:val="auto"/>
                <w:szCs w:val="21"/>
              </w:rPr>
            </w:pPr>
            <w:r>
              <w:rPr>
                <w:rFonts w:hint="eastAsia" w:ascii="宋体" w:hAnsi="宋体" w:cs="宋体"/>
                <w:color w:val="auto"/>
                <w:szCs w:val="21"/>
                <w:lang w:eastAsia="zh-CN"/>
              </w:rPr>
              <w:t>配合市级部门</w:t>
            </w:r>
            <w:r>
              <w:rPr>
                <w:rFonts w:hint="eastAsia" w:ascii="宋体" w:hAnsi="宋体" w:cs="宋体"/>
                <w:color w:val="auto"/>
                <w:szCs w:val="21"/>
              </w:rPr>
              <w:t>推进生态环境分区管控在“多规合一”协同平台、国土空间规划体系中的系统应用，强化生态分区管控系统完善和部门协作，服务支持企业投资和区域绿色发展。</w:t>
            </w:r>
          </w:p>
        </w:tc>
        <w:tc>
          <w:tcPr>
            <w:tcW w:w="1120" w:type="dxa"/>
            <w:tcBorders>
              <w:top w:val="single" w:color="auto" w:sz="4" w:space="0"/>
              <w:left w:val="nil"/>
              <w:right w:val="single" w:color="auto" w:sz="4" w:space="0"/>
            </w:tcBorders>
            <w:noWrap w:val="0"/>
            <w:vAlign w:val="center"/>
          </w:tcPr>
          <w:p>
            <w:pPr>
              <w:snapToGrid w:val="0"/>
              <w:jc w:val="center"/>
              <w:rPr>
                <w:rFonts w:hint="eastAsia" w:ascii="宋体" w:hAnsi="宋体" w:cs="宋体"/>
                <w:color w:val="auto"/>
                <w:szCs w:val="21"/>
              </w:rPr>
            </w:pPr>
            <w:r>
              <w:rPr>
                <w:rFonts w:hint="eastAsia" w:ascii="宋体" w:hAnsi="宋体" w:cs="宋体"/>
                <w:color w:val="auto"/>
                <w:szCs w:val="21"/>
              </w:rPr>
              <w:t>持续推进</w:t>
            </w:r>
          </w:p>
        </w:tc>
        <w:tc>
          <w:tcPr>
            <w:tcW w:w="3504" w:type="dxa"/>
            <w:tcBorders>
              <w:top w:val="single" w:color="auto" w:sz="4" w:space="0"/>
              <w:left w:val="nil"/>
              <w:right w:val="single" w:color="auto" w:sz="4" w:space="0"/>
            </w:tcBorders>
            <w:noWrap w:val="0"/>
            <w:vAlign w:val="center"/>
          </w:tcPr>
          <w:p>
            <w:pPr>
              <w:snapToGrid w:val="0"/>
              <w:jc w:val="center"/>
              <w:rPr>
                <w:rFonts w:hint="eastAsia" w:ascii="宋体" w:hAnsi="宋体" w:eastAsia="宋体" w:cs="宋体"/>
                <w:color w:val="auto"/>
                <w:szCs w:val="21"/>
                <w:lang w:eastAsia="zh-CN"/>
              </w:rPr>
            </w:pPr>
            <w:r>
              <w:rPr>
                <w:rFonts w:hint="eastAsia" w:ascii="宋体" w:hAnsi="宋体" w:cs="宋体"/>
                <w:color w:val="auto"/>
                <w:szCs w:val="21"/>
              </w:rPr>
              <w:t>市</w:t>
            </w:r>
            <w:r>
              <w:rPr>
                <w:rFonts w:hint="eastAsia" w:ascii="宋体" w:hAnsi="宋体" w:cs="宋体"/>
                <w:color w:val="auto"/>
                <w:szCs w:val="21"/>
                <w:lang w:eastAsia="zh-CN"/>
              </w:rPr>
              <w:t>规划自然资源委石景山分局</w:t>
            </w:r>
          </w:p>
          <w:p>
            <w:pPr>
              <w:snapToGrid w:val="0"/>
              <w:jc w:val="center"/>
              <w:rPr>
                <w:rFonts w:hint="eastAsia" w:ascii="宋体" w:hAnsi="宋体" w:cs="宋体"/>
                <w:color w:val="auto"/>
                <w:szCs w:val="21"/>
              </w:rPr>
            </w:pPr>
            <w:r>
              <w:rPr>
                <w:rFonts w:hint="eastAsia" w:ascii="宋体" w:hAnsi="宋体" w:cs="宋体"/>
                <w:color w:val="auto"/>
                <w:szCs w:val="21"/>
                <w:lang w:eastAsia="zh-CN"/>
              </w:rPr>
              <w:t>区</w:t>
            </w:r>
            <w:r>
              <w:rPr>
                <w:rFonts w:hint="eastAsia" w:ascii="宋体" w:hAnsi="宋体" w:cs="宋体"/>
                <w:color w:val="auto"/>
                <w:szCs w:val="21"/>
              </w:rPr>
              <w:t>发展改革委</w:t>
            </w:r>
          </w:p>
          <w:p>
            <w:pPr>
              <w:snapToGrid w:val="0"/>
              <w:jc w:val="center"/>
              <w:rPr>
                <w:rFonts w:hint="eastAsia" w:ascii="宋体" w:hAnsi="宋体" w:cs="宋体"/>
                <w:color w:val="auto"/>
                <w:szCs w:val="21"/>
              </w:rPr>
            </w:pPr>
            <w:r>
              <w:rPr>
                <w:rFonts w:hint="eastAsia" w:ascii="宋体" w:hAnsi="宋体" w:cs="宋体"/>
                <w:color w:val="auto"/>
                <w:szCs w:val="21"/>
                <w:lang w:eastAsia="zh-CN"/>
              </w:rPr>
              <w:t>区</w:t>
            </w:r>
            <w:r>
              <w:rPr>
                <w:rFonts w:hint="eastAsia" w:ascii="宋体" w:hAnsi="宋体" w:cs="宋体"/>
                <w:color w:val="auto"/>
                <w:szCs w:val="21"/>
              </w:rPr>
              <w:t>生态环境局</w:t>
            </w:r>
          </w:p>
        </w:tc>
        <w:tc>
          <w:tcPr>
            <w:tcW w:w="2738"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rPr>
            </w:pPr>
            <w:r>
              <w:rPr>
                <w:rFonts w:hint="eastAsia" w:ascii="宋体" w:hAnsi="宋体" w:cs="宋体"/>
                <w:color w:val="auto"/>
                <w:szCs w:val="21"/>
              </w:rPr>
              <w:t>——</w:t>
            </w:r>
          </w:p>
        </w:tc>
      </w:tr>
      <w:tr>
        <w:trPr>
          <w:trHeight w:val="1256" w:hRule="atLeast"/>
          <w:jc w:val="center"/>
        </w:trPr>
        <w:tc>
          <w:tcPr>
            <w:tcW w:w="810" w:type="dxa"/>
            <w:vMerge w:val="continue"/>
            <w:tcBorders>
              <w:left w:val="single" w:color="auto" w:sz="4" w:space="0"/>
              <w:right w:val="single" w:color="auto" w:sz="4" w:space="0"/>
            </w:tcBorders>
            <w:noWrap w:val="0"/>
            <w:vAlign w:val="center"/>
          </w:tcPr>
          <w:p>
            <w:pPr>
              <w:snapToGrid w:val="0"/>
              <w:jc w:val="center"/>
              <w:rPr>
                <w:rFonts w:hint="eastAsia" w:ascii="宋体" w:hAnsi="宋体" w:cs="宋体"/>
                <w:color w:val="auto"/>
                <w:szCs w:val="21"/>
              </w:rPr>
            </w:pPr>
          </w:p>
        </w:tc>
        <w:tc>
          <w:tcPr>
            <w:tcW w:w="1087" w:type="dxa"/>
            <w:vMerge w:val="continue"/>
            <w:tcBorders>
              <w:left w:val="nil"/>
              <w:right w:val="single" w:color="auto" w:sz="4" w:space="0"/>
            </w:tcBorders>
            <w:noWrap w:val="0"/>
            <w:vAlign w:val="center"/>
          </w:tcPr>
          <w:p>
            <w:pPr>
              <w:snapToGrid w:val="0"/>
              <w:jc w:val="center"/>
              <w:rPr>
                <w:rFonts w:hint="eastAsia" w:ascii="宋体" w:hAnsi="宋体" w:cs="宋体"/>
                <w:color w:val="auto"/>
                <w:kern w:val="0"/>
                <w:szCs w:val="21"/>
                <w:lang w:bidi="ar"/>
              </w:rPr>
            </w:pPr>
          </w:p>
        </w:tc>
        <w:tc>
          <w:tcPr>
            <w:tcW w:w="5362" w:type="dxa"/>
            <w:tcBorders>
              <w:top w:val="single" w:color="auto" w:sz="4" w:space="0"/>
              <w:left w:val="nil"/>
              <w:right w:val="single" w:color="auto" w:sz="4" w:space="0"/>
            </w:tcBorders>
            <w:noWrap w:val="0"/>
            <w:vAlign w:val="center"/>
          </w:tcPr>
          <w:p>
            <w:pPr>
              <w:snapToGrid w:val="0"/>
              <w:jc w:val="left"/>
              <w:rPr>
                <w:rFonts w:hint="eastAsia" w:ascii="宋体" w:hAnsi="宋体" w:cs="宋体"/>
                <w:color w:val="auto"/>
                <w:szCs w:val="21"/>
              </w:rPr>
            </w:pPr>
            <w:r>
              <w:rPr>
                <w:rFonts w:hint="eastAsia" w:ascii="宋体" w:hAnsi="宋体" w:cs="宋体"/>
                <w:color w:val="auto"/>
                <w:szCs w:val="21"/>
              </w:rPr>
              <w:t>优化营商环境，落实环评与排污许可“两证合一”制度，建立工作流程，主动服务，在企业自愿基础上，环评与排污许可两项审批一并受理，一并许可。</w:t>
            </w:r>
          </w:p>
        </w:tc>
        <w:tc>
          <w:tcPr>
            <w:tcW w:w="1120" w:type="dxa"/>
            <w:tcBorders>
              <w:top w:val="single" w:color="auto" w:sz="4" w:space="0"/>
              <w:left w:val="nil"/>
              <w:right w:val="single" w:color="auto" w:sz="4" w:space="0"/>
            </w:tcBorders>
            <w:noWrap w:val="0"/>
            <w:vAlign w:val="center"/>
          </w:tcPr>
          <w:p>
            <w:pPr>
              <w:snapToGrid w:val="0"/>
              <w:jc w:val="center"/>
              <w:rPr>
                <w:rFonts w:hint="eastAsia" w:ascii="宋体" w:hAnsi="宋体" w:cs="宋体"/>
                <w:color w:val="auto"/>
                <w:szCs w:val="21"/>
              </w:rPr>
            </w:pPr>
            <w:r>
              <w:rPr>
                <w:rFonts w:hint="eastAsia" w:ascii="宋体" w:hAnsi="宋体" w:cs="宋体"/>
                <w:color w:val="auto"/>
                <w:szCs w:val="21"/>
              </w:rPr>
              <w:t>持续推进</w:t>
            </w:r>
          </w:p>
        </w:tc>
        <w:tc>
          <w:tcPr>
            <w:tcW w:w="3504" w:type="dxa"/>
            <w:tcBorders>
              <w:top w:val="single" w:color="auto" w:sz="4" w:space="0"/>
              <w:left w:val="nil"/>
              <w:right w:val="single" w:color="auto" w:sz="4" w:space="0"/>
            </w:tcBorders>
            <w:noWrap w:val="0"/>
            <w:vAlign w:val="center"/>
          </w:tcPr>
          <w:p>
            <w:pPr>
              <w:snapToGrid w:val="0"/>
              <w:jc w:val="center"/>
              <w:rPr>
                <w:rFonts w:hint="eastAsia" w:ascii="宋体" w:hAnsi="宋体" w:cs="宋体"/>
                <w:color w:val="auto"/>
                <w:szCs w:val="21"/>
              </w:rPr>
            </w:pPr>
            <w:r>
              <w:rPr>
                <w:rFonts w:hint="eastAsia" w:ascii="宋体" w:hAnsi="宋体" w:cs="宋体"/>
                <w:color w:val="auto"/>
                <w:szCs w:val="21"/>
                <w:lang w:eastAsia="zh-CN"/>
              </w:rPr>
              <w:t>区</w:t>
            </w:r>
            <w:r>
              <w:rPr>
                <w:rFonts w:hint="eastAsia" w:ascii="宋体" w:hAnsi="宋体" w:cs="宋体"/>
                <w:color w:val="auto"/>
                <w:szCs w:val="21"/>
              </w:rPr>
              <w:t>生态环境局</w:t>
            </w:r>
          </w:p>
        </w:tc>
        <w:tc>
          <w:tcPr>
            <w:tcW w:w="2738"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rPr>
            </w:pPr>
            <w:r>
              <w:rPr>
                <w:rFonts w:hint="eastAsia" w:ascii="宋体" w:hAnsi="宋体" w:cs="宋体"/>
                <w:color w:val="auto"/>
                <w:szCs w:val="21"/>
              </w:rPr>
              <w:t>——</w:t>
            </w:r>
          </w:p>
        </w:tc>
      </w:tr>
      <w:tr>
        <w:trPr>
          <w:trHeight w:val="2198" w:hRule="atLeast"/>
          <w:jc w:val="center"/>
        </w:trPr>
        <w:tc>
          <w:tcPr>
            <w:tcW w:w="810" w:type="dxa"/>
            <w:tcBorders>
              <w:left w:val="single" w:color="auto" w:sz="4" w:space="0"/>
              <w:right w:val="single" w:color="auto" w:sz="4" w:space="0"/>
            </w:tcBorders>
            <w:noWrap w:val="0"/>
            <w:vAlign w:val="center"/>
          </w:tcPr>
          <w:p>
            <w:pPr>
              <w:snapToGrid w:val="0"/>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2</w:t>
            </w:r>
          </w:p>
        </w:tc>
        <w:tc>
          <w:tcPr>
            <w:tcW w:w="1087" w:type="dxa"/>
            <w:tcBorders>
              <w:left w:val="nil"/>
              <w:right w:val="single" w:color="auto" w:sz="4" w:space="0"/>
            </w:tcBorders>
            <w:noWrap w:val="0"/>
            <w:vAlign w:val="center"/>
          </w:tcPr>
          <w:p>
            <w:pPr>
              <w:snapToGrid w:val="0"/>
              <w:jc w:val="center"/>
              <w:rPr>
                <w:rFonts w:hint="eastAsia" w:ascii="宋体" w:hAnsi="宋体" w:cs="宋体"/>
                <w:color w:val="auto"/>
                <w:kern w:val="0"/>
                <w:szCs w:val="21"/>
                <w:lang w:bidi="ar"/>
              </w:rPr>
            </w:pPr>
            <w:r>
              <w:rPr>
                <w:rFonts w:hint="eastAsia" w:ascii="宋体" w:hAnsi="宋体" w:cs="宋体"/>
                <w:color w:val="auto"/>
                <w:kern w:val="0"/>
                <w:szCs w:val="21"/>
                <w:lang w:bidi="ar"/>
              </w:rPr>
              <w:t>鼓励全民行动共建共治共享美丽北京</w:t>
            </w:r>
          </w:p>
        </w:tc>
        <w:tc>
          <w:tcPr>
            <w:tcW w:w="5362" w:type="dxa"/>
            <w:tcBorders>
              <w:top w:val="single" w:color="auto" w:sz="4" w:space="0"/>
              <w:left w:val="nil"/>
              <w:right w:val="single" w:color="auto" w:sz="4" w:space="0"/>
            </w:tcBorders>
            <w:noWrap w:val="0"/>
            <w:vAlign w:val="center"/>
          </w:tcPr>
          <w:p>
            <w:pPr>
              <w:rPr>
                <w:rFonts w:hint="eastAsia"/>
                <w:color w:val="auto"/>
              </w:rPr>
            </w:pPr>
            <w:r>
              <w:rPr>
                <w:rFonts w:hint="eastAsia" w:ascii="宋体" w:hAnsi="宋体" w:cs="宋体"/>
                <w:color w:val="auto"/>
                <w:kern w:val="0"/>
                <w:szCs w:val="21"/>
                <w:highlight w:val="none"/>
                <w:lang w:bidi="ar"/>
              </w:rPr>
              <w:t>办好全国生态日、</w:t>
            </w:r>
            <w:r>
              <w:rPr>
                <w:rFonts w:hint="eastAsia" w:ascii="宋体" w:hAnsi="宋体" w:eastAsia="宋体" w:cs="宋体"/>
                <w:color w:val="auto"/>
                <w:kern w:val="0"/>
                <w:sz w:val="21"/>
                <w:szCs w:val="21"/>
                <w:highlight w:val="none"/>
                <w:lang w:bidi="ar"/>
              </w:rPr>
              <w:t>环境日、全国低碳日等宣传活动，</w:t>
            </w:r>
            <w:r>
              <w:rPr>
                <w:rFonts w:hint="eastAsia" w:ascii="宋体" w:hAnsi="宋体" w:eastAsia="宋体" w:cs="宋体"/>
                <w:color w:val="auto"/>
                <w:kern w:val="0"/>
                <w:sz w:val="21"/>
                <w:szCs w:val="21"/>
                <w:highlight w:val="none"/>
                <w:lang w:eastAsia="zh-CN" w:bidi="ar"/>
              </w:rPr>
              <w:t>积极参与</w:t>
            </w:r>
            <w:r>
              <w:rPr>
                <w:rFonts w:hint="eastAsia" w:ascii="宋体" w:hAnsi="宋体" w:cs="宋体"/>
                <w:color w:val="auto"/>
                <w:kern w:val="0"/>
                <w:szCs w:val="21"/>
                <w:highlight w:val="none"/>
                <w:lang w:bidi="ar"/>
              </w:rPr>
              <w:t>应对气候变化、大气污染防治等国际、国内交流合作，宣传美丽</w:t>
            </w:r>
            <w:r>
              <w:rPr>
                <w:rFonts w:hint="eastAsia" w:ascii="宋体" w:hAnsi="宋体" w:cs="宋体"/>
                <w:color w:val="auto"/>
                <w:kern w:val="0"/>
                <w:szCs w:val="21"/>
                <w:highlight w:val="none"/>
                <w:lang w:eastAsia="zh-CN" w:bidi="ar"/>
              </w:rPr>
              <w:t>石景山</w:t>
            </w:r>
            <w:r>
              <w:rPr>
                <w:rFonts w:hint="eastAsia" w:ascii="宋体" w:hAnsi="宋体" w:cs="宋体"/>
                <w:color w:val="auto"/>
                <w:kern w:val="0"/>
                <w:szCs w:val="21"/>
                <w:highlight w:val="none"/>
                <w:lang w:bidi="ar"/>
              </w:rPr>
              <w:t>建设成效。推进生态环境志愿服务，加强生态文明宣传教育，</w:t>
            </w:r>
            <w:r>
              <w:rPr>
                <w:rFonts w:hint="eastAsia" w:ascii="宋体" w:hAnsi="宋体" w:eastAsia="宋体" w:cs="宋体"/>
                <w:color w:val="auto"/>
                <w:kern w:val="0"/>
                <w:sz w:val="21"/>
                <w:szCs w:val="21"/>
                <w:highlight w:val="none"/>
                <w:lang w:bidi="ar"/>
              </w:rPr>
              <w:t>提升公众的</w:t>
            </w:r>
            <w:r>
              <w:rPr>
                <w:rFonts w:hint="eastAsia" w:ascii="宋体" w:hAnsi="宋体" w:cs="宋体"/>
                <w:color w:val="auto"/>
                <w:kern w:val="0"/>
                <w:szCs w:val="21"/>
                <w:highlight w:val="none"/>
                <w:lang w:bidi="ar"/>
              </w:rPr>
              <w:t>节约意识、环保意识、生态意识</w:t>
            </w:r>
            <w:r>
              <w:rPr>
                <w:rFonts w:hint="eastAsia" w:ascii="宋体" w:hAnsi="宋体" w:eastAsia="宋体" w:cs="宋体"/>
                <w:color w:val="auto"/>
                <w:kern w:val="0"/>
                <w:sz w:val="21"/>
                <w:szCs w:val="21"/>
                <w:highlight w:val="none"/>
                <w:lang w:bidi="ar"/>
              </w:rPr>
              <w:t>和生态环境科学素养</w:t>
            </w:r>
            <w:r>
              <w:rPr>
                <w:rFonts w:hint="eastAsia" w:ascii="宋体" w:hAnsi="宋体" w:cs="宋体"/>
                <w:color w:val="auto"/>
                <w:kern w:val="0"/>
                <w:szCs w:val="21"/>
                <w:highlight w:val="none"/>
                <w:lang w:bidi="ar"/>
              </w:rPr>
              <w:t>。引导公众践行绿色出行、绿色消费、节水节电等绿色生活方式，加</w:t>
            </w:r>
            <w:r>
              <w:rPr>
                <w:rFonts w:hint="eastAsia" w:ascii="宋体" w:hAnsi="宋体" w:cs="宋体"/>
                <w:color w:val="auto"/>
                <w:kern w:val="0"/>
                <w:sz w:val="21"/>
                <w:szCs w:val="21"/>
                <w:highlight w:val="none"/>
                <w:shd w:val="clear" w:color="auto" w:fill="auto"/>
                <w:lang w:bidi="ar"/>
              </w:rPr>
              <w:t>快形成全民生态自觉。</w:t>
            </w:r>
          </w:p>
        </w:tc>
        <w:tc>
          <w:tcPr>
            <w:tcW w:w="1120" w:type="dxa"/>
            <w:tcBorders>
              <w:top w:val="single" w:color="auto" w:sz="4" w:space="0"/>
              <w:left w:val="nil"/>
              <w:right w:val="single" w:color="auto" w:sz="4" w:space="0"/>
            </w:tcBorders>
            <w:noWrap w:val="0"/>
            <w:vAlign w:val="center"/>
          </w:tcPr>
          <w:p>
            <w:pPr>
              <w:snapToGrid w:val="0"/>
              <w:jc w:val="center"/>
              <w:rPr>
                <w:rFonts w:hint="eastAsia" w:ascii="宋体" w:hAnsi="宋体" w:cs="宋体"/>
                <w:color w:val="auto"/>
                <w:szCs w:val="21"/>
              </w:rPr>
            </w:pPr>
            <w:r>
              <w:rPr>
                <w:rFonts w:hint="eastAsia" w:ascii="宋体" w:hAnsi="宋体" w:cs="宋体"/>
                <w:color w:val="auto"/>
                <w:szCs w:val="21"/>
              </w:rPr>
              <w:t>长期实施</w:t>
            </w:r>
          </w:p>
        </w:tc>
        <w:tc>
          <w:tcPr>
            <w:tcW w:w="3504" w:type="dxa"/>
            <w:tcBorders>
              <w:top w:val="single" w:color="auto" w:sz="4" w:space="0"/>
              <w:left w:val="nil"/>
              <w:right w:val="single" w:color="auto" w:sz="4" w:space="0"/>
            </w:tcBorders>
            <w:noWrap w:val="0"/>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发展改革委</w:t>
            </w:r>
          </w:p>
          <w:p>
            <w:pPr>
              <w:widowControl/>
              <w:spacing w:line="300" w:lineRule="exact"/>
              <w:jc w:val="center"/>
              <w:textAlignment w:val="center"/>
              <w:rPr>
                <w:rFonts w:hint="eastAsia" w:ascii="宋体" w:hAnsi="宋体" w:cs="宋体"/>
                <w:color w:val="auto"/>
                <w:kern w:val="0"/>
                <w:szCs w:val="21"/>
                <w:highlight w:val="none"/>
                <w:lang w:eastAsia="zh-CN" w:bidi="ar"/>
              </w:rPr>
            </w:pPr>
            <w:r>
              <w:rPr>
                <w:rFonts w:hint="eastAsia" w:ascii="宋体" w:hAnsi="宋体" w:cs="宋体"/>
                <w:color w:val="auto"/>
                <w:kern w:val="0"/>
                <w:szCs w:val="21"/>
                <w:highlight w:val="none"/>
                <w:lang w:eastAsia="zh-CN" w:bidi="ar"/>
              </w:rPr>
              <w:t>区教委</w:t>
            </w:r>
            <w:r>
              <w:rPr>
                <w:rFonts w:hint="eastAsia" w:ascii="宋体" w:hAnsi="宋体" w:cs="宋体"/>
                <w:color w:val="auto"/>
                <w:kern w:val="0"/>
                <w:szCs w:val="21"/>
                <w:highlight w:val="none"/>
                <w:lang w:val="en-US" w:eastAsia="zh-CN" w:bidi="ar"/>
              </w:rPr>
              <w:t xml:space="preserve">                               </w:t>
            </w:r>
            <w:r>
              <w:rPr>
                <w:rFonts w:hint="eastAsia" w:ascii="宋体" w:hAnsi="宋体" w:cs="宋体"/>
                <w:color w:val="auto"/>
                <w:kern w:val="0"/>
                <w:szCs w:val="21"/>
                <w:highlight w:val="none"/>
                <w:lang w:eastAsia="zh-CN" w:bidi="ar"/>
              </w:rPr>
              <w:t>区机关事务管理服务中心</w:t>
            </w:r>
          </w:p>
          <w:p>
            <w:pPr>
              <w:widowControl/>
              <w:spacing w:line="300" w:lineRule="exact"/>
              <w:jc w:val="center"/>
              <w:textAlignment w:val="center"/>
              <w:rPr>
                <w:rFonts w:hint="eastAsia" w:ascii="宋体" w:hAnsi="宋体" w:cs="宋体"/>
                <w:color w:val="auto"/>
                <w:kern w:val="0"/>
                <w:szCs w:val="21"/>
                <w:highlight w:val="none"/>
                <w:lang w:eastAsia="zh-CN" w:bidi="ar"/>
              </w:rPr>
            </w:pPr>
            <w:r>
              <w:rPr>
                <w:rFonts w:hint="eastAsia" w:ascii="宋体" w:hAnsi="宋体" w:cs="宋体"/>
                <w:color w:val="auto"/>
                <w:kern w:val="0"/>
                <w:szCs w:val="21"/>
                <w:highlight w:val="none"/>
                <w:lang w:eastAsia="zh-CN" w:bidi="ar"/>
              </w:rPr>
              <w:t>区城管委</w:t>
            </w:r>
          </w:p>
          <w:p>
            <w:pPr>
              <w:snapToGrid w:val="0"/>
              <w:jc w:val="center"/>
              <w:rPr>
                <w:rFonts w:hint="eastAsia" w:ascii="宋体" w:hAnsi="宋体" w:cs="宋体"/>
                <w:color w:val="auto"/>
                <w:kern w:val="0"/>
                <w:szCs w:val="21"/>
                <w:lang w:bidi="ar"/>
              </w:rPr>
            </w:pPr>
            <w:r>
              <w:rPr>
                <w:rFonts w:hint="eastAsia" w:ascii="宋体" w:hAnsi="宋体" w:cs="宋体"/>
                <w:color w:val="auto"/>
                <w:kern w:val="0"/>
                <w:szCs w:val="21"/>
                <w:highlight w:val="none"/>
                <w:lang w:eastAsia="zh-CN" w:bidi="ar"/>
              </w:rPr>
              <w:t>各街道办事处</w:t>
            </w:r>
          </w:p>
        </w:tc>
        <w:tc>
          <w:tcPr>
            <w:tcW w:w="2738"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rPr>
            </w:pPr>
            <w:r>
              <w:rPr>
                <w:rFonts w:hint="eastAsia" w:ascii="宋体" w:hAnsi="宋体" w:cs="宋体"/>
                <w:color w:val="auto"/>
                <w:szCs w:val="21"/>
              </w:rPr>
              <w:t>——</w:t>
            </w:r>
          </w:p>
        </w:tc>
      </w:tr>
    </w:tbl>
    <w:p>
      <w:pPr>
        <w:rPr>
          <w:rFonts w:hint="default"/>
          <w:lang w:val="en-US" w:eastAsia="zh-CN"/>
        </w:rPr>
      </w:pPr>
    </w:p>
    <w:sectPr>
      <w:footerReference r:id="rId13" w:type="default"/>
      <w:pgSz w:w="16838" w:h="11906" w:orient="landscape"/>
      <w:pgMar w:top="1587" w:right="1440" w:bottom="1474" w:left="1440" w:header="851" w:footer="992" w:gutter="0"/>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楷体_GB2312">
    <w:altName w:val="汉仪楷体简"/>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楷体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ind w:firstLine="280" w:firstLineChars="1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NX1g57HAQAAmQMAAA4AAAAAAAAA&#10;AQAgAAAANAEAAGRycy9lMm9Eb2MueG1sUEsFBgAAAAAGAAYAWQEAAG0FAAAAAA==&#10;">
              <v:fill on="f" focussize="0,0"/>
              <v:stroke on="f"/>
              <v:imagedata o:title=""/>
              <o:lock v:ext="edit" aspectratio="f"/>
              <v:textbox inset="0mm,0mm,0mm,0mm" style="mso-fit-shape-to-text:t;">
                <w:txbxContent>
                  <w:p>
                    <w:pPr>
                      <w:ind w:firstLine="280" w:firstLineChars="1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ind w:left="210" w:leftChars="100"/>
                            <w:rPr>
                              <w:rStyle w:val="19"/>
                              <w:rFonts w:hint="eastAsia" w:ascii="宋体" w:hAnsi="宋体"/>
                              <w:sz w:val="28"/>
                              <w:szCs w:val="28"/>
                            </w:rPr>
                          </w:pPr>
                          <w:r>
                            <w:rPr>
                              <w:rStyle w:val="19"/>
                              <w:rFonts w:hint="eastAsia" w:ascii="宋体" w:hAnsi="宋体"/>
                              <w:sz w:val="28"/>
                              <w:szCs w:val="28"/>
                            </w:rPr>
                            <w:t xml:space="preserve">— </w:t>
                          </w:r>
                          <w:r>
                            <w:rPr>
                              <w:rStyle w:val="19"/>
                              <w:rFonts w:hint="eastAsia" w:ascii="宋体" w:hAnsi="宋体"/>
                              <w:sz w:val="28"/>
                              <w:szCs w:val="28"/>
                            </w:rPr>
                            <w:fldChar w:fldCharType="begin"/>
                          </w:r>
                          <w:r>
                            <w:rPr>
                              <w:rStyle w:val="19"/>
                              <w:rFonts w:hint="eastAsia" w:ascii="宋体" w:hAnsi="宋体"/>
                              <w:sz w:val="28"/>
                              <w:szCs w:val="28"/>
                            </w:rPr>
                            <w:instrText xml:space="preserve"> PAGE  \* MERGEFORMAT </w:instrText>
                          </w:r>
                          <w:r>
                            <w:rPr>
                              <w:rStyle w:val="19"/>
                              <w:rFonts w:hint="eastAsia" w:ascii="宋体" w:hAnsi="宋体"/>
                              <w:sz w:val="28"/>
                              <w:szCs w:val="28"/>
                            </w:rPr>
                            <w:fldChar w:fldCharType="separate"/>
                          </w:r>
                          <w:r>
                            <w:rPr>
                              <w:rStyle w:val="19"/>
                              <w:rFonts w:hint="eastAsia" w:ascii="宋体" w:hAnsi="宋体"/>
                              <w:sz w:val="28"/>
                              <w:szCs w:val="28"/>
                            </w:rPr>
                            <w:t>2</w:t>
                          </w:r>
                          <w:r>
                            <w:rPr>
                              <w:rStyle w:val="19"/>
                              <w:rFonts w:hint="eastAsia" w:ascii="宋体" w:hAnsi="宋体"/>
                              <w:sz w:val="28"/>
                              <w:szCs w:val="28"/>
                            </w:rPr>
                            <w:fldChar w:fldCharType="end"/>
                          </w:r>
                          <w:r>
                            <w:rPr>
                              <w:rStyle w:val="19"/>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AlkzSpyAEAAJkDAAAOAAAAAAAA&#10;AAEAIAAAADQBAABkcnMvZTJvRG9jLnhtbFBLBQYAAAAABgAGAFkBAABuBQAAAAA=&#10;">
              <v:fill on="f" focussize="0,0"/>
              <v:stroke on="f"/>
              <v:imagedata o:title=""/>
              <o:lock v:ext="edit" aspectratio="f"/>
              <v:textbox inset="0mm,0mm,0mm,0mm" style="mso-fit-shape-to-text:t;">
                <w:txbxContent>
                  <w:p>
                    <w:pPr>
                      <w:pStyle w:val="10"/>
                      <w:ind w:left="210" w:leftChars="100"/>
                      <w:rPr>
                        <w:rStyle w:val="19"/>
                        <w:rFonts w:hint="eastAsia" w:ascii="宋体" w:hAnsi="宋体"/>
                        <w:sz w:val="28"/>
                        <w:szCs w:val="28"/>
                      </w:rPr>
                    </w:pPr>
                    <w:r>
                      <w:rPr>
                        <w:rStyle w:val="19"/>
                        <w:rFonts w:hint="eastAsia" w:ascii="宋体" w:hAnsi="宋体"/>
                        <w:sz w:val="28"/>
                        <w:szCs w:val="28"/>
                      </w:rPr>
                      <w:t xml:space="preserve">— </w:t>
                    </w:r>
                    <w:r>
                      <w:rPr>
                        <w:rStyle w:val="19"/>
                        <w:rFonts w:hint="eastAsia" w:ascii="宋体" w:hAnsi="宋体"/>
                        <w:sz w:val="28"/>
                        <w:szCs w:val="28"/>
                      </w:rPr>
                      <w:fldChar w:fldCharType="begin"/>
                    </w:r>
                    <w:r>
                      <w:rPr>
                        <w:rStyle w:val="19"/>
                        <w:rFonts w:hint="eastAsia" w:ascii="宋体" w:hAnsi="宋体"/>
                        <w:sz w:val="28"/>
                        <w:szCs w:val="28"/>
                      </w:rPr>
                      <w:instrText xml:space="preserve"> PAGE  \* MERGEFORMAT </w:instrText>
                    </w:r>
                    <w:r>
                      <w:rPr>
                        <w:rStyle w:val="19"/>
                        <w:rFonts w:hint="eastAsia" w:ascii="宋体" w:hAnsi="宋体"/>
                        <w:sz w:val="28"/>
                        <w:szCs w:val="28"/>
                      </w:rPr>
                      <w:fldChar w:fldCharType="separate"/>
                    </w:r>
                    <w:r>
                      <w:rPr>
                        <w:rStyle w:val="19"/>
                        <w:rFonts w:hint="eastAsia" w:ascii="宋体" w:hAnsi="宋体"/>
                        <w:sz w:val="28"/>
                        <w:szCs w:val="28"/>
                      </w:rPr>
                      <w:t>2</w:t>
                    </w:r>
                    <w:r>
                      <w:rPr>
                        <w:rStyle w:val="19"/>
                        <w:rFonts w:hint="eastAsia" w:ascii="宋体" w:hAnsi="宋体"/>
                        <w:sz w:val="28"/>
                        <w:szCs w:val="28"/>
                      </w:rPr>
                      <w:fldChar w:fldCharType="end"/>
                    </w:r>
                    <w:r>
                      <w:rPr>
                        <w:rStyle w:val="19"/>
                        <w:rFonts w:hint="eastAsia" w:ascii="宋体" w:hAnsi="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A0kvpJyAEAAJkDAAAOAAAAAAAA&#10;AAEAIAAAADQBAABkcnMvZTJvRG9jLnhtbFBLBQYAAAAABgAGAFkBAABuBQ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JDkjEckBAACZAwAADgAAAAAA&#10;AAABACAAAAA0AQAAZHJzL2Uyb0RvYy54bWxQSwUGAAAAAAYABgBZAQAAbwUAAAAA&#10;">
              <v:fill on="f" focussize="0,0"/>
              <v:stroke on="f"/>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ind w:left="210" w:leftChars="100"/>
                            <w:rPr>
                              <w:rStyle w:val="19"/>
                              <w:rFonts w:hint="eastAsia" w:ascii="宋体" w:hAnsi="宋体"/>
                              <w:sz w:val="28"/>
                              <w:szCs w:val="28"/>
                            </w:rPr>
                          </w:pPr>
                          <w:r>
                            <w:rPr>
                              <w:rStyle w:val="19"/>
                              <w:rFonts w:hint="eastAsia" w:ascii="宋体" w:hAnsi="宋体"/>
                              <w:sz w:val="28"/>
                              <w:szCs w:val="28"/>
                            </w:rPr>
                            <w:t xml:space="preserve">— </w:t>
                          </w:r>
                          <w:r>
                            <w:rPr>
                              <w:rStyle w:val="19"/>
                              <w:rFonts w:hint="eastAsia" w:ascii="宋体" w:hAnsi="宋体"/>
                              <w:sz w:val="28"/>
                              <w:szCs w:val="28"/>
                            </w:rPr>
                            <w:fldChar w:fldCharType="begin"/>
                          </w:r>
                          <w:r>
                            <w:rPr>
                              <w:rStyle w:val="19"/>
                              <w:rFonts w:hint="eastAsia" w:ascii="宋体" w:hAnsi="宋体"/>
                              <w:sz w:val="28"/>
                              <w:szCs w:val="28"/>
                            </w:rPr>
                            <w:instrText xml:space="preserve"> PAGE  \* MERGEFORMAT </w:instrText>
                          </w:r>
                          <w:r>
                            <w:rPr>
                              <w:rStyle w:val="19"/>
                              <w:rFonts w:hint="eastAsia" w:ascii="宋体" w:hAnsi="宋体"/>
                              <w:sz w:val="28"/>
                              <w:szCs w:val="28"/>
                            </w:rPr>
                            <w:fldChar w:fldCharType="separate"/>
                          </w:r>
                          <w:r>
                            <w:rPr>
                              <w:rStyle w:val="19"/>
                              <w:rFonts w:hint="eastAsia" w:ascii="宋体" w:hAnsi="宋体"/>
                              <w:sz w:val="28"/>
                              <w:szCs w:val="28"/>
                            </w:rPr>
                            <w:t>2</w:t>
                          </w:r>
                          <w:r>
                            <w:rPr>
                              <w:rStyle w:val="19"/>
                              <w:rFonts w:hint="eastAsia" w:ascii="宋体" w:hAnsi="宋体"/>
                              <w:sz w:val="28"/>
                              <w:szCs w:val="28"/>
                            </w:rPr>
                            <w:fldChar w:fldCharType="end"/>
                          </w:r>
                          <w:r>
                            <w:rPr>
                              <w:rStyle w:val="19"/>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PQJJ5fHAQAAmQMAAA4AAAAAAAAA&#10;AQAgAAAANAEAAGRycy9lMm9Eb2MueG1sUEsFBgAAAAAGAAYAWQEAAG0FAAAAAA==&#10;">
              <v:fill on="f" focussize="0,0"/>
              <v:stroke on="f"/>
              <v:imagedata o:title=""/>
              <o:lock v:ext="edit" aspectratio="f"/>
              <v:textbox inset="0mm,0mm,0mm,0mm" style="mso-fit-shape-to-text:t;">
                <w:txbxContent>
                  <w:p>
                    <w:pPr>
                      <w:pStyle w:val="10"/>
                      <w:ind w:left="210" w:leftChars="100"/>
                      <w:rPr>
                        <w:rStyle w:val="19"/>
                        <w:rFonts w:hint="eastAsia" w:ascii="宋体" w:hAnsi="宋体"/>
                        <w:sz w:val="28"/>
                        <w:szCs w:val="28"/>
                      </w:rPr>
                    </w:pPr>
                    <w:r>
                      <w:rPr>
                        <w:rStyle w:val="19"/>
                        <w:rFonts w:hint="eastAsia" w:ascii="宋体" w:hAnsi="宋体"/>
                        <w:sz w:val="28"/>
                        <w:szCs w:val="28"/>
                      </w:rPr>
                      <w:t xml:space="preserve">— </w:t>
                    </w:r>
                    <w:r>
                      <w:rPr>
                        <w:rStyle w:val="19"/>
                        <w:rFonts w:hint="eastAsia" w:ascii="宋体" w:hAnsi="宋体"/>
                        <w:sz w:val="28"/>
                        <w:szCs w:val="28"/>
                      </w:rPr>
                      <w:fldChar w:fldCharType="begin"/>
                    </w:r>
                    <w:r>
                      <w:rPr>
                        <w:rStyle w:val="19"/>
                        <w:rFonts w:hint="eastAsia" w:ascii="宋体" w:hAnsi="宋体"/>
                        <w:sz w:val="28"/>
                        <w:szCs w:val="28"/>
                      </w:rPr>
                      <w:instrText xml:space="preserve"> PAGE  \* MERGEFORMAT </w:instrText>
                    </w:r>
                    <w:r>
                      <w:rPr>
                        <w:rStyle w:val="19"/>
                        <w:rFonts w:hint="eastAsia" w:ascii="宋体" w:hAnsi="宋体"/>
                        <w:sz w:val="28"/>
                        <w:szCs w:val="28"/>
                      </w:rPr>
                      <w:fldChar w:fldCharType="separate"/>
                    </w:r>
                    <w:r>
                      <w:rPr>
                        <w:rStyle w:val="19"/>
                        <w:rFonts w:hint="eastAsia" w:ascii="宋体" w:hAnsi="宋体"/>
                        <w:sz w:val="28"/>
                        <w:szCs w:val="28"/>
                      </w:rPr>
                      <w:t>2</w:t>
                    </w:r>
                    <w:r>
                      <w:rPr>
                        <w:rStyle w:val="19"/>
                        <w:rFonts w:hint="eastAsia" w:ascii="宋体" w:hAnsi="宋体"/>
                        <w:sz w:val="28"/>
                        <w:szCs w:val="28"/>
                      </w:rPr>
                      <w:fldChar w:fldCharType="end"/>
                    </w:r>
                    <w:r>
                      <w:rPr>
                        <w:rStyle w:val="19"/>
                        <w:rFonts w:hint="eastAsia" w:ascii="宋体" w:hAnsi="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Style w:val="19"/>
                              <w:rFonts w:hint="eastAsia" w:ascii="宋体" w:hAnsi="宋体"/>
                              <w:sz w:val="28"/>
                              <w:szCs w:val="28"/>
                            </w:rPr>
                          </w:pPr>
                          <w:r>
                            <w:rPr>
                              <w:rStyle w:val="19"/>
                              <w:rFonts w:hint="eastAsia" w:ascii="宋体" w:hAnsi="宋体"/>
                              <w:sz w:val="28"/>
                              <w:szCs w:val="28"/>
                            </w:rPr>
                            <w:t xml:space="preserve">— </w:t>
                          </w:r>
                          <w:r>
                            <w:rPr>
                              <w:rStyle w:val="19"/>
                              <w:rFonts w:hint="eastAsia" w:ascii="宋体" w:hAnsi="宋体"/>
                              <w:sz w:val="28"/>
                              <w:szCs w:val="28"/>
                            </w:rPr>
                            <w:fldChar w:fldCharType="begin"/>
                          </w:r>
                          <w:r>
                            <w:rPr>
                              <w:rStyle w:val="19"/>
                              <w:rFonts w:hint="eastAsia" w:ascii="宋体" w:hAnsi="宋体"/>
                              <w:sz w:val="28"/>
                              <w:szCs w:val="28"/>
                            </w:rPr>
                            <w:instrText xml:space="preserve"> PAGE  \* MERGEFORMAT </w:instrText>
                          </w:r>
                          <w:r>
                            <w:rPr>
                              <w:rStyle w:val="19"/>
                              <w:rFonts w:hint="eastAsia" w:ascii="宋体" w:hAnsi="宋体"/>
                              <w:sz w:val="28"/>
                              <w:szCs w:val="28"/>
                            </w:rPr>
                            <w:fldChar w:fldCharType="separate"/>
                          </w:r>
                          <w:r>
                            <w:rPr>
                              <w:rStyle w:val="19"/>
                              <w:rFonts w:hint="eastAsia" w:ascii="宋体" w:hAnsi="宋体"/>
                              <w:sz w:val="28"/>
                              <w:szCs w:val="28"/>
                            </w:rPr>
                            <w:t>31</w:t>
                          </w:r>
                          <w:r>
                            <w:rPr>
                              <w:rStyle w:val="19"/>
                              <w:rFonts w:hint="eastAsia" w:ascii="宋体" w:hAnsi="宋体"/>
                              <w:sz w:val="28"/>
                              <w:szCs w:val="28"/>
                            </w:rPr>
                            <w:fldChar w:fldCharType="end"/>
                          </w:r>
                          <w:r>
                            <w:rPr>
                              <w:rStyle w:val="19"/>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C/exhDyAEAAJsDAAAOAAAAAAAA&#10;AAEAIAAAADQBAABkcnMvZTJvRG9jLnhtbFBLBQYAAAAABgAGAFkBAABuBQAAAAA=&#10;">
              <v:fill on="f" focussize="0,0"/>
              <v:stroke on="f"/>
              <v:imagedata o:title=""/>
              <o:lock v:ext="edit" aspectratio="f"/>
              <v:textbox inset="0mm,0mm,0mm,0mm" style="mso-fit-shape-to-text:t;">
                <w:txbxContent>
                  <w:p>
                    <w:pPr>
                      <w:pStyle w:val="10"/>
                      <w:rPr>
                        <w:rStyle w:val="19"/>
                        <w:rFonts w:hint="eastAsia" w:ascii="宋体" w:hAnsi="宋体"/>
                        <w:sz w:val="28"/>
                        <w:szCs w:val="28"/>
                      </w:rPr>
                    </w:pPr>
                    <w:r>
                      <w:rPr>
                        <w:rStyle w:val="19"/>
                        <w:rFonts w:hint="eastAsia" w:ascii="宋体" w:hAnsi="宋体"/>
                        <w:sz w:val="28"/>
                        <w:szCs w:val="28"/>
                      </w:rPr>
                      <w:t xml:space="preserve">— </w:t>
                    </w:r>
                    <w:r>
                      <w:rPr>
                        <w:rStyle w:val="19"/>
                        <w:rFonts w:hint="eastAsia" w:ascii="宋体" w:hAnsi="宋体"/>
                        <w:sz w:val="28"/>
                        <w:szCs w:val="28"/>
                      </w:rPr>
                      <w:fldChar w:fldCharType="begin"/>
                    </w:r>
                    <w:r>
                      <w:rPr>
                        <w:rStyle w:val="19"/>
                        <w:rFonts w:hint="eastAsia" w:ascii="宋体" w:hAnsi="宋体"/>
                        <w:sz w:val="28"/>
                        <w:szCs w:val="28"/>
                      </w:rPr>
                      <w:instrText xml:space="preserve"> PAGE  \* MERGEFORMAT </w:instrText>
                    </w:r>
                    <w:r>
                      <w:rPr>
                        <w:rStyle w:val="19"/>
                        <w:rFonts w:hint="eastAsia" w:ascii="宋体" w:hAnsi="宋体"/>
                        <w:sz w:val="28"/>
                        <w:szCs w:val="28"/>
                      </w:rPr>
                      <w:fldChar w:fldCharType="separate"/>
                    </w:r>
                    <w:r>
                      <w:rPr>
                        <w:rStyle w:val="19"/>
                        <w:rFonts w:hint="eastAsia" w:ascii="宋体" w:hAnsi="宋体"/>
                        <w:sz w:val="28"/>
                        <w:szCs w:val="28"/>
                      </w:rPr>
                      <w:t>31</w:t>
                    </w:r>
                    <w:r>
                      <w:rPr>
                        <w:rStyle w:val="19"/>
                        <w:rFonts w:hint="eastAsia" w:ascii="宋体" w:hAnsi="宋体"/>
                        <w:sz w:val="28"/>
                        <w:szCs w:val="28"/>
                      </w:rPr>
                      <w:fldChar w:fldCharType="end"/>
                    </w:r>
                    <w:r>
                      <w:rPr>
                        <w:rStyle w:val="19"/>
                        <w:rFonts w:hint="eastAsia" w:ascii="宋体" w:hAnsi="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ind w:left="210" w:leftChars="100"/>
                            <w:rPr>
                              <w:rStyle w:val="19"/>
                              <w:rFonts w:hint="eastAsia" w:ascii="宋体" w:hAnsi="宋体"/>
                              <w:sz w:val="28"/>
                              <w:szCs w:val="28"/>
                            </w:rPr>
                          </w:pPr>
                          <w:r>
                            <w:rPr>
                              <w:rStyle w:val="19"/>
                              <w:rFonts w:hint="eastAsia" w:ascii="宋体" w:hAnsi="宋体"/>
                              <w:sz w:val="28"/>
                              <w:szCs w:val="28"/>
                            </w:rPr>
                            <w:t xml:space="preserve">— </w:t>
                          </w:r>
                          <w:r>
                            <w:rPr>
                              <w:rStyle w:val="19"/>
                              <w:rFonts w:hint="eastAsia" w:ascii="宋体" w:hAnsi="宋体"/>
                              <w:sz w:val="28"/>
                              <w:szCs w:val="28"/>
                            </w:rPr>
                            <w:fldChar w:fldCharType="begin"/>
                          </w:r>
                          <w:r>
                            <w:rPr>
                              <w:rStyle w:val="19"/>
                              <w:rFonts w:hint="eastAsia" w:ascii="宋体" w:hAnsi="宋体"/>
                              <w:sz w:val="28"/>
                              <w:szCs w:val="28"/>
                            </w:rPr>
                            <w:instrText xml:space="preserve"> PAGE  \* MERGEFORMAT </w:instrText>
                          </w:r>
                          <w:r>
                            <w:rPr>
                              <w:rStyle w:val="19"/>
                              <w:rFonts w:hint="eastAsia" w:ascii="宋体" w:hAnsi="宋体"/>
                              <w:sz w:val="28"/>
                              <w:szCs w:val="28"/>
                            </w:rPr>
                            <w:fldChar w:fldCharType="separate"/>
                          </w:r>
                          <w:r>
                            <w:rPr>
                              <w:rStyle w:val="19"/>
                              <w:rFonts w:hint="eastAsia" w:ascii="宋体" w:hAnsi="宋体"/>
                              <w:sz w:val="28"/>
                              <w:szCs w:val="28"/>
                            </w:rPr>
                            <w:t>2</w:t>
                          </w:r>
                          <w:r>
                            <w:rPr>
                              <w:rStyle w:val="19"/>
                              <w:rFonts w:hint="eastAsia" w:ascii="宋体" w:hAnsi="宋体"/>
                              <w:sz w:val="28"/>
                              <w:szCs w:val="28"/>
                            </w:rPr>
                            <w:fldChar w:fldCharType="end"/>
                          </w:r>
                          <w:r>
                            <w:rPr>
                              <w:rStyle w:val="19"/>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1F+UJskBAACZAwAADgAAAAAA&#10;AAABACAAAAA0AQAAZHJzL2Uyb0RvYy54bWxQSwUGAAAAAAYABgBZAQAAbwUAAAAA&#10;">
              <v:fill on="f" focussize="0,0"/>
              <v:stroke on="f"/>
              <v:imagedata o:title=""/>
              <o:lock v:ext="edit" aspectratio="f"/>
              <v:textbox inset="0mm,0mm,0mm,0mm" style="mso-fit-shape-to-text:t;">
                <w:txbxContent>
                  <w:p>
                    <w:pPr>
                      <w:pStyle w:val="10"/>
                      <w:ind w:left="210" w:leftChars="100"/>
                      <w:rPr>
                        <w:rStyle w:val="19"/>
                        <w:rFonts w:hint="eastAsia" w:ascii="宋体" w:hAnsi="宋体"/>
                        <w:sz w:val="28"/>
                        <w:szCs w:val="28"/>
                      </w:rPr>
                    </w:pPr>
                    <w:r>
                      <w:rPr>
                        <w:rStyle w:val="19"/>
                        <w:rFonts w:hint="eastAsia" w:ascii="宋体" w:hAnsi="宋体"/>
                        <w:sz w:val="28"/>
                        <w:szCs w:val="28"/>
                      </w:rPr>
                      <w:t xml:space="preserve">— </w:t>
                    </w:r>
                    <w:r>
                      <w:rPr>
                        <w:rStyle w:val="19"/>
                        <w:rFonts w:hint="eastAsia" w:ascii="宋体" w:hAnsi="宋体"/>
                        <w:sz w:val="28"/>
                        <w:szCs w:val="28"/>
                      </w:rPr>
                      <w:fldChar w:fldCharType="begin"/>
                    </w:r>
                    <w:r>
                      <w:rPr>
                        <w:rStyle w:val="19"/>
                        <w:rFonts w:hint="eastAsia" w:ascii="宋体" w:hAnsi="宋体"/>
                        <w:sz w:val="28"/>
                        <w:szCs w:val="28"/>
                      </w:rPr>
                      <w:instrText xml:space="preserve"> PAGE  \* MERGEFORMAT </w:instrText>
                    </w:r>
                    <w:r>
                      <w:rPr>
                        <w:rStyle w:val="19"/>
                        <w:rFonts w:hint="eastAsia" w:ascii="宋体" w:hAnsi="宋体"/>
                        <w:sz w:val="28"/>
                        <w:szCs w:val="28"/>
                      </w:rPr>
                      <w:fldChar w:fldCharType="separate"/>
                    </w:r>
                    <w:r>
                      <w:rPr>
                        <w:rStyle w:val="19"/>
                        <w:rFonts w:hint="eastAsia" w:ascii="宋体" w:hAnsi="宋体"/>
                        <w:sz w:val="28"/>
                        <w:szCs w:val="28"/>
                      </w:rPr>
                      <w:t>2</w:t>
                    </w:r>
                    <w:r>
                      <w:rPr>
                        <w:rStyle w:val="19"/>
                        <w:rFonts w:hint="eastAsia" w:ascii="宋体" w:hAnsi="宋体"/>
                        <w:sz w:val="28"/>
                        <w:szCs w:val="28"/>
                      </w:rPr>
                      <w:fldChar w:fldCharType="end"/>
                    </w:r>
                    <w:r>
                      <w:rPr>
                        <w:rStyle w:val="19"/>
                        <w:rFonts w:hint="eastAsia" w:ascii="宋体" w:hAnsi="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BteV5o3QEAAL4DAAAOAAAAAAAAAAEAIAAAADQBAABkcnMvZTJvRG9jLnhtbFBLBQYAAAAABgAG&#10;AFkBAACDBQ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0"/>
  <w:bordersDoNotSurroundFooter w:val="0"/>
  <w:documentProtection w:enforcement="0"/>
  <w:defaultTabStop w:val="420"/>
  <w:hyphenationZone w:val="360"/>
  <w:drawingGridVerticalSpacing w:val="158"/>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YzQyMDI2YWQxODZkY2FjNzdhMDY1NTg5MzZkNGQifQ=="/>
  </w:docVars>
  <w:rsids>
    <w:rsidRoot w:val="E1D7C55D"/>
    <w:rsid w:val="02E41B50"/>
    <w:rsid w:val="03105EF3"/>
    <w:rsid w:val="0340614C"/>
    <w:rsid w:val="06460E04"/>
    <w:rsid w:val="0A500C6F"/>
    <w:rsid w:val="0E7F2A96"/>
    <w:rsid w:val="14D709D0"/>
    <w:rsid w:val="15CF783C"/>
    <w:rsid w:val="171409A2"/>
    <w:rsid w:val="17EA01B6"/>
    <w:rsid w:val="1B2C498D"/>
    <w:rsid w:val="1CE52DA6"/>
    <w:rsid w:val="1DE267C7"/>
    <w:rsid w:val="1EA57A42"/>
    <w:rsid w:val="1EBE8ED4"/>
    <w:rsid w:val="22492305"/>
    <w:rsid w:val="23E35DAC"/>
    <w:rsid w:val="27753836"/>
    <w:rsid w:val="27FFA17C"/>
    <w:rsid w:val="28736918"/>
    <w:rsid w:val="2BD01B70"/>
    <w:rsid w:val="2BF8CBAC"/>
    <w:rsid w:val="2EFB4A00"/>
    <w:rsid w:val="2F3F92B6"/>
    <w:rsid w:val="2FF615DF"/>
    <w:rsid w:val="322B4FFC"/>
    <w:rsid w:val="343D97D3"/>
    <w:rsid w:val="35992C48"/>
    <w:rsid w:val="35E07776"/>
    <w:rsid w:val="35F7D69E"/>
    <w:rsid w:val="37BB7C94"/>
    <w:rsid w:val="388610A1"/>
    <w:rsid w:val="391121EA"/>
    <w:rsid w:val="3BDDDBD8"/>
    <w:rsid w:val="3BEEF21F"/>
    <w:rsid w:val="3D6D3BBD"/>
    <w:rsid w:val="3DD9447B"/>
    <w:rsid w:val="3DFCD71B"/>
    <w:rsid w:val="3EAD6B84"/>
    <w:rsid w:val="3EFCF87B"/>
    <w:rsid w:val="3EFF0FB0"/>
    <w:rsid w:val="3F5E8746"/>
    <w:rsid w:val="3F9F0B60"/>
    <w:rsid w:val="3FA6BC3D"/>
    <w:rsid w:val="3FD76034"/>
    <w:rsid w:val="3FEF2B84"/>
    <w:rsid w:val="3FF3327D"/>
    <w:rsid w:val="41BB76C8"/>
    <w:rsid w:val="42075DF4"/>
    <w:rsid w:val="44C059A5"/>
    <w:rsid w:val="4797FD60"/>
    <w:rsid w:val="47AE0FDB"/>
    <w:rsid w:val="4A7AFEAC"/>
    <w:rsid w:val="4AD40914"/>
    <w:rsid w:val="4CD1011D"/>
    <w:rsid w:val="51953FA3"/>
    <w:rsid w:val="53BF070E"/>
    <w:rsid w:val="53E9638C"/>
    <w:rsid w:val="53F96E54"/>
    <w:rsid w:val="55C6236F"/>
    <w:rsid w:val="56AA7165"/>
    <w:rsid w:val="56D07350"/>
    <w:rsid w:val="5775077A"/>
    <w:rsid w:val="58D2718A"/>
    <w:rsid w:val="59B72906"/>
    <w:rsid w:val="5AB956F8"/>
    <w:rsid w:val="5AC404F1"/>
    <w:rsid w:val="5BBDE30C"/>
    <w:rsid w:val="5DC257B5"/>
    <w:rsid w:val="5E5DF926"/>
    <w:rsid w:val="5EA266F7"/>
    <w:rsid w:val="5EDF5B2A"/>
    <w:rsid w:val="5EF2D969"/>
    <w:rsid w:val="5EFF46C7"/>
    <w:rsid w:val="5F2F7EA6"/>
    <w:rsid w:val="5F8FB834"/>
    <w:rsid w:val="5FBEF3B7"/>
    <w:rsid w:val="628E106E"/>
    <w:rsid w:val="666146B6"/>
    <w:rsid w:val="669A15CF"/>
    <w:rsid w:val="66F56924"/>
    <w:rsid w:val="67F67D8B"/>
    <w:rsid w:val="68BE2BAE"/>
    <w:rsid w:val="69F69950"/>
    <w:rsid w:val="6AF66518"/>
    <w:rsid w:val="6CFF953F"/>
    <w:rsid w:val="6D6F44B8"/>
    <w:rsid w:val="6DAEB94E"/>
    <w:rsid w:val="6DB75E51"/>
    <w:rsid w:val="6DEF342B"/>
    <w:rsid w:val="6E7312AF"/>
    <w:rsid w:val="6EB62033"/>
    <w:rsid w:val="6EFF5B61"/>
    <w:rsid w:val="6F7387EB"/>
    <w:rsid w:val="6F77F5CF"/>
    <w:rsid w:val="6FF15963"/>
    <w:rsid w:val="6FF3876E"/>
    <w:rsid w:val="6FF91F97"/>
    <w:rsid w:val="70B77108"/>
    <w:rsid w:val="71F07544"/>
    <w:rsid w:val="71FF65A2"/>
    <w:rsid w:val="72E37CFD"/>
    <w:rsid w:val="736E0A67"/>
    <w:rsid w:val="757D8EB9"/>
    <w:rsid w:val="75FF5A34"/>
    <w:rsid w:val="76CD2959"/>
    <w:rsid w:val="7733A3DD"/>
    <w:rsid w:val="775B8C49"/>
    <w:rsid w:val="77BFE8FF"/>
    <w:rsid w:val="77DE4B74"/>
    <w:rsid w:val="77FAC581"/>
    <w:rsid w:val="77FD491E"/>
    <w:rsid w:val="77FF6D39"/>
    <w:rsid w:val="77FFCBF0"/>
    <w:rsid w:val="7A9FB704"/>
    <w:rsid w:val="7B6772B1"/>
    <w:rsid w:val="7B96C283"/>
    <w:rsid w:val="7BA20C59"/>
    <w:rsid w:val="7BDF483B"/>
    <w:rsid w:val="7C3CADAD"/>
    <w:rsid w:val="7CDBF4E9"/>
    <w:rsid w:val="7CEF9E48"/>
    <w:rsid w:val="7CF293FF"/>
    <w:rsid w:val="7CFE9CA6"/>
    <w:rsid w:val="7D7D90B5"/>
    <w:rsid w:val="7D8C5393"/>
    <w:rsid w:val="7DA741E9"/>
    <w:rsid w:val="7DBF3FFC"/>
    <w:rsid w:val="7DEF915E"/>
    <w:rsid w:val="7E1F0A9A"/>
    <w:rsid w:val="7E7F453A"/>
    <w:rsid w:val="7E886EC0"/>
    <w:rsid w:val="7EEA4D63"/>
    <w:rsid w:val="7EFD06BE"/>
    <w:rsid w:val="7F72933D"/>
    <w:rsid w:val="7F738243"/>
    <w:rsid w:val="7FAE6A7B"/>
    <w:rsid w:val="7FB74CC9"/>
    <w:rsid w:val="7FBBCF17"/>
    <w:rsid w:val="7FC733F0"/>
    <w:rsid w:val="7FED2C51"/>
    <w:rsid w:val="7FEF040B"/>
    <w:rsid w:val="7FF216E2"/>
    <w:rsid w:val="93EFA549"/>
    <w:rsid w:val="93F7118E"/>
    <w:rsid w:val="977FCF3A"/>
    <w:rsid w:val="99B781BB"/>
    <w:rsid w:val="99CEDF51"/>
    <w:rsid w:val="9A74EE01"/>
    <w:rsid w:val="9BF6152F"/>
    <w:rsid w:val="9D3F6C64"/>
    <w:rsid w:val="9DFD3707"/>
    <w:rsid w:val="AF77B73E"/>
    <w:rsid w:val="AFFD78A3"/>
    <w:rsid w:val="B32E694B"/>
    <w:rsid w:val="B3EBCB58"/>
    <w:rsid w:val="B6FD7D09"/>
    <w:rsid w:val="B7AAFC62"/>
    <w:rsid w:val="B7BF3983"/>
    <w:rsid w:val="B7F7F63B"/>
    <w:rsid w:val="B7FE2ABA"/>
    <w:rsid w:val="BBFEBE4A"/>
    <w:rsid w:val="BE785CAD"/>
    <w:rsid w:val="BE7E4F36"/>
    <w:rsid w:val="BF6F2C07"/>
    <w:rsid w:val="BFDFE194"/>
    <w:rsid w:val="BFFFBAFC"/>
    <w:rsid w:val="C33C25AD"/>
    <w:rsid w:val="C3BFBE40"/>
    <w:rsid w:val="C79FF200"/>
    <w:rsid w:val="C7FBA07F"/>
    <w:rsid w:val="CBDC40A9"/>
    <w:rsid w:val="CE4E4473"/>
    <w:rsid w:val="CFD77812"/>
    <w:rsid w:val="CFFFA4FB"/>
    <w:rsid w:val="D77D5F49"/>
    <w:rsid w:val="D7DD5031"/>
    <w:rsid w:val="D7FE832C"/>
    <w:rsid w:val="DB7FB9B4"/>
    <w:rsid w:val="DBFE7D0B"/>
    <w:rsid w:val="DC57132A"/>
    <w:rsid w:val="DD5C3028"/>
    <w:rsid w:val="DE7B5090"/>
    <w:rsid w:val="DE97E5B0"/>
    <w:rsid w:val="DF7C34AD"/>
    <w:rsid w:val="DFB4E1C9"/>
    <w:rsid w:val="DFBFBB11"/>
    <w:rsid w:val="DFFFE295"/>
    <w:rsid w:val="E1D7C55D"/>
    <w:rsid w:val="E6C91A89"/>
    <w:rsid w:val="E6F79477"/>
    <w:rsid w:val="E6FE24FD"/>
    <w:rsid w:val="EB9703D1"/>
    <w:rsid w:val="EBCFEBCD"/>
    <w:rsid w:val="EBFFA8BB"/>
    <w:rsid w:val="EDEEBA1D"/>
    <w:rsid w:val="EEFF5E04"/>
    <w:rsid w:val="EF5EAAAA"/>
    <w:rsid w:val="EF77AD32"/>
    <w:rsid w:val="EFDACAA6"/>
    <w:rsid w:val="EFFE16A9"/>
    <w:rsid w:val="F1FF0ED4"/>
    <w:rsid w:val="F2A75623"/>
    <w:rsid w:val="F2B951B2"/>
    <w:rsid w:val="F3FB0234"/>
    <w:rsid w:val="F3FF2822"/>
    <w:rsid w:val="F4F432FA"/>
    <w:rsid w:val="F777EF47"/>
    <w:rsid w:val="F7D715D5"/>
    <w:rsid w:val="F7EF9678"/>
    <w:rsid w:val="F93FF45A"/>
    <w:rsid w:val="F9FC29F8"/>
    <w:rsid w:val="FA937CE7"/>
    <w:rsid w:val="FB77AB3E"/>
    <w:rsid w:val="FBEBF2F6"/>
    <w:rsid w:val="FCFF58BE"/>
    <w:rsid w:val="FD4F6F6F"/>
    <w:rsid w:val="FDCFFEFC"/>
    <w:rsid w:val="FDECE5AF"/>
    <w:rsid w:val="FE3F3B8A"/>
    <w:rsid w:val="FE5F79D3"/>
    <w:rsid w:val="FE7BD4A9"/>
    <w:rsid w:val="FEFD1FB2"/>
    <w:rsid w:val="FEFD9FE3"/>
    <w:rsid w:val="FEFF04B4"/>
    <w:rsid w:val="FEFFE317"/>
    <w:rsid w:val="FF2778C0"/>
    <w:rsid w:val="FF77524B"/>
    <w:rsid w:val="FF97208D"/>
    <w:rsid w:val="FFA74D33"/>
    <w:rsid w:val="FFC9E4B3"/>
    <w:rsid w:val="FFD695B4"/>
    <w:rsid w:val="FFDB3ACF"/>
    <w:rsid w:val="FFDF2541"/>
    <w:rsid w:val="FFEFB869"/>
    <w:rsid w:val="FFF88B41"/>
    <w:rsid w:val="FFFFDF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2"/>
    <w:basedOn w:val="1"/>
    <w:unhideWhenUsed/>
    <w:qFormat/>
    <w:uiPriority w:val="99"/>
    <w:pPr>
      <w:ind w:firstLine="420" w:firstLineChars="200"/>
    </w:pPr>
  </w:style>
  <w:style w:type="paragraph" w:styleId="3">
    <w:name w:val="Salutation"/>
    <w:basedOn w:val="1"/>
    <w:next w:val="1"/>
    <w:qFormat/>
    <w:uiPriority w:val="0"/>
    <w:pPr>
      <w:widowControl w:val="0"/>
      <w:jc w:val="both"/>
    </w:pPr>
    <w:rPr>
      <w:rFonts w:ascii="Times New Roman" w:hAnsi="Times New Roman" w:eastAsia="宋体" w:cs="宋体"/>
      <w:kern w:val="2"/>
      <w:sz w:val="21"/>
      <w:szCs w:val="24"/>
      <w:lang w:val="en-US" w:eastAsia="zh-CN" w:bidi="ar-SA"/>
    </w:rPr>
  </w:style>
  <w:style w:type="paragraph" w:styleId="4">
    <w:name w:val="Body Text"/>
    <w:basedOn w:val="1"/>
    <w:next w:val="1"/>
    <w:qFormat/>
    <w:uiPriority w:val="0"/>
    <w:pPr>
      <w:spacing w:after="120"/>
    </w:pPr>
  </w:style>
  <w:style w:type="paragraph" w:styleId="5">
    <w:name w:val="Body Text Indent"/>
    <w:basedOn w:val="1"/>
    <w:next w:val="2"/>
    <w:qFormat/>
    <w:uiPriority w:val="0"/>
    <w:pPr>
      <w:spacing w:after="120"/>
      <w:ind w:left="420" w:leftChars="200"/>
    </w:pPr>
  </w:style>
  <w:style w:type="paragraph" w:styleId="6">
    <w:name w:val="Block Text"/>
    <w:basedOn w:val="1"/>
    <w:qFormat/>
    <w:uiPriority w:val="0"/>
    <w:pPr>
      <w:spacing w:after="120"/>
      <w:ind w:left="1440" w:leftChars="700" w:right="1440" w:rightChars="700"/>
    </w:pPr>
  </w:style>
  <w:style w:type="paragraph" w:styleId="7">
    <w:name w:val="toc 3"/>
    <w:basedOn w:val="1"/>
    <w:next w:val="1"/>
    <w:unhideWhenUsed/>
    <w:qFormat/>
    <w:uiPriority w:val="39"/>
    <w:pPr>
      <w:widowControl w:val="0"/>
      <w:spacing w:line="560" w:lineRule="exact"/>
      <w:jc w:val="left"/>
    </w:pPr>
    <w:rPr>
      <w:rFonts w:ascii="方正小标宋简体" w:hAnsi="黑体" w:eastAsia="方正小标宋简体" w:cs="Times New Roman"/>
      <w:kern w:val="2"/>
      <w:sz w:val="44"/>
      <w:szCs w:val="44"/>
      <w:lang w:val="en-US" w:eastAsia="zh-CN" w:bidi="ar-SA"/>
    </w:rPr>
  </w:style>
  <w:style w:type="paragraph" w:styleId="8">
    <w:name w:val="Plain Text"/>
    <w:basedOn w:val="1"/>
    <w:qFormat/>
    <w:uiPriority w:val="0"/>
    <w:rPr>
      <w:rFonts w:ascii="宋体" w:hAnsi="Courier New"/>
    </w:rPr>
  </w:style>
  <w:style w:type="paragraph" w:styleId="9">
    <w:name w:val="endnote text"/>
    <w:qFormat/>
    <w:uiPriority w:val="99"/>
    <w:pPr>
      <w:widowControl w:val="0"/>
      <w:snapToGrid w:val="0"/>
      <w:spacing w:after="160" w:line="278" w:lineRule="auto"/>
      <w:jc w:val="left"/>
    </w:pPr>
    <w:rPr>
      <w:rFonts w:ascii="宋体" w:hAnsi="宋体" w:eastAsia="仿宋_GB2312" w:cs="Times New Roman"/>
      <w:snapToGrid w:val="0"/>
      <w:kern w:val="32"/>
      <w:sz w:val="32"/>
      <w:szCs w:val="32"/>
      <w:lang w:val="en-US" w:eastAsia="zh-CN" w:bidi="ar-SA"/>
    </w:rPr>
  </w:style>
  <w:style w:type="paragraph" w:styleId="10">
    <w:name w:val="footer"/>
    <w:basedOn w:val="1"/>
    <w:next w:val="5"/>
    <w:qFormat/>
    <w:uiPriority w:val="99"/>
    <w:pPr>
      <w:tabs>
        <w:tab w:val="center" w:pos="4153"/>
        <w:tab w:val="right" w:pos="8306"/>
      </w:tabs>
      <w:snapToGrid w:val="0"/>
      <w:jc w:val="left"/>
    </w:pPr>
    <w:rPr>
      <w:sz w:val="18"/>
      <w:szCs w:val="18"/>
    </w:rPr>
  </w:style>
  <w:style w:type="paragraph" w:styleId="11">
    <w:name w:val="header"/>
    <w:basedOn w:val="1"/>
    <w:next w:val="1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2">
    <w:name w:val="样式5"/>
    <w:basedOn w:val="13"/>
    <w:qFormat/>
    <w:uiPriority w:val="0"/>
    <w:pPr>
      <w:spacing w:line="480" w:lineRule="atLeast"/>
      <w:ind w:firstLine="454"/>
    </w:pPr>
    <w:rPr>
      <w:rFonts w:ascii="Calibri" w:hAnsi="Times New Roman" w:eastAsia="宋体" w:cs="Times New Roman"/>
      <w:sz w:val="24"/>
      <w:szCs w:val="20"/>
    </w:rPr>
  </w:style>
  <w:style w:type="paragraph" w:customStyle="1" w:styleId="13">
    <w:name w:val="正文1"/>
    <w:next w:val="1"/>
    <w:qFormat/>
    <w:uiPriority w:val="0"/>
    <w:pPr>
      <w:jc w:val="both"/>
    </w:pPr>
    <w:rPr>
      <w:rFonts w:ascii="Times New Roman" w:hAnsi="Times New Roman" w:eastAsia="宋体" w:cs="Times New Roman"/>
      <w:kern w:val="2"/>
      <w:sz w:val="21"/>
      <w:szCs w:val="21"/>
      <w:lang w:val="en-US" w:eastAsia="zh-CN" w:bidi="ar-SA"/>
    </w:rPr>
  </w:style>
  <w:style w:type="paragraph" w:styleId="14">
    <w:name w:val="index 9"/>
    <w:basedOn w:val="1"/>
    <w:next w:val="1"/>
    <w:unhideWhenUsed/>
    <w:qFormat/>
    <w:uiPriority w:val="99"/>
    <w:pPr>
      <w:spacing w:before="100" w:beforeAutospacing="1" w:after="100" w:afterAutospacing="1"/>
      <w:ind w:left="3360" w:leftChars="1600"/>
      <w:jc w:val="left"/>
    </w:p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9">
    <w:name w:val="page number"/>
    <w:basedOn w:val="18"/>
    <w:qFormat/>
    <w:uiPriority w:val="0"/>
  </w:style>
  <w:style w:type="character" w:styleId="20">
    <w:name w:val="Emphasis"/>
    <w:basedOn w:val="18"/>
    <w:qFormat/>
    <w:uiPriority w:val="0"/>
    <w:rPr>
      <w:i/>
    </w:rPr>
  </w:style>
  <w:style w:type="character" w:customStyle="1" w:styleId="21">
    <w:name w:val="font01"/>
    <w:basedOn w:val="18"/>
    <w:qFormat/>
    <w:uiPriority w:val="0"/>
    <w:rPr>
      <w:rFonts w:ascii="仿宋_GB2312" w:eastAsia="仿宋_GB2312" w:cs="仿宋_GB2312"/>
      <w:color w:val="000000"/>
      <w:sz w:val="28"/>
      <w:szCs w:val="28"/>
      <w:u w:val="none"/>
    </w:rPr>
  </w:style>
  <w:style w:type="character" w:customStyle="1" w:styleId="22">
    <w:name w:val="font31"/>
    <w:qFormat/>
    <w:uiPriority w:val="0"/>
    <w:rPr>
      <w:rFonts w:hint="eastAsia" w:ascii="宋体" w:hAnsi="宋体" w:eastAsia="宋体" w:cs="宋体"/>
      <w:color w:val="000000"/>
      <w:sz w:val="28"/>
      <w:szCs w:val="28"/>
      <w:u w:val="none"/>
    </w:rPr>
  </w:style>
  <w:style w:type="character" w:customStyle="1" w:styleId="23">
    <w:name w:val="font91"/>
    <w:basedOn w:val="18"/>
    <w:qFormat/>
    <w:uiPriority w:val="0"/>
    <w:rPr>
      <w:rFonts w:hint="eastAsia" w:ascii="宋体" w:hAnsi="宋体" w:eastAsia="宋体" w:cs="宋体"/>
      <w:color w:val="000000"/>
      <w:sz w:val="28"/>
      <w:szCs w:val="28"/>
      <w:u w:val="none"/>
    </w:rPr>
  </w:style>
  <w:style w:type="character" w:customStyle="1" w:styleId="24">
    <w:name w:val="font21"/>
    <w:basedOn w:val="18"/>
    <w:qFormat/>
    <w:uiPriority w:val="0"/>
    <w:rPr>
      <w:rFonts w:hint="eastAsia" w:ascii="宋体" w:hAnsi="宋体" w:eastAsia="宋体" w:cs="宋体"/>
      <w:color w:val="000000"/>
      <w:sz w:val="28"/>
      <w:szCs w:val="28"/>
      <w:u w:val="none"/>
      <w:vertAlign w:val="subscript"/>
    </w:rPr>
  </w:style>
  <w:style w:type="character" w:customStyle="1" w:styleId="25">
    <w:name w:val="font11"/>
    <w:basedOn w:val="18"/>
    <w:qFormat/>
    <w:uiPriority w:val="0"/>
    <w:rPr>
      <w:rFonts w:hint="eastAsia" w:ascii="宋体" w:hAnsi="宋体" w:eastAsia="宋体" w:cs="宋体"/>
      <w:color w:val="000000"/>
      <w:sz w:val="28"/>
      <w:szCs w:val="28"/>
      <w:u w:val="none"/>
    </w:rPr>
  </w:style>
  <w:style w:type="paragraph" w:customStyle="1" w:styleId="26">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2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8">
    <w:name w:val="正文 缩进2字符"/>
    <w:basedOn w:val="1"/>
    <w:next w:val="1"/>
    <w:qFormat/>
    <w:uiPriority w:val="0"/>
    <w:pPr>
      <w:spacing w:line="288" w:lineRule="auto"/>
    </w:pPr>
    <w:rPr>
      <w:rFonts w:ascii="宋体" w:hAnsi="宋体" w:cs="宋体"/>
      <w:szCs w:val="21"/>
    </w:rPr>
  </w:style>
  <w:style w:type="paragraph" w:customStyle="1" w:styleId="29">
    <w:name w:val="公文"/>
    <w:basedOn w:val="1"/>
    <w:qFormat/>
    <w:uiPriority w:val="0"/>
    <w:pPr>
      <w:ind w:firstLine="200" w:firstLineChars="200"/>
    </w:pPr>
  </w:style>
  <w:style w:type="character" w:customStyle="1" w:styleId="30">
    <w:name w:val="font111"/>
    <w:basedOn w:val="18"/>
    <w:qFormat/>
    <w:uiPriority w:val="0"/>
    <w:rPr>
      <w:rFonts w:hint="eastAsia" w:ascii="方正书宋_GBK" w:hAnsi="方正书宋_GBK" w:eastAsia="方正书宋_GBK" w:cs="方正书宋_GBK"/>
      <w:color w:val="FF0000"/>
      <w:sz w:val="21"/>
      <w:szCs w:val="21"/>
      <w:u w:val="none"/>
    </w:rPr>
  </w:style>
  <w:style w:type="character" w:customStyle="1" w:styleId="31">
    <w:name w:val="font101"/>
    <w:basedOn w:val="18"/>
    <w:qFormat/>
    <w:uiPriority w:val="0"/>
    <w:rPr>
      <w:rFonts w:hint="eastAsia" w:ascii="方正书宋_GBK" w:hAnsi="方正书宋_GBK" w:eastAsia="方正书宋_GBK" w:cs="方正书宋_GBK"/>
      <w:color w:val="000000"/>
      <w:sz w:val="21"/>
      <w:szCs w:val="21"/>
      <w:u w:val="none"/>
    </w:rPr>
  </w:style>
  <w:style w:type="character" w:customStyle="1" w:styleId="32">
    <w:name w:val="font81"/>
    <w:basedOn w:val="18"/>
    <w:qFormat/>
    <w:uiPriority w:val="0"/>
    <w:rPr>
      <w:rFonts w:hint="eastAsia" w:ascii="方正书宋_GBK" w:hAnsi="方正书宋_GBK" w:eastAsia="方正书宋_GBK" w:cs="方正书宋_GBK"/>
      <w:color w:val="000000"/>
      <w:sz w:val="21"/>
      <w:szCs w:val="21"/>
      <w:u w:val="none"/>
    </w:rPr>
  </w:style>
  <w:style w:type="character" w:customStyle="1" w:styleId="33">
    <w:name w:val="font12"/>
    <w:basedOn w:val="18"/>
    <w:qFormat/>
    <w:uiPriority w:val="0"/>
    <w:rPr>
      <w:rFonts w:hint="eastAsia" w:ascii="宋体" w:hAnsi="宋体" w:eastAsia="宋体" w:cs="宋体"/>
      <w:color w:val="000000"/>
      <w:sz w:val="21"/>
      <w:szCs w:val="21"/>
      <w:u w:val="none"/>
    </w:rPr>
  </w:style>
  <w:style w:type="character" w:customStyle="1" w:styleId="34">
    <w:name w:val="font41"/>
    <w:qFormat/>
    <w:uiPriority w:val="0"/>
    <w:rPr>
      <w:rFonts w:hint="eastAsia" w:ascii="仿宋_GB2312" w:eastAsia="仿宋_GB2312" w:cs="仿宋_GB2312"/>
      <w:color w:val="000000"/>
      <w:sz w:val="24"/>
      <w:szCs w:val="24"/>
      <w:u w:val="none"/>
    </w:rPr>
  </w:style>
  <w:style w:type="character" w:customStyle="1" w:styleId="35">
    <w:name w:val="font61"/>
    <w:qFormat/>
    <w:uiPriority w:val="0"/>
    <w:rPr>
      <w:rFonts w:hint="eastAsia" w:ascii="仿宋_GB2312" w:eastAsia="仿宋_GB2312" w:cs="仿宋_GB2312"/>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584</Words>
  <Characters>623</Characters>
  <Lines>0</Lines>
  <Paragraphs>0</Paragraphs>
  <TotalTime>5</TotalTime>
  <ScaleCrop>false</ScaleCrop>
  <LinksUpToDate>false</LinksUpToDate>
  <CharactersWithSpaces>623</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2020-05-31T17:52:00Z</dcterms:created>
  <dc:creator>uos</dc:creator>
  <cp:lastModifiedBy>Jing</cp:lastModifiedBy>
  <cp:lastPrinted>2024-01-10T01:59:00Z</cp:lastPrinted>
  <dcterms:modified xsi:type="dcterms:W3CDTF">2026-01-23T15:07:00Z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4BD16369FBFEC8B0141E7369056C1974_43</vt:lpwstr>
  </property>
  <property fmtid="{D5CDD505-2E9C-101B-9397-08002B2CF9AE}" pid="4" name="KSOTemplateDocerSaveRecord">
    <vt:lpwstr>eyJoZGlkIjoiNzQ5YzQyMDI2YWQxODZkY2FjNzdhMDY1NTg5MzZkNGQiLCJ1c2VySWQiOiIyNzg1ODg3NzUifQ==</vt:lpwstr>
  </property>
</Properties>
</file>