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kern w:val="0"/>
          <w:sz w:val="44"/>
          <w:szCs w:val="44"/>
        </w:rPr>
        <w:t>北京市怀柔区人民政府关于森林高火险期森林高火险区严禁一切野外用火的命令</w:t>
      </w:r>
    </w:p>
    <w:p>
      <w:pPr>
        <w:keepNext w:val="0"/>
        <w:keepLines w:val="0"/>
        <w:pageBreakBefore w:val="0"/>
        <w:widowControl/>
        <w:kinsoku/>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（征求意见稿）</w:t>
      </w:r>
      <w:r>
        <w:rPr>
          <w:rFonts w:hint="eastAsia" w:ascii="方正小标宋简体" w:hAnsi="方正小标宋简体" w:eastAsia="方正小标宋简体" w:cs="方正小标宋简体"/>
          <w:sz w:val="44"/>
          <w:szCs w:val="44"/>
        </w:rPr>
        <w:t>》的起草说明</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为有效预防和遏制森林火灾的发生，切实保障我区森林资源和人民群众生命财产安全，维护生态平衡和社会稳定，根据《中华人民共和国森林法》、《森林草原防灭火条例》、</w:t>
      </w:r>
      <w:r>
        <w:rPr>
          <w:rFonts w:hint="eastAsia" w:ascii="仿宋_GB2312" w:hAnsi="ˎ̥" w:eastAsia="仿宋_GB2312" w:cs="宋体"/>
          <w:kern w:val="0"/>
          <w:sz w:val="32"/>
          <w:szCs w:val="32"/>
        </w:rPr>
        <w:t>《北京市森林防火办法》</w:t>
      </w:r>
      <w:r>
        <w:rPr>
          <w:rFonts w:hint="eastAsia" w:ascii="仿宋_GB2312" w:eastAsia="仿宋_GB2312" w:cs="Times New Roman"/>
          <w:sz w:val="32"/>
          <w:szCs w:val="32"/>
          <w:lang w:val="en-US" w:eastAsia="zh-CN"/>
        </w:rPr>
        <w:t>等相关法律法规</w:t>
      </w:r>
      <w:r>
        <w:rPr>
          <w:rFonts w:hint="eastAsia" w:ascii="仿宋_GB2312" w:hAnsi="仿宋_GB2312" w:eastAsia="仿宋_GB2312" w:cs="仿宋_GB2312"/>
          <w:sz w:val="32"/>
          <w:szCs w:val="32"/>
          <w:lang w:val="en-US" w:eastAsia="zh-CN"/>
        </w:rPr>
        <w:t>，紧密结合我区实际状况，</w:t>
      </w:r>
      <w:bookmarkStart w:id="0" w:name="_GoBack"/>
      <w:bookmarkEnd w:id="0"/>
      <w:r>
        <w:rPr>
          <w:rFonts w:hint="eastAsia" w:ascii="仿宋_GB2312" w:hAnsi="仿宋_GB2312" w:eastAsia="仿宋_GB2312" w:cs="仿宋_GB2312"/>
          <w:sz w:val="32"/>
          <w:szCs w:val="32"/>
          <w:lang w:val="en-US" w:eastAsia="zh-CN"/>
        </w:rPr>
        <w:t>拟定了《北京市怀柔区人民政府关于森林高火险期森林高火险区严禁一切野外用火的命令（征求意见稿）》，现将起草情况说明如下：</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一、起草背景</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sz w:val="32"/>
          <w:szCs w:val="32"/>
        </w:rPr>
      </w:pPr>
      <w:r>
        <w:rPr>
          <w:rFonts w:hint="eastAsia" w:ascii="仿宋_GB2312" w:eastAsia="仿宋_GB2312" w:cs="Times New Roman"/>
          <w:sz w:val="32"/>
          <w:szCs w:val="32"/>
          <w:lang w:eastAsia="zh-CN"/>
        </w:rPr>
        <w:t>一是</w:t>
      </w:r>
      <w:r>
        <w:rPr>
          <w:rFonts w:hint="eastAsia" w:ascii="仿宋_GB2312" w:hAnsi="Calibri" w:eastAsia="仿宋_GB2312" w:cs="Times New Roman"/>
          <w:sz w:val="32"/>
          <w:szCs w:val="32"/>
        </w:rPr>
        <w:t>森林火险形势严峻：怀柔区森林资源丰富，森林覆盖率</w:t>
      </w:r>
      <w:r>
        <w:rPr>
          <w:rFonts w:hint="eastAsia" w:ascii="仿宋_GB2312" w:hAnsi="Calibri" w:eastAsia="仿宋_GB2312" w:cs="Times New Roman"/>
          <w:sz w:val="32"/>
          <w:szCs w:val="32"/>
          <w:lang w:eastAsia="zh-CN"/>
        </w:rPr>
        <w:t>位居全市之首</w:t>
      </w:r>
      <w:r>
        <w:rPr>
          <w:rFonts w:hint="eastAsia" w:ascii="仿宋_GB2312" w:hAnsi="Calibri" w:eastAsia="仿宋_GB2312" w:cs="Times New Roman"/>
          <w:sz w:val="32"/>
          <w:szCs w:val="32"/>
        </w:rPr>
        <w:t>，森林生态系统在维护区域生态平衡、促进经济社会可持续发展中发挥着关键作用。</w:t>
      </w:r>
      <w:r>
        <w:rPr>
          <w:rFonts w:hint="eastAsia" w:ascii="仿宋_GB2312" w:hAnsi="Calibri" w:eastAsia="仿宋_GB2312" w:cs="Times New Roman"/>
          <w:sz w:val="32"/>
          <w:szCs w:val="32"/>
          <w:highlight w:val="none"/>
          <w:lang w:eastAsia="zh-CN"/>
        </w:rPr>
        <w:t>近年来</w:t>
      </w:r>
      <w:r>
        <w:rPr>
          <w:rFonts w:hint="eastAsia" w:ascii="仿宋_GB2312" w:hAnsi="Calibri" w:eastAsia="仿宋_GB2312" w:cs="Times New Roman"/>
          <w:sz w:val="32"/>
          <w:szCs w:val="32"/>
          <w:highlight w:val="none"/>
        </w:rPr>
        <w:t>，森林高火险期内，受气候干燥、</w:t>
      </w:r>
      <w:r>
        <w:rPr>
          <w:rFonts w:hint="eastAsia" w:ascii="仿宋_GB2312" w:eastAsia="仿宋_GB2312" w:cs="Times New Roman"/>
          <w:sz w:val="32"/>
          <w:szCs w:val="32"/>
          <w:highlight w:val="none"/>
          <w:lang w:eastAsia="zh-CN"/>
        </w:rPr>
        <w:t>大风天气较多</w:t>
      </w:r>
      <w:r>
        <w:rPr>
          <w:rFonts w:hint="eastAsia" w:ascii="仿宋_GB2312" w:hAnsi="Calibri" w:eastAsia="仿宋_GB2312" w:cs="Times New Roman"/>
          <w:sz w:val="32"/>
          <w:szCs w:val="32"/>
          <w:highlight w:val="none"/>
        </w:rPr>
        <w:t>以及</w:t>
      </w:r>
      <w:r>
        <w:rPr>
          <w:rFonts w:hint="eastAsia" w:ascii="仿宋_GB2312" w:eastAsia="仿宋_GB2312" w:cs="Times New Roman"/>
          <w:sz w:val="32"/>
          <w:szCs w:val="32"/>
          <w:highlight w:val="none"/>
          <w:lang w:eastAsia="zh-CN"/>
        </w:rPr>
        <w:t>林下可燃物载量丰富</w:t>
      </w:r>
      <w:r>
        <w:rPr>
          <w:rFonts w:hint="eastAsia" w:ascii="仿宋_GB2312" w:hAnsi="Calibri" w:eastAsia="仿宋_GB2312" w:cs="Times New Roman"/>
          <w:sz w:val="32"/>
          <w:szCs w:val="32"/>
        </w:rPr>
        <w:t>等因素影响，森林火灾发生风险显著增加。</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sz w:val="32"/>
          <w:szCs w:val="32"/>
        </w:rPr>
      </w:pPr>
      <w:r>
        <w:rPr>
          <w:rFonts w:hint="eastAsia" w:ascii="仿宋_GB2312" w:eastAsia="仿宋_GB2312" w:cs="Times New Roman"/>
          <w:sz w:val="32"/>
          <w:szCs w:val="32"/>
          <w:lang w:eastAsia="zh-CN"/>
        </w:rPr>
        <w:t>二是</w:t>
      </w:r>
      <w:r>
        <w:rPr>
          <w:rFonts w:hint="eastAsia" w:ascii="仿宋_GB2312" w:hAnsi="Calibri" w:eastAsia="仿宋_GB2312" w:cs="Times New Roman"/>
          <w:sz w:val="32"/>
          <w:szCs w:val="32"/>
        </w:rPr>
        <w:t>人为火源管控需求迫切：随着我区</w:t>
      </w:r>
      <w:r>
        <w:rPr>
          <w:rFonts w:hint="eastAsia" w:ascii="仿宋_GB2312" w:hAnsi="Calibri" w:eastAsia="仿宋_GB2312" w:cs="Times New Roman"/>
          <w:sz w:val="32"/>
          <w:szCs w:val="32"/>
          <w:lang w:eastAsia="zh-CN"/>
        </w:rPr>
        <w:t>生态</w:t>
      </w:r>
      <w:r>
        <w:rPr>
          <w:rFonts w:hint="eastAsia" w:ascii="仿宋_GB2312" w:hAnsi="Calibri" w:eastAsia="仿宋_GB2312" w:cs="Times New Roman"/>
          <w:sz w:val="32"/>
          <w:szCs w:val="32"/>
        </w:rPr>
        <w:t>旅游业的发展和居民生产生活活动的日益频繁，进入林区的人员和车辆增多，野外</w:t>
      </w:r>
      <w:r>
        <w:rPr>
          <w:rFonts w:hint="eastAsia" w:ascii="仿宋_GB2312" w:hAnsi="Calibri" w:eastAsia="仿宋_GB2312" w:cs="Times New Roman"/>
          <w:sz w:val="32"/>
          <w:szCs w:val="32"/>
          <w:lang w:eastAsia="zh-CN"/>
        </w:rPr>
        <w:t>违规</w:t>
      </w:r>
      <w:r>
        <w:rPr>
          <w:rFonts w:hint="eastAsia" w:ascii="仿宋_GB2312" w:hAnsi="Calibri" w:eastAsia="仿宋_GB2312" w:cs="Times New Roman"/>
          <w:sz w:val="32"/>
          <w:szCs w:val="32"/>
        </w:rPr>
        <w:t>用火行为难以有效管控。祭祀用火、农事用火、野外吸烟、野炊等行为屡禁不止，这些人为火源已成为引发森林火灾的主要因素。为从源头上消除火灾隐患，迫切需要发布严禁一切野外用火的命令，加强对人为火源的管控。</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rPr>
        <w:t>二、起草目的</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eastAsia="仿宋_GB2312" w:cs="Times New Roman"/>
          <w:sz w:val="32"/>
          <w:szCs w:val="32"/>
          <w:lang w:val="en-US" w:eastAsia="zh-CN"/>
        </w:rPr>
        <w:t>一是</w:t>
      </w:r>
      <w:r>
        <w:rPr>
          <w:rFonts w:hint="eastAsia" w:ascii="仿宋_GB2312" w:hAnsi="Calibri" w:eastAsia="仿宋_GB2312" w:cs="Times New Roman"/>
          <w:sz w:val="32"/>
          <w:szCs w:val="32"/>
          <w:lang w:val="en-US" w:eastAsia="zh-CN"/>
        </w:rPr>
        <w:t>预防森林火灾发生：通过明确在森林高火险期内严禁一切野外用火，从源头上遏制森林火灾的发生，降低森林火灾风险，保护森林资源和生态环境。</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eastAsia="仿宋_GB2312" w:cs="Times New Roman"/>
          <w:sz w:val="32"/>
          <w:szCs w:val="32"/>
          <w:lang w:val="en-US" w:eastAsia="zh-CN"/>
        </w:rPr>
        <w:t>二是</w:t>
      </w:r>
      <w:r>
        <w:rPr>
          <w:rFonts w:hint="eastAsia" w:ascii="仿宋_GB2312" w:hAnsi="Calibri" w:eastAsia="仿宋_GB2312" w:cs="Times New Roman"/>
          <w:sz w:val="32"/>
          <w:szCs w:val="32"/>
          <w:lang w:val="en-US" w:eastAsia="zh-CN"/>
        </w:rPr>
        <w:t>保障人民生命财产安全：森林火灾一旦发生，可能威胁到林区周边居民的生命财产安全。发布禁火命令，有助于减少火灾隐患，为人民群众创造安全稳定的生产生活环境。</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eastAsia="仿宋_GB2312" w:cs="Times New Roman"/>
          <w:sz w:val="32"/>
          <w:szCs w:val="32"/>
          <w:lang w:val="en-US" w:eastAsia="zh-CN"/>
        </w:rPr>
        <w:t>三是</w:t>
      </w:r>
      <w:r>
        <w:rPr>
          <w:rFonts w:hint="eastAsia" w:ascii="仿宋_GB2312" w:hAnsi="Calibri" w:eastAsia="仿宋_GB2312" w:cs="Times New Roman"/>
          <w:sz w:val="32"/>
          <w:szCs w:val="32"/>
          <w:lang w:val="en-US" w:eastAsia="zh-CN"/>
        </w:rPr>
        <w:t>强化森林防火责任落实：明确各部门、各镇乡（街道）以及广大居民在森林防火工作中的责任和义务，形成全社会共同参与森林防火的良好局面，确保森林防火工作各项措施落到实处。</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三</w:t>
      </w:r>
      <w:r>
        <w:rPr>
          <w:rFonts w:hint="eastAsia" w:ascii="黑体" w:hAnsi="黑体" w:eastAsia="黑体" w:cs="Times New Roman"/>
          <w:sz w:val="32"/>
          <w:szCs w:val="32"/>
        </w:rPr>
        <w:t>、主要内容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ˎ̥" w:eastAsia="仿宋_GB2312" w:cs="宋体"/>
          <w:kern w:val="0"/>
          <w:sz w:val="32"/>
          <w:szCs w:val="32"/>
          <w:lang w:eastAsia="zh-CN"/>
        </w:rPr>
      </w:pPr>
      <w:r>
        <w:rPr>
          <w:rFonts w:hint="eastAsia" w:ascii="仿宋_GB2312" w:eastAsia="仿宋_GB2312" w:cs="Times New Roman"/>
          <w:sz w:val="32"/>
          <w:szCs w:val="32"/>
          <w:lang w:val="en-US" w:eastAsia="zh-CN"/>
        </w:rPr>
        <w:t>一是明确</w:t>
      </w:r>
      <w:r>
        <w:rPr>
          <w:rFonts w:hint="eastAsia" w:ascii="仿宋_GB2312" w:eastAsia="仿宋_GB2312"/>
          <w:sz w:val="32"/>
          <w:szCs w:val="32"/>
          <w:lang w:eastAsia="zh-CN"/>
        </w:rPr>
        <w:t>禁止野外用火的</w:t>
      </w:r>
      <w:r>
        <w:rPr>
          <w:rFonts w:hint="eastAsia" w:ascii="仿宋_GB2312" w:eastAsia="仿宋_GB2312" w:cs="Times New Roman"/>
          <w:sz w:val="32"/>
          <w:szCs w:val="32"/>
          <w:lang w:val="en-US" w:eastAsia="zh-CN"/>
        </w:rPr>
        <w:t>目的、时间与范围：目的是</w:t>
      </w:r>
      <w:r>
        <w:rPr>
          <w:rFonts w:hint="eastAsia" w:ascii="仿宋_GB2312" w:hAnsi="ˎ̥" w:eastAsia="仿宋_GB2312" w:cs="宋体"/>
          <w:kern w:val="0"/>
          <w:sz w:val="32"/>
          <w:szCs w:val="32"/>
          <w:lang w:eastAsia="zh-CN"/>
        </w:rPr>
        <w:t>为</w:t>
      </w:r>
      <w:r>
        <w:rPr>
          <w:rFonts w:hint="eastAsia" w:ascii="仿宋_GB2312" w:hAnsi="ˎ̥" w:eastAsia="仿宋_GB2312" w:cs="宋体"/>
          <w:kern w:val="0"/>
          <w:sz w:val="32"/>
          <w:szCs w:val="32"/>
        </w:rPr>
        <w:t>有效预防森林火灾发生，确保森林资源和人民生命财产安全</w:t>
      </w:r>
      <w:r>
        <w:rPr>
          <w:rFonts w:hint="eastAsia" w:ascii="仿宋_GB2312" w:hAnsi="ˎ̥" w:eastAsia="仿宋_GB2312" w:cs="宋体"/>
          <w:kern w:val="0"/>
          <w:sz w:val="32"/>
          <w:szCs w:val="32"/>
          <w:lang w:eastAsia="zh-CN"/>
        </w:rPr>
        <w:t>；时间是自禁令发布之日起</w:t>
      </w:r>
      <w:r>
        <w:rPr>
          <w:rFonts w:hint="eastAsia" w:ascii="仿宋_GB2312" w:hAnsi="ˎ̥" w:eastAsia="仿宋_GB2312" w:cs="宋体"/>
          <w:kern w:val="0"/>
          <w:sz w:val="32"/>
          <w:szCs w:val="32"/>
        </w:rPr>
        <w:t>至20</w:t>
      </w:r>
      <w:r>
        <w:rPr>
          <w:rFonts w:hint="eastAsia" w:ascii="仿宋_GB2312" w:hAnsi="ˎ̥" w:eastAsia="仿宋_GB2312" w:cs="宋体"/>
          <w:kern w:val="0"/>
          <w:sz w:val="32"/>
          <w:szCs w:val="32"/>
          <w:lang w:val="en-US" w:eastAsia="zh-CN"/>
        </w:rPr>
        <w:t>26</w:t>
      </w:r>
      <w:r>
        <w:rPr>
          <w:rFonts w:hint="eastAsia" w:ascii="仿宋_GB2312" w:hAnsi="ˎ̥" w:eastAsia="仿宋_GB2312" w:cs="宋体"/>
          <w:kern w:val="0"/>
          <w:sz w:val="32"/>
          <w:szCs w:val="32"/>
        </w:rPr>
        <w:t>年</w:t>
      </w:r>
      <w:r>
        <w:rPr>
          <w:rFonts w:hint="eastAsia" w:ascii="仿宋_GB2312" w:hAnsi="ˎ̥" w:eastAsia="仿宋_GB2312" w:cs="宋体"/>
          <w:kern w:val="0"/>
          <w:sz w:val="32"/>
          <w:szCs w:val="32"/>
          <w:lang w:val="en-US" w:eastAsia="zh-CN"/>
        </w:rPr>
        <w:t>4</w:t>
      </w:r>
      <w:r>
        <w:rPr>
          <w:rFonts w:hint="eastAsia" w:ascii="仿宋_GB2312" w:hAnsi="ˎ̥" w:eastAsia="仿宋_GB2312" w:cs="宋体"/>
          <w:kern w:val="0"/>
          <w:sz w:val="32"/>
          <w:szCs w:val="32"/>
        </w:rPr>
        <w:t>月</w:t>
      </w:r>
      <w:r>
        <w:rPr>
          <w:rFonts w:hint="eastAsia" w:ascii="仿宋_GB2312" w:hAnsi="ˎ̥" w:eastAsia="仿宋_GB2312" w:cs="宋体"/>
          <w:kern w:val="0"/>
          <w:sz w:val="32"/>
          <w:szCs w:val="32"/>
          <w:lang w:val="en-US" w:eastAsia="zh-CN"/>
        </w:rPr>
        <w:t>15</w:t>
      </w:r>
      <w:r>
        <w:rPr>
          <w:rFonts w:hint="eastAsia" w:ascii="仿宋_GB2312" w:hAnsi="ˎ̥" w:eastAsia="仿宋_GB2312" w:cs="宋体"/>
          <w:kern w:val="0"/>
          <w:sz w:val="32"/>
          <w:szCs w:val="32"/>
        </w:rPr>
        <w:t>日</w:t>
      </w:r>
      <w:r>
        <w:rPr>
          <w:rFonts w:hint="eastAsia" w:ascii="仿宋_GB2312" w:hAnsi="ˎ̥" w:eastAsia="仿宋_GB2312" w:cs="宋体"/>
          <w:kern w:val="0"/>
          <w:sz w:val="32"/>
          <w:szCs w:val="32"/>
          <w:highlight w:val="none"/>
          <w:lang w:eastAsia="zh-CN"/>
        </w:rPr>
        <w:t>；范围是</w:t>
      </w:r>
      <w:r>
        <w:rPr>
          <w:rFonts w:hint="eastAsia" w:ascii="仿宋_GB2312" w:hAnsi="ˎ̥" w:eastAsia="仿宋_GB2312" w:cs="宋体"/>
          <w:kern w:val="0"/>
          <w:sz w:val="32"/>
          <w:szCs w:val="32"/>
        </w:rPr>
        <w:t>禁止一切野外用火</w:t>
      </w:r>
      <w:r>
        <w:rPr>
          <w:rFonts w:hint="eastAsia" w:ascii="仿宋_GB2312" w:hAnsi="ˎ̥" w:eastAsia="仿宋_GB2312" w:cs="宋体"/>
          <w:kern w:val="0"/>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二是明确所禁止的野外用火行为：在森林内严禁吸烟、烧荒、燎地边、露天焚烧秸秆落叶、上坟烧香烧纸、燃放烟花爆竹、点篝火、野炊、放孔明灯、烧烤等一切野外用火；严禁携带火种或易燃易爆等危险物品进入森林防火区；进入林区的车辆须做好防火措施，严禁司乘人员丢弃火种；森林防火区内的单位和居住人员，严格管理生活用火，防止违规火源进山入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三是落实责任：全区各级森林防火指挥机构加强火源管控，各级专业森林消防队伍做好扑救森林火灾的各项准备工作。</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四是明确处罚依据及具体措施：依据</w:t>
      </w:r>
      <w:r>
        <w:rPr>
          <w:rFonts w:hint="eastAsia" w:ascii="仿宋_GB2312" w:hAnsi="仿宋_GB2312" w:eastAsia="仿宋_GB2312" w:cs="仿宋_GB2312"/>
          <w:sz w:val="32"/>
          <w:szCs w:val="32"/>
          <w:lang w:val="en-US" w:eastAsia="zh-CN"/>
        </w:rPr>
        <w:t>《中华人民共和国森林法》、《森林草原防灭火条例》、</w:t>
      </w:r>
      <w:r>
        <w:rPr>
          <w:rFonts w:hint="eastAsia" w:ascii="仿宋_GB2312" w:hAnsi="ˎ̥" w:eastAsia="仿宋_GB2312" w:cs="宋体"/>
          <w:kern w:val="0"/>
          <w:sz w:val="32"/>
          <w:szCs w:val="32"/>
        </w:rPr>
        <w:t>《北京市森林防火办法》</w:t>
      </w:r>
      <w:r>
        <w:rPr>
          <w:rFonts w:hint="eastAsia" w:ascii="仿宋_GB2312" w:eastAsia="仿宋_GB2312" w:cs="Times New Roman"/>
          <w:sz w:val="32"/>
          <w:szCs w:val="32"/>
          <w:lang w:val="en-US" w:eastAsia="zh-CN"/>
        </w:rPr>
        <w:t>等相关规定，对违反禁火命令的行为给予相应的处罚措施，以增强禁火命令的威慑力，确保令行禁止。</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ˎ̥" w:eastAsia="仿宋_GB2312" w:cs="宋体"/>
          <w:kern w:val="0"/>
          <w:sz w:val="32"/>
          <w:szCs w:val="32"/>
          <w:lang w:eastAsia="zh-CN"/>
        </w:rPr>
      </w:pPr>
      <w:r>
        <w:rPr>
          <w:rFonts w:hint="eastAsia" w:ascii="仿宋_GB2312" w:eastAsia="仿宋_GB2312" w:cs="Times New Roman"/>
          <w:sz w:val="32"/>
          <w:szCs w:val="32"/>
          <w:lang w:val="en-US" w:eastAsia="zh-CN"/>
        </w:rPr>
        <w:t>五是扑救原则：</w:t>
      </w:r>
      <w:r>
        <w:rPr>
          <w:rFonts w:hint="eastAsia" w:ascii="仿宋_GB2312" w:hAnsi="ˎ̥" w:eastAsia="仿宋_GB2312" w:cs="宋体"/>
          <w:kern w:val="0"/>
          <w:sz w:val="32"/>
          <w:szCs w:val="32"/>
          <w:lang w:eastAsia="zh-CN"/>
        </w:rPr>
        <w:t>严禁无组织的盲目扑救，严禁组织妇女、儿童、老人以及其他不适宜参加森林火灾扑救的人员参加上山扑火工作。</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六是鼓励报告：鼓励</w:t>
      </w:r>
      <w:r>
        <w:rPr>
          <w:rFonts w:hint="eastAsia" w:ascii="仿宋_GB2312" w:hAnsi="ˎ̥" w:eastAsia="仿宋_GB2312" w:cs="宋体"/>
          <w:kern w:val="0"/>
          <w:sz w:val="32"/>
          <w:szCs w:val="32"/>
          <w:lang w:eastAsia="zh-CN"/>
        </w:rPr>
        <w:t>任何单位和个人一旦发现森林火灾，必须立即向怀柔区森林防火指挥部办公室报告，</w:t>
      </w:r>
      <w:r>
        <w:rPr>
          <w:rFonts w:hint="eastAsia" w:ascii="仿宋_GB2312" w:eastAsia="仿宋_GB2312" w:cs="Times New Roman"/>
          <w:sz w:val="32"/>
          <w:szCs w:val="32"/>
          <w:lang w:val="en-US" w:eastAsia="zh-CN"/>
        </w:rPr>
        <w:t>充分调动社会力量参与森林防火工作。</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四</w:t>
      </w:r>
      <w:r>
        <w:rPr>
          <w:rFonts w:hint="eastAsia" w:ascii="黑体" w:hAnsi="黑体" w:eastAsia="黑体" w:cs="Times New Roman"/>
          <w:sz w:val="32"/>
          <w:szCs w:val="32"/>
        </w:rPr>
        <w:t>、预期效果</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一是有效预防森林火灾：通过严格的火源管控，有效减少森林火灾的发生次数，降低森林火灾造成的损失，保护森林资源和生态环境。</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二是增强全民防火意识：禁火命令的发布和宣传，将进一步提高广大群众的森林防火意识，引导群众自觉遵守禁火规定，形成全社会共同参与森林防火的良好氛围。</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三是提升森林防火管理水平：禁火命令的实施将促进各部门和各镇乡（街道）加强协作配合，完善森林防火工作机制，提高森林防火管理水平，为森林资源保护提供更加有力的保障。</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特此说明。</w:t>
      </w:r>
    </w:p>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20" w:lineRule="exact"/>
        <w:ind w:firstLine="4800" w:firstLineChars="1500"/>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ˎ̥">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54838"/>
    <w:rsid w:val="01424DF9"/>
    <w:rsid w:val="11B1672E"/>
    <w:rsid w:val="22B853BF"/>
    <w:rsid w:val="24A1745A"/>
    <w:rsid w:val="418C748A"/>
    <w:rsid w:val="544039FF"/>
    <w:rsid w:val="56954838"/>
    <w:rsid w:val="57C92209"/>
    <w:rsid w:val="5CA8445C"/>
    <w:rsid w:val="67716C5B"/>
    <w:rsid w:val="702E0958"/>
    <w:rsid w:val="747E39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Body Text"/>
    <w:basedOn w:val="1"/>
    <w:next w:val="4"/>
    <w:qFormat/>
    <w:uiPriority w:val="0"/>
    <w:rPr>
      <w:sz w:val="32"/>
    </w:rPr>
  </w:style>
  <w:style w:type="paragraph" w:customStyle="1" w:styleId="4">
    <w:name w:val="toc 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2025-01-26T05:56:00Z</dcterms:created>
  <dc:creator>dell4092</dc:creator>
  <cp:lastModifiedBy>bgs</cp:lastModifiedBy>
  <cp:lastPrinted>2025-01-26T06:16:00Z</cp:lastPrinted>
  <dcterms:modified xsi:type="dcterms:W3CDTF">2025-12-19T03:10:19Z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