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81CDC">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eastAsia="方正小标宋简体"/>
          <w:b w:val="0"/>
          <w:bCs w:val="0"/>
          <w:sz w:val="44"/>
          <w:szCs w:val="36"/>
        </w:rPr>
      </w:pPr>
    </w:p>
    <w:p w14:paraId="7FBE1D3B">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36"/>
        </w:rPr>
        <w:t>北京市石景山区人民政府</w:t>
      </w:r>
      <w:r>
        <w:rPr>
          <w:rFonts w:hint="eastAsia" w:ascii="方正小标宋简体" w:eastAsia="方正小标宋简体"/>
          <w:b w:val="0"/>
          <w:bCs w:val="0"/>
          <w:sz w:val="44"/>
          <w:szCs w:val="44"/>
          <w:lang w:eastAsia="zh-CN"/>
        </w:rPr>
        <w:t>关于公布行政</w:t>
      </w:r>
    </w:p>
    <w:p w14:paraId="61E230BE">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lang w:eastAsia="zh-CN"/>
        </w:rPr>
        <w:t>规范性文件清理结果的通知</w:t>
      </w:r>
    </w:p>
    <w:p w14:paraId="4FEF3046">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lang w:eastAsia="zh-CN"/>
        </w:rPr>
        <w:t>（</w:t>
      </w:r>
      <w:r>
        <w:rPr>
          <w:rFonts w:hint="eastAsia" w:ascii="方正小标宋简体" w:eastAsia="方正小标宋简体"/>
          <w:b w:val="0"/>
          <w:bCs w:val="0"/>
          <w:sz w:val="44"/>
          <w:szCs w:val="44"/>
          <w:lang w:val="en-US" w:eastAsia="zh-CN"/>
        </w:rPr>
        <w:t>征求意见稿</w:t>
      </w:r>
      <w:r>
        <w:rPr>
          <w:rFonts w:hint="eastAsia" w:ascii="方正小标宋简体" w:eastAsia="方正小标宋简体"/>
          <w:b w:val="0"/>
          <w:bCs w:val="0"/>
          <w:sz w:val="44"/>
          <w:szCs w:val="44"/>
          <w:lang w:eastAsia="zh-CN"/>
        </w:rPr>
        <w:t>）</w:t>
      </w:r>
    </w:p>
    <w:p w14:paraId="43AC07E8">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方正小标宋简体" w:eastAsia="方正小标宋简体"/>
          <w:b w:val="0"/>
          <w:bCs w:val="0"/>
          <w:sz w:val="44"/>
          <w:szCs w:val="44"/>
          <w:lang w:eastAsia="zh-CN"/>
        </w:rPr>
      </w:pPr>
    </w:p>
    <w:p w14:paraId="02D6916A">
      <w:pPr>
        <w:keepNext w:val="0"/>
        <w:keepLines w:val="0"/>
        <w:pageBreakBefore w:val="0"/>
        <w:widowControl w:val="0"/>
        <w:kinsoku/>
        <w:wordWrap w:val="0"/>
        <w:overflowPunct w:val="0"/>
        <w:topLinePunct w:val="0"/>
        <w:autoSpaceDE/>
        <w:autoSpaceDN/>
        <w:bidi w:val="0"/>
        <w:adjustRightInd/>
        <w:snapToGrid/>
        <w:spacing w:line="560" w:lineRule="exact"/>
        <w:ind w:left="0" w:leftChars="0" w:right="24" w:rightChars="0" w:firstLine="0" w:firstLineChars="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zh-CN" w:eastAsia="zh-CN" w:bidi="zh-CN"/>
        </w:rPr>
        <w:t>各街道办事处，区政府各委、办、局、处，各区属机构</w:t>
      </w:r>
      <w:r>
        <w:rPr>
          <w:rFonts w:hint="eastAsia" w:ascii="仿宋_GB2312" w:hAnsi="仿宋_GB2312" w:eastAsia="仿宋_GB2312" w:cs="仿宋_GB2312"/>
          <w:kern w:val="0"/>
          <w:sz w:val="32"/>
          <w:szCs w:val="32"/>
          <w:lang w:val="en-US" w:eastAsia="zh-CN" w:bidi="zh-CN"/>
        </w:rPr>
        <w:t>：</w:t>
      </w:r>
    </w:p>
    <w:p w14:paraId="2A8F5BB7">
      <w:pPr>
        <w:keepNext w:val="0"/>
        <w:keepLines w:val="0"/>
        <w:pageBreakBefore w:val="0"/>
        <w:widowControl w:val="0"/>
        <w:kinsoku/>
        <w:wordWrap w:val="0"/>
        <w:overflowPunct w:val="0"/>
        <w:topLinePunct w:val="0"/>
        <w:autoSpaceDE/>
        <w:autoSpaceDN/>
        <w:bidi w:val="0"/>
        <w:adjustRightInd/>
        <w:snapToGrid/>
        <w:spacing w:line="560" w:lineRule="exact"/>
        <w:ind w:left="0" w:leftChars="0" w:right="24"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根据《北京市石景山区行政规范性文件</w:t>
      </w:r>
      <w:r>
        <w:rPr>
          <w:rFonts w:hint="default" w:ascii="仿宋_GB2312" w:hAnsi="仿宋_GB2312" w:eastAsia="仿宋_GB2312" w:cs="仿宋_GB2312"/>
          <w:kern w:val="0"/>
          <w:sz w:val="32"/>
          <w:szCs w:val="32"/>
          <w:lang w:val="en-US" w:eastAsia="zh-CN" w:bidi="ar-SA"/>
        </w:rPr>
        <w:t>管理办法</w:t>
      </w:r>
      <w:r>
        <w:rPr>
          <w:rFonts w:hint="eastAsia" w:ascii="仿宋_GB2312" w:hAnsi="仿宋_GB2312" w:eastAsia="仿宋_GB2312" w:cs="仿宋_GB2312"/>
          <w:kern w:val="0"/>
          <w:sz w:val="32"/>
          <w:szCs w:val="32"/>
          <w:lang w:val="en-US" w:eastAsia="zh-CN" w:bidi="ar-SA"/>
        </w:rPr>
        <w:t>》（石政办发〔2020〕8号）有关规定，区政府对2025年9月30日前以区政府或者区政府办公室名义制发的行政规范性文件进行了清理，现将决定现行有效及予以废止的行政规范性文件目录予以公布。</w:t>
      </w:r>
    </w:p>
    <w:p w14:paraId="3ED71BF9">
      <w:pPr>
        <w:pStyle w:val="6"/>
        <w:keepNext w:val="0"/>
        <w:keepLines w:val="0"/>
        <w:pageBreakBefore w:val="0"/>
        <w:widowControl w:val="0"/>
        <w:tabs>
          <w:tab w:val="left" w:pos="7455"/>
          <w:tab w:val="left" w:pos="7665"/>
          <w:tab w:val="left" w:pos="9870"/>
        </w:tabs>
        <w:kinsoku/>
        <w:topLinePunct/>
        <w:autoSpaceDE/>
        <w:autoSpaceDN/>
        <w:bidi w:val="0"/>
        <w:adjustRightInd/>
        <w:spacing w:line="560" w:lineRule="exact"/>
        <w:jc w:val="left"/>
        <w:textAlignment w:val="auto"/>
        <w:rPr>
          <w:rFonts w:hint="eastAsia" w:ascii="仿宋_GB2312" w:hAnsi="仿宋_GB2312" w:eastAsia="仿宋_GB2312" w:cs="仿宋_GB2312"/>
          <w:kern w:val="0"/>
          <w:sz w:val="32"/>
          <w:szCs w:val="32"/>
          <w:lang w:val="en-US" w:eastAsia="zh-CN" w:bidi="ar-SA"/>
        </w:rPr>
      </w:pPr>
    </w:p>
    <w:p w14:paraId="5809E447">
      <w:pPr>
        <w:pStyle w:val="6"/>
        <w:keepNext w:val="0"/>
        <w:keepLines w:val="0"/>
        <w:pageBreakBefore w:val="0"/>
        <w:widowControl w:val="0"/>
        <w:tabs>
          <w:tab w:val="left" w:pos="7455"/>
          <w:tab w:val="left" w:pos="7665"/>
          <w:tab w:val="left" w:pos="9870"/>
        </w:tabs>
        <w:kinsoku/>
        <w:topLinePunct/>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附件：1.决定现行有效的行政规范性文件目录 </w:t>
      </w:r>
    </w:p>
    <w:p w14:paraId="06D7F1D6">
      <w:pPr>
        <w:keepNext w:val="0"/>
        <w:keepLines w:val="0"/>
        <w:pageBreakBefore w:val="0"/>
        <w:widowControl w:val="0"/>
        <w:kinsoku/>
        <w:wordWrap w:val="0"/>
        <w:overflowPunct w:val="0"/>
        <w:topLinePunct w:val="0"/>
        <w:autoSpaceDE/>
        <w:autoSpaceDN/>
        <w:bidi w:val="0"/>
        <w:adjustRightInd/>
        <w:snapToGrid/>
        <w:spacing w:line="560" w:lineRule="exact"/>
        <w:ind w:right="24" w:rightChars="0" w:firstLine="1600" w:firstLineChars="5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2.决定予以废止的行政规范性文件目录</w:t>
      </w:r>
    </w:p>
    <w:p w14:paraId="2DF52442">
      <w:pPr>
        <w:keepNext w:val="0"/>
        <w:keepLines w:val="0"/>
        <w:pageBreakBefore w:val="0"/>
        <w:kinsoku/>
        <w:autoSpaceDE/>
        <w:autoSpaceDN/>
        <w:bidi w:val="0"/>
        <w:adjustRightInd/>
        <w:spacing w:line="560" w:lineRule="exact"/>
        <w:textAlignment w:val="auto"/>
      </w:pPr>
      <w:r>
        <w:br w:type="page"/>
      </w:r>
    </w:p>
    <w:p w14:paraId="03E0D8C8">
      <w:pPr>
        <w:rPr>
          <w:rFonts w:hint="eastAsia" w:ascii="仿宋_GB2312" w:hAnsi="Times New Roman" w:eastAsia="仿宋_GB2312" w:cs="Times New Roman"/>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附件1</w:t>
      </w:r>
    </w:p>
    <w:p w14:paraId="4A3A06D6">
      <w:pPr>
        <w:jc w:val="center"/>
        <w:rPr>
          <w:rFonts w:ascii="方正小标宋简体" w:hAnsi="方正小标宋简体" w:eastAsia="方正小标宋简体" w:cs="方正小标宋简体"/>
          <w:i w:val="0"/>
          <w:caps w:val="0"/>
          <w:color w:val="333333"/>
          <w:spacing w:val="0"/>
          <w:sz w:val="44"/>
          <w:szCs w:val="44"/>
          <w:shd w:val="clear" w:color="auto" w:fill="FFFFFF"/>
        </w:rPr>
      </w:pPr>
      <w:r>
        <w:rPr>
          <w:rFonts w:ascii="方正小标宋简体" w:hAnsi="方正小标宋简体" w:eastAsia="方正小标宋简体" w:cs="方正小标宋简体"/>
          <w:i w:val="0"/>
          <w:caps w:val="0"/>
          <w:color w:val="333333"/>
          <w:spacing w:val="0"/>
          <w:sz w:val="44"/>
          <w:szCs w:val="44"/>
          <w:shd w:val="clear" w:color="auto" w:fill="FFFFFF"/>
        </w:rPr>
        <w:t>决定</w:t>
      </w:r>
      <w:r>
        <w:rPr>
          <w:rFonts w:hint="eastAsia" w:ascii="方正小标宋简体" w:hAnsi="方正小标宋简体" w:eastAsia="方正小标宋简体" w:cs="方正小标宋简体"/>
          <w:i w:val="0"/>
          <w:caps w:val="0"/>
          <w:color w:val="333333"/>
          <w:spacing w:val="0"/>
          <w:sz w:val="44"/>
          <w:szCs w:val="44"/>
          <w:shd w:val="clear" w:color="auto" w:fill="FFFFFF"/>
          <w:lang w:eastAsia="zh-CN"/>
        </w:rPr>
        <w:t>现行有效</w:t>
      </w:r>
      <w:r>
        <w:rPr>
          <w:rFonts w:ascii="方正小标宋简体" w:hAnsi="方正小标宋简体" w:eastAsia="方正小标宋简体" w:cs="方正小标宋简体"/>
          <w:i w:val="0"/>
          <w:caps w:val="0"/>
          <w:color w:val="333333"/>
          <w:spacing w:val="0"/>
          <w:sz w:val="44"/>
          <w:szCs w:val="44"/>
          <w:shd w:val="clear" w:color="auto" w:fill="FFFFFF"/>
        </w:rPr>
        <w:t>的行政规范性文件目录</w:t>
      </w: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55"/>
        <w:gridCol w:w="2227"/>
        <w:gridCol w:w="4512"/>
      </w:tblGrid>
      <w:tr w14:paraId="4286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top"/>
          </w:tcPr>
          <w:p w14:paraId="036D7858">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lang w:eastAsia="zh-CN"/>
              </w:rPr>
              <w:t>序号</w:t>
            </w:r>
          </w:p>
        </w:tc>
        <w:tc>
          <w:tcPr>
            <w:tcW w:w="1455" w:type="dxa"/>
            <w:vAlign w:val="top"/>
          </w:tcPr>
          <w:p w14:paraId="68778C99">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vertAlign w:val="baseline"/>
                <w:lang w:val="en-US" w:eastAsia="zh-CN"/>
              </w:rPr>
              <w:t>发文单位</w:t>
            </w:r>
          </w:p>
        </w:tc>
        <w:tc>
          <w:tcPr>
            <w:tcW w:w="2227" w:type="dxa"/>
            <w:vAlign w:val="top"/>
          </w:tcPr>
          <w:p w14:paraId="61D1AA23">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vertAlign w:val="baseline"/>
                <w:lang w:val="en-US" w:eastAsia="zh-CN"/>
              </w:rPr>
              <w:t>文号</w:t>
            </w:r>
          </w:p>
        </w:tc>
        <w:tc>
          <w:tcPr>
            <w:tcW w:w="4512" w:type="dxa"/>
            <w:vAlign w:val="top"/>
          </w:tcPr>
          <w:p w14:paraId="4BCC944F">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vertAlign w:val="baseline"/>
                <w:lang w:val="en-US" w:eastAsia="zh-CN"/>
              </w:rPr>
              <w:t>文件名称</w:t>
            </w:r>
          </w:p>
        </w:tc>
      </w:tr>
      <w:tr w14:paraId="0CA9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3E5057A6">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w:t>
            </w:r>
          </w:p>
        </w:tc>
        <w:tc>
          <w:tcPr>
            <w:tcW w:w="1455" w:type="dxa"/>
            <w:vAlign w:val="center"/>
          </w:tcPr>
          <w:p w14:paraId="1B588B2B">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6443299C">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石政发〔2003〕54号</w:t>
            </w:r>
          </w:p>
        </w:tc>
        <w:tc>
          <w:tcPr>
            <w:tcW w:w="4512" w:type="dxa"/>
            <w:vAlign w:val="center"/>
          </w:tcPr>
          <w:p w14:paraId="14D618AB">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石景山区人民政府关于实施《北京市养犬管理规定》的意见</w:t>
            </w:r>
          </w:p>
        </w:tc>
      </w:tr>
      <w:tr w14:paraId="28B6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2F7F9376">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w:t>
            </w:r>
          </w:p>
        </w:tc>
        <w:tc>
          <w:tcPr>
            <w:tcW w:w="1455" w:type="dxa"/>
            <w:vAlign w:val="center"/>
          </w:tcPr>
          <w:p w14:paraId="340CF415">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0E968104">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石政发〔2009〕42号</w:t>
            </w:r>
          </w:p>
        </w:tc>
        <w:tc>
          <w:tcPr>
            <w:tcW w:w="4512" w:type="dxa"/>
            <w:vAlign w:val="center"/>
          </w:tcPr>
          <w:p w14:paraId="409A4F6F">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石景山区人民政府关于印发物业纠纷调处工作办法的通知</w:t>
            </w:r>
          </w:p>
        </w:tc>
      </w:tr>
      <w:tr w14:paraId="6F8A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5E5A3E20">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w:t>
            </w:r>
          </w:p>
        </w:tc>
        <w:tc>
          <w:tcPr>
            <w:tcW w:w="1455" w:type="dxa"/>
            <w:vAlign w:val="center"/>
          </w:tcPr>
          <w:p w14:paraId="494B3078">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54661B38">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石政发〔2010〕18号</w:t>
            </w:r>
          </w:p>
        </w:tc>
        <w:tc>
          <w:tcPr>
            <w:tcW w:w="4512" w:type="dxa"/>
            <w:vAlign w:val="center"/>
          </w:tcPr>
          <w:p w14:paraId="26B841D8">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石景山区人民政府关于印发《石景山区环境卫生管理办法（试行）》的通知</w:t>
            </w:r>
          </w:p>
        </w:tc>
      </w:tr>
      <w:tr w14:paraId="53BF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06ABF187">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w:t>
            </w:r>
          </w:p>
        </w:tc>
        <w:tc>
          <w:tcPr>
            <w:tcW w:w="1455" w:type="dxa"/>
            <w:vAlign w:val="center"/>
          </w:tcPr>
          <w:p w14:paraId="44F44E8B">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29C1240E">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石政发〔2011〕19号</w:t>
            </w:r>
          </w:p>
        </w:tc>
        <w:tc>
          <w:tcPr>
            <w:tcW w:w="4512" w:type="dxa"/>
            <w:vAlign w:val="center"/>
          </w:tcPr>
          <w:p w14:paraId="62B197D0">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石景山区人民政府关于印发《石景山区节能专项资金管理使用办法》的通知</w:t>
            </w:r>
          </w:p>
        </w:tc>
      </w:tr>
      <w:tr w14:paraId="7E58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0028B24F">
            <w:pPr>
              <w:keepNext w:val="0"/>
              <w:keepLines w:val="0"/>
              <w:widowControl/>
              <w:suppressLineNumbers w:val="0"/>
              <w:jc w:val="center"/>
              <w:textAlignment w:val="center"/>
              <w:rPr>
                <w:rFonts w:hint="default"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5</w:t>
            </w:r>
          </w:p>
        </w:tc>
        <w:tc>
          <w:tcPr>
            <w:tcW w:w="1455" w:type="dxa"/>
            <w:vAlign w:val="center"/>
          </w:tcPr>
          <w:p w14:paraId="7FBF4009">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石景山区政府</w:t>
            </w:r>
          </w:p>
        </w:tc>
        <w:tc>
          <w:tcPr>
            <w:tcW w:w="2227" w:type="dxa"/>
            <w:vAlign w:val="center"/>
          </w:tcPr>
          <w:p w14:paraId="3A4F5F78">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石政发〔2012〕31号</w:t>
            </w:r>
          </w:p>
        </w:tc>
        <w:tc>
          <w:tcPr>
            <w:tcW w:w="4512" w:type="dxa"/>
            <w:vAlign w:val="center"/>
          </w:tcPr>
          <w:p w14:paraId="152B1751">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石景山区人民政府关于印发《石景山区企业国有资产监督管理暂行办法》的通知</w:t>
            </w:r>
          </w:p>
        </w:tc>
      </w:tr>
      <w:tr w14:paraId="5892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72461D87">
            <w:pPr>
              <w:keepNext w:val="0"/>
              <w:keepLines w:val="0"/>
              <w:widowControl/>
              <w:suppressLineNumbers w:val="0"/>
              <w:jc w:val="center"/>
              <w:textAlignment w:val="center"/>
              <w:rPr>
                <w:rFonts w:hint="default"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6</w:t>
            </w:r>
          </w:p>
        </w:tc>
        <w:tc>
          <w:tcPr>
            <w:tcW w:w="1455" w:type="dxa"/>
            <w:vAlign w:val="center"/>
          </w:tcPr>
          <w:p w14:paraId="4DA1360E">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石景山区政府办公室</w:t>
            </w:r>
          </w:p>
        </w:tc>
        <w:tc>
          <w:tcPr>
            <w:tcW w:w="2227" w:type="dxa"/>
            <w:vAlign w:val="center"/>
          </w:tcPr>
          <w:p w14:paraId="0366B09B">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石政办发〔2015〕20号</w:t>
            </w:r>
          </w:p>
        </w:tc>
        <w:tc>
          <w:tcPr>
            <w:tcW w:w="4512" w:type="dxa"/>
            <w:vAlign w:val="center"/>
          </w:tcPr>
          <w:p w14:paraId="65D12965">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北京市石景山区人民政府办公室关于转发《石景山区集体土地委托管理工作指导意见（试行）》的通知</w:t>
            </w:r>
          </w:p>
        </w:tc>
      </w:tr>
      <w:tr w14:paraId="7D1F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1700B44E">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w:t>
            </w:r>
          </w:p>
        </w:tc>
        <w:tc>
          <w:tcPr>
            <w:tcW w:w="1455" w:type="dxa"/>
            <w:vAlign w:val="center"/>
          </w:tcPr>
          <w:p w14:paraId="003611E4">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212797D6">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石政发〔2016〕7号</w:t>
            </w:r>
          </w:p>
        </w:tc>
        <w:tc>
          <w:tcPr>
            <w:tcW w:w="4512" w:type="dxa"/>
            <w:vAlign w:val="center"/>
          </w:tcPr>
          <w:p w14:paraId="1BAF7BBA">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北京市石景山区人民政府关于印发《石景山区非物质文化遗产保护传承专项资金管理暂行办法》的通知</w:t>
            </w:r>
          </w:p>
        </w:tc>
      </w:tr>
      <w:tr w14:paraId="2B23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866" w:type="dxa"/>
            <w:vAlign w:val="center"/>
          </w:tcPr>
          <w:p w14:paraId="53176C3F">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w:t>
            </w:r>
          </w:p>
        </w:tc>
        <w:tc>
          <w:tcPr>
            <w:tcW w:w="1455" w:type="dxa"/>
            <w:vAlign w:val="center"/>
          </w:tcPr>
          <w:p w14:paraId="5BA5A0EC">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004E5362">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石政办发〔2019〕7号</w:t>
            </w:r>
          </w:p>
        </w:tc>
        <w:tc>
          <w:tcPr>
            <w:tcW w:w="4512" w:type="dxa"/>
            <w:vAlign w:val="center"/>
          </w:tcPr>
          <w:p w14:paraId="2CC809B0">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北京市石景山区人民政府办公室关于修订《石景山区人民政府法律顾问工作暂行办法》的通知</w:t>
            </w:r>
          </w:p>
        </w:tc>
      </w:tr>
      <w:tr w14:paraId="6334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43433439">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w:t>
            </w:r>
          </w:p>
        </w:tc>
        <w:tc>
          <w:tcPr>
            <w:tcW w:w="1455" w:type="dxa"/>
            <w:vAlign w:val="center"/>
          </w:tcPr>
          <w:p w14:paraId="620223A6">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61934012">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石政发〔2020〕9号</w:t>
            </w:r>
          </w:p>
        </w:tc>
        <w:tc>
          <w:tcPr>
            <w:tcW w:w="4512" w:type="dxa"/>
            <w:vAlign w:val="center"/>
          </w:tcPr>
          <w:p w14:paraId="740A19BF">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北京市石景山区人民政府关于印发《石景山区落实〈北京市人民政府关于加快科技创新构建高精尖经济结构用地政策的意见（试行）〉的试点实施方案》的通知</w:t>
            </w:r>
          </w:p>
        </w:tc>
      </w:tr>
      <w:tr w14:paraId="084F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0827FB68">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w:t>
            </w:r>
          </w:p>
        </w:tc>
        <w:tc>
          <w:tcPr>
            <w:tcW w:w="1455" w:type="dxa"/>
            <w:vAlign w:val="center"/>
          </w:tcPr>
          <w:p w14:paraId="1993448E">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734FC813">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石政发〔2020〕11号</w:t>
            </w:r>
          </w:p>
        </w:tc>
        <w:tc>
          <w:tcPr>
            <w:tcW w:w="4512" w:type="dxa"/>
            <w:vAlign w:val="center"/>
          </w:tcPr>
          <w:p w14:paraId="6B72DFD3">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北京市石景山区人民政府关于印发《北京市石景山区政府债务管理办法》的通知</w:t>
            </w:r>
          </w:p>
        </w:tc>
      </w:tr>
      <w:tr w14:paraId="40CE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521F96AB">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11</w:t>
            </w:r>
          </w:p>
        </w:tc>
        <w:tc>
          <w:tcPr>
            <w:tcW w:w="1455" w:type="dxa"/>
            <w:vAlign w:val="center"/>
          </w:tcPr>
          <w:p w14:paraId="6BE97A10">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52D6D998">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石政通〔2021〕1号</w:t>
            </w:r>
          </w:p>
        </w:tc>
        <w:tc>
          <w:tcPr>
            <w:tcW w:w="4512" w:type="dxa"/>
            <w:vAlign w:val="center"/>
          </w:tcPr>
          <w:p w14:paraId="1A9D9B77">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北京市石景山区人民政府关于行政区域内禁止燃放烟花爆竹的通告</w:t>
            </w:r>
          </w:p>
        </w:tc>
      </w:tr>
      <w:tr w14:paraId="3D29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3BA991EF">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12</w:t>
            </w:r>
          </w:p>
        </w:tc>
        <w:tc>
          <w:tcPr>
            <w:tcW w:w="1455" w:type="dxa"/>
            <w:vAlign w:val="center"/>
          </w:tcPr>
          <w:p w14:paraId="300D727B">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7801ECF8">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石政发〔2022〕2号</w:t>
            </w:r>
          </w:p>
        </w:tc>
        <w:tc>
          <w:tcPr>
            <w:tcW w:w="4512" w:type="dxa"/>
            <w:vAlign w:val="center"/>
          </w:tcPr>
          <w:p w14:paraId="2109B0E8">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北京市石景山区人民政府关于公布行政规范性文件清理结果的通知</w:t>
            </w:r>
          </w:p>
        </w:tc>
      </w:tr>
      <w:tr w14:paraId="08F3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19693637">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13</w:t>
            </w:r>
          </w:p>
        </w:tc>
        <w:tc>
          <w:tcPr>
            <w:tcW w:w="1455" w:type="dxa"/>
            <w:vAlign w:val="center"/>
          </w:tcPr>
          <w:p w14:paraId="0CB94311">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54265672">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石政发〔2022〕4号</w:t>
            </w:r>
          </w:p>
        </w:tc>
        <w:tc>
          <w:tcPr>
            <w:tcW w:w="4512" w:type="dxa"/>
            <w:vAlign w:val="center"/>
          </w:tcPr>
          <w:p w14:paraId="792EF597">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北京市石景山区人民政府关于印发《石景山区突发事件总体应急预案（2022年修订）》的通知</w:t>
            </w:r>
          </w:p>
        </w:tc>
      </w:tr>
      <w:tr w14:paraId="6EDE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422D0B39">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14</w:t>
            </w:r>
          </w:p>
        </w:tc>
        <w:tc>
          <w:tcPr>
            <w:tcW w:w="1455" w:type="dxa"/>
            <w:vAlign w:val="center"/>
          </w:tcPr>
          <w:p w14:paraId="14AC5738">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092E0445">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石政办发〔2022〕8号</w:t>
            </w:r>
          </w:p>
        </w:tc>
        <w:tc>
          <w:tcPr>
            <w:tcW w:w="4512" w:type="dxa"/>
            <w:vAlign w:val="center"/>
          </w:tcPr>
          <w:p w14:paraId="1B63609C">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北京市石景山区人民政府办公室关于印发《石景山区推进医疗保障基金监管制度体系改革的实施方案》的通知</w:t>
            </w:r>
          </w:p>
        </w:tc>
      </w:tr>
      <w:tr w14:paraId="4B6D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1A8E4124">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15</w:t>
            </w:r>
          </w:p>
        </w:tc>
        <w:tc>
          <w:tcPr>
            <w:tcW w:w="1455" w:type="dxa"/>
            <w:vAlign w:val="center"/>
          </w:tcPr>
          <w:p w14:paraId="7455CF16">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0781FD3B">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石政办发〔2022〕9号</w:t>
            </w:r>
          </w:p>
        </w:tc>
        <w:tc>
          <w:tcPr>
            <w:tcW w:w="4512" w:type="dxa"/>
            <w:vAlign w:val="center"/>
          </w:tcPr>
          <w:p w14:paraId="3FA9FB9E">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北京市石景山区人民政府办公室关于印发《石景山区自建房安全专项整治工作方案》的通知</w:t>
            </w:r>
          </w:p>
        </w:tc>
      </w:tr>
      <w:tr w14:paraId="5613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01244F83">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16</w:t>
            </w:r>
          </w:p>
        </w:tc>
        <w:tc>
          <w:tcPr>
            <w:tcW w:w="1455" w:type="dxa"/>
            <w:vAlign w:val="center"/>
          </w:tcPr>
          <w:p w14:paraId="12CA0626">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2B403144">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石政发〔2022〕6号</w:t>
            </w:r>
          </w:p>
        </w:tc>
        <w:tc>
          <w:tcPr>
            <w:tcW w:w="4512" w:type="dxa"/>
            <w:vAlign w:val="center"/>
          </w:tcPr>
          <w:p w14:paraId="05DB42F7">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北京市石景山区人民政府关于印发《石景山区便民工程管理办法》的通知</w:t>
            </w:r>
          </w:p>
        </w:tc>
      </w:tr>
      <w:tr w14:paraId="2624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5058C6DE">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17</w:t>
            </w:r>
          </w:p>
        </w:tc>
        <w:tc>
          <w:tcPr>
            <w:tcW w:w="1455" w:type="dxa"/>
            <w:vAlign w:val="center"/>
          </w:tcPr>
          <w:p w14:paraId="51A8B2DC">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5C45CEE1">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石政办发〔2023〕4号</w:t>
            </w:r>
          </w:p>
        </w:tc>
        <w:tc>
          <w:tcPr>
            <w:tcW w:w="4512" w:type="dxa"/>
            <w:vAlign w:val="center"/>
          </w:tcPr>
          <w:p w14:paraId="246E9AF0">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北京市石景山区人民政府办公室关于印发《石景山区全面优化营商环境助力企业高质量发展实施方案》的通知</w:t>
            </w:r>
          </w:p>
        </w:tc>
      </w:tr>
      <w:tr w14:paraId="59D2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70779B4C">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18</w:t>
            </w:r>
          </w:p>
        </w:tc>
        <w:tc>
          <w:tcPr>
            <w:tcW w:w="1455" w:type="dxa"/>
            <w:vAlign w:val="center"/>
          </w:tcPr>
          <w:p w14:paraId="6850CBEC">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6F066DB7">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石政发〔2023〕6号</w:t>
            </w:r>
          </w:p>
        </w:tc>
        <w:tc>
          <w:tcPr>
            <w:tcW w:w="4512" w:type="dxa"/>
            <w:vAlign w:val="center"/>
          </w:tcPr>
          <w:p w14:paraId="316868AE">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北京市石景山区人民政府关于印发《中关村科技园区石景山园改革提升工作方案》的通知</w:t>
            </w:r>
          </w:p>
        </w:tc>
      </w:tr>
      <w:tr w14:paraId="286F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7D3E3B89">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19</w:t>
            </w:r>
          </w:p>
        </w:tc>
        <w:tc>
          <w:tcPr>
            <w:tcW w:w="1455" w:type="dxa"/>
            <w:vAlign w:val="center"/>
          </w:tcPr>
          <w:p w14:paraId="3B047736">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1AA7EE43">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石政办发〔2023〕5号</w:t>
            </w:r>
          </w:p>
        </w:tc>
        <w:tc>
          <w:tcPr>
            <w:tcW w:w="4512" w:type="dxa"/>
            <w:vAlign w:val="center"/>
          </w:tcPr>
          <w:p w14:paraId="21398434">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北京市石景山区人民政府办公室关于印发《石景山区通用人工智能大模型产业集聚区工作方案》的通知</w:t>
            </w:r>
          </w:p>
        </w:tc>
      </w:tr>
      <w:tr w14:paraId="5A8E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6E4BDF64">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20</w:t>
            </w:r>
          </w:p>
        </w:tc>
        <w:tc>
          <w:tcPr>
            <w:tcW w:w="1455" w:type="dxa"/>
            <w:vAlign w:val="center"/>
          </w:tcPr>
          <w:p w14:paraId="3171FD11">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0377819C">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石政发〔2023〕7号</w:t>
            </w:r>
          </w:p>
        </w:tc>
        <w:tc>
          <w:tcPr>
            <w:tcW w:w="4512" w:type="dxa"/>
            <w:vAlign w:val="center"/>
          </w:tcPr>
          <w:p w14:paraId="3B4B8B61">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北京市石景山区人民政府关于印发《石景山区政府投资管理办法》的通知</w:t>
            </w:r>
          </w:p>
        </w:tc>
      </w:tr>
      <w:tr w14:paraId="6741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0379078B">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21</w:t>
            </w:r>
          </w:p>
        </w:tc>
        <w:tc>
          <w:tcPr>
            <w:tcW w:w="1455" w:type="dxa"/>
            <w:vAlign w:val="center"/>
          </w:tcPr>
          <w:p w14:paraId="587176CA">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32184D1A">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石政发〔2023〕8号</w:t>
            </w:r>
          </w:p>
        </w:tc>
        <w:tc>
          <w:tcPr>
            <w:tcW w:w="4512" w:type="dxa"/>
            <w:vAlign w:val="center"/>
          </w:tcPr>
          <w:p w14:paraId="28980AF7">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北京市石景山区人民政府关于印发《北京市石景山区空气重污染应急预案(2023年修订）》的通知</w:t>
            </w:r>
          </w:p>
        </w:tc>
      </w:tr>
      <w:tr w14:paraId="4644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56C2DF71">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22</w:t>
            </w:r>
          </w:p>
        </w:tc>
        <w:tc>
          <w:tcPr>
            <w:tcW w:w="1455" w:type="dxa"/>
            <w:vAlign w:val="center"/>
          </w:tcPr>
          <w:p w14:paraId="6922BB63">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636BB492">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石政办发〔2023〕6号</w:t>
            </w:r>
          </w:p>
        </w:tc>
        <w:tc>
          <w:tcPr>
            <w:tcW w:w="4512" w:type="dxa"/>
            <w:vAlign w:val="center"/>
          </w:tcPr>
          <w:p w14:paraId="32BEA4C4">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北京市石景山区人民政府关于印发《石景山区推进中关村国家自主创新示范区建设科创金融改革试验区工作方案》的通知</w:t>
            </w:r>
          </w:p>
        </w:tc>
      </w:tr>
      <w:tr w14:paraId="4F97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2B7399C9">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23</w:t>
            </w:r>
          </w:p>
        </w:tc>
        <w:tc>
          <w:tcPr>
            <w:tcW w:w="1455" w:type="dxa"/>
            <w:vAlign w:val="center"/>
          </w:tcPr>
          <w:p w14:paraId="2CF89DAC">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78180DD6">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石政办发〔2023〕8号</w:t>
            </w:r>
          </w:p>
        </w:tc>
        <w:tc>
          <w:tcPr>
            <w:tcW w:w="4512" w:type="dxa"/>
            <w:vAlign w:val="center"/>
          </w:tcPr>
          <w:p w14:paraId="31F33649">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北京市石景山区人民政府办公室关于印发《石景山区托育服务体系建设三年行动实施方案（2023年—2025年）》的通知</w:t>
            </w:r>
          </w:p>
        </w:tc>
      </w:tr>
      <w:tr w14:paraId="0B82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03ECCFD0">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24</w:t>
            </w:r>
          </w:p>
        </w:tc>
        <w:tc>
          <w:tcPr>
            <w:tcW w:w="1455" w:type="dxa"/>
            <w:vAlign w:val="center"/>
          </w:tcPr>
          <w:p w14:paraId="75E22F58">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1B624F3E">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石政发〔2024〕1号</w:t>
            </w:r>
          </w:p>
        </w:tc>
        <w:tc>
          <w:tcPr>
            <w:tcW w:w="4512" w:type="dxa"/>
            <w:vAlign w:val="center"/>
          </w:tcPr>
          <w:p w14:paraId="45119927">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北京市石景山区人民政府关于公布行政规范性文件清理结果的通知</w:t>
            </w:r>
          </w:p>
        </w:tc>
      </w:tr>
      <w:tr w14:paraId="7F7F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69E73B35">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25</w:t>
            </w:r>
          </w:p>
        </w:tc>
        <w:tc>
          <w:tcPr>
            <w:tcW w:w="1455" w:type="dxa"/>
            <w:vAlign w:val="center"/>
          </w:tcPr>
          <w:p w14:paraId="4609C667">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2DC3DF62">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石政办发〔2024〕2号</w:t>
            </w:r>
          </w:p>
        </w:tc>
        <w:tc>
          <w:tcPr>
            <w:tcW w:w="4512" w:type="dxa"/>
            <w:vAlign w:val="center"/>
          </w:tcPr>
          <w:p w14:paraId="6A56DEDE">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北京市石景山区人民政府办公室关于印发《石景山区持续深入打好污染防治攻坚战2024年行动计划》的通知</w:t>
            </w:r>
          </w:p>
        </w:tc>
      </w:tr>
      <w:tr w14:paraId="3261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3E748979">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26</w:t>
            </w:r>
          </w:p>
        </w:tc>
        <w:tc>
          <w:tcPr>
            <w:tcW w:w="1455" w:type="dxa"/>
            <w:vAlign w:val="center"/>
          </w:tcPr>
          <w:p w14:paraId="5A0BEF21">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24E69166">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石政办发〔2024〕3号</w:t>
            </w:r>
          </w:p>
        </w:tc>
        <w:tc>
          <w:tcPr>
            <w:tcW w:w="4512" w:type="dxa"/>
            <w:vAlign w:val="center"/>
          </w:tcPr>
          <w:p w14:paraId="282801AC">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北京市石景山区人民政府办公室关于印发《石景山区关于推动创业投资、股权投资高质量发展实施方案（2024—2025年）》的通知</w:t>
            </w:r>
          </w:p>
        </w:tc>
      </w:tr>
      <w:tr w14:paraId="36B3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243FAD7B">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27</w:t>
            </w:r>
          </w:p>
        </w:tc>
        <w:tc>
          <w:tcPr>
            <w:tcW w:w="1455" w:type="dxa"/>
            <w:vAlign w:val="center"/>
          </w:tcPr>
          <w:p w14:paraId="227BB55C">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3D088C53">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石政办发〔2024〕4号</w:t>
            </w:r>
          </w:p>
        </w:tc>
        <w:tc>
          <w:tcPr>
            <w:tcW w:w="4512" w:type="dxa"/>
            <w:vAlign w:val="center"/>
          </w:tcPr>
          <w:p w14:paraId="1CDD44EE">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北京市石景山区人民政府办公室关于印发《石景山区促进人工智能大模型产业发展行动计划（2024—2025年）》《石景山区促进人工智能大模型产业发展实施方案 （2024年）》的通知</w:t>
            </w:r>
          </w:p>
        </w:tc>
      </w:tr>
      <w:tr w14:paraId="67CE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23905D04">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28</w:t>
            </w:r>
          </w:p>
        </w:tc>
        <w:tc>
          <w:tcPr>
            <w:tcW w:w="1455" w:type="dxa"/>
            <w:vAlign w:val="center"/>
          </w:tcPr>
          <w:p w14:paraId="6F877F44">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277C979A">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石政发〔2024〕3号</w:t>
            </w:r>
          </w:p>
        </w:tc>
        <w:tc>
          <w:tcPr>
            <w:tcW w:w="4512" w:type="dxa"/>
            <w:vAlign w:val="center"/>
          </w:tcPr>
          <w:p w14:paraId="5E42AF80">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 北京市石景山区人民政府关于印发《石景山区声环境功能区划实施细则（2024年版）》的通知</w:t>
            </w:r>
          </w:p>
        </w:tc>
      </w:tr>
      <w:tr w14:paraId="0EF6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36FB5983">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29</w:t>
            </w:r>
          </w:p>
        </w:tc>
        <w:tc>
          <w:tcPr>
            <w:tcW w:w="1455" w:type="dxa"/>
            <w:vAlign w:val="center"/>
          </w:tcPr>
          <w:p w14:paraId="318209FE">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598C8FF3">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石政办发〔2024〕6号</w:t>
            </w:r>
          </w:p>
        </w:tc>
        <w:tc>
          <w:tcPr>
            <w:tcW w:w="4512" w:type="dxa"/>
            <w:vAlign w:val="center"/>
          </w:tcPr>
          <w:p w14:paraId="59BB1D23">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北京市石景山区人民政府办公室关于印发《石景山区贯彻落实〈全面优化营商环境打造“北京服务”的意见〉2024年工作方案》的通知</w:t>
            </w:r>
          </w:p>
        </w:tc>
      </w:tr>
      <w:tr w14:paraId="6B60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0CC55B11">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30</w:t>
            </w:r>
          </w:p>
        </w:tc>
        <w:tc>
          <w:tcPr>
            <w:tcW w:w="1455" w:type="dxa"/>
            <w:vAlign w:val="center"/>
          </w:tcPr>
          <w:p w14:paraId="2DB0D6E0">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6FD9959C">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石政通〔2024〕2号</w:t>
            </w:r>
          </w:p>
        </w:tc>
        <w:tc>
          <w:tcPr>
            <w:tcW w:w="4512" w:type="dxa"/>
            <w:vAlign w:val="center"/>
          </w:tcPr>
          <w:p w14:paraId="5B47AB5E">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北京市石景山区人民政府关于废止《石景山区推进国际科技创新中心建设加快创新发展支持办法》的通知</w:t>
            </w:r>
          </w:p>
        </w:tc>
      </w:tr>
      <w:tr w14:paraId="169A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2B1FB971">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31</w:t>
            </w:r>
          </w:p>
        </w:tc>
        <w:tc>
          <w:tcPr>
            <w:tcW w:w="1455" w:type="dxa"/>
            <w:vAlign w:val="center"/>
          </w:tcPr>
          <w:p w14:paraId="5EA9AAE2">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75300872">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 石政办发〔2024〕8号</w:t>
            </w:r>
          </w:p>
        </w:tc>
        <w:tc>
          <w:tcPr>
            <w:tcW w:w="4512" w:type="dxa"/>
            <w:vAlign w:val="center"/>
          </w:tcPr>
          <w:p w14:paraId="25DC8FCD">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北京市石景山区人民政府办公室关于印发《石景山区花园城市建设实施方案》的通知</w:t>
            </w:r>
          </w:p>
        </w:tc>
      </w:tr>
      <w:tr w14:paraId="790A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27B433FF">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32</w:t>
            </w:r>
          </w:p>
        </w:tc>
        <w:tc>
          <w:tcPr>
            <w:tcW w:w="1455" w:type="dxa"/>
            <w:vAlign w:val="center"/>
          </w:tcPr>
          <w:p w14:paraId="18B79726">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4A4797AA">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石政发〔2025〕2号</w:t>
            </w:r>
          </w:p>
        </w:tc>
        <w:tc>
          <w:tcPr>
            <w:tcW w:w="4512" w:type="dxa"/>
            <w:vAlign w:val="center"/>
          </w:tcPr>
          <w:p w14:paraId="576C5C45">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北京市石景山区人民政府关于重新公布《石景山区征收农用地 区片综合地价比例》的通知</w:t>
            </w:r>
          </w:p>
        </w:tc>
      </w:tr>
      <w:tr w14:paraId="3386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4446854A">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33</w:t>
            </w:r>
          </w:p>
        </w:tc>
        <w:tc>
          <w:tcPr>
            <w:tcW w:w="1455" w:type="dxa"/>
            <w:vAlign w:val="center"/>
          </w:tcPr>
          <w:p w14:paraId="63504FC5">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4A98284A">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 石政办发〔2025〕2号</w:t>
            </w:r>
          </w:p>
        </w:tc>
        <w:tc>
          <w:tcPr>
            <w:tcW w:w="4512" w:type="dxa"/>
            <w:vAlign w:val="center"/>
          </w:tcPr>
          <w:p w14:paraId="13D9A4A0">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北京市石景山区人民政府办公室关于重新公布《石景山区集体土地征收“多元化补偿”标准实施办法》的通知</w:t>
            </w:r>
          </w:p>
        </w:tc>
      </w:tr>
      <w:tr w14:paraId="6678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1E0F915C">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34</w:t>
            </w:r>
          </w:p>
        </w:tc>
        <w:tc>
          <w:tcPr>
            <w:tcW w:w="1455" w:type="dxa"/>
            <w:vAlign w:val="center"/>
          </w:tcPr>
          <w:p w14:paraId="4EEF00D3">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00B6F4C4">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石政办发〔2025〕4号</w:t>
            </w:r>
          </w:p>
        </w:tc>
        <w:tc>
          <w:tcPr>
            <w:tcW w:w="4512" w:type="dxa"/>
            <w:vAlign w:val="center"/>
          </w:tcPr>
          <w:p w14:paraId="4A09EF40">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北京市石景山区人民政府办公室关于印发《推进美丽石景山建设 持续深入打好污染防治攻坚战2025年行动计划》的通知</w:t>
            </w:r>
          </w:p>
        </w:tc>
      </w:tr>
      <w:tr w14:paraId="2C59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69794B69">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35</w:t>
            </w:r>
          </w:p>
        </w:tc>
        <w:tc>
          <w:tcPr>
            <w:tcW w:w="1455" w:type="dxa"/>
            <w:vAlign w:val="center"/>
          </w:tcPr>
          <w:p w14:paraId="237FC66E">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0E4EEAAF">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石政办发〔2025〕5号</w:t>
            </w:r>
          </w:p>
        </w:tc>
        <w:tc>
          <w:tcPr>
            <w:tcW w:w="4512" w:type="dxa"/>
            <w:vAlign w:val="center"/>
          </w:tcPr>
          <w:p w14:paraId="2D5B4F69">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北京市石景山区人民政府办公室关于印发《石景山区贯彻落实北京市全面优化营商环境打造“北京服务”意见2025年工作方案》的通知</w:t>
            </w:r>
          </w:p>
        </w:tc>
      </w:tr>
      <w:tr w14:paraId="0F99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7A4FDB34">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36</w:t>
            </w:r>
          </w:p>
        </w:tc>
        <w:tc>
          <w:tcPr>
            <w:tcW w:w="1455" w:type="dxa"/>
            <w:vAlign w:val="center"/>
          </w:tcPr>
          <w:p w14:paraId="2FCCB60F">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14:paraId="370E0814">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石政办发〔2025〕6号</w:t>
            </w:r>
          </w:p>
        </w:tc>
        <w:tc>
          <w:tcPr>
            <w:tcW w:w="4512" w:type="dxa"/>
            <w:vAlign w:val="center"/>
          </w:tcPr>
          <w:p w14:paraId="6DFEAB84">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北京市石景山区人民政府办公室关于印发《石景山区突发事件应急预案管理办法（2025年修订）》的通知</w:t>
            </w:r>
          </w:p>
        </w:tc>
      </w:tr>
      <w:tr w14:paraId="2532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14:paraId="2C42B539">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37</w:t>
            </w:r>
          </w:p>
        </w:tc>
        <w:tc>
          <w:tcPr>
            <w:tcW w:w="1455" w:type="dxa"/>
            <w:vAlign w:val="center"/>
          </w:tcPr>
          <w:p w14:paraId="3B5D2850">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14:paraId="552BF40C">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 石政发〔2025〕4号</w:t>
            </w:r>
          </w:p>
        </w:tc>
        <w:tc>
          <w:tcPr>
            <w:tcW w:w="4512" w:type="dxa"/>
            <w:vAlign w:val="center"/>
          </w:tcPr>
          <w:p w14:paraId="277B664B">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北京市石景山区人民政府关于废止《石景山区加快科幻产业发展暂行办法》的通知</w:t>
            </w:r>
          </w:p>
        </w:tc>
      </w:tr>
    </w:tbl>
    <w:p w14:paraId="09C68B60">
      <w:pPr>
        <w:jc w:val="both"/>
        <w:rPr>
          <w:rFonts w:hint="eastAsia" w:ascii="方正小标宋简体" w:hAnsi="方正小标宋简体" w:eastAsia="方正小标宋简体" w:cs="方正小标宋简体"/>
          <w:i w:val="0"/>
          <w:caps w:val="0"/>
          <w:color w:val="333333"/>
          <w:spacing w:val="0"/>
          <w:sz w:val="44"/>
          <w:szCs w:val="44"/>
          <w:shd w:val="clear" w:color="auto" w:fill="FFFFFF"/>
          <w:lang w:val="en-US" w:eastAsia="zh-CN"/>
        </w:rPr>
      </w:pPr>
    </w:p>
    <w:p w14:paraId="71FE9191">
      <w:pPr>
        <w:rPr>
          <w:rFonts w:hint="eastAsia" w:ascii="仿宋_GB2312" w:hAnsi="Times New Roman" w:eastAsia="仿宋_GB2312" w:cs="Times New Roman"/>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br w:type="page"/>
      </w:r>
      <w:r>
        <w:rPr>
          <w:rFonts w:hint="eastAsia" w:ascii="黑体" w:hAnsi="黑体" w:eastAsia="黑体" w:cs="黑体"/>
          <w:color w:val="000000"/>
          <w:kern w:val="2"/>
          <w:sz w:val="32"/>
          <w:szCs w:val="32"/>
          <w:lang w:val="en-US" w:eastAsia="zh-CN" w:bidi="ar-SA"/>
        </w:rPr>
        <w:t>附件2</w:t>
      </w:r>
    </w:p>
    <w:p w14:paraId="0E62DA54">
      <w:pPr>
        <w:jc w:val="center"/>
        <w:rPr>
          <w:rFonts w:ascii="方正小标宋简体" w:hAnsi="方正小标宋简体" w:eastAsia="方正小标宋简体" w:cs="方正小标宋简体"/>
          <w:i w:val="0"/>
          <w:caps w:val="0"/>
          <w:color w:val="333333"/>
          <w:spacing w:val="0"/>
          <w:sz w:val="44"/>
          <w:szCs w:val="44"/>
          <w:shd w:val="clear" w:color="auto" w:fill="FFFFFF"/>
        </w:rPr>
      </w:pPr>
      <w:r>
        <w:rPr>
          <w:rFonts w:ascii="方正小标宋简体" w:hAnsi="方正小标宋简体" w:eastAsia="方正小标宋简体" w:cs="方正小标宋简体"/>
          <w:i w:val="0"/>
          <w:caps w:val="0"/>
          <w:color w:val="333333"/>
          <w:spacing w:val="0"/>
          <w:sz w:val="44"/>
          <w:szCs w:val="44"/>
          <w:shd w:val="clear" w:color="auto" w:fill="FFFFFF"/>
        </w:rPr>
        <w:t>决定予以</w:t>
      </w:r>
      <w:r>
        <w:rPr>
          <w:rFonts w:hint="eastAsia" w:ascii="方正小标宋简体" w:hAnsi="方正小标宋简体" w:eastAsia="方正小标宋简体" w:cs="方正小标宋简体"/>
          <w:i w:val="0"/>
          <w:caps w:val="0"/>
          <w:color w:val="333333"/>
          <w:spacing w:val="0"/>
          <w:sz w:val="44"/>
          <w:szCs w:val="44"/>
          <w:shd w:val="clear" w:color="auto" w:fill="FFFFFF"/>
          <w:lang w:eastAsia="zh-CN"/>
        </w:rPr>
        <w:t>废止</w:t>
      </w:r>
      <w:r>
        <w:rPr>
          <w:rFonts w:ascii="方正小标宋简体" w:hAnsi="方正小标宋简体" w:eastAsia="方正小标宋简体" w:cs="方正小标宋简体"/>
          <w:i w:val="0"/>
          <w:caps w:val="0"/>
          <w:color w:val="333333"/>
          <w:spacing w:val="0"/>
          <w:sz w:val="44"/>
          <w:szCs w:val="44"/>
          <w:shd w:val="clear" w:color="auto" w:fill="FFFFFF"/>
        </w:rPr>
        <w:t>的行政规范性文件目录</w:t>
      </w:r>
    </w:p>
    <w:tbl>
      <w:tblPr>
        <w:tblStyle w:val="4"/>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457"/>
        <w:gridCol w:w="2182"/>
        <w:gridCol w:w="4559"/>
      </w:tblGrid>
      <w:tr w14:paraId="6F62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top"/>
          </w:tcPr>
          <w:p w14:paraId="0CACDB56">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lang w:eastAsia="zh-CN"/>
              </w:rPr>
              <w:t>序号</w:t>
            </w:r>
          </w:p>
        </w:tc>
        <w:tc>
          <w:tcPr>
            <w:tcW w:w="1457" w:type="dxa"/>
            <w:vAlign w:val="top"/>
          </w:tcPr>
          <w:p w14:paraId="27710311">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vertAlign w:val="baseline"/>
                <w:lang w:val="en-US" w:eastAsia="zh-CN"/>
              </w:rPr>
              <w:t>发文单位</w:t>
            </w:r>
          </w:p>
        </w:tc>
        <w:tc>
          <w:tcPr>
            <w:tcW w:w="2182" w:type="dxa"/>
            <w:vAlign w:val="top"/>
          </w:tcPr>
          <w:p w14:paraId="1B717C65">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vertAlign w:val="baseline"/>
                <w:lang w:val="en-US" w:eastAsia="zh-CN"/>
              </w:rPr>
              <w:t>文号</w:t>
            </w:r>
          </w:p>
        </w:tc>
        <w:tc>
          <w:tcPr>
            <w:tcW w:w="4559" w:type="dxa"/>
            <w:vAlign w:val="top"/>
          </w:tcPr>
          <w:p w14:paraId="4C83D07D">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vertAlign w:val="baseline"/>
                <w:lang w:val="en-US" w:eastAsia="zh-CN"/>
              </w:rPr>
              <w:t>文件名称</w:t>
            </w:r>
          </w:p>
        </w:tc>
      </w:tr>
      <w:tr w14:paraId="414F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14:paraId="4135258F">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w:t>
            </w:r>
          </w:p>
        </w:tc>
        <w:tc>
          <w:tcPr>
            <w:tcW w:w="1457" w:type="dxa"/>
            <w:vAlign w:val="center"/>
          </w:tcPr>
          <w:p w14:paraId="6B6B67EC">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182" w:type="dxa"/>
            <w:vAlign w:val="center"/>
          </w:tcPr>
          <w:p w14:paraId="1BD26CAA">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石政发〔2009〕30号</w:t>
            </w:r>
          </w:p>
        </w:tc>
        <w:tc>
          <w:tcPr>
            <w:tcW w:w="4559" w:type="dxa"/>
            <w:vAlign w:val="center"/>
          </w:tcPr>
          <w:p w14:paraId="0A1E1251">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石景山区人民政府关于印发《石景山区土地储备资金管理暂行办法》的通知</w:t>
            </w:r>
          </w:p>
        </w:tc>
      </w:tr>
      <w:tr w14:paraId="3CCE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14:paraId="4AA87FC8">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2</w:t>
            </w:r>
          </w:p>
        </w:tc>
        <w:tc>
          <w:tcPr>
            <w:tcW w:w="1457" w:type="dxa"/>
            <w:vAlign w:val="center"/>
          </w:tcPr>
          <w:p w14:paraId="1045981E">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石景山区政府</w:t>
            </w:r>
          </w:p>
        </w:tc>
        <w:tc>
          <w:tcPr>
            <w:tcW w:w="2182" w:type="dxa"/>
            <w:vAlign w:val="center"/>
          </w:tcPr>
          <w:p w14:paraId="7C00B26A">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石政发〔2016〕4号</w:t>
            </w:r>
          </w:p>
        </w:tc>
        <w:tc>
          <w:tcPr>
            <w:tcW w:w="4559" w:type="dxa"/>
            <w:vAlign w:val="center"/>
          </w:tcPr>
          <w:p w14:paraId="7838FA68">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北京市石景山区人民政府关于禁止违法露天餐饮经营活动的通告</w:t>
            </w:r>
          </w:p>
        </w:tc>
      </w:tr>
      <w:tr w14:paraId="4511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14:paraId="240D371A">
            <w:pPr>
              <w:keepNext w:val="0"/>
              <w:keepLines w:val="0"/>
              <w:widowControl/>
              <w:suppressLineNumbers w:val="0"/>
              <w:jc w:val="center"/>
              <w:textAlignment w:val="center"/>
              <w:rPr>
                <w:rFonts w:hint="default"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3</w:t>
            </w:r>
          </w:p>
        </w:tc>
        <w:tc>
          <w:tcPr>
            <w:tcW w:w="1457" w:type="dxa"/>
            <w:vAlign w:val="center"/>
          </w:tcPr>
          <w:p w14:paraId="6E13D623">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石景山区政府</w:t>
            </w:r>
          </w:p>
        </w:tc>
        <w:tc>
          <w:tcPr>
            <w:tcW w:w="2182" w:type="dxa"/>
            <w:vAlign w:val="center"/>
          </w:tcPr>
          <w:p w14:paraId="41BD1708">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石政通〔2021〕4号</w:t>
            </w:r>
          </w:p>
        </w:tc>
        <w:tc>
          <w:tcPr>
            <w:tcW w:w="4559" w:type="dxa"/>
            <w:vAlign w:val="center"/>
          </w:tcPr>
          <w:p w14:paraId="0A2D4D2E">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北京市石景山区人民政府关于整治违法行为和不文明行为的通告</w:t>
            </w:r>
          </w:p>
        </w:tc>
      </w:tr>
      <w:tr w14:paraId="7C1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14:paraId="2F8C5912">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w:t>
            </w:r>
          </w:p>
        </w:tc>
        <w:tc>
          <w:tcPr>
            <w:tcW w:w="1457" w:type="dxa"/>
            <w:vAlign w:val="center"/>
          </w:tcPr>
          <w:p w14:paraId="705B3079">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182" w:type="dxa"/>
            <w:vAlign w:val="center"/>
          </w:tcPr>
          <w:p w14:paraId="0C2A8995">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石政发〔2021〕9号</w:t>
            </w:r>
          </w:p>
        </w:tc>
        <w:tc>
          <w:tcPr>
            <w:tcW w:w="4559" w:type="dxa"/>
            <w:vAlign w:val="center"/>
          </w:tcPr>
          <w:p w14:paraId="7DC647AA">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北京市石景山区人民政府关于公布《石景山区征收农用地区片综合地价比例》的通知</w:t>
            </w:r>
          </w:p>
        </w:tc>
      </w:tr>
      <w:tr w14:paraId="49C3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14:paraId="1BDFC216">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w:t>
            </w:r>
          </w:p>
        </w:tc>
        <w:tc>
          <w:tcPr>
            <w:tcW w:w="1457" w:type="dxa"/>
            <w:vAlign w:val="center"/>
          </w:tcPr>
          <w:p w14:paraId="52C9EB52">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182" w:type="dxa"/>
            <w:vAlign w:val="center"/>
          </w:tcPr>
          <w:p w14:paraId="081D95CF">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石政办发〔2022〕2号</w:t>
            </w:r>
          </w:p>
        </w:tc>
        <w:tc>
          <w:tcPr>
            <w:tcW w:w="4559" w:type="dxa"/>
            <w:vAlign w:val="center"/>
          </w:tcPr>
          <w:p w14:paraId="77E05F0B">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北京市石景山区人民政府办公室关于印发《石景山区深入打好污染防治攻坚战2022年行动计划》的通知</w:t>
            </w:r>
          </w:p>
        </w:tc>
      </w:tr>
      <w:tr w14:paraId="3223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14:paraId="5482504D">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w:t>
            </w:r>
          </w:p>
        </w:tc>
        <w:tc>
          <w:tcPr>
            <w:tcW w:w="1457" w:type="dxa"/>
            <w:vAlign w:val="center"/>
          </w:tcPr>
          <w:p w14:paraId="50B5BE2D">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182" w:type="dxa"/>
            <w:vAlign w:val="center"/>
          </w:tcPr>
          <w:p w14:paraId="0180572B">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石政办发〔2023〕2号</w:t>
            </w:r>
          </w:p>
        </w:tc>
        <w:tc>
          <w:tcPr>
            <w:tcW w:w="4559" w:type="dxa"/>
            <w:vAlign w:val="center"/>
          </w:tcPr>
          <w:p w14:paraId="63F5D9AB">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北京市石景山区人民政府办公室关于印发《石景山区深入打好污染防治攻坚战2023年行动计划》的通知</w:t>
            </w:r>
          </w:p>
        </w:tc>
      </w:tr>
      <w:tr w14:paraId="4B4A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14:paraId="545C5D0C">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w:t>
            </w:r>
          </w:p>
        </w:tc>
        <w:tc>
          <w:tcPr>
            <w:tcW w:w="1457" w:type="dxa"/>
            <w:vAlign w:val="center"/>
          </w:tcPr>
          <w:p w14:paraId="291B609C">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182" w:type="dxa"/>
            <w:vAlign w:val="center"/>
          </w:tcPr>
          <w:p w14:paraId="35A3FEA7">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石政办发〔2023〕7号</w:t>
            </w:r>
          </w:p>
        </w:tc>
        <w:tc>
          <w:tcPr>
            <w:tcW w:w="4559" w:type="dxa"/>
            <w:vAlign w:val="center"/>
          </w:tcPr>
          <w:p w14:paraId="6ABB6391">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北京市石景山区人民政府办公室关于印发《石景山区行政许可事项清单（2023年版）》的通知</w:t>
            </w:r>
          </w:p>
        </w:tc>
      </w:tr>
    </w:tbl>
    <w:p w14:paraId="536D0EBE">
      <w:pPr>
        <w:jc w:val="both"/>
        <w:rPr>
          <w:rFonts w:hint="eastAsia" w:ascii="方正小标宋简体" w:hAnsi="方正小标宋简体" w:eastAsia="方正小标宋简体" w:cs="方正小标宋简体"/>
          <w:i w:val="0"/>
          <w:caps w:val="0"/>
          <w:color w:val="333333"/>
          <w:spacing w:val="0"/>
          <w:sz w:val="44"/>
          <w:szCs w:val="44"/>
          <w:shd w:val="clear" w:color="auto" w:fill="FFFFFF"/>
          <w:lang w:val="en-US" w:eastAsia="zh-CN"/>
        </w:rPr>
      </w:pPr>
    </w:p>
    <w:p w14:paraId="22ECA92F">
      <w:pPr>
        <w:pStyle w:val="2"/>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Yjk1ZTgyZjBkZDBjYzJjOTZhMDc4NDI2YmUzNzMifQ=="/>
  </w:docVars>
  <w:rsids>
    <w:rsidRoot w:val="00000000"/>
    <w:rsid w:val="25700EA4"/>
    <w:rsid w:val="62CE45E7"/>
    <w:rsid w:val="6FDD5C17"/>
    <w:rsid w:val="77A70E19"/>
    <w:rsid w:val="7BFB3CE9"/>
    <w:rsid w:val="7FC9129C"/>
    <w:rsid w:val="7FF9136F"/>
    <w:rsid w:val="D5FF9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420"/>
    </w:pPr>
    <w:rPr>
      <w:rFonts w:ascii="等线" w:hAnsi="等线" w:eastAsia="等线"/>
      <w:b/>
      <w:sz w:val="30"/>
      <w:szCs w:val="30"/>
    </w:rPr>
  </w:style>
  <w:style w:type="table" w:styleId="4">
    <w:name w:val="Table Grid"/>
    <w:basedOn w:val="3"/>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普通文字"/>
    <w:basedOn w:val="1"/>
    <w:next w:val="1"/>
    <w:qFormat/>
    <w:uiPriority w:val="0"/>
    <w:pPr>
      <w:widowControl/>
    </w:pPr>
    <w:rPr>
      <w:rFonts w:ascii="宋体"/>
      <w:color w:val="00000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2024-01-31T02:22:00Z</dcterms:created>
  <dc:creator>YJY</dc:creator>
  <cp:lastModifiedBy>uos</cp:lastModifiedBy>
  <cp:lastPrinted>2025-10-24T06:26:00Z</cp:lastPrinted>
  <dcterms:modified xsi:type="dcterms:W3CDTF">2025-10-24T14:20:42Z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A62551BEB0384108BB2DF0EE15C98840_12</vt:lpwstr>
  </property>
</Properties>
</file>