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37762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overflowPunct/>
        <w:topLinePunct/>
        <w:autoSpaceDE/>
        <w:autoSpaceDN/>
        <w:bidi w:val="0"/>
        <w:spacing w:after="120" w:afterLines="0" w:line="560" w:lineRule="exact"/>
        <w:ind w:left="0" w:leftChars="0"/>
        <w:jc w:val="both"/>
        <w:rPr>
          <w:rFonts w:hint="default" w:ascii="仿宋_GB2312" w:hAnsi="仿宋_GB2312" w:eastAsia="仿宋_GB2312" w:cs="仿宋_GB2312"/>
          <w:b w:val="0"/>
          <w:bCs w:val="0"/>
          <w:kern w:val="8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8"/>
          <w:sz w:val="32"/>
          <w:szCs w:val="32"/>
          <w:lang w:val="en-US" w:eastAsia="zh-CN" w:bidi="ar-SA"/>
        </w:rPr>
        <w:t>附件2</w:t>
      </w:r>
    </w:p>
    <w:p w14:paraId="2B29DDA0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overflowPunct/>
        <w:topLinePunct/>
        <w:autoSpaceDE/>
        <w:autoSpaceDN/>
        <w:bidi w:val="0"/>
        <w:spacing w:after="120" w:afterLines="0" w:line="56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8"/>
          <w:sz w:val="43"/>
          <w:szCs w:val="43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8"/>
          <w:sz w:val="43"/>
          <w:szCs w:val="43"/>
          <w:lang w:val="en-US" w:eastAsia="zh-CN" w:bidi="ar-SA"/>
        </w:rPr>
        <w:t>关于《平谷区金融支持产业链供应链高质量发展</w:t>
      </w:r>
    </w:p>
    <w:p w14:paraId="49FFEA88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overflowPunct/>
        <w:topLinePunct/>
        <w:autoSpaceDE/>
        <w:autoSpaceDN/>
        <w:bidi w:val="0"/>
        <w:spacing w:after="120" w:afterLines="0" w:line="560" w:lineRule="exact"/>
        <w:ind w:left="0" w:leftChars="0"/>
        <w:jc w:val="center"/>
        <w:rPr>
          <w:rFonts w:hint="default" w:ascii="楷体_GB2312" w:hAnsi="楷体_GB2312" w:eastAsia="楷体_GB2312" w:cs="楷体_GB2312"/>
          <w:b w:val="0"/>
          <w:bCs w:val="0"/>
          <w:kern w:val="8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8"/>
          <w:sz w:val="43"/>
          <w:szCs w:val="43"/>
          <w:lang w:val="en-US" w:eastAsia="zh-CN" w:bidi="ar-SA"/>
        </w:rPr>
        <w:t>工作方案（征求意见稿）》的起草说明</w:t>
      </w:r>
    </w:p>
    <w:p w14:paraId="03236E79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77F19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</w:t>
      </w:r>
    </w:p>
    <w:p w14:paraId="69FAC6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中央和北京市高度重视金融支持产业链供应链发展的大背景下，相关政策文件相继出台，如中国人民银行北京市分行等部门印发《关于印发〈北京市金融支持供应链产业链高质量发展的工作方案〉的通知（银京发〔2024〕41号）》，平谷区实施了产业链“链长制”工作方案。为积极响应上级政策要求，推动平谷区产业链与资金链深度融合，促进产业集聚和协同发展，提升产业链整体运行效率，实现补链强链延链，进而助力区域经济高质量发展，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起草</w:t>
      </w:r>
      <w:r>
        <w:rPr>
          <w:rFonts w:hint="eastAsia" w:ascii="仿宋_GB2312" w:hAnsi="仿宋_GB2312" w:eastAsia="仿宋_GB2312" w:cs="仿宋_GB2312"/>
          <w:sz w:val="32"/>
          <w:szCs w:val="32"/>
        </w:rPr>
        <w:t>本工作方案。</w:t>
      </w:r>
      <w:bookmarkStart w:id="0" w:name="_GoBack"/>
      <w:bookmarkEnd w:id="0"/>
    </w:p>
    <w:p w14:paraId="7181BC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二、主要内容</w:t>
      </w:r>
    </w:p>
    <w:p w14:paraId="4B02D7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体思路与原则：以习近平新时代中国特色社会主义思想为指引，遵循“问题导向、多方联动、创新驱动、风险可控”原则，坚持政府引导与市场化运作相结合，聚焦服务核心企业与中小微企业，借助科技和数字化手段，立足平谷并推动京津冀协同发展。</w:t>
      </w:r>
    </w:p>
    <w:p w14:paraId="5DD3EE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工作目标：明确到2027年建成具有平谷特色的现代供应链金融服务体系，设定重点银行业金融机构融资规模、创新融资产品数量、上链核心企业数量、链上企业融资授信规模等具体目标。</w:t>
      </w:r>
    </w:p>
    <w:p w14:paraId="6BD077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任务：从推动供应链金融创新示范、发挥核心企业引领作用、打好政策组合拳、畅通多方对接渠道四个方面入手，涵盖创新生猪和蛋鸡鸡蛋、直播电商、多品类物流等产业链金融服务，建立核心企业“白名单”制度，实施政府性融资担保增信等多项措施。</w:t>
      </w:r>
    </w:p>
    <w:p w14:paraId="0A786E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保障措施：强化组织保障，成立供应链金融工作专班；加强政策协同，综合运用多种政策工具；加大宣传推广，总结典型经验做法。</w:t>
      </w:r>
    </w:p>
    <w:p w14:paraId="62E587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jc w:val="left"/>
        <w:textAlignment w:val="auto"/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701" w:left="1588" w:header="851" w:footer="1417" w:gutter="0"/>
      <w:pgNumType w:fmt="numberInDash"/>
      <w:cols w:space="720" w:num="1"/>
      <w:rtlGutter w:val="0"/>
      <w:docGrid w:type="lines"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D7526">
    <w:pPr>
      <w:pStyle w:val="5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11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1"/>
        <w:rFonts w:hint="eastAsia" w:ascii="宋体" w:hAnsi="宋体"/>
        <w:sz w:val="28"/>
        <w:szCs w:val="28"/>
      </w:rPr>
      <w:t>- 1 -</w:t>
    </w:r>
    <w:r>
      <w:rPr>
        <w:rFonts w:hint="eastAsia" w:ascii="宋体" w:hAnsi="宋体"/>
        <w:sz w:val="28"/>
        <w:szCs w:val="28"/>
      </w:rPr>
      <w:fldChar w:fldCharType="end"/>
    </w:r>
  </w:p>
  <w:p w14:paraId="66EE1329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B6948"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647E69A9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E5BD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1356B"/>
    <w:rsid w:val="139A2E31"/>
    <w:rsid w:val="26D35C39"/>
    <w:rsid w:val="2FFB7280"/>
    <w:rsid w:val="32D9405D"/>
    <w:rsid w:val="38813EB5"/>
    <w:rsid w:val="43601A0D"/>
    <w:rsid w:val="5E450395"/>
    <w:rsid w:val="705859CF"/>
    <w:rsid w:val="77496FC0"/>
    <w:rsid w:val="7808150A"/>
    <w:rsid w:val="790C526F"/>
    <w:rsid w:val="794A03DD"/>
    <w:rsid w:val="7BDC35EE"/>
    <w:rsid w:val="7D833A35"/>
    <w:rsid w:val="FC9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 w:afterLines="0"/>
    </w:pPr>
  </w:style>
  <w:style w:type="paragraph" w:customStyle="1" w:styleId="4">
    <w:name w:val="目录 11"/>
    <w:next w:val="1"/>
    <w:qFormat/>
    <w:uiPriority w:val="0"/>
    <w:pPr>
      <w:wordWrap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 w:line="432" w:lineRule="auto"/>
      <w:jc w:val="left"/>
    </w:pPr>
    <w:rPr>
      <w:rFonts w:ascii="宋体" w:hAnsi="宋体" w:cs="宋体"/>
      <w:color w:val="000000"/>
      <w:kern w:val="0"/>
      <w:sz w:val="21"/>
      <w:szCs w:val="21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624</Words>
  <Characters>631</Characters>
  <Lines>0</Lines>
  <Paragraphs>0</Paragraphs>
  <TotalTime>6</TotalTime>
  <ScaleCrop>false</ScaleCrop>
  <LinksUpToDate>false</LinksUpToDate>
  <CharactersWithSpaces>631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2025-03-11T10:30:00Z</dcterms:created>
  <dc:creator>suer</dc:creator>
  <cp:lastModifiedBy>Mr.</cp:lastModifiedBy>
  <dcterms:modified xsi:type="dcterms:W3CDTF">2025-03-20T05:02:30Z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5D9AF78B9D314A72A0DDA54554C115EA_13</vt:lpwstr>
  </property>
  <property fmtid="{D5CDD505-2E9C-101B-9397-08002B2CF9AE}" pid="4" name="KSOTemplateDocerSaveRecord">
    <vt:lpwstr>eyJoZGlkIjoiOGVlZjg4MmIwY2Q1OTQ1MTgxYzY3OGIwZjgzMzI1ZTMiLCJ1c2VySWQiOiI1NDIzNzI1MjkifQ==</vt:lpwstr>
  </property>
</Properties>
</file>