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门头沟区旅游业创新发展奖</w:t>
      </w:r>
      <w:r>
        <w:rPr>
          <w:rFonts w:hint="eastAsia" w:ascii="方正小标宋简体" w:hAnsi="Times New Roman" w:eastAsia="方正小标宋简体" w:cs="Times New Roman"/>
          <w:sz w:val="44"/>
          <w:szCs w:val="44"/>
          <w:highlight w:val="none"/>
        </w:rPr>
        <w:t>励</w:t>
      </w:r>
      <w:r>
        <w:rPr>
          <w:rFonts w:hint="eastAsia" w:ascii="方正小标宋简体" w:hAnsi="Times New Roman" w:eastAsia="方正小标宋简体" w:cs="Times New Roman"/>
          <w:sz w:val="44"/>
          <w:szCs w:val="44"/>
          <w:highlight w:val="none"/>
          <w:lang w:eastAsia="zh-CN"/>
        </w:rPr>
        <w:t>资金管理</w:t>
      </w:r>
      <w:r>
        <w:rPr>
          <w:rFonts w:hint="eastAsia" w:ascii="方正小标宋简体" w:hAnsi="Times New Roman" w:eastAsia="方正小标宋简体" w:cs="Times New Roman"/>
          <w:sz w:val="44"/>
          <w:szCs w:val="44"/>
        </w:rPr>
        <w:t>办法</w:t>
      </w:r>
    </w:p>
    <w:p>
      <w:pPr>
        <w:keepNext w:val="0"/>
        <w:keepLines w:val="0"/>
        <w:pageBreakBefore w:val="0"/>
        <w:kinsoku/>
        <w:wordWrap/>
        <w:overflowPunct/>
        <w:topLinePunct w:val="0"/>
        <w:autoSpaceDE/>
        <w:autoSpaceDN/>
        <w:bidi w:val="0"/>
        <w:adjustRightInd/>
        <w:snapToGrid/>
        <w:spacing w:line="560" w:lineRule="exact"/>
        <w:ind w:firstLine="872" w:firstLineChars="200"/>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val="en-US" w:eastAsia="zh-CN"/>
        </w:rPr>
        <w:t>征求意见稿</w:t>
      </w:r>
      <w:r>
        <w:rPr>
          <w:rFonts w:hint="eastAsia" w:ascii="方正小标宋简体" w:hAnsi="Times New Roman" w:eastAsia="方正小标宋简体" w:cs="Times New Roman"/>
          <w:sz w:val="44"/>
          <w:szCs w:val="44"/>
        </w:rPr>
        <w:t>）</w:t>
      </w:r>
    </w:p>
    <w:p>
      <w:pPr>
        <w:keepNext w:val="0"/>
        <w:keepLines w:val="0"/>
        <w:pageBreakBefore w:val="0"/>
        <w:kinsoku/>
        <w:wordWrap/>
        <w:overflowPunct/>
        <w:topLinePunct w:val="0"/>
        <w:autoSpaceDE/>
        <w:autoSpaceDN/>
        <w:bidi w:val="0"/>
        <w:adjustRightInd/>
        <w:snapToGrid/>
        <w:spacing w:line="560" w:lineRule="exact"/>
        <w:ind w:firstLine="792" w:firstLineChars="200"/>
        <w:jc w:val="center"/>
        <w:textAlignment w:val="auto"/>
        <w:rPr>
          <w:rFonts w:ascii="方正小标宋简体"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32" w:firstLineChars="200"/>
        <w:jc w:val="center"/>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第一条</w:t>
      </w:r>
      <w:r>
        <w:rPr>
          <w:rFonts w:hint="eastAsia" w:ascii="仿宋_GB2312" w:eastAsia="仿宋_GB2312"/>
          <w:sz w:val="32"/>
          <w:szCs w:val="32"/>
          <w:highlight w:val="none"/>
        </w:rPr>
        <w:t xml:space="preserve">  为进一步支持门头沟区旅游业创新发展，</w:t>
      </w:r>
      <w:r>
        <w:rPr>
          <w:rFonts w:hint="eastAsia" w:ascii="仿宋_GB2312" w:eastAsia="仿宋_GB2312"/>
          <w:sz w:val="32"/>
          <w:szCs w:val="32"/>
          <w:highlight w:val="none"/>
          <w:lang w:val="en-US" w:eastAsia="zh-CN"/>
        </w:rPr>
        <w:t>激发旅游消费新动能</w:t>
      </w:r>
      <w:r>
        <w:rPr>
          <w:rFonts w:hint="eastAsia" w:ascii="仿宋_GB2312" w:eastAsia="仿宋_GB2312"/>
          <w:sz w:val="32"/>
          <w:szCs w:val="32"/>
          <w:highlight w:val="none"/>
        </w:rPr>
        <w:t>，充分发挥财政资金的引导、示范、带动作用，提高资金使用效益，根据《北京市市对区旅游发展补助资金管理办法》</w:t>
      </w:r>
      <w:r>
        <w:rPr>
          <w:rFonts w:hint="eastAsia" w:ascii="仿宋_GB2312" w:eastAsia="仿宋_GB2312"/>
          <w:sz w:val="32"/>
          <w:szCs w:val="32"/>
          <w:highlight w:val="none"/>
          <w:lang w:eastAsia="zh-CN"/>
        </w:rPr>
        <w:t>、</w:t>
      </w:r>
      <w:bookmarkStart w:id="6" w:name="_GoBack"/>
      <w:r>
        <w:rPr>
          <w:rFonts w:hint="eastAsia" w:ascii="仿宋_GB2312" w:eastAsia="仿宋_GB2312"/>
          <w:sz w:val="32"/>
          <w:szCs w:val="32"/>
          <w:highlight w:val="none"/>
          <w:lang w:eastAsia="zh-CN"/>
        </w:rPr>
        <w:t>《关于支持文旅产业高质量发展的意见》</w:t>
      </w:r>
      <w:r>
        <w:rPr>
          <w:rFonts w:hint="eastAsia" w:ascii="仿宋_GB2312" w:eastAsia="仿宋_GB2312"/>
          <w:sz w:val="32"/>
          <w:szCs w:val="32"/>
          <w:highlight w:val="none"/>
        </w:rPr>
        <w:t>有</w:t>
      </w:r>
      <w:bookmarkEnd w:id="6"/>
      <w:r>
        <w:rPr>
          <w:rFonts w:hint="eastAsia" w:ascii="仿宋_GB2312" w:eastAsia="仿宋_GB2312"/>
          <w:sz w:val="32"/>
          <w:szCs w:val="32"/>
          <w:highlight w:val="none"/>
        </w:rPr>
        <w:t>关规定，特制定本办法。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第二条</w:t>
      </w:r>
      <w:r>
        <w:rPr>
          <w:rFonts w:hint="eastAsia" w:ascii="仿宋_GB2312" w:eastAsia="仿宋_GB2312"/>
          <w:sz w:val="32"/>
          <w:szCs w:val="32"/>
          <w:highlight w:val="none"/>
        </w:rPr>
        <w:t xml:space="preserve">  本办法所称门头沟区旅游业创新发展奖励资金（下称“奖励资金”），是指由区级预算安排并优先保障，纳入门头沟区文化和旅游局年度部门预算管理的资金。“奖励资金”用于全面落实“生态立区、文化兴区、科技强区”战略部署，深化文旅供给侧改革，</w:t>
      </w:r>
      <w:bookmarkStart w:id="0" w:name="OLE_LINK1"/>
      <w:bookmarkStart w:id="1" w:name="OLE_LINK2"/>
      <w:r>
        <w:rPr>
          <w:rFonts w:hint="eastAsia" w:ascii="仿宋_GB2312" w:eastAsia="仿宋_GB2312"/>
          <w:sz w:val="32"/>
          <w:szCs w:val="32"/>
          <w:highlight w:val="none"/>
        </w:rPr>
        <w:t>通过打造旅游消费场景，升级旅游产品</w:t>
      </w:r>
      <w:r>
        <w:rPr>
          <w:rFonts w:hint="eastAsia" w:ascii="仿宋_GB2312" w:eastAsia="仿宋_GB2312"/>
          <w:sz w:val="32"/>
          <w:szCs w:val="32"/>
          <w:highlight w:val="none"/>
          <w:lang w:val="en-US" w:eastAsia="zh-CN"/>
        </w:rPr>
        <w:t>线路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促进产业</w:t>
      </w:r>
      <w:r>
        <w:rPr>
          <w:rFonts w:hint="eastAsia" w:ascii="仿宋_GB2312" w:eastAsia="仿宋_GB2312"/>
          <w:sz w:val="32"/>
          <w:szCs w:val="32"/>
          <w:highlight w:val="none"/>
        </w:rPr>
        <w:t>融合</w:t>
      </w:r>
      <w:r>
        <w:rPr>
          <w:rFonts w:hint="eastAsia" w:ascii="仿宋_GB2312" w:eastAsia="仿宋_GB2312"/>
          <w:sz w:val="32"/>
          <w:szCs w:val="32"/>
          <w:highlight w:val="none"/>
          <w:lang w:val="en-US" w:eastAsia="zh-CN"/>
        </w:rPr>
        <w:t>发展</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提升</w:t>
      </w:r>
      <w:r>
        <w:rPr>
          <w:rFonts w:hint="eastAsia" w:ascii="仿宋_GB2312" w:eastAsia="仿宋_GB2312"/>
          <w:sz w:val="32"/>
          <w:szCs w:val="32"/>
          <w:highlight w:val="none"/>
        </w:rPr>
        <w:t>旅游品牌</w:t>
      </w:r>
      <w:r>
        <w:rPr>
          <w:rFonts w:hint="eastAsia" w:ascii="仿宋_GB2312" w:eastAsia="仿宋_GB2312"/>
          <w:sz w:val="32"/>
          <w:szCs w:val="32"/>
          <w:highlight w:val="none"/>
          <w:lang w:val="en-US" w:eastAsia="zh-CN"/>
        </w:rPr>
        <w:t>形象</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进一步</w:t>
      </w:r>
      <w:r>
        <w:rPr>
          <w:rFonts w:hint="eastAsia" w:ascii="仿宋_GB2312" w:eastAsia="仿宋_GB2312"/>
          <w:sz w:val="32"/>
          <w:szCs w:val="32"/>
          <w:highlight w:val="none"/>
        </w:rPr>
        <w:t>丰富文旅产品供给，</w:t>
      </w:r>
      <w:r>
        <w:rPr>
          <w:rFonts w:hint="eastAsia" w:ascii="仿宋_GB2312" w:eastAsia="仿宋_GB2312"/>
          <w:sz w:val="32"/>
          <w:szCs w:val="32"/>
          <w:highlight w:val="none"/>
          <w:lang w:val="en-US" w:eastAsia="zh-CN"/>
        </w:rPr>
        <w:t>激发旅游消费新动能，</w:t>
      </w:r>
      <w:bookmarkEnd w:id="0"/>
      <w:bookmarkEnd w:id="1"/>
      <w:r>
        <w:rPr>
          <w:rFonts w:hint="eastAsia" w:ascii="仿宋_GB2312" w:eastAsia="仿宋_GB2312"/>
          <w:sz w:val="32"/>
          <w:szCs w:val="32"/>
          <w:highlight w:val="none"/>
        </w:rPr>
        <w:t>推动</w:t>
      </w:r>
      <w:r>
        <w:rPr>
          <w:rFonts w:hint="eastAsia" w:ascii="仿宋_GB2312" w:eastAsia="仿宋_GB2312"/>
          <w:sz w:val="32"/>
          <w:szCs w:val="32"/>
          <w:highlight w:val="none"/>
          <w:lang w:val="en-US" w:eastAsia="zh-CN"/>
        </w:rPr>
        <w:t>文旅</w:t>
      </w:r>
      <w:r>
        <w:rPr>
          <w:rFonts w:hint="eastAsia" w:ascii="仿宋_GB2312" w:eastAsia="仿宋_GB2312"/>
          <w:sz w:val="32"/>
          <w:szCs w:val="32"/>
          <w:highlight w:val="none"/>
        </w:rPr>
        <w:t>产业高质量发展。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sz w:val="32"/>
          <w:szCs w:val="32"/>
          <w:highlight w:val="none"/>
        </w:rPr>
      </w:pPr>
      <w:r>
        <w:rPr>
          <w:rFonts w:hint="eastAsia" w:ascii="仿宋_GB2312" w:eastAsia="仿宋_GB2312"/>
          <w:b/>
          <w:bCs/>
          <w:sz w:val="32"/>
          <w:szCs w:val="32"/>
          <w:highlight w:val="none"/>
        </w:rPr>
        <w:t xml:space="preserve">第三条  </w:t>
      </w:r>
      <w:r>
        <w:rPr>
          <w:rFonts w:hint="eastAsia" w:ascii="仿宋_GB2312" w:eastAsia="仿宋_GB2312"/>
          <w:sz w:val="32"/>
          <w:szCs w:val="32"/>
          <w:highlight w:val="none"/>
        </w:rPr>
        <w:t>奖励资金发挥政策引领效应，鼓励市场主体创新，按照“绿色发展、突出重点；专款专用、追踪问效；厉行节约、统筹兼顾”的原则，对创新度高、示范性强、社会效益好、促消费效果显著且符合全区旅游业发展需要的相关项目给予资金支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资金支持的范围、方式和标准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rPr>
        <w:t>第四条</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奖励方式为事后奖励</w:t>
      </w:r>
      <w:r>
        <w:rPr>
          <w:rFonts w:hint="eastAsia" w:ascii="仿宋_GB2312" w:eastAsia="仿宋_GB2312"/>
          <w:sz w:val="32"/>
          <w:szCs w:val="32"/>
          <w:highlight w:val="none"/>
        </w:rPr>
        <w:t>。根据申报项目的创新性、示范性、社会效益及促消费效果等进行综合评定并给予资金奖励</w:t>
      </w:r>
      <w:r>
        <w:rPr>
          <w:rFonts w:hint="eastAsia" w:ascii="仿宋_GB2312" w:eastAsia="仿宋_GB2312"/>
          <w:sz w:val="32"/>
          <w:szCs w:val="32"/>
          <w:highlight w:val="none"/>
          <w:lang w:eastAsia="zh-CN"/>
        </w:rPr>
        <w:t>，单个项目奖励额度不超过</w:t>
      </w:r>
      <w:r>
        <w:rPr>
          <w:rFonts w:hint="eastAsia" w:ascii="仿宋_GB2312" w:eastAsia="仿宋_GB2312"/>
          <w:sz w:val="32"/>
          <w:szCs w:val="32"/>
          <w:highlight w:val="none"/>
          <w:lang w:val="en-US" w:eastAsia="zh-CN"/>
        </w:rPr>
        <w:t>50万元</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支持方向主要包括</w:t>
      </w:r>
      <w:r>
        <w:rPr>
          <w:rFonts w:hint="eastAsia" w:ascii="仿宋_GB2312" w:eastAsia="仿宋_GB2312"/>
          <w:sz w:val="32"/>
          <w:szCs w:val="32"/>
          <w:highlight w:val="none"/>
        </w:rPr>
        <w:t>消费场景打造</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产品</w:t>
      </w:r>
      <w:r>
        <w:rPr>
          <w:rFonts w:hint="eastAsia" w:ascii="仿宋_GB2312" w:eastAsia="仿宋_GB2312"/>
          <w:sz w:val="32"/>
          <w:szCs w:val="32"/>
          <w:highlight w:val="none"/>
          <w:lang w:val="en-US" w:eastAsia="zh-CN"/>
        </w:rPr>
        <w:t>线路</w:t>
      </w:r>
      <w:r>
        <w:rPr>
          <w:rFonts w:hint="eastAsia" w:ascii="仿宋_GB2312" w:eastAsia="仿宋_GB2312"/>
          <w:sz w:val="32"/>
          <w:szCs w:val="32"/>
          <w:highlight w:val="none"/>
        </w:rPr>
        <w:t>升级</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产业</w:t>
      </w:r>
      <w:r>
        <w:rPr>
          <w:rFonts w:hint="eastAsia" w:ascii="仿宋_GB2312" w:eastAsia="仿宋_GB2312"/>
          <w:sz w:val="32"/>
          <w:szCs w:val="32"/>
          <w:highlight w:val="none"/>
        </w:rPr>
        <w:t>融合发展</w:t>
      </w:r>
      <w:r>
        <w:rPr>
          <w:rFonts w:hint="eastAsia" w:ascii="仿宋_GB2312" w:eastAsia="仿宋_GB2312"/>
          <w:sz w:val="32"/>
          <w:szCs w:val="32"/>
          <w:highlight w:val="none"/>
          <w:lang w:eastAsia="zh-CN"/>
        </w:rPr>
        <w:t>及</w:t>
      </w:r>
      <w:r>
        <w:rPr>
          <w:rFonts w:hint="eastAsia" w:ascii="仿宋_GB2312" w:eastAsia="仿宋_GB2312"/>
          <w:sz w:val="32"/>
          <w:szCs w:val="32"/>
          <w:highlight w:val="none"/>
        </w:rPr>
        <w:t>品牌</w:t>
      </w:r>
      <w:r>
        <w:rPr>
          <w:rFonts w:hint="eastAsia" w:ascii="仿宋_GB2312" w:eastAsia="仿宋_GB2312"/>
          <w:sz w:val="32"/>
          <w:szCs w:val="32"/>
          <w:highlight w:val="none"/>
          <w:lang w:val="en-US" w:eastAsia="zh-CN"/>
        </w:rPr>
        <w:t>形象提升四个方向。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bookmarkStart w:id="2" w:name="_Hlk171675988"/>
      <w:bookmarkStart w:id="3" w:name="_Hlk171675995"/>
      <w:bookmarkStart w:id="4" w:name="_Hlk171676722"/>
      <w:r>
        <w:rPr>
          <w:rFonts w:hint="eastAsia" w:ascii="仿宋_GB2312" w:eastAsia="仿宋_GB2312"/>
          <w:b/>
          <w:bCs/>
          <w:sz w:val="32"/>
          <w:szCs w:val="32"/>
          <w:highlight w:val="none"/>
        </w:rPr>
        <w:t>第五条</w:t>
      </w:r>
      <w:r>
        <w:rPr>
          <w:rFonts w:hint="eastAsia" w:ascii="仿宋_GB2312" w:eastAsia="仿宋_GB2312"/>
          <w:sz w:val="32"/>
          <w:szCs w:val="32"/>
          <w:highlight w:val="none"/>
        </w:rPr>
        <w:t xml:space="preserve">  消费场景打造项目。支持</w:t>
      </w:r>
      <w:r>
        <w:rPr>
          <w:rFonts w:ascii="Times New Roman" w:hAnsi="Times New Roman" w:eastAsia="仿宋_GB2312" w:cs="Times New Roman"/>
          <w:sz w:val="32"/>
          <w:szCs w:val="32"/>
          <w:highlight w:val="none"/>
        </w:rPr>
        <w:t>创新</w:t>
      </w:r>
      <w:r>
        <w:rPr>
          <w:rFonts w:hint="eastAsia" w:ascii="Times New Roman" w:hAnsi="Times New Roman" w:eastAsia="仿宋_GB2312" w:cs="Times New Roman"/>
          <w:sz w:val="32"/>
          <w:szCs w:val="32"/>
          <w:highlight w:val="none"/>
        </w:rPr>
        <w:t>旅游</w:t>
      </w:r>
      <w:r>
        <w:rPr>
          <w:rFonts w:ascii="Times New Roman" w:hAnsi="Times New Roman" w:eastAsia="仿宋_GB2312" w:cs="Times New Roman"/>
          <w:sz w:val="32"/>
          <w:szCs w:val="32"/>
          <w:highlight w:val="none"/>
        </w:rPr>
        <w:t>消费模式、</w:t>
      </w:r>
      <w:r>
        <w:rPr>
          <w:rFonts w:hint="eastAsia" w:ascii="Times New Roman" w:hAnsi="Times New Roman" w:eastAsia="仿宋_GB2312" w:cs="Times New Roman"/>
          <w:sz w:val="32"/>
          <w:szCs w:val="32"/>
          <w:highlight w:val="none"/>
          <w:lang w:val="en-US" w:eastAsia="zh-CN"/>
        </w:rPr>
        <w:t>消费场景、消费服务。鼓励</w:t>
      </w:r>
      <w:r>
        <w:rPr>
          <w:rFonts w:ascii="Times New Roman" w:hAnsi="Times New Roman" w:eastAsia="仿宋_GB2312" w:cs="Times New Roman"/>
          <w:sz w:val="32"/>
          <w:szCs w:val="32"/>
          <w:highlight w:val="none"/>
        </w:rPr>
        <w:t>打造创意市集、</w:t>
      </w:r>
      <w:r>
        <w:rPr>
          <w:rFonts w:hint="eastAsia" w:ascii="Times New Roman" w:hAnsi="Times New Roman" w:eastAsia="仿宋_GB2312" w:cs="Times New Roman"/>
          <w:sz w:val="32"/>
          <w:szCs w:val="32"/>
          <w:highlight w:val="none"/>
        </w:rPr>
        <w:t>文旅大集、庙会、旅游类消费展会（博览会）、游乐园、主题乐园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亲子乐园</w:t>
      </w:r>
      <w:r>
        <w:rPr>
          <w:rFonts w:hint="eastAsia" w:ascii="Times New Roman" w:hAnsi="Times New Roman" w:eastAsia="仿宋_GB2312" w:cs="Times New Roman"/>
          <w:sz w:val="32"/>
          <w:szCs w:val="32"/>
          <w:highlight w:val="none"/>
          <w:lang w:eastAsia="zh-CN"/>
        </w:rPr>
        <w:t>及旅游演艺</w:t>
      </w:r>
      <w:r>
        <w:rPr>
          <w:rFonts w:hint="eastAsia" w:ascii="Times New Roman" w:hAnsi="Times New Roman" w:eastAsia="仿宋_GB2312" w:cs="Times New Roman"/>
          <w:sz w:val="32"/>
          <w:szCs w:val="32"/>
          <w:highlight w:val="none"/>
        </w:rPr>
        <w:t>等消费场景；</w:t>
      </w:r>
      <w:r>
        <w:rPr>
          <w:rFonts w:hint="eastAsia" w:ascii="Times New Roman" w:hAnsi="Times New Roman" w:eastAsia="仿宋_GB2312" w:cs="Times New Roman"/>
          <w:sz w:val="32"/>
          <w:szCs w:val="32"/>
          <w:highlight w:val="none"/>
          <w:lang w:val="en-US" w:eastAsia="zh-CN"/>
        </w:rPr>
        <w:t>支持</w:t>
      </w:r>
      <w:r>
        <w:rPr>
          <w:rFonts w:hint="eastAsia" w:ascii="仿宋_GB2312" w:eastAsia="仿宋_GB2312"/>
          <w:sz w:val="32"/>
          <w:szCs w:val="32"/>
          <w:highlight w:val="none"/>
        </w:rPr>
        <w:t>运用人工智能、大数据、云计算、物联网、5G、虚拟现实、增强现实、超高清视频</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数字化、信息化技术</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创造性开发新型旅游消费场景</w:t>
      </w:r>
      <w:r>
        <w:rPr>
          <w:rFonts w:hint="eastAsia" w:ascii="仿宋_GB2312" w:eastAsia="仿宋_GB2312"/>
          <w:sz w:val="32"/>
          <w:szCs w:val="32"/>
          <w:highlight w:val="none"/>
          <w:lang w:val="en-US" w:eastAsia="zh-CN"/>
        </w:rPr>
        <w:t>及</w:t>
      </w:r>
      <w:r>
        <w:rPr>
          <w:rFonts w:hint="eastAsia" w:ascii="仿宋_GB2312" w:eastAsia="仿宋_GB2312"/>
          <w:sz w:val="32"/>
          <w:szCs w:val="32"/>
          <w:highlight w:val="none"/>
        </w:rPr>
        <w:t>沉浸式体验</w:t>
      </w:r>
      <w:r>
        <w:rPr>
          <w:rFonts w:hint="eastAsia" w:ascii="仿宋_GB2312" w:eastAsia="仿宋_GB2312"/>
          <w:sz w:val="32"/>
          <w:szCs w:val="32"/>
          <w:highlight w:val="none"/>
          <w:lang w:val="en-US" w:eastAsia="zh-CN"/>
        </w:rPr>
        <w:t>项目</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第六条</w:t>
      </w:r>
      <w:r>
        <w:rPr>
          <w:rFonts w:hint="eastAsia" w:ascii="仿宋_GB2312" w:eastAsia="仿宋_GB2312"/>
          <w:sz w:val="32"/>
          <w:szCs w:val="32"/>
          <w:highlight w:val="none"/>
        </w:rPr>
        <w:t xml:space="preserve">  产品</w:t>
      </w:r>
      <w:r>
        <w:rPr>
          <w:rFonts w:hint="eastAsia" w:ascii="仿宋_GB2312" w:eastAsia="仿宋_GB2312"/>
          <w:sz w:val="32"/>
          <w:szCs w:val="32"/>
          <w:highlight w:val="none"/>
          <w:lang w:val="en-US" w:eastAsia="zh-CN"/>
        </w:rPr>
        <w:t>线路</w:t>
      </w:r>
      <w:r>
        <w:rPr>
          <w:rFonts w:hint="eastAsia" w:ascii="仿宋_GB2312" w:eastAsia="仿宋_GB2312"/>
          <w:sz w:val="32"/>
          <w:szCs w:val="32"/>
          <w:highlight w:val="none"/>
        </w:rPr>
        <w:t>升级项目。</w:t>
      </w:r>
      <w:bookmarkEnd w:id="2"/>
      <w:bookmarkStart w:id="5" w:name="_Hlk171676233"/>
      <w:r>
        <w:rPr>
          <w:rFonts w:ascii="仿宋_GB2312" w:eastAsia="仿宋_GB2312"/>
          <w:sz w:val="32"/>
          <w:szCs w:val="32"/>
          <w:highlight w:val="none"/>
        </w:rPr>
        <w:t>支持和</w:t>
      </w:r>
      <w:r>
        <w:rPr>
          <w:rFonts w:hint="eastAsia" w:ascii="仿宋_GB2312" w:eastAsia="仿宋_GB2312"/>
          <w:sz w:val="32"/>
          <w:szCs w:val="32"/>
          <w:highlight w:val="none"/>
        </w:rPr>
        <w:t>鼓励推出更多</w:t>
      </w:r>
      <w:r>
        <w:rPr>
          <w:rFonts w:hint="eastAsia" w:ascii="仿宋_GB2312" w:eastAsia="仿宋_GB2312"/>
          <w:sz w:val="32"/>
          <w:szCs w:val="32"/>
          <w:highlight w:val="none"/>
          <w:lang w:val="en-US" w:eastAsia="zh-CN"/>
        </w:rPr>
        <w:t>科技新、</w:t>
      </w:r>
      <w:r>
        <w:rPr>
          <w:rFonts w:hint="eastAsia" w:ascii="仿宋_GB2312" w:eastAsia="仿宋_GB2312"/>
          <w:sz w:val="32"/>
          <w:szCs w:val="32"/>
          <w:highlight w:val="none"/>
        </w:rPr>
        <w:t>创意新、设计新、材料新及工艺新，能体现门头沟区地域特点和区域文化内涵的</w:t>
      </w:r>
      <w:r>
        <w:rPr>
          <w:rFonts w:hint="eastAsia" w:ascii="仿宋_GB2312" w:hAnsi="仿宋_GB2312" w:eastAsia="仿宋_GB2312" w:cs="仿宋_GB2312"/>
          <w:sz w:val="32"/>
          <w:szCs w:val="40"/>
          <w:highlight w:val="none"/>
        </w:rPr>
        <w:t>旅游商品</w:t>
      </w:r>
      <w:r>
        <w:rPr>
          <w:rFonts w:hint="eastAsia" w:ascii="仿宋_GB2312" w:eastAsia="仿宋_GB2312"/>
          <w:sz w:val="32"/>
          <w:szCs w:val="32"/>
          <w:highlight w:val="none"/>
        </w:rPr>
        <w:t>及</w:t>
      </w:r>
      <w:r>
        <w:rPr>
          <w:rFonts w:hint="eastAsia" w:ascii="仿宋_GB2312" w:eastAsia="仿宋_GB2312"/>
          <w:sz w:val="32"/>
          <w:szCs w:val="32"/>
          <w:highlight w:val="none"/>
          <w:lang w:val="en-US" w:eastAsia="zh-CN"/>
        </w:rPr>
        <w:t>衍生品</w:t>
      </w:r>
      <w:r>
        <w:rPr>
          <w:rFonts w:hint="eastAsia" w:ascii="仿宋_GB2312" w:hAnsi="仿宋_GB2312" w:eastAsia="仿宋_GB2312" w:cs="仿宋_GB2312"/>
          <w:sz w:val="32"/>
          <w:szCs w:val="40"/>
          <w:highlight w:val="none"/>
        </w:rPr>
        <w:t>；</w:t>
      </w:r>
      <w:r>
        <w:rPr>
          <w:rFonts w:hint="eastAsia" w:ascii="仿宋_GB2312" w:eastAsia="仿宋_GB2312"/>
          <w:sz w:val="32"/>
          <w:szCs w:val="32"/>
          <w:highlight w:val="none"/>
        </w:rPr>
        <w:t>支持挖掘门头沟区</w:t>
      </w:r>
      <w:r>
        <w:rPr>
          <w:rFonts w:hint="eastAsia" w:ascii="仿宋_GB2312" w:eastAsia="仿宋_GB2312"/>
          <w:sz w:val="32"/>
          <w:szCs w:val="32"/>
          <w:highlight w:val="none"/>
          <w:lang w:val="en-US" w:eastAsia="zh-CN"/>
        </w:rPr>
        <w:t>优质文旅资源</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开发</w:t>
      </w:r>
      <w:r>
        <w:rPr>
          <w:rFonts w:hint="eastAsia" w:ascii="仿宋_GB2312" w:eastAsia="仿宋_GB2312"/>
          <w:sz w:val="32"/>
          <w:szCs w:val="32"/>
          <w:highlight w:val="none"/>
        </w:rPr>
        <w:t>具有</w:t>
      </w:r>
      <w:r>
        <w:rPr>
          <w:rFonts w:hint="eastAsia" w:ascii="仿宋_GB2312" w:eastAsia="仿宋_GB2312"/>
          <w:sz w:val="32"/>
          <w:szCs w:val="32"/>
          <w:highlight w:val="none"/>
          <w:lang w:val="en-US" w:eastAsia="zh-CN"/>
        </w:rPr>
        <w:t>区域</w:t>
      </w:r>
      <w:r>
        <w:rPr>
          <w:rFonts w:hint="eastAsia" w:ascii="仿宋_GB2312" w:eastAsia="仿宋_GB2312"/>
          <w:sz w:val="32"/>
          <w:szCs w:val="32"/>
          <w:highlight w:val="none"/>
        </w:rPr>
        <w:t>特色的高品质旅游线路</w:t>
      </w:r>
      <w:r>
        <w:rPr>
          <w:rFonts w:hint="eastAsia" w:ascii="仿宋_GB2312" w:eastAsia="仿宋_GB2312"/>
          <w:sz w:val="32"/>
          <w:szCs w:val="32"/>
          <w:highlight w:val="none"/>
          <w:lang w:eastAsia="zh-CN"/>
        </w:rPr>
        <w:t>产品</w:t>
      </w:r>
      <w:r>
        <w:rPr>
          <w:rFonts w:hint="eastAsia" w:ascii="仿宋_GB2312" w:eastAsia="仿宋_GB2312"/>
          <w:sz w:val="32"/>
          <w:szCs w:val="32"/>
          <w:highlight w:val="none"/>
        </w:rPr>
        <w:t>。</w:t>
      </w:r>
    </w:p>
    <w:bookmarkEnd w:id="3"/>
    <w:bookmarkEnd w:id="4"/>
    <w:bookmarkEnd w:id="5"/>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第七条</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产业</w:t>
      </w:r>
      <w:r>
        <w:rPr>
          <w:rFonts w:hint="eastAsia" w:ascii="仿宋_GB2312" w:eastAsia="仿宋_GB2312"/>
          <w:sz w:val="32"/>
          <w:szCs w:val="32"/>
          <w:highlight w:val="none"/>
        </w:rPr>
        <w:t>融合发展项目。支持旅游与文化、农林、商</w:t>
      </w:r>
      <w:r>
        <w:rPr>
          <w:rFonts w:ascii="仿宋_GB2312" w:eastAsia="仿宋_GB2312"/>
          <w:sz w:val="32"/>
          <w:szCs w:val="32"/>
          <w:highlight w:val="none"/>
        </w:rPr>
        <w:t>业</w:t>
      </w:r>
      <w:r>
        <w:rPr>
          <w:rFonts w:hint="eastAsia" w:ascii="仿宋_GB2312" w:eastAsia="仿宋_GB2312"/>
          <w:sz w:val="32"/>
          <w:szCs w:val="32"/>
          <w:highlight w:val="none"/>
        </w:rPr>
        <w:t>、体育及教育等领域相加相融、协同发展，推动旅游消费业态向多元化、特色化和品质化</w:t>
      </w:r>
      <w:r>
        <w:rPr>
          <w:rFonts w:hint="eastAsia" w:ascii="仿宋_GB2312" w:eastAsia="仿宋_GB2312"/>
          <w:sz w:val="32"/>
          <w:szCs w:val="32"/>
          <w:highlight w:val="none"/>
          <w:lang w:val="en-US" w:eastAsia="zh-CN"/>
        </w:rPr>
        <w:t>方向</w:t>
      </w:r>
      <w:r>
        <w:rPr>
          <w:rFonts w:hint="eastAsia" w:ascii="仿宋_GB2312" w:eastAsia="仿宋_GB2312"/>
          <w:sz w:val="32"/>
          <w:szCs w:val="32"/>
          <w:highlight w:val="none"/>
        </w:rPr>
        <w:t>升级；鼓励举办音乐节、体育赛事及民俗节庆活动等</w:t>
      </w:r>
      <w:r>
        <w:rPr>
          <w:rFonts w:hint="eastAsia" w:ascii="仿宋_GB2312" w:eastAsia="仿宋_GB2312"/>
          <w:sz w:val="32"/>
          <w:szCs w:val="32"/>
          <w:highlight w:val="none"/>
          <w:lang w:val="en-US" w:eastAsia="zh-CN"/>
        </w:rPr>
        <w:t>对本区旅游业发展</w:t>
      </w:r>
      <w:r>
        <w:rPr>
          <w:rFonts w:hint="eastAsia" w:ascii="仿宋_GB2312" w:eastAsia="仿宋_GB2312"/>
          <w:sz w:val="32"/>
          <w:szCs w:val="32"/>
          <w:highlight w:val="none"/>
        </w:rPr>
        <w:t>具有一定影响力和消费带动力的“文旅+”、“+文旅”特色活动。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 xml:space="preserve">第八条  </w:t>
      </w:r>
      <w:r>
        <w:rPr>
          <w:rFonts w:hint="eastAsia" w:ascii="仿宋_GB2312" w:eastAsia="仿宋_GB2312"/>
          <w:sz w:val="32"/>
          <w:szCs w:val="32"/>
          <w:highlight w:val="none"/>
        </w:rPr>
        <w:t>品牌</w:t>
      </w:r>
      <w:r>
        <w:rPr>
          <w:rFonts w:hint="eastAsia" w:ascii="仿宋_GB2312" w:eastAsia="仿宋_GB2312"/>
          <w:sz w:val="32"/>
          <w:szCs w:val="32"/>
          <w:highlight w:val="none"/>
          <w:lang w:val="en-US" w:eastAsia="zh-CN"/>
        </w:rPr>
        <w:t>形象提升</w:t>
      </w:r>
      <w:r>
        <w:rPr>
          <w:rFonts w:hint="eastAsia" w:ascii="仿宋_GB2312" w:eastAsia="仿宋_GB2312"/>
          <w:sz w:val="32"/>
          <w:szCs w:val="32"/>
          <w:highlight w:val="none"/>
        </w:rPr>
        <w:t>项目。鼓励</w:t>
      </w:r>
      <w:r>
        <w:rPr>
          <w:rFonts w:hint="eastAsia" w:ascii="仿宋_GB2312" w:eastAsia="仿宋_GB2312"/>
          <w:sz w:val="32"/>
          <w:szCs w:val="32"/>
          <w:highlight w:val="none"/>
          <w:lang w:val="en-US" w:eastAsia="zh-CN"/>
        </w:rPr>
        <w:t>等级</w:t>
      </w:r>
      <w:r>
        <w:rPr>
          <w:rFonts w:hint="eastAsia" w:ascii="仿宋_GB2312" w:eastAsia="仿宋_GB2312"/>
          <w:sz w:val="32"/>
          <w:szCs w:val="32"/>
          <w:highlight w:val="none"/>
        </w:rPr>
        <w:t>景区、</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rPr>
        <w:t>度假区及</w:t>
      </w:r>
      <w:r>
        <w:rPr>
          <w:rFonts w:hint="eastAsia" w:ascii="仿宋_GB2312" w:eastAsia="仿宋_GB2312"/>
          <w:sz w:val="32"/>
          <w:szCs w:val="32"/>
          <w:highlight w:val="none"/>
          <w:lang w:val="en-US" w:eastAsia="zh-CN"/>
        </w:rPr>
        <w:t>乡村</w:t>
      </w:r>
      <w:r>
        <w:rPr>
          <w:rFonts w:hint="eastAsia" w:ascii="仿宋_GB2312" w:eastAsia="仿宋_GB2312"/>
          <w:sz w:val="32"/>
          <w:szCs w:val="32"/>
          <w:highlight w:val="none"/>
        </w:rPr>
        <w:t>民宿等提质升级，积极参与各项评定，争创市级及以上品牌荣誉；鼓励利用新媒体平台宣传门头沟区美好形象，</w:t>
      </w:r>
      <w:r>
        <w:rPr>
          <w:rFonts w:hint="eastAsia" w:ascii="仿宋_GB2312" w:eastAsia="仿宋_GB2312"/>
          <w:sz w:val="32"/>
          <w:szCs w:val="32"/>
          <w:highlight w:val="none"/>
          <w:lang w:eastAsia="zh-CN"/>
        </w:rPr>
        <w:t>推介</w:t>
      </w:r>
      <w:r>
        <w:rPr>
          <w:rFonts w:hint="eastAsia" w:ascii="仿宋_GB2312" w:eastAsia="仿宋_GB2312"/>
          <w:sz w:val="32"/>
          <w:szCs w:val="32"/>
          <w:highlight w:val="none"/>
        </w:rPr>
        <w:t>门头沟地区旅游资源、非遗文化、特色美食及文创产品等具有正能量的图文、视频作品，扩大门头沟区的曝光度，提升知名度。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资金的申报、评审和拨付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sz w:val="32"/>
          <w:szCs w:val="32"/>
          <w:highlight w:val="none"/>
        </w:rPr>
      </w:pPr>
      <w:r>
        <w:rPr>
          <w:rFonts w:hint="eastAsia" w:ascii="仿宋_GB2312" w:eastAsia="仿宋_GB2312"/>
          <w:b/>
          <w:bCs/>
          <w:sz w:val="32"/>
          <w:szCs w:val="32"/>
          <w:highlight w:val="none"/>
        </w:rPr>
        <w:t xml:space="preserve">第九条  </w:t>
      </w:r>
      <w:r>
        <w:rPr>
          <w:rFonts w:hint="eastAsia" w:ascii="仿宋_GB2312" w:hAnsi="仿宋_GB2312" w:eastAsia="仿宋_GB2312" w:cs="仿宋_GB2312"/>
          <w:sz w:val="32"/>
          <w:szCs w:val="32"/>
          <w:highlight w:val="none"/>
        </w:rPr>
        <w:t>申报资格。</w:t>
      </w:r>
    </w:p>
    <w:p>
      <w:pPr>
        <w:pStyle w:val="7"/>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ascii="仿宋_GB2312" w:hAnsi="仿宋_GB2312" w:eastAsia="仿宋_GB2312"/>
          <w:sz w:val="32"/>
          <w:highlight w:val="none"/>
        </w:rPr>
      </w:pPr>
      <w:r>
        <w:rPr>
          <w:rFonts w:hint="eastAsia" w:ascii="仿宋_GB2312" w:hAnsi="宋体" w:eastAsia="仿宋_GB2312" w:cs="宋体"/>
          <w:sz w:val="32"/>
          <w:szCs w:val="32"/>
          <w:highlight w:val="none"/>
        </w:rPr>
        <w:t>（一）</w:t>
      </w:r>
      <w:r>
        <w:rPr>
          <w:rFonts w:hint="eastAsia" w:ascii="仿宋_GB2312" w:hAnsi="宋体" w:eastAsia="仿宋_GB2312" w:cs="宋体"/>
          <w:sz w:val="32"/>
          <w:szCs w:val="32"/>
          <w:highlight w:val="none"/>
          <w:lang w:eastAsia="zh-CN"/>
        </w:rPr>
        <w:t>申报单位经营</w:t>
      </w:r>
      <w:r>
        <w:rPr>
          <w:rFonts w:hint="eastAsia" w:ascii="仿宋_GB2312" w:hAnsi="宋体" w:eastAsia="仿宋_GB2312" w:cs="宋体"/>
          <w:sz w:val="32"/>
          <w:szCs w:val="32"/>
          <w:highlight w:val="none"/>
          <w:lang w:val="en-US" w:eastAsia="zh-CN"/>
        </w:rPr>
        <w:t>情况</w:t>
      </w:r>
      <w:r>
        <w:rPr>
          <w:rFonts w:hint="eastAsia" w:ascii="仿宋_GB2312" w:hAnsi="宋体" w:eastAsia="仿宋_GB2312" w:cs="宋体"/>
          <w:sz w:val="32"/>
          <w:szCs w:val="32"/>
          <w:highlight w:val="none"/>
          <w:lang w:eastAsia="zh-CN"/>
        </w:rPr>
        <w:t>良好；</w:t>
      </w:r>
      <w:r>
        <w:rPr>
          <w:rFonts w:hint="eastAsia" w:ascii="仿宋_GB2312" w:hAnsi="宋体" w:eastAsia="仿宋_GB2312" w:cs="宋体"/>
          <w:sz w:val="32"/>
          <w:szCs w:val="32"/>
          <w:highlight w:val="none"/>
          <w:lang w:val="en-US" w:eastAsia="zh-CN"/>
        </w:rPr>
        <w:t>申报项目落地在</w:t>
      </w:r>
      <w:r>
        <w:rPr>
          <w:rFonts w:hint="eastAsia" w:ascii="仿宋_GB2312" w:hAnsi="宋体" w:eastAsia="仿宋_GB2312" w:cs="宋体"/>
          <w:sz w:val="32"/>
          <w:szCs w:val="32"/>
          <w:highlight w:val="none"/>
          <w:lang w:eastAsia="zh-CN"/>
        </w:rPr>
        <w:t>门头沟</w:t>
      </w:r>
      <w:r>
        <w:rPr>
          <w:rFonts w:hint="eastAsia" w:ascii="仿宋_GB2312" w:hAnsi="宋体" w:eastAsia="仿宋_GB2312" w:cs="宋体"/>
          <w:sz w:val="32"/>
          <w:szCs w:val="32"/>
          <w:highlight w:val="none"/>
          <w:lang w:val="en-US" w:eastAsia="zh-CN"/>
        </w:rPr>
        <w:t>行政区域内</w:t>
      </w:r>
      <w:r>
        <w:rPr>
          <w:rFonts w:ascii="仿宋_GB2312" w:hAnsi="宋体" w:eastAsia="仿宋_GB2312" w:cs="宋体"/>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（二）有下列情形之一的不得申报：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1.申报</w:t>
      </w:r>
      <w:r>
        <w:rPr>
          <w:rFonts w:hint="default" w:ascii="仿宋_GB2312" w:eastAsia="仿宋_GB2312"/>
          <w:sz w:val="32"/>
          <w:szCs w:val="32"/>
          <w:highlight w:val="none"/>
          <w:lang w:val="en-US"/>
        </w:rPr>
        <w:t>单位</w:t>
      </w:r>
      <w:r>
        <w:rPr>
          <w:rFonts w:hint="eastAsia" w:ascii="仿宋_GB2312" w:eastAsia="仿宋_GB2312"/>
          <w:sz w:val="32"/>
          <w:szCs w:val="32"/>
          <w:highlight w:val="none"/>
        </w:rPr>
        <w:t>涉嫌违法犯罪，正在接受相关部门立案调查的；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2.申报</w:t>
      </w:r>
      <w:r>
        <w:rPr>
          <w:rFonts w:hint="default" w:ascii="仿宋_GB2312" w:eastAsia="仿宋_GB2312"/>
          <w:sz w:val="32"/>
          <w:szCs w:val="32"/>
          <w:highlight w:val="none"/>
          <w:lang w:val="en-US"/>
        </w:rPr>
        <w:t>单位</w:t>
      </w:r>
      <w:r>
        <w:rPr>
          <w:rFonts w:hint="eastAsia" w:ascii="仿宋_GB2312" w:eastAsia="仿宋_GB2312"/>
          <w:sz w:val="32"/>
          <w:szCs w:val="32"/>
          <w:highlight w:val="none"/>
        </w:rPr>
        <w:t>存在严重违法失信情形的；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3.同一项目已享受区级相关资金支持的；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4.有知识产权争议的。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b/>
          <w:bCs/>
          <w:sz w:val="32"/>
          <w:szCs w:val="32"/>
          <w:highlight w:val="none"/>
        </w:rPr>
      </w:pPr>
      <w:r>
        <w:rPr>
          <w:rFonts w:hint="eastAsia" w:ascii="仿宋_GB2312" w:eastAsia="仿宋_GB2312"/>
          <w:b/>
          <w:bCs/>
          <w:sz w:val="32"/>
          <w:szCs w:val="32"/>
          <w:highlight w:val="none"/>
        </w:rPr>
        <w:t xml:space="preserve">第十条  </w:t>
      </w:r>
      <w:r>
        <w:rPr>
          <w:rFonts w:hint="eastAsia" w:ascii="仿宋_GB2312" w:eastAsia="仿宋_GB2312"/>
          <w:sz w:val="32"/>
          <w:szCs w:val="32"/>
          <w:highlight w:val="none"/>
        </w:rPr>
        <w:t>门头沟区文化和旅游局委托第三方机构组织</w:t>
      </w:r>
      <w:r>
        <w:rPr>
          <w:rFonts w:hint="eastAsia" w:ascii="仿宋_GB2312" w:eastAsia="仿宋_GB2312"/>
          <w:sz w:val="32"/>
          <w:szCs w:val="32"/>
          <w:highlight w:val="none"/>
          <w:lang w:eastAsia="zh-CN"/>
        </w:rPr>
        <w:t>相关领域</w:t>
      </w:r>
      <w:r>
        <w:rPr>
          <w:rFonts w:hint="eastAsia" w:ascii="仿宋_GB2312" w:eastAsia="仿宋_GB2312"/>
          <w:sz w:val="32"/>
          <w:szCs w:val="32"/>
          <w:highlight w:val="none"/>
        </w:rPr>
        <w:t>专家进行评审，根据评审结果提出奖励资金支持意见并开展相关工作。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 xml:space="preserve">第十一条  </w:t>
      </w:r>
      <w:r>
        <w:rPr>
          <w:rFonts w:hint="eastAsia" w:ascii="仿宋_GB2312" w:eastAsia="仿宋_GB2312"/>
          <w:sz w:val="32"/>
          <w:szCs w:val="32"/>
          <w:highlight w:val="none"/>
        </w:rPr>
        <w:t>奖励资金申报、审批、拨付具体流程。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（一）项目征集。门头沟区文化和旅游局向社会发布征集</w:t>
      </w:r>
      <w:r>
        <w:rPr>
          <w:rFonts w:hint="eastAsia" w:ascii="仿宋_GB2312" w:eastAsia="仿宋_GB2312"/>
          <w:sz w:val="32"/>
          <w:szCs w:val="32"/>
          <w:highlight w:val="none"/>
          <w:lang w:val="en-US" w:eastAsia="zh-CN"/>
        </w:rPr>
        <w:t>公告</w:t>
      </w:r>
      <w:r>
        <w:rPr>
          <w:rFonts w:hint="eastAsia" w:ascii="仿宋_GB2312" w:eastAsia="仿宋_GB2312"/>
          <w:sz w:val="32"/>
          <w:szCs w:val="32"/>
          <w:highlight w:val="none"/>
        </w:rPr>
        <w:t>，明确</w:t>
      </w:r>
      <w:r>
        <w:rPr>
          <w:rFonts w:hint="eastAsia" w:ascii="仿宋_GB2312" w:eastAsia="仿宋_GB2312"/>
          <w:sz w:val="32"/>
          <w:szCs w:val="32"/>
          <w:highlight w:val="none"/>
          <w:lang w:val="en-US" w:eastAsia="zh-CN"/>
        </w:rPr>
        <w:t>支持</w:t>
      </w:r>
      <w:r>
        <w:rPr>
          <w:rFonts w:hint="eastAsia" w:ascii="仿宋_GB2312" w:eastAsia="仿宋_GB2312"/>
          <w:sz w:val="32"/>
          <w:szCs w:val="32"/>
          <w:highlight w:val="none"/>
        </w:rPr>
        <w:t>方向、重点</w:t>
      </w:r>
      <w:r>
        <w:rPr>
          <w:rFonts w:hint="eastAsia" w:ascii="仿宋_GB2312" w:eastAsia="仿宋_GB2312"/>
          <w:sz w:val="32"/>
          <w:szCs w:val="32"/>
          <w:highlight w:val="none"/>
          <w:lang w:val="en-US" w:eastAsia="zh-CN"/>
        </w:rPr>
        <w:t>领域</w:t>
      </w:r>
      <w:r>
        <w:rPr>
          <w:rFonts w:hint="eastAsia" w:ascii="仿宋_GB2312" w:eastAsia="仿宋_GB2312"/>
          <w:sz w:val="32"/>
          <w:szCs w:val="32"/>
          <w:highlight w:val="none"/>
        </w:rPr>
        <w:t>及申报</w:t>
      </w:r>
      <w:r>
        <w:rPr>
          <w:rFonts w:hint="eastAsia" w:ascii="仿宋_GB2312" w:eastAsia="仿宋_GB2312"/>
          <w:sz w:val="32"/>
          <w:szCs w:val="32"/>
          <w:highlight w:val="none"/>
          <w:lang w:val="en-US" w:eastAsia="zh-CN"/>
        </w:rPr>
        <w:t>流程</w:t>
      </w:r>
      <w:r>
        <w:rPr>
          <w:rFonts w:hint="eastAsia" w:ascii="仿宋_GB2312" w:eastAsia="仿宋_GB2312"/>
          <w:sz w:val="32"/>
          <w:szCs w:val="32"/>
          <w:highlight w:val="none"/>
        </w:rPr>
        <w:t>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（二）项目申报。符合条件的申报单位应在规定时间内按照征集公告的要求提交申报材料</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同一项目</w:t>
      </w:r>
      <w:r>
        <w:rPr>
          <w:rFonts w:hint="eastAsia" w:ascii="仿宋_GB2312" w:eastAsia="仿宋_GB2312"/>
          <w:sz w:val="32"/>
          <w:szCs w:val="32"/>
          <w:highlight w:val="none"/>
          <w:lang w:eastAsia="zh-CN"/>
        </w:rPr>
        <w:t>仅可选择一种支持</w:t>
      </w:r>
      <w:r>
        <w:rPr>
          <w:rFonts w:hint="eastAsia" w:ascii="仿宋_GB2312" w:eastAsia="仿宋_GB2312"/>
          <w:sz w:val="32"/>
          <w:szCs w:val="32"/>
          <w:highlight w:val="none"/>
          <w:lang w:val="en-US" w:eastAsia="zh-CN"/>
        </w:rPr>
        <w:t>内容</w:t>
      </w:r>
      <w:r>
        <w:rPr>
          <w:rFonts w:hint="eastAsia" w:ascii="仿宋_GB2312" w:eastAsia="仿宋_GB2312"/>
          <w:sz w:val="32"/>
          <w:szCs w:val="32"/>
          <w:highlight w:val="none"/>
          <w:lang w:eastAsia="zh-CN"/>
        </w:rPr>
        <w:t>进行申报</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（三）项目评审。门头沟区文化和旅游局统一受理项目申报资料，组织第三方机构开展专家评审工作，根据评审结果提出奖励资金支持意见。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（四）资金拨付。</w:t>
      </w:r>
      <w:r>
        <w:rPr>
          <w:rFonts w:hint="eastAsia" w:ascii="仿宋_GB2312" w:hAnsi="仿宋_GB2312" w:eastAsia="仿宋_GB2312" w:cs="仿宋_GB2312"/>
          <w:sz w:val="32"/>
          <w:szCs w:val="32"/>
          <w:highlight w:val="none"/>
        </w:rPr>
        <w:t>门头沟</w:t>
      </w:r>
      <w:r>
        <w:rPr>
          <w:rFonts w:hint="eastAsia" w:ascii="仿宋_GB2312" w:hAnsi="仿宋_GB2312" w:eastAsia="仿宋_GB2312" w:cs="仿宋_GB2312"/>
          <w:bCs/>
          <w:sz w:val="32"/>
          <w:szCs w:val="32"/>
          <w:highlight w:val="none"/>
        </w:rPr>
        <w:t>区财政局根据</w:t>
      </w:r>
      <w:r>
        <w:rPr>
          <w:rFonts w:hint="eastAsia" w:ascii="仿宋_GB2312" w:hAnsi="仿宋_GB2312" w:eastAsia="仿宋_GB2312" w:cs="仿宋_GB2312"/>
          <w:sz w:val="32"/>
          <w:szCs w:val="32"/>
          <w:highlight w:val="none"/>
          <w:lang w:eastAsia="zh-CN"/>
        </w:rPr>
        <w:t>财政资金管理办法进行预算批复，</w:t>
      </w:r>
      <w:r>
        <w:rPr>
          <w:rFonts w:hint="eastAsia" w:ascii="仿宋_GB2312" w:hAnsi="仿宋_GB2312" w:eastAsia="仿宋_GB2312" w:cs="仿宋_GB2312"/>
          <w:sz w:val="32"/>
          <w:szCs w:val="32"/>
          <w:highlight w:val="none"/>
        </w:rPr>
        <w:t>门头沟</w:t>
      </w:r>
      <w:r>
        <w:rPr>
          <w:rFonts w:hint="eastAsia" w:ascii="仿宋_GB2312" w:hAnsi="仿宋_GB2312" w:eastAsia="仿宋_GB2312" w:cs="仿宋_GB2312"/>
          <w:bCs/>
          <w:sz w:val="32"/>
          <w:szCs w:val="32"/>
          <w:highlight w:val="none"/>
        </w:rPr>
        <w:t>区文化和旅游</w:t>
      </w:r>
      <w:r>
        <w:rPr>
          <w:rFonts w:hint="eastAsia" w:ascii="仿宋_GB2312" w:hAnsi="仿宋_GB2312" w:eastAsia="仿宋_GB2312" w:cs="仿宋_GB2312"/>
          <w:kern w:val="0"/>
          <w:sz w:val="32"/>
          <w:szCs w:val="32"/>
          <w:highlight w:val="none"/>
        </w:rPr>
        <w:t>局</w:t>
      </w:r>
      <w:r>
        <w:rPr>
          <w:rFonts w:hint="eastAsia" w:ascii="仿宋_GB2312" w:hAnsi="仿宋_GB2312" w:eastAsia="仿宋_GB2312" w:cs="仿宋_GB2312"/>
          <w:bCs/>
          <w:sz w:val="32"/>
          <w:szCs w:val="32"/>
          <w:highlight w:val="none"/>
          <w:lang w:eastAsia="zh-CN"/>
        </w:rPr>
        <w:t>按程序拨付</w:t>
      </w:r>
      <w:r>
        <w:rPr>
          <w:rFonts w:hint="eastAsia" w:ascii="仿宋_GB2312" w:hAnsi="仿宋_GB2312" w:eastAsia="仿宋_GB2312" w:cs="仿宋_GB2312"/>
          <w:bCs/>
          <w:sz w:val="32"/>
          <w:szCs w:val="32"/>
          <w:highlight w:val="none"/>
        </w:rPr>
        <w:t>奖励资金</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highlight w:val="none"/>
        </w:rPr>
      </w:pPr>
      <w:r>
        <w:rPr>
          <w:rFonts w:hint="eastAsia" w:ascii="仿宋_GB2312" w:eastAsia="仿宋_GB2312"/>
          <w:b/>
          <w:bCs/>
          <w:sz w:val="32"/>
          <w:szCs w:val="32"/>
          <w:highlight w:val="none"/>
        </w:rPr>
        <w:t xml:space="preserve">第十二条  </w:t>
      </w:r>
      <w:r>
        <w:rPr>
          <w:rFonts w:hint="eastAsia" w:ascii="仿宋_GB2312" w:eastAsia="仿宋_GB2312"/>
          <w:sz w:val="32"/>
          <w:szCs w:val="32"/>
          <w:highlight w:val="none"/>
        </w:rPr>
        <w:t>奖励资金不得用于支付各种罚款、捐款、赞助、投资等支出，不得用于各种工资福利性支出，不得用于偿还债务，不得用于国家规定禁止列入的其它支出。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监督检查</w:t>
      </w:r>
    </w:p>
    <w:p>
      <w:pPr>
        <w:pStyle w:val="7"/>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ascii="仿宋_GB2312" w:hAnsi="仿宋_GB2312" w:eastAsia="仿宋_GB2312" w:cs="仿宋_GB2312"/>
          <w:sz w:val="32"/>
          <w:szCs w:val="32"/>
          <w:highlight w:val="none"/>
        </w:rPr>
      </w:pPr>
      <w:r>
        <w:rPr>
          <w:rFonts w:hint="eastAsia" w:ascii="仿宋_GB2312" w:eastAsia="仿宋_GB2312" w:cstheme="minorBidi"/>
          <w:b/>
          <w:bCs/>
          <w:sz w:val="32"/>
          <w:szCs w:val="32"/>
          <w:highlight w:val="none"/>
          <w:lang w:bidi="ar"/>
        </w:rPr>
        <w:t xml:space="preserve">第十三条  </w:t>
      </w:r>
      <w:r>
        <w:rPr>
          <w:rFonts w:hint="eastAsia" w:ascii="仿宋_GB2312" w:hAnsi="仿宋_GB2312" w:eastAsia="仿宋_GB2312" w:cs="仿宋_GB2312"/>
          <w:bCs/>
          <w:color w:val="auto"/>
          <w:sz w:val="32"/>
          <w:szCs w:val="32"/>
          <w:highlight w:val="none"/>
        </w:rPr>
        <w:t>门头沟区文化和旅游</w:t>
      </w:r>
      <w:r>
        <w:rPr>
          <w:rFonts w:hint="eastAsia" w:ascii="仿宋_GB2312" w:hAnsi="仿宋_GB2312" w:eastAsia="仿宋_GB2312" w:cs="仿宋_GB2312"/>
          <w:color w:val="auto"/>
          <w:sz w:val="32"/>
          <w:szCs w:val="32"/>
          <w:highlight w:val="none"/>
        </w:rPr>
        <w:t>局负责奖励资金监督管理</w:t>
      </w:r>
      <w:r>
        <w:rPr>
          <w:rFonts w:hint="eastAsia" w:ascii="仿宋_GB2312" w:hAnsi="仿宋_GB2312" w:eastAsia="仿宋_GB2312" w:cs="仿宋_GB2312"/>
          <w:sz w:val="32"/>
          <w:szCs w:val="32"/>
          <w:highlight w:val="none"/>
        </w:rPr>
        <w:t>，并接受相关部门的监督。申报单位在申报、评审等工作中存在弄虚作假和违法行为的，取消其申报资格，已拨付的资金依法予以收回。拒不配合的，由有关部门依法予以处理；涉嫌犯罪的，由司法机关依法追究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第十四条</w:t>
      </w:r>
      <w:r>
        <w:rPr>
          <w:rFonts w:hint="eastAsia" w:ascii="仿宋_GB2312" w:eastAsia="仿宋_GB2312"/>
          <w:sz w:val="32"/>
          <w:szCs w:val="32"/>
          <w:highlight w:val="none"/>
        </w:rPr>
        <w:t xml:space="preserve">  获得奖励资金的单位应配合相关部门的延伸审计和监督检查。发现问题的，应认真整改，及时报告。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b/>
          <w:bCs/>
          <w:sz w:val="32"/>
          <w:szCs w:val="32"/>
          <w:highlight w:val="none"/>
        </w:rPr>
        <w:t>第十</w:t>
      </w: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条</w:t>
      </w:r>
      <w:r>
        <w:rPr>
          <w:rFonts w:hint="eastAsia" w:ascii="仿宋_GB2312" w:eastAsia="仿宋_GB2312"/>
          <w:sz w:val="32"/>
          <w:szCs w:val="32"/>
          <w:highlight w:val="none"/>
        </w:rPr>
        <w:t xml:space="preserve">  门头沟区文化和旅游局组织第三方机构对获得奖励资金的单位实施过程监管，采取定期报送的方式对奖励资金使用的规范性进行监管</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sz w:val="32"/>
          <w:szCs w:val="32"/>
          <w:highlight w:val="none"/>
        </w:rPr>
      </w:pPr>
      <w:r>
        <w:rPr>
          <w:rFonts w:hint="eastAsia" w:ascii="仿宋_GB2312" w:eastAsia="仿宋_GB2312"/>
          <w:b/>
          <w:bCs/>
          <w:kern w:val="0"/>
          <w:sz w:val="32"/>
          <w:szCs w:val="32"/>
          <w:highlight w:val="none"/>
          <w:lang w:bidi="ar"/>
        </w:rPr>
        <w:t>第</w:t>
      </w:r>
      <w:r>
        <w:rPr>
          <w:rFonts w:hint="eastAsia" w:ascii="仿宋_GB2312" w:eastAsia="仿宋_GB2312"/>
          <w:b/>
          <w:bCs/>
          <w:sz w:val="32"/>
          <w:szCs w:val="32"/>
          <w:highlight w:val="none"/>
          <w:lang w:bidi="ar"/>
        </w:rPr>
        <w:t>十</w:t>
      </w:r>
      <w:r>
        <w:rPr>
          <w:rFonts w:hint="eastAsia" w:ascii="仿宋_GB2312" w:eastAsia="仿宋_GB2312"/>
          <w:b/>
          <w:bCs/>
          <w:sz w:val="32"/>
          <w:szCs w:val="32"/>
          <w:highlight w:val="none"/>
          <w:lang w:val="en-US" w:eastAsia="zh-CN" w:bidi="ar"/>
        </w:rPr>
        <w:t>六</w:t>
      </w:r>
      <w:r>
        <w:rPr>
          <w:rFonts w:hint="eastAsia" w:ascii="仿宋_GB2312" w:eastAsia="仿宋_GB2312"/>
          <w:b/>
          <w:bCs/>
          <w:kern w:val="0"/>
          <w:sz w:val="32"/>
          <w:szCs w:val="32"/>
          <w:highlight w:val="none"/>
          <w:lang w:bidi="ar"/>
        </w:rPr>
        <w:t xml:space="preserve">条  </w:t>
      </w:r>
      <w:r>
        <w:rPr>
          <w:rFonts w:hint="eastAsia" w:ascii="仿宋_GB2312" w:hAnsi="仿宋_GB2312" w:eastAsia="仿宋_GB2312" w:cs="仿宋_GB2312"/>
          <w:bCs/>
          <w:sz w:val="32"/>
          <w:szCs w:val="32"/>
          <w:highlight w:val="none"/>
        </w:rPr>
        <w:t>本办法自发布之日起三年内有效。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highlight w:val="none"/>
        </w:rPr>
      </w:pPr>
      <w:r>
        <w:rPr>
          <w:rFonts w:hint="eastAsia" w:ascii="仿宋_GB2312" w:hAnsi="仿宋_GB2312" w:eastAsia="仿宋_GB2312" w:cs="仿宋_GB2312"/>
          <w:b/>
          <w:bCs/>
          <w:kern w:val="0"/>
          <w:sz w:val="32"/>
          <w:szCs w:val="32"/>
          <w:highlight w:val="none"/>
        </w:rPr>
        <w:t>第十</w:t>
      </w:r>
      <w:r>
        <w:rPr>
          <w:rFonts w:hint="eastAsia" w:ascii="仿宋_GB2312" w:hAnsi="仿宋_GB2312" w:eastAsia="仿宋_GB2312" w:cs="仿宋_GB2312"/>
          <w:b/>
          <w:bCs/>
          <w:kern w:val="0"/>
          <w:sz w:val="32"/>
          <w:szCs w:val="32"/>
          <w:highlight w:val="none"/>
          <w:lang w:val="en-US" w:eastAsia="zh-CN"/>
        </w:rPr>
        <w:t>七</w:t>
      </w:r>
      <w:r>
        <w:rPr>
          <w:rFonts w:hint="eastAsia" w:ascii="仿宋_GB2312" w:hAnsi="仿宋_GB2312" w:eastAsia="仿宋_GB2312" w:cs="仿宋_GB2312"/>
          <w:b/>
          <w:bCs/>
          <w:kern w:val="0"/>
          <w:sz w:val="32"/>
          <w:szCs w:val="32"/>
          <w:highlight w:val="none"/>
        </w:rPr>
        <w:t xml:space="preserve">条  </w:t>
      </w:r>
      <w:r>
        <w:rPr>
          <w:rFonts w:hint="eastAsia" w:ascii="仿宋_GB2312" w:eastAsia="仿宋_GB2312"/>
          <w:sz w:val="32"/>
          <w:szCs w:val="32"/>
          <w:highlight w:val="none"/>
        </w:rPr>
        <w:t>每年依据本</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制定《门头沟区旅游业创新发展奖励资金实施细则》，指导门头沟区旅游业创新发展奖补工作具体实施。《实施细则》的制定和修改，由门头沟区文化和旅游局负责。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sz w:val="32"/>
          <w:szCs w:val="32"/>
        </w:rPr>
      </w:pPr>
      <w:r>
        <w:rPr>
          <w:rFonts w:hint="eastAsia" w:ascii="仿宋_GB2312" w:hAnsi="仿宋_GB2312" w:eastAsia="仿宋_GB2312" w:cs="仿宋_GB2312"/>
          <w:b/>
          <w:bCs/>
          <w:kern w:val="0"/>
          <w:sz w:val="32"/>
          <w:szCs w:val="32"/>
          <w:highlight w:val="none"/>
        </w:rPr>
        <w:t>第十</w:t>
      </w:r>
      <w:r>
        <w:rPr>
          <w:rFonts w:hint="eastAsia" w:ascii="仿宋_GB2312" w:hAnsi="仿宋_GB2312" w:eastAsia="仿宋_GB2312" w:cs="仿宋_GB2312"/>
          <w:b/>
          <w:bCs/>
          <w:kern w:val="0"/>
          <w:sz w:val="32"/>
          <w:szCs w:val="32"/>
          <w:highlight w:val="none"/>
          <w:lang w:val="en-US" w:eastAsia="zh-CN"/>
        </w:rPr>
        <w:t>八</w:t>
      </w:r>
      <w:r>
        <w:rPr>
          <w:rFonts w:hint="eastAsia" w:ascii="仿宋_GB2312" w:hAnsi="仿宋_GB2312" w:eastAsia="仿宋_GB2312" w:cs="仿宋_GB2312"/>
          <w:b/>
          <w:bCs/>
          <w:kern w:val="0"/>
          <w:sz w:val="32"/>
          <w:szCs w:val="32"/>
          <w:highlight w:val="none"/>
        </w:rPr>
        <w:t>条</w:t>
      </w:r>
      <w:r>
        <w:rPr>
          <w:rFonts w:hint="eastAsia" w:ascii="仿宋_GB2312" w:hAnsi="仿宋_GB2312" w:eastAsia="仿宋_GB2312" w:cs="仿宋_GB2312"/>
          <w:b/>
          <w:bCs/>
          <w:kern w:val="0"/>
          <w:sz w:val="32"/>
          <w:szCs w:val="32"/>
          <w:highlight w:val="none"/>
          <w:lang w:val="en-US" w:eastAsia="zh-CN"/>
        </w:rPr>
        <w:t xml:space="preserve">  </w:t>
      </w:r>
      <w:r>
        <w:rPr>
          <w:rFonts w:hint="eastAsia" w:ascii="仿宋_GB2312" w:eastAsia="仿宋_GB2312"/>
          <w:sz w:val="32"/>
          <w:szCs w:val="32"/>
          <w:highlight w:val="none"/>
        </w:rPr>
        <w:t>本办法由门头沟区文化和旅游局</w:t>
      </w:r>
      <w:r>
        <w:rPr>
          <w:rFonts w:hint="eastAsia" w:ascii="仿宋_GB2312" w:eastAsia="仿宋_GB2312"/>
          <w:sz w:val="32"/>
          <w:szCs w:val="32"/>
        </w:rPr>
        <w:t>负责解释。</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ED1862-FF45-4518-9835-4856F52A70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967BD594-C2BA-4A1B-8CC3-122F65CED01F}"/>
  </w:font>
  <w:font w:name="ST Song">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66EFB0D2-F121-48E1-910D-F4783E781663}"/>
  </w:font>
  <w:font w:name="仿宋_GB2312">
    <w:panose1 w:val="02010609030101010101"/>
    <w:charset w:val="86"/>
    <w:family w:val="modern"/>
    <w:pitch w:val="default"/>
    <w:sig w:usb0="00000001" w:usb1="080E0000" w:usb2="00000000" w:usb3="00000000" w:csb0="00040000" w:csb1="00000000"/>
    <w:embedRegular r:id="rId4" w:fontKey="{502CD29E-7D3C-4BD0-926C-BA86F062B51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_x000B__x000C_">
    <w:altName w:val="宋体"/>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12014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A1293D"/>
    <w:rsid w:val="092150E8"/>
    <w:rsid w:val="0C8434DF"/>
    <w:rsid w:val="12C37996"/>
    <w:rsid w:val="12DA1A8D"/>
    <w:rsid w:val="173C1BBD"/>
    <w:rsid w:val="18520B5B"/>
    <w:rsid w:val="1C562A2F"/>
    <w:rsid w:val="1E006B96"/>
    <w:rsid w:val="1E465701"/>
    <w:rsid w:val="21660ADD"/>
    <w:rsid w:val="2A1A5125"/>
    <w:rsid w:val="2CC6325C"/>
    <w:rsid w:val="2F9019E6"/>
    <w:rsid w:val="2FA03A91"/>
    <w:rsid w:val="3A7E3BA5"/>
    <w:rsid w:val="3B227A88"/>
    <w:rsid w:val="3D302F52"/>
    <w:rsid w:val="3D6E695C"/>
    <w:rsid w:val="4246552F"/>
    <w:rsid w:val="4BB013C9"/>
    <w:rsid w:val="4D646D33"/>
    <w:rsid w:val="4DE40D27"/>
    <w:rsid w:val="4E1A7C4C"/>
    <w:rsid w:val="52D60346"/>
    <w:rsid w:val="53E37242"/>
    <w:rsid w:val="54A46621"/>
    <w:rsid w:val="55233AF8"/>
    <w:rsid w:val="58E93146"/>
    <w:rsid w:val="5B361604"/>
    <w:rsid w:val="5C9C43CE"/>
    <w:rsid w:val="634D6EAA"/>
    <w:rsid w:val="651B6180"/>
    <w:rsid w:val="69725E6D"/>
    <w:rsid w:val="69C36AA9"/>
    <w:rsid w:val="72B068A9"/>
    <w:rsid w:val="760D1630"/>
    <w:rsid w:val="F7ED9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2"/>
    <w:qFormat/>
    <w:uiPriority w:val="0"/>
    <w:pPr>
      <w:spacing w:after="120"/>
    </w:pPr>
    <w:rPr>
      <w:rFonts w:ascii="Times New Roman" w:hAnsi="Times New Roman" w:eastAsia="宋体" w:cs="Times New Roman"/>
      <w:szCs w:val="20"/>
    </w:r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1">
    <w:name w:val="List Paragraph"/>
    <w:basedOn w:val="1"/>
    <w:qFormat/>
    <w:uiPriority w:val="99"/>
    <w:pPr>
      <w:ind w:firstLine="420" w:firstLineChars="200"/>
    </w:pPr>
  </w:style>
  <w:style w:type="character" w:customStyle="1" w:styleId="12">
    <w:name w:val="正文文本 Char"/>
    <w:link w:val="3"/>
    <w:qFormat/>
    <w:locked/>
    <w:uiPriority w:val="0"/>
    <w:rPr>
      <w:kern w:val="2"/>
      <w:sz w:val="21"/>
    </w:rPr>
  </w:style>
  <w:style w:type="character" w:customStyle="1" w:styleId="13">
    <w:name w:val="正文文本 字符1"/>
    <w:basedOn w:val="8"/>
    <w:qFormat/>
    <w:uiPriority w:val="0"/>
    <w:rPr>
      <w:rFonts w:asciiTheme="minorHAnsi" w:hAnsiTheme="minorHAnsi" w:eastAsiaTheme="minorEastAsia" w:cstheme="minorBidi"/>
      <w:kern w:val="2"/>
      <w:sz w:val="21"/>
      <w:szCs w:val="22"/>
    </w:rPr>
  </w:style>
  <w:style w:type="paragraph" w:customStyle="1" w:styleId="14">
    <w:name w:val="Default"/>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character" w:customStyle="1" w:styleId="15">
    <w:name w:val="页眉 Char"/>
    <w:basedOn w:val="8"/>
    <w:link w:val="6"/>
    <w:qFormat/>
    <w:uiPriority w:val="0"/>
    <w:rPr>
      <w:rFonts w:asciiTheme="minorHAnsi" w:hAnsiTheme="minorHAnsi" w:eastAsiaTheme="minorEastAsia" w:cstheme="minorBidi"/>
      <w:kern w:val="2"/>
      <w:sz w:val="18"/>
      <w:szCs w:val="18"/>
    </w:rPr>
  </w:style>
  <w:style w:type="character" w:customStyle="1" w:styleId="16">
    <w:name w:val="页脚 Char"/>
    <w:basedOn w:val="8"/>
    <w:link w:val="5"/>
    <w:qFormat/>
    <w:uiPriority w:val="99"/>
    <w:rPr>
      <w:rFonts w:asciiTheme="minorHAnsi" w:hAnsiTheme="minorHAnsi" w:eastAsiaTheme="minorEastAsia" w:cstheme="minorBidi"/>
      <w:kern w:val="2"/>
      <w:sz w:val="18"/>
      <w:szCs w:val="18"/>
    </w:rPr>
  </w:style>
  <w:style w:type="paragraph" w:customStyle="1" w:styleId="17">
    <w:name w:val="普通(网站)1"/>
    <w:basedOn w:val="1"/>
    <w:qFormat/>
    <w:uiPriority w:val="0"/>
    <w:pPr>
      <w:widowControl/>
      <w:jc w:val="left"/>
    </w:pPr>
    <w:rPr>
      <w:rFonts w:ascii="宋体" w:hAnsi="宋体" w:eastAsia="宋体" w:cs="宋体"/>
      <w:kern w:val="0"/>
      <w:sz w:val="24"/>
      <w:szCs w:val="24"/>
    </w:rPr>
  </w:style>
  <w:style w:type="character" w:customStyle="1" w:styleId="18">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1924</Words>
  <Characters>1929</Characters>
  <Lines>1</Lines>
  <Paragraphs>4</Paragraphs>
  <ScaleCrop>false</ScaleCrop>
  <LinksUpToDate>false</LinksUpToDate>
  <CharactersWithSpaces>1973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2024-07-13T10:55:00Z</dcterms:created>
  <dc:creator>HP</dc:creator>
  <cp:lastModifiedBy>HP</cp:lastModifiedBy>
  <cp:lastPrinted>2025-01-15T17:18:00Z</cp:lastPrinted>
  <dcterms:modified xsi:type="dcterms:W3CDTF">2025-02-10T03:19:16Z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399DEF04828941274A6188675724DA7B_43</vt:lpwstr>
  </property>
  <property fmtid="{D5CDD505-2E9C-101B-9397-08002B2CF9AE}" pid="4" name="KSOTemplateDocerSaveRecord">
    <vt:lpwstr>eyJoZGlkIjoiMWIxYjE3YWYzMWFlMThiZWE3ODRmZTFhMTc5YWQwYjUiLCJ1c2VySWQiOiIzMjM3MTMyOTAifQ==</vt:lpwstr>
  </property>
</Properties>
</file>