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华文中宋"/>
          <w:sz w:val="40"/>
          <w:szCs w:val="40"/>
        </w:rPr>
      </w:pP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《丰台区关于加强绿化隔离地区超转人员保障资金使用管理的实施意见（试行）》</w:t>
      </w:r>
    </w:p>
    <w:p>
      <w:pPr>
        <w:spacing w:line="560" w:lineRule="exact"/>
        <w:ind w:firstLine="640" w:firstLineChars="200"/>
        <w:rPr>
          <w:rFonts w:hint="default"/>
          <w:lang w:val="en-US" w:eastAsia="zh-CN"/>
        </w:rPr>
      </w:pPr>
      <w:r>
        <w:rPr>
          <w:rFonts w:hint="eastAsia" w:ascii="仿宋_GB2312" w:hAnsi="仿宋_GB2312" w:eastAsia="仿宋_GB2312" w:cs="仿宋_GB2312"/>
          <w:sz w:val="32"/>
          <w:szCs w:val="32"/>
          <w:lang w:val="en-US" w:eastAsia="zh-CN"/>
        </w:rPr>
        <w:t xml:space="preserve">               （征求意见稿）</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为贯彻落实《北京市关于创新绿化隔离地区等区域超转人员保障方式的意见》(京政字〔2021〕3</w:t>
      </w:r>
      <w:bookmarkStart w:id="0" w:name="_GoBack"/>
      <w:bookmarkEnd w:id="0"/>
      <w:r>
        <w:rPr>
          <w:rFonts w:hint="eastAsia" w:ascii="仿宋_GB2312" w:hAnsi="仿宋_GB2312" w:eastAsia="仿宋_GB2312" w:cs="仿宋_GB2312"/>
          <w:sz w:val="32"/>
          <w:szCs w:val="32"/>
        </w:rPr>
        <w:t>5号，以下简称“35号文件”)探索超转人员保障资金使用管理新模式，现结合丰台区实际，提出以下实施意见。</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、总体要求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坚持以《北京城市总体规划(2016年一2035年)》对绿化隔离地区减量提质发展的思路为引领，以改革创新为根本动力，以满足超转人员缴纳资金逐年递增的需求为目标，探索建立超转人员保障资金池及风险补偿机制；要加强资金统筹和投资管理，严格资金监管，有效防范风险，在保障超转人员待遇标准不降低的同时切实降低规划实施成本；要按照“趸缴变分期、资金变资产、死钱变活钱”的创新思路有效拓宽资金筹集渠道、完善运营管理模式、健全资金监管体系、强化政策支持和服务保障，为推动改革措施落地落实落细提供有力支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二、拓宽资金筹集渠道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政府将以多渠道筹集超转人员保障资金，并建立资金池。35号文件印发（2021年12月4日）后超转人员保障资金池的筹集渠道可主要由以下三部分组成：一是征地时筹集的超转人员保障资金；二是区政府建立超转人员保障费用支出风险补偿机制，定期拨付的风险补偿金；三是有实力的集体经济组织自主筹集的超转人员保障资金。</w:t>
      </w:r>
    </w:p>
    <w:p>
      <w:pPr>
        <w:spacing w:line="560" w:lineRule="exact"/>
        <w:ind w:firstLine="640" w:firstLineChars="200"/>
        <w:rPr>
          <w:sz w:val="32"/>
          <w:szCs w:val="32"/>
        </w:rPr>
      </w:pPr>
      <w:r>
        <w:rPr>
          <w:rFonts w:hint="eastAsia" w:ascii="仿宋_GB2312" w:hAnsi="仿宋_GB2312" w:eastAsia="仿宋_GB2312" w:cs="仿宋_GB2312"/>
          <w:sz w:val="32"/>
          <w:szCs w:val="32"/>
        </w:rPr>
        <w:t>35号文件印发（2021年12月4日）前尚未进行缴纳的超转人员保障费用及集体经济组织账户中可利用的闲置资金，村集体可依据自愿原则在履行相应民主程序后委托区级超转平台进行投资获取合理收益。</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三、完善运营管理模式</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1.设立区级平台</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拟在国资集团下新设立二级子企业（登记名称：“北京丰产投资中心”）作为承载超转人员保障资金池的区级超转平台，由国资集团的一级子公司丰台区城镇发展基金管理有限责任公司负责对超转平台进行经营管理。</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2.统筹资金运营</w:t>
      </w:r>
    </w:p>
    <w:p>
      <w:pPr>
        <w:spacing w:line="560" w:lineRule="exact"/>
        <w:ind w:firstLine="64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超转人员保障资金的统筹运营应按计划有序实施。区级平台将组建专业金融服务团队通过持有实物资产、购买金融理财产品或其他投资渠道加强对超转人员保障资金的投资运营管理，保障长期稳定收益，实现投资收益与超转人员保障费用支出的动态平衡。支持优先投资区内集体产业项目，推进“以产养人”的超转人员改革创新发展思路落到实处。区政府将在全区范围内统筹集体产业项目建设指标，为提高集体产业项目收益创造有利条件。平衡资金用地入市后回笼资金可优先用于筹集超转人员保障资金。</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3.规范汇缴模式 </w:t>
      </w:r>
    </w:p>
    <w:p>
      <w:pPr>
        <w:spacing w:line="560" w:lineRule="exact"/>
        <w:ind w:firstLine="640"/>
        <w:rPr>
          <w:rFonts w:ascii="楷体_GB2312" w:hAnsi="楷体_GB2312" w:eastAsia="楷体_GB2312" w:cs="楷体_GB2312"/>
          <w:sz w:val="32"/>
          <w:szCs w:val="32"/>
        </w:rPr>
      </w:pPr>
      <w:r>
        <w:rPr>
          <w:rFonts w:hint="eastAsia" w:ascii="仿宋_GB2312" w:hAnsi="仿宋_GB2312" w:eastAsia="仿宋_GB2312" w:cs="仿宋_GB2312"/>
          <w:sz w:val="32"/>
          <w:szCs w:val="32"/>
        </w:rPr>
        <w:t>区级平台负责汇缴超转人员保障费用。每期汇缴的费用金额应由区民政局核算确定。移交超转人员时，区级平台应汇缴当年剩余月份和下一期超转人员保障费用，之后于每期最后一年11月底前将下一期所需费用汇缴至区财政专户。</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4.明确过渡期保障机制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村集体取得正式转非批复前，区级超转平台按照区民政局超转人员保障的相关标准，向注入资金对应的待转非人员支付临时保障费用，按期拨付至相应村集体账户，用于村集体对该部分待转非人员退休费用的临时支出保障。</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四、健全</w:t>
      </w:r>
      <w:r>
        <w:rPr>
          <w:rFonts w:hint="eastAsia" w:ascii="黑体" w:hAnsi="黑体" w:eastAsia="黑体" w:cs="黑体"/>
          <w:color w:val="333333"/>
          <w:kern w:val="0"/>
          <w:sz w:val="32"/>
          <w:szCs w:val="32"/>
          <w:shd w:val="clear" w:color="auto" w:fill="FFFFFF"/>
        </w:rPr>
        <w:t>资金监管及服务保障体系</w:t>
      </w:r>
    </w:p>
    <w:p>
      <w:pPr>
        <w:tabs>
          <w:tab w:val="left" w:pos="3402"/>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区政府是做好超转人员保障工作的责任主体，需在确保超转人员保障资金运营平稳有序的前提下，加强对资金池的精细化管理，健全超转人员保障经费监管体系。区属相关职能部门要深入贯彻落实市、区政府的工作要求，加强联动协作、深化合作共治，坚持稳字当头、稳中求进，积极探索建立“有目标、有决策、有监控、有评价、有反馈”的资金监管机制，规范资金使用流程，强化投资运营监测，夯实完善超转人员保障费用支出风险补偿机制，进一步提升超转人员保障资金的使用效益。 </w:t>
      </w:r>
    </w:p>
    <w:p>
      <w:pPr>
        <w:tabs>
          <w:tab w:val="left" w:pos="3402"/>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区农资委负责对区级超转平台的设立、投资运营等实施全过程监管，对超转人员保障费用注入平台、投资及收益分配等重大事项进行审议决策，对村地、村资等资源要素严格把控，防范风险。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区农业农村局负责牵头拟定区级超转人员保障资金改革实施意见,协调解决文件制定过程中涉及到的重难点问题。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资集团负责拟定区级超转平台成立及运营的配套工作方案并协助街镇制定超转人员保障方案。平台负责按期汇缴超转人员保障费用，提出专项资金使用意见、年度资金运营情况报告等报区农资委议事机构审议决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区经管站负责处理区农资委议事机构办公室的日常工作，对超转平台资金投资涉及的经济合同实施监督管理及专业指导。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区国资委负责指导超转平台成立，协助完善平台治理结构，对平台运营及资产保值增值等情况进行监管。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区住建委（区城乡办）负责对超转人员保障方案编制进行指导，与市城乡办就相关工作进行对接，加强政策宣传和业务培训。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区金融办负责对超转平台的项目对外合作、投资及抵押担保进行专业指导及方向性提示，降低金融风险。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区司法局负责对超转人员保障资金筹集、超转平台成立及运营管理等方面依法提供法律服务和保障。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区民政局负责超转人员保障费用的金额核算、汇缴及过渡期保障的指导工作。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区财政局负责按区委区政府决策要求落实风险补偿等托底保障机制,明确补偿资金返还路径。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区审计局负责对区级超转平台涉及资金的审计工作进行监督指导。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区纪委监委负责及时处置各单位移送的涉及超转人员保障资金使用管理中涉嫌违纪违法的相关问题线索。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街镇党（工）委、街道办事处、镇政府作为超转人员保障工作的实施主体，要切实提高思想认识、增强政治觉悟、强化责任意识、深化政策落实，对农村超转人员保障资金池的建立、超转平台运营等工作实施的目的和意义加强正面宣传；要做好政策宣贯解读与引导，做好资金归集、超转人员保障政策实施；要跟踪总结创新超转人员保障资金使用方式的好做法、好经验，并及时予以上报推广，全力配合区政府做好超转人员保障工作有序实施，为优先实现全区农村地区集体经济组织合作发展贡献力量。</w:t>
      </w:r>
    </w:p>
    <w:p>
      <w:pPr>
        <w:pStyle w:val="16"/>
        <w:spacing w:line="560" w:lineRule="exact"/>
        <w:rPr>
          <w:sz w:val="32"/>
          <w:szCs w:val="32"/>
        </w:rPr>
      </w:pPr>
    </w:p>
    <w:p>
      <w:pPr>
        <w:spacing w:beforeLines="100" w:line="560" w:lineRule="exact"/>
        <w:rPr>
          <w:rFonts w:ascii="黑体" w:hAnsi="黑体" w:eastAsia="黑体" w:cs="仿宋_GB2312"/>
          <w:sz w:val="32"/>
          <w:szCs w:val="32"/>
        </w:rPr>
      </w:pPr>
    </w:p>
    <w:sectPr>
      <w:headerReference r:id="rId3" w:type="default"/>
      <w:footerReference r:id="rId4" w:type="default"/>
      <w:footerReference r:id="rId5" w:type="even"/>
      <w:pgSz w:w="11906" w:h="16838"/>
      <w:pgMar w:top="1474" w:right="1587" w:bottom="1474"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文星标宋">
    <w:altName w:val="微软雅黑"/>
    <w:panose1 w:val="00000000000000000000"/>
    <w:charset w:val="00"/>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hAnsi="宋体"/>
        <w:szCs w:val="28"/>
      </w:rPr>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16"/>
                  <w:jc w:val="right"/>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eastAsia="宋体"/>
        <w:lang w:val="en-US" w:eastAsia="zh-CN"/>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6"/>
                </w:pPr>
                <w:r>
                  <w:t xml:space="preserve">— </w:t>
                </w:r>
                <w:r>
                  <w:fldChar w:fldCharType="begin"/>
                </w:r>
                <w:r>
                  <w:instrText xml:space="preserve"> PAGE  \* MERGEFORMAT </w:instrText>
                </w:r>
                <w:r>
                  <w:fldChar w:fldCharType="separate"/>
                </w:r>
                <w:r>
                  <w:t>2</w:t>
                </w:r>
                <w: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1"/>
      <w:numFmt w:val="decimal"/>
      <w:pStyle w:val="63"/>
      <w:lvlText w:val="%5."/>
      <w:lvlJc w:val="left"/>
      <w:rPr>
        <w:rFonts w:ascii="仿宋" w:hAnsi="仿宋" w:eastAsia="仿宋"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BlOWYwMGJiMmE2YjM1NDM2YTkyNTY5MzVlNDE4MTkifQ=="/>
  </w:docVars>
  <w:rsids>
    <w:rsidRoot w:val="00FD178E"/>
    <w:rsid w:val="00000259"/>
    <w:rsid w:val="00002CC2"/>
    <w:rsid w:val="0000413E"/>
    <w:rsid w:val="0000608A"/>
    <w:rsid w:val="00010911"/>
    <w:rsid w:val="00017A0F"/>
    <w:rsid w:val="0002372B"/>
    <w:rsid w:val="00024357"/>
    <w:rsid w:val="00025203"/>
    <w:rsid w:val="00026221"/>
    <w:rsid w:val="00032ADB"/>
    <w:rsid w:val="00034371"/>
    <w:rsid w:val="00035DF9"/>
    <w:rsid w:val="00042A69"/>
    <w:rsid w:val="00042B58"/>
    <w:rsid w:val="000430A3"/>
    <w:rsid w:val="000436A9"/>
    <w:rsid w:val="000532A5"/>
    <w:rsid w:val="0005347D"/>
    <w:rsid w:val="00061536"/>
    <w:rsid w:val="00061F21"/>
    <w:rsid w:val="000630F4"/>
    <w:rsid w:val="000644D1"/>
    <w:rsid w:val="00066BC9"/>
    <w:rsid w:val="0007493C"/>
    <w:rsid w:val="00077625"/>
    <w:rsid w:val="0008267C"/>
    <w:rsid w:val="00084100"/>
    <w:rsid w:val="00086881"/>
    <w:rsid w:val="0009044A"/>
    <w:rsid w:val="00090883"/>
    <w:rsid w:val="00090A8C"/>
    <w:rsid w:val="000928F7"/>
    <w:rsid w:val="00092D58"/>
    <w:rsid w:val="00093955"/>
    <w:rsid w:val="00097B48"/>
    <w:rsid w:val="00097DD6"/>
    <w:rsid w:val="000A324F"/>
    <w:rsid w:val="000A6D05"/>
    <w:rsid w:val="000B66E7"/>
    <w:rsid w:val="000C0AD7"/>
    <w:rsid w:val="000C0BC5"/>
    <w:rsid w:val="000C19E8"/>
    <w:rsid w:val="000C1A86"/>
    <w:rsid w:val="000C39FC"/>
    <w:rsid w:val="000C50EB"/>
    <w:rsid w:val="000D4FD6"/>
    <w:rsid w:val="000E1F71"/>
    <w:rsid w:val="000E35CB"/>
    <w:rsid w:val="000F0F98"/>
    <w:rsid w:val="000F242E"/>
    <w:rsid w:val="000F4608"/>
    <w:rsid w:val="000F5DB1"/>
    <w:rsid w:val="000F6653"/>
    <w:rsid w:val="00100D0A"/>
    <w:rsid w:val="00101C69"/>
    <w:rsid w:val="00101F71"/>
    <w:rsid w:val="00102C5C"/>
    <w:rsid w:val="00102F9C"/>
    <w:rsid w:val="001040EB"/>
    <w:rsid w:val="00104B2D"/>
    <w:rsid w:val="001109D9"/>
    <w:rsid w:val="00111195"/>
    <w:rsid w:val="0011156F"/>
    <w:rsid w:val="00111CCC"/>
    <w:rsid w:val="00112846"/>
    <w:rsid w:val="00113480"/>
    <w:rsid w:val="00114588"/>
    <w:rsid w:val="00121C43"/>
    <w:rsid w:val="001226CF"/>
    <w:rsid w:val="00124D7F"/>
    <w:rsid w:val="00126F0E"/>
    <w:rsid w:val="00134108"/>
    <w:rsid w:val="001346EA"/>
    <w:rsid w:val="001350DB"/>
    <w:rsid w:val="00137176"/>
    <w:rsid w:val="001401C9"/>
    <w:rsid w:val="001442AB"/>
    <w:rsid w:val="0014716C"/>
    <w:rsid w:val="001505D6"/>
    <w:rsid w:val="00163880"/>
    <w:rsid w:val="001640A5"/>
    <w:rsid w:val="001652B4"/>
    <w:rsid w:val="001716E3"/>
    <w:rsid w:val="0017756F"/>
    <w:rsid w:val="00177E80"/>
    <w:rsid w:val="00180004"/>
    <w:rsid w:val="001846DF"/>
    <w:rsid w:val="001855B9"/>
    <w:rsid w:val="00186A44"/>
    <w:rsid w:val="00192BD3"/>
    <w:rsid w:val="001933E0"/>
    <w:rsid w:val="00193EC6"/>
    <w:rsid w:val="00195261"/>
    <w:rsid w:val="0019668E"/>
    <w:rsid w:val="001970C5"/>
    <w:rsid w:val="001A0514"/>
    <w:rsid w:val="001A4356"/>
    <w:rsid w:val="001B1EFD"/>
    <w:rsid w:val="001B42FE"/>
    <w:rsid w:val="001B67F7"/>
    <w:rsid w:val="001C077D"/>
    <w:rsid w:val="001C2BCB"/>
    <w:rsid w:val="001C5FD3"/>
    <w:rsid w:val="001C65A3"/>
    <w:rsid w:val="001D1CC2"/>
    <w:rsid w:val="001D5173"/>
    <w:rsid w:val="001E4B77"/>
    <w:rsid w:val="001E7CF2"/>
    <w:rsid w:val="001F350B"/>
    <w:rsid w:val="001F4C25"/>
    <w:rsid w:val="001F7577"/>
    <w:rsid w:val="002024E0"/>
    <w:rsid w:val="002050C9"/>
    <w:rsid w:val="00212310"/>
    <w:rsid w:val="00212475"/>
    <w:rsid w:val="0021316F"/>
    <w:rsid w:val="0022099B"/>
    <w:rsid w:val="0022307E"/>
    <w:rsid w:val="00226F57"/>
    <w:rsid w:val="002334A8"/>
    <w:rsid w:val="0023482F"/>
    <w:rsid w:val="0023505E"/>
    <w:rsid w:val="0023630F"/>
    <w:rsid w:val="00236E0D"/>
    <w:rsid w:val="00240383"/>
    <w:rsid w:val="00242871"/>
    <w:rsid w:val="002445A2"/>
    <w:rsid w:val="00245A53"/>
    <w:rsid w:val="002527FB"/>
    <w:rsid w:val="00254E05"/>
    <w:rsid w:val="002614A2"/>
    <w:rsid w:val="00262EC8"/>
    <w:rsid w:val="00264B36"/>
    <w:rsid w:val="0026521D"/>
    <w:rsid w:val="00267EC5"/>
    <w:rsid w:val="002717B9"/>
    <w:rsid w:val="002726F9"/>
    <w:rsid w:val="00274CBE"/>
    <w:rsid w:val="0027657F"/>
    <w:rsid w:val="002776DD"/>
    <w:rsid w:val="00277CAC"/>
    <w:rsid w:val="00277D6D"/>
    <w:rsid w:val="00284180"/>
    <w:rsid w:val="002874E2"/>
    <w:rsid w:val="00291367"/>
    <w:rsid w:val="00291A61"/>
    <w:rsid w:val="002A061B"/>
    <w:rsid w:val="002A2A80"/>
    <w:rsid w:val="002A4907"/>
    <w:rsid w:val="002A5E95"/>
    <w:rsid w:val="002A7341"/>
    <w:rsid w:val="002B47F3"/>
    <w:rsid w:val="002B4B38"/>
    <w:rsid w:val="002B51AA"/>
    <w:rsid w:val="002B54E9"/>
    <w:rsid w:val="002C0729"/>
    <w:rsid w:val="002C2A53"/>
    <w:rsid w:val="002C329B"/>
    <w:rsid w:val="002C57F1"/>
    <w:rsid w:val="002C5BB9"/>
    <w:rsid w:val="002D1BFA"/>
    <w:rsid w:val="002D26BD"/>
    <w:rsid w:val="002D565F"/>
    <w:rsid w:val="002E3D45"/>
    <w:rsid w:val="002E4AAD"/>
    <w:rsid w:val="002E4E4B"/>
    <w:rsid w:val="002E6ACD"/>
    <w:rsid w:val="002E6FE2"/>
    <w:rsid w:val="002E7DC3"/>
    <w:rsid w:val="002F05AA"/>
    <w:rsid w:val="0030064C"/>
    <w:rsid w:val="003041BA"/>
    <w:rsid w:val="003042F6"/>
    <w:rsid w:val="003058AA"/>
    <w:rsid w:val="003070EA"/>
    <w:rsid w:val="00307482"/>
    <w:rsid w:val="00307A05"/>
    <w:rsid w:val="00307F91"/>
    <w:rsid w:val="00310114"/>
    <w:rsid w:val="0031136F"/>
    <w:rsid w:val="0031272B"/>
    <w:rsid w:val="00312B95"/>
    <w:rsid w:val="003218E6"/>
    <w:rsid w:val="00321BB1"/>
    <w:rsid w:val="00325D0C"/>
    <w:rsid w:val="0032685B"/>
    <w:rsid w:val="00327039"/>
    <w:rsid w:val="00327BD1"/>
    <w:rsid w:val="0033342D"/>
    <w:rsid w:val="00336739"/>
    <w:rsid w:val="003514D6"/>
    <w:rsid w:val="00352F7B"/>
    <w:rsid w:val="00353234"/>
    <w:rsid w:val="00357308"/>
    <w:rsid w:val="00360E7A"/>
    <w:rsid w:val="0036559D"/>
    <w:rsid w:val="00372555"/>
    <w:rsid w:val="003739B9"/>
    <w:rsid w:val="00374A5B"/>
    <w:rsid w:val="00375B7C"/>
    <w:rsid w:val="00376732"/>
    <w:rsid w:val="00381652"/>
    <w:rsid w:val="00382C1A"/>
    <w:rsid w:val="0038440C"/>
    <w:rsid w:val="00384C45"/>
    <w:rsid w:val="00391343"/>
    <w:rsid w:val="00392113"/>
    <w:rsid w:val="00395ACF"/>
    <w:rsid w:val="00396583"/>
    <w:rsid w:val="003A0BA0"/>
    <w:rsid w:val="003A39E9"/>
    <w:rsid w:val="003A7336"/>
    <w:rsid w:val="003B3609"/>
    <w:rsid w:val="003B67DC"/>
    <w:rsid w:val="003B697F"/>
    <w:rsid w:val="003C2B62"/>
    <w:rsid w:val="003C799E"/>
    <w:rsid w:val="003D07C9"/>
    <w:rsid w:val="003D2EFF"/>
    <w:rsid w:val="003D6CCB"/>
    <w:rsid w:val="003E5295"/>
    <w:rsid w:val="003E7861"/>
    <w:rsid w:val="003F2703"/>
    <w:rsid w:val="003F6DBD"/>
    <w:rsid w:val="003F7D9F"/>
    <w:rsid w:val="00401C88"/>
    <w:rsid w:val="004026D5"/>
    <w:rsid w:val="0040399A"/>
    <w:rsid w:val="004076BB"/>
    <w:rsid w:val="00410B9F"/>
    <w:rsid w:val="00410CEF"/>
    <w:rsid w:val="00415E9B"/>
    <w:rsid w:val="00416074"/>
    <w:rsid w:val="00423A0C"/>
    <w:rsid w:val="004307E7"/>
    <w:rsid w:val="00430820"/>
    <w:rsid w:val="004348AD"/>
    <w:rsid w:val="0044125F"/>
    <w:rsid w:val="00442B04"/>
    <w:rsid w:val="00446242"/>
    <w:rsid w:val="00447E17"/>
    <w:rsid w:val="004534BB"/>
    <w:rsid w:val="004535D6"/>
    <w:rsid w:val="00453A04"/>
    <w:rsid w:val="00460076"/>
    <w:rsid w:val="004612A0"/>
    <w:rsid w:val="004646F5"/>
    <w:rsid w:val="00470422"/>
    <w:rsid w:val="00470D28"/>
    <w:rsid w:val="00473BB6"/>
    <w:rsid w:val="00473F0C"/>
    <w:rsid w:val="004744C0"/>
    <w:rsid w:val="004764FD"/>
    <w:rsid w:val="00476AAB"/>
    <w:rsid w:val="004808E6"/>
    <w:rsid w:val="0048301D"/>
    <w:rsid w:val="00487F4E"/>
    <w:rsid w:val="00490B0D"/>
    <w:rsid w:val="004929C3"/>
    <w:rsid w:val="004964B8"/>
    <w:rsid w:val="004A5232"/>
    <w:rsid w:val="004A594F"/>
    <w:rsid w:val="004B2D36"/>
    <w:rsid w:val="004B4D39"/>
    <w:rsid w:val="004B704C"/>
    <w:rsid w:val="004B73F9"/>
    <w:rsid w:val="004C21C2"/>
    <w:rsid w:val="004C3E8C"/>
    <w:rsid w:val="004C4868"/>
    <w:rsid w:val="004C6E96"/>
    <w:rsid w:val="004D1D87"/>
    <w:rsid w:val="004D2566"/>
    <w:rsid w:val="004E0063"/>
    <w:rsid w:val="004E12AB"/>
    <w:rsid w:val="004E1D59"/>
    <w:rsid w:val="004E1F64"/>
    <w:rsid w:val="004E4D2A"/>
    <w:rsid w:val="004E6BFD"/>
    <w:rsid w:val="004F06F8"/>
    <w:rsid w:val="004F082B"/>
    <w:rsid w:val="004F0EFF"/>
    <w:rsid w:val="004F369A"/>
    <w:rsid w:val="004F4EE1"/>
    <w:rsid w:val="004F503E"/>
    <w:rsid w:val="004F78F6"/>
    <w:rsid w:val="00502A1B"/>
    <w:rsid w:val="00505D01"/>
    <w:rsid w:val="00506E83"/>
    <w:rsid w:val="005114AA"/>
    <w:rsid w:val="005115A2"/>
    <w:rsid w:val="00511BB5"/>
    <w:rsid w:val="00521CB4"/>
    <w:rsid w:val="005257E0"/>
    <w:rsid w:val="00530F21"/>
    <w:rsid w:val="00532562"/>
    <w:rsid w:val="0053429C"/>
    <w:rsid w:val="00540517"/>
    <w:rsid w:val="00541CB4"/>
    <w:rsid w:val="005551EA"/>
    <w:rsid w:val="0056268C"/>
    <w:rsid w:val="0056574C"/>
    <w:rsid w:val="005702DC"/>
    <w:rsid w:val="00571275"/>
    <w:rsid w:val="0057164F"/>
    <w:rsid w:val="005763E2"/>
    <w:rsid w:val="005775C3"/>
    <w:rsid w:val="00577B64"/>
    <w:rsid w:val="0058201A"/>
    <w:rsid w:val="005823EB"/>
    <w:rsid w:val="00583CAF"/>
    <w:rsid w:val="00584599"/>
    <w:rsid w:val="00585DCE"/>
    <w:rsid w:val="00586249"/>
    <w:rsid w:val="005867EB"/>
    <w:rsid w:val="005873C0"/>
    <w:rsid w:val="00592F44"/>
    <w:rsid w:val="00595445"/>
    <w:rsid w:val="005973B9"/>
    <w:rsid w:val="005A0A42"/>
    <w:rsid w:val="005A0D99"/>
    <w:rsid w:val="005A0F0B"/>
    <w:rsid w:val="005A2A4A"/>
    <w:rsid w:val="005A3BF1"/>
    <w:rsid w:val="005A501F"/>
    <w:rsid w:val="005B0B13"/>
    <w:rsid w:val="005B21BB"/>
    <w:rsid w:val="005B2E3A"/>
    <w:rsid w:val="005B4772"/>
    <w:rsid w:val="005B5B17"/>
    <w:rsid w:val="005C2D8A"/>
    <w:rsid w:val="005C3577"/>
    <w:rsid w:val="005C3FA1"/>
    <w:rsid w:val="005C65F4"/>
    <w:rsid w:val="005D0C77"/>
    <w:rsid w:val="005D2EA6"/>
    <w:rsid w:val="005D3C57"/>
    <w:rsid w:val="005D42CC"/>
    <w:rsid w:val="005D7AF1"/>
    <w:rsid w:val="005F2539"/>
    <w:rsid w:val="0060404A"/>
    <w:rsid w:val="00610AB3"/>
    <w:rsid w:val="00610B29"/>
    <w:rsid w:val="00611D3F"/>
    <w:rsid w:val="00614795"/>
    <w:rsid w:val="00615064"/>
    <w:rsid w:val="00615F4A"/>
    <w:rsid w:val="00616110"/>
    <w:rsid w:val="00620B25"/>
    <w:rsid w:val="006223EF"/>
    <w:rsid w:val="006226B5"/>
    <w:rsid w:val="00623C56"/>
    <w:rsid w:val="00625C65"/>
    <w:rsid w:val="0062607B"/>
    <w:rsid w:val="0062617D"/>
    <w:rsid w:val="00630CC5"/>
    <w:rsid w:val="00633533"/>
    <w:rsid w:val="0063598A"/>
    <w:rsid w:val="00640A28"/>
    <w:rsid w:val="006418B0"/>
    <w:rsid w:val="0064316C"/>
    <w:rsid w:val="00644988"/>
    <w:rsid w:val="00644AE9"/>
    <w:rsid w:val="0064589E"/>
    <w:rsid w:val="0064615C"/>
    <w:rsid w:val="006510CA"/>
    <w:rsid w:val="0065669B"/>
    <w:rsid w:val="00660D1D"/>
    <w:rsid w:val="00661CFA"/>
    <w:rsid w:val="00663E6E"/>
    <w:rsid w:val="00666B6A"/>
    <w:rsid w:val="00672301"/>
    <w:rsid w:val="00672D34"/>
    <w:rsid w:val="00676BEF"/>
    <w:rsid w:val="006771C3"/>
    <w:rsid w:val="00682C19"/>
    <w:rsid w:val="00683D11"/>
    <w:rsid w:val="00685A9D"/>
    <w:rsid w:val="00687A70"/>
    <w:rsid w:val="006918F8"/>
    <w:rsid w:val="0069356E"/>
    <w:rsid w:val="006937B0"/>
    <w:rsid w:val="00697C93"/>
    <w:rsid w:val="006A0060"/>
    <w:rsid w:val="006A4247"/>
    <w:rsid w:val="006B3354"/>
    <w:rsid w:val="006B7C41"/>
    <w:rsid w:val="006C0055"/>
    <w:rsid w:val="006C0727"/>
    <w:rsid w:val="006C25CA"/>
    <w:rsid w:val="006C380D"/>
    <w:rsid w:val="006C48B4"/>
    <w:rsid w:val="006C69D2"/>
    <w:rsid w:val="006C720C"/>
    <w:rsid w:val="006C77AE"/>
    <w:rsid w:val="006D0291"/>
    <w:rsid w:val="006D05D7"/>
    <w:rsid w:val="006D516E"/>
    <w:rsid w:val="006D53F4"/>
    <w:rsid w:val="006E09BA"/>
    <w:rsid w:val="006E58F6"/>
    <w:rsid w:val="006E7CE3"/>
    <w:rsid w:val="006F6665"/>
    <w:rsid w:val="006F6BB8"/>
    <w:rsid w:val="006F74E3"/>
    <w:rsid w:val="006F7C14"/>
    <w:rsid w:val="00704413"/>
    <w:rsid w:val="00705C59"/>
    <w:rsid w:val="00706A1E"/>
    <w:rsid w:val="007120B6"/>
    <w:rsid w:val="00713311"/>
    <w:rsid w:val="00717938"/>
    <w:rsid w:val="007213EA"/>
    <w:rsid w:val="007235A0"/>
    <w:rsid w:val="00725A73"/>
    <w:rsid w:val="007270F9"/>
    <w:rsid w:val="00730D74"/>
    <w:rsid w:val="00731536"/>
    <w:rsid w:val="00731BFB"/>
    <w:rsid w:val="00732745"/>
    <w:rsid w:val="00733AD8"/>
    <w:rsid w:val="00736DBA"/>
    <w:rsid w:val="00737D0C"/>
    <w:rsid w:val="00741F8E"/>
    <w:rsid w:val="00746992"/>
    <w:rsid w:val="00751EA8"/>
    <w:rsid w:val="00754F55"/>
    <w:rsid w:val="00761864"/>
    <w:rsid w:val="00765B3A"/>
    <w:rsid w:val="00766B94"/>
    <w:rsid w:val="00767B30"/>
    <w:rsid w:val="007711BC"/>
    <w:rsid w:val="007731B6"/>
    <w:rsid w:val="00773953"/>
    <w:rsid w:val="007836A1"/>
    <w:rsid w:val="007836FE"/>
    <w:rsid w:val="0079508C"/>
    <w:rsid w:val="007A1BBB"/>
    <w:rsid w:val="007A2C4E"/>
    <w:rsid w:val="007A560D"/>
    <w:rsid w:val="007B33F4"/>
    <w:rsid w:val="007B42AC"/>
    <w:rsid w:val="007C06D5"/>
    <w:rsid w:val="007C115C"/>
    <w:rsid w:val="007C1AF4"/>
    <w:rsid w:val="007C292D"/>
    <w:rsid w:val="007C3103"/>
    <w:rsid w:val="007C6120"/>
    <w:rsid w:val="007C65D3"/>
    <w:rsid w:val="007D2A90"/>
    <w:rsid w:val="007D30C4"/>
    <w:rsid w:val="007E1539"/>
    <w:rsid w:val="007E3820"/>
    <w:rsid w:val="007E4786"/>
    <w:rsid w:val="007E71FB"/>
    <w:rsid w:val="007E72A4"/>
    <w:rsid w:val="007E7AED"/>
    <w:rsid w:val="007F6676"/>
    <w:rsid w:val="007F6E47"/>
    <w:rsid w:val="00801B8C"/>
    <w:rsid w:val="008042EF"/>
    <w:rsid w:val="0080443B"/>
    <w:rsid w:val="00806306"/>
    <w:rsid w:val="00810767"/>
    <w:rsid w:val="00820312"/>
    <w:rsid w:val="00832118"/>
    <w:rsid w:val="008333E7"/>
    <w:rsid w:val="00833E42"/>
    <w:rsid w:val="00836462"/>
    <w:rsid w:val="00840007"/>
    <w:rsid w:val="00840584"/>
    <w:rsid w:val="00840CEB"/>
    <w:rsid w:val="008475C2"/>
    <w:rsid w:val="008500C5"/>
    <w:rsid w:val="008565C9"/>
    <w:rsid w:val="00863DA0"/>
    <w:rsid w:val="008649AA"/>
    <w:rsid w:val="00865846"/>
    <w:rsid w:val="0086726E"/>
    <w:rsid w:val="00871F89"/>
    <w:rsid w:val="00877003"/>
    <w:rsid w:val="00880A62"/>
    <w:rsid w:val="008852D1"/>
    <w:rsid w:val="00893045"/>
    <w:rsid w:val="00895D5B"/>
    <w:rsid w:val="008969A9"/>
    <w:rsid w:val="008969EE"/>
    <w:rsid w:val="0089768F"/>
    <w:rsid w:val="00897F3E"/>
    <w:rsid w:val="008A0079"/>
    <w:rsid w:val="008A0960"/>
    <w:rsid w:val="008A0F0C"/>
    <w:rsid w:val="008A4CB6"/>
    <w:rsid w:val="008A7511"/>
    <w:rsid w:val="008B4EF4"/>
    <w:rsid w:val="008B4FA7"/>
    <w:rsid w:val="008B58E8"/>
    <w:rsid w:val="008B6EFB"/>
    <w:rsid w:val="008B7A63"/>
    <w:rsid w:val="008C1F79"/>
    <w:rsid w:val="008C5A07"/>
    <w:rsid w:val="008D2A3D"/>
    <w:rsid w:val="008D4A01"/>
    <w:rsid w:val="008D64AD"/>
    <w:rsid w:val="008E2635"/>
    <w:rsid w:val="008E300F"/>
    <w:rsid w:val="008E3A44"/>
    <w:rsid w:val="009025A6"/>
    <w:rsid w:val="00903147"/>
    <w:rsid w:val="0090633B"/>
    <w:rsid w:val="00907512"/>
    <w:rsid w:val="00910D56"/>
    <w:rsid w:val="009126F9"/>
    <w:rsid w:val="00916393"/>
    <w:rsid w:val="009224B8"/>
    <w:rsid w:val="009234E5"/>
    <w:rsid w:val="00923B6F"/>
    <w:rsid w:val="00931B82"/>
    <w:rsid w:val="009366BC"/>
    <w:rsid w:val="009379A8"/>
    <w:rsid w:val="009427CB"/>
    <w:rsid w:val="00944A28"/>
    <w:rsid w:val="00945385"/>
    <w:rsid w:val="00945DD2"/>
    <w:rsid w:val="0094701F"/>
    <w:rsid w:val="009508BF"/>
    <w:rsid w:val="0095256E"/>
    <w:rsid w:val="00955E30"/>
    <w:rsid w:val="00963E83"/>
    <w:rsid w:val="009642C1"/>
    <w:rsid w:val="00965EAE"/>
    <w:rsid w:val="0096641D"/>
    <w:rsid w:val="00966BC2"/>
    <w:rsid w:val="00966EFD"/>
    <w:rsid w:val="009703CF"/>
    <w:rsid w:val="00974680"/>
    <w:rsid w:val="00974B1D"/>
    <w:rsid w:val="00981038"/>
    <w:rsid w:val="0098142B"/>
    <w:rsid w:val="009829D6"/>
    <w:rsid w:val="009870ED"/>
    <w:rsid w:val="0099139E"/>
    <w:rsid w:val="009A209D"/>
    <w:rsid w:val="009A4DD0"/>
    <w:rsid w:val="009B02A4"/>
    <w:rsid w:val="009B2780"/>
    <w:rsid w:val="009B4002"/>
    <w:rsid w:val="009B4DB0"/>
    <w:rsid w:val="009B4FC1"/>
    <w:rsid w:val="009B5337"/>
    <w:rsid w:val="009B55C2"/>
    <w:rsid w:val="009B57FC"/>
    <w:rsid w:val="009C129F"/>
    <w:rsid w:val="009C2ECC"/>
    <w:rsid w:val="009C7E96"/>
    <w:rsid w:val="009D29D5"/>
    <w:rsid w:val="009D4EF4"/>
    <w:rsid w:val="009E1F54"/>
    <w:rsid w:val="009E7C53"/>
    <w:rsid w:val="009F0083"/>
    <w:rsid w:val="009F1BB2"/>
    <w:rsid w:val="009F3272"/>
    <w:rsid w:val="009F3A60"/>
    <w:rsid w:val="009F44DA"/>
    <w:rsid w:val="00A00C96"/>
    <w:rsid w:val="00A047E3"/>
    <w:rsid w:val="00A11726"/>
    <w:rsid w:val="00A13DFF"/>
    <w:rsid w:val="00A16F2E"/>
    <w:rsid w:val="00A21673"/>
    <w:rsid w:val="00A21908"/>
    <w:rsid w:val="00A23736"/>
    <w:rsid w:val="00A2490F"/>
    <w:rsid w:val="00A25CCB"/>
    <w:rsid w:val="00A25E95"/>
    <w:rsid w:val="00A26CC9"/>
    <w:rsid w:val="00A313B0"/>
    <w:rsid w:val="00A41E4C"/>
    <w:rsid w:val="00A43DFD"/>
    <w:rsid w:val="00A54489"/>
    <w:rsid w:val="00A712C0"/>
    <w:rsid w:val="00A742D6"/>
    <w:rsid w:val="00A80303"/>
    <w:rsid w:val="00A83102"/>
    <w:rsid w:val="00A867D0"/>
    <w:rsid w:val="00A93FD8"/>
    <w:rsid w:val="00A96A65"/>
    <w:rsid w:val="00AA55FE"/>
    <w:rsid w:val="00AA7BAA"/>
    <w:rsid w:val="00AB0ADB"/>
    <w:rsid w:val="00AB416F"/>
    <w:rsid w:val="00AB6331"/>
    <w:rsid w:val="00AC14A9"/>
    <w:rsid w:val="00AC150F"/>
    <w:rsid w:val="00AC58C5"/>
    <w:rsid w:val="00AD1CFA"/>
    <w:rsid w:val="00AD2661"/>
    <w:rsid w:val="00AD4FEB"/>
    <w:rsid w:val="00AD68D0"/>
    <w:rsid w:val="00AD7010"/>
    <w:rsid w:val="00AD7040"/>
    <w:rsid w:val="00AD7530"/>
    <w:rsid w:val="00AE0441"/>
    <w:rsid w:val="00AE2A5A"/>
    <w:rsid w:val="00AE4DA7"/>
    <w:rsid w:val="00AF053D"/>
    <w:rsid w:val="00AF3627"/>
    <w:rsid w:val="00AF410E"/>
    <w:rsid w:val="00AF6A3F"/>
    <w:rsid w:val="00AF6A48"/>
    <w:rsid w:val="00B065D5"/>
    <w:rsid w:val="00B0695C"/>
    <w:rsid w:val="00B06C7A"/>
    <w:rsid w:val="00B06F1B"/>
    <w:rsid w:val="00B13BCE"/>
    <w:rsid w:val="00B15329"/>
    <w:rsid w:val="00B16682"/>
    <w:rsid w:val="00B17A80"/>
    <w:rsid w:val="00B21486"/>
    <w:rsid w:val="00B22609"/>
    <w:rsid w:val="00B276F8"/>
    <w:rsid w:val="00B30E1F"/>
    <w:rsid w:val="00B32B3C"/>
    <w:rsid w:val="00B3629F"/>
    <w:rsid w:val="00B41425"/>
    <w:rsid w:val="00B4175F"/>
    <w:rsid w:val="00B4441D"/>
    <w:rsid w:val="00B4722A"/>
    <w:rsid w:val="00B55C3D"/>
    <w:rsid w:val="00B56687"/>
    <w:rsid w:val="00B5714E"/>
    <w:rsid w:val="00B576CC"/>
    <w:rsid w:val="00B61836"/>
    <w:rsid w:val="00B702DD"/>
    <w:rsid w:val="00B722B9"/>
    <w:rsid w:val="00B745BB"/>
    <w:rsid w:val="00B7536A"/>
    <w:rsid w:val="00B77049"/>
    <w:rsid w:val="00B771D1"/>
    <w:rsid w:val="00B826D5"/>
    <w:rsid w:val="00B875B9"/>
    <w:rsid w:val="00B91C82"/>
    <w:rsid w:val="00B9244A"/>
    <w:rsid w:val="00B9528E"/>
    <w:rsid w:val="00B969FC"/>
    <w:rsid w:val="00B96A72"/>
    <w:rsid w:val="00B97F75"/>
    <w:rsid w:val="00BA0115"/>
    <w:rsid w:val="00BA0F19"/>
    <w:rsid w:val="00BA5B4E"/>
    <w:rsid w:val="00BA7E98"/>
    <w:rsid w:val="00BB1CEC"/>
    <w:rsid w:val="00BB1DAB"/>
    <w:rsid w:val="00BB55E3"/>
    <w:rsid w:val="00BB5F51"/>
    <w:rsid w:val="00BB5FF1"/>
    <w:rsid w:val="00BB7941"/>
    <w:rsid w:val="00BC11B3"/>
    <w:rsid w:val="00BC1F71"/>
    <w:rsid w:val="00BD2C79"/>
    <w:rsid w:val="00BD2DCF"/>
    <w:rsid w:val="00BD5A05"/>
    <w:rsid w:val="00BD6C27"/>
    <w:rsid w:val="00BE1111"/>
    <w:rsid w:val="00BE2D55"/>
    <w:rsid w:val="00BE4383"/>
    <w:rsid w:val="00BE5965"/>
    <w:rsid w:val="00BF5F14"/>
    <w:rsid w:val="00BF5FE5"/>
    <w:rsid w:val="00C035AE"/>
    <w:rsid w:val="00C070E3"/>
    <w:rsid w:val="00C110C7"/>
    <w:rsid w:val="00C11211"/>
    <w:rsid w:val="00C13C77"/>
    <w:rsid w:val="00C14AD5"/>
    <w:rsid w:val="00C16AD6"/>
    <w:rsid w:val="00C17139"/>
    <w:rsid w:val="00C171A8"/>
    <w:rsid w:val="00C224F5"/>
    <w:rsid w:val="00C22DA0"/>
    <w:rsid w:val="00C23093"/>
    <w:rsid w:val="00C23AD4"/>
    <w:rsid w:val="00C262A2"/>
    <w:rsid w:val="00C328FA"/>
    <w:rsid w:val="00C33A82"/>
    <w:rsid w:val="00C41D73"/>
    <w:rsid w:val="00C44D8A"/>
    <w:rsid w:val="00C50F2C"/>
    <w:rsid w:val="00C512F8"/>
    <w:rsid w:val="00C53688"/>
    <w:rsid w:val="00C57FB5"/>
    <w:rsid w:val="00C613D2"/>
    <w:rsid w:val="00C61887"/>
    <w:rsid w:val="00C65813"/>
    <w:rsid w:val="00C711A3"/>
    <w:rsid w:val="00C76454"/>
    <w:rsid w:val="00C8000E"/>
    <w:rsid w:val="00C81888"/>
    <w:rsid w:val="00C81980"/>
    <w:rsid w:val="00C834E8"/>
    <w:rsid w:val="00C8453D"/>
    <w:rsid w:val="00C85E3A"/>
    <w:rsid w:val="00C90520"/>
    <w:rsid w:val="00C930CD"/>
    <w:rsid w:val="00C93C28"/>
    <w:rsid w:val="00C95AC1"/>
    <w:rsid w:val="00CA1154"/>
    <w:rsid w:val="00CA1EE2"/>
    <w:rsid w:val="00CA4720"/>
    <w:rsid w:val="00CA7D1E"/>
    <w:rsid w:val="00CB4242"/>
    <w:rsid w:val="00CB6BDC"/>
    <w:rsid w:val="00CB6F38"/>
    <w:rsid w:val="00CC1917"/>
    <w:rsid w:val="00CC314E"/>
    <w:rsid w:val="00CC346A"/>
    <w:rsid w:val="00CC5B8A"/>
    <w:rsid w:val="00CD1B6D"/>
    <w:rsid w:val="00CD409B"/>
    <w:rsid w:val="00CD7947"/>
    <w:rsid w:val="00CE08F6"/>
    <w:rsid w:val="00CE33E8"/>
    <w:rsid w:val="00CE71DD"/>
    <w:rsid w:val="00CF04F8"/>
    <w:rsid w:val="00CF4003"/>
    <w:rsid w:val="00CF4CD1"/>
    <w:rsid w:val="00CF74B9"/>
    <w:rsid w:val="00D0525C"/>
    <w:rsid w:val="00D07C6B"/>
    <w:rsid w:val="00D10278"/>
    <w:rsid w:val="00D12A9E"/>
    <w:rsid w:val="00D14E49"/>
    <w:rsid w:val="00D15890"/>
    <w:rsid w:val="00D229B3"/>
    <w:rsid w:val="00D22DAA"/>
    <w:rsid w:val="00D24C1A"/>
    <w:rsid w:val="00D26E7F"/>
    <w:rsid w:val="00D314BC"/>
    <w:rsid w:val="00D31795"/>
    <w:rsid w:val="00D41241"/>
    <w:rsid w:val="00D5267C"/>
    <w:rsid w:val="00D5545A"/>
    <w:rsid w:val="00D5567B"/>
    <w:rsid w:val="00D624E4"/>
    <w:rsid w:val="00D653DA"/>
    <w:rsid w:val="00D6570B"/>
    <w:rsid w:val="00D67CA7"/>
    <w:rsid w:val="00D7353D"/>
    <w:rsid w:val="00D77CE4"/>
    <w:rsid w:val="00D77F60"/>
    <w:rsid w:val="00D83A6A"/>
    <w:rsid w:val="00D85639"/>
    <w:rsid w:val="00D8755C"/>
    <w:rsid w:val="00D90097"/>
    <w:rsid w:val="00D93504"/>
    <w:rsid w:val="00D95BC8"/>
    <w:rsid w:val="00DA053F"/>
    <w:rsid w:val="00DA08EF"/>
    <w:rsid w:val="00DA2323"/>
    <w:rsid w:val="00DA2BAF"/>
    <w:rsid w:val="00DA3725"/>
    <w:rsid w:val="00DA4D65"/>
    <w:rsid w:val="00DA6C91"/>
    <w:rsid w:val="00DB0BE0"/>
    <w:rsid w:val="00DB0DCE"/>
    <w:rsid w:val="00DB3207"/>
    <w:rsid w:val="00DB3DB2"/>
    <w:rsid w:val="00DB5AB0"/>
    <w:rsid w:val="00DC2A25"/>
    <w:rsid w:val="00DC4CC0"/>
    <w:rsid w:val="00DC779E"/>
    <w:rsid w:val="00DC7F0C"/>
    <w:rsid w:val="00DD10D9"/>
    <w:rsid w:val="00DD1466"/>
    <w:rsid w:val="00DD4690"/>
    <w:rsid w:val="00DD7520"/>
    <w:rsid w:val="00DD7F07"/>
    <w:rsid w:val="00DE22E2"/>
    <w:rsid w:val="00DF7637"/>
    <w:rsid w:val="00DF7C8F"/>
    <w:rsid w:val="00E02059"/>
    <w:rsid w:val="00E0414A"/>
    <w:rsid w:val="00E043C0"/>
    <w:rsid w:val="00E067AB"/>
    <w:rsid w:val="00E06A5D"/>
    <w:rsid w:val="00E07B85"/>
    <w:rsid w:val="00E12EB5"/>
    <w:rsid w:val="00E14051"/>
    <w:rsid w:val="00E223CA"/>
    <w:rsid w:val="00E24126"/>
    <w:rsid w:val="00E24677"/>
    <w:rsid w:val="00E25C2C"/>
    <w:rsid w:val="00E25C55"/>
    <w:rsid w:val="00E27023"/>
    <w:rsid w:val="00E279E0"/>
    <w:rsid w:val="00E367CD"/>
    <w:rsid w:val="00E36A6F"/>
    <w:rsid w:val="00E410AE"/>
    <w:rsid w:val="00E420F7"/>
    <w:rsid w:val="00E504FB"/>
    <w:rsid w:val="00E50808"/>
    <w:rsid w:val="00E51FAE"/>
    <w:rsid w:val="00E551DD"/>
    <w:rsid w:val="00E5614C"/>
    <w:rsid w:val="00E61432"/>
    <w:rsid w:val="00E65354"/>
    <w:rsid w:val="00E65C30"/>
    <w:rsid w:val="00E71E4D"/>
    <w:rsid w:val="00E74278"/>
    <w:rsid w:val="00E76573"/>
    <w:rsid w:val="00E76E1B"/>
    <w:rsid w:val="00E776BB"/>
    <w:rsid w:val="00E922CC"/>
    <w:rsid w:val="00E94F74"/>
    <w:rsid w:val="00E958D5"/>
    <w:rsid w:val="00E97813"/>
    <w:rsid w:val="00EA029E"/>
    <w:rsid w:val="00EA0AC9"/>
    <w:rsid w:val="00EA4B2E"/>
    <w:rsid w:val="00EA7178"/>
    <w:rsid w:val="00EA7189"/>
    <w:rsid w:val="00EB0231"/>
    <w:rsid w:val="00EB3107"/>
    <w:rsid w:val="00EB387B"/>
    <w:rsid w:val="00EB70E4"/>
    <w:rsid w:val="00EC0417"/>
    <w:rsid w:val="00EC0E35"/>
    <w:rsid w:val="00EC0EBA"/>
    <w:rsid w:val="00EC1E17"/>
    <w:rsid w:val="00EC65D4"/>
    <w:rsid w:val="00ED404E"/>
    <w:rsid w:val="00EE06BA"/>
    <w:rsid w:val="00EE30E1"/>
    <w:rsid w:val="00EE3D19"/>
    <w:rsid w:val="00EE7B42"/>
    <w:rsid w:val="00EF0C2E"/>
    <w:rsid w:val="00EF4E6E"/>
    <w:rsid w:val="00EF6F2B"/>
    <w:rsid w:val="00EF7178"/>
    <w:rsid w:val="00F0277B"/>
    <w:rsid w:val="00F06FD0"/>
    <w:rsid w:val="00F12BE0"/>
    <w:rsid w:val="00F1357E"/>
    <w:rsid w:val="00F13D44"/>
    <w:rsid w:val="00F13EDD"/>
    <w:rsid w:val="00F15AAF"/>
    <w:rsid w:val="00F20F9B"/>
    <w:rsid w:val="00F342F7"/>
    <w:rsid w:val="00F40575"/>
    <w:rsid w:val="00F40B2F"/>
    <w:rsid w:val="00F4180A"/>
    <w:rsid w:val="00F4342D"/>
    <w:rsid w:val="00F43A8C"/>
    <w:rsid w:val="00F55B2B"/>
    <w:rsid w:val="00F55EE9"/>
    <w:rsid w:val="00F62108"/>
    <w:rsid w:val="00F658A0"/>
    <w:rsid w:val="00F66702"/>
    <w:rsid w:val="00F734EB"/>
    <w:rsid w:val="00F82368"/>
    <w:rsid w:val="00F84F2F"/>
    <w:rsid w:val="00F90643"/>
    <w:rsid w:val="00F91957"/>
    <w:rsid w:val="00F95D7C"/>
    <w:rsid w:val="00FA0C7A"/>
    <w:rsid w:val="00FA252E"/>
    <w:rsid w:val="00FA5585"/>
    <w:rsid w:val="00FA64FE"/>
    <w:rsid w:val="00FB0242"/>
    <w:rsid w:val="00FB5733"/>
    <w:rsid w:val="00FB712E"/>
    <w:rsid w:val="00FC1BAC"/>
    <w:rsid w:val="00FC5DD3"/>
    <w:rsid w:val="00FC7E23"/>
    <w:rsid w:val="00FC7E9E"/>
    <w:rsid w:val="00FD03F2"/>
    <w:rsid w:val="00FD178E"/>
    <w:rsid w:val="00FD2790"/>
    <w:rsid w:val="00FD3914"/>
    <w:rsid w:val="00FD50F0"/>
    <w:rsid w:val="00FD67C6"/>
    <w:rsid w:val="00FE379B"/>
    <w:rsid w:val="00FE49B0"/>
    <w:rsid w:val="00FF0A3D"/>
    <w:rsid w:val="00FF407E"/>
    <w:rsid w:val="047D34C5"/>
    <w:rsid w:val="04D05CEB"/>
    <w:rsid w:val="051756C8"/>
    <w:rsid w:val="065564A8"/>
    <w:rsid w:val="06BA27AF"/>
    <w:rsid w:val="084D31AF"/>
    <w:rsid w:val="08752E31"/>
    <w:rsid w:val="09267C87"/>
    <w:rsid w:val="09762D9F"/>
    <w:rsid w:val="09D678FF"/>
    <w:rsid w:val="0AB17A25"/>
    <w:rsid w:val="0AD57BB7"/>
    <w:rsid w:val="0AE61DC4"/>
    <w:rsid w:val="0CC46135"/>
    <w:rsid w:val="0DD979BE"/>
    <w:rsid w:val="0E0422AB"/>
    <w:rsid w:val="0E2A021A"/>
    <w:rsid w:val="0E6D6359"/>
    <w:rsid w:val="0F2A424A"/>
    <w:rsid w:val="0F392801"/>
    <w:rsid w:val="0F924EB1"/>
    <w:rsid w:val="1032785A"/>
    <w:rsid w:val="103F3D25"/>
    <w:rsid w:val="11474597"/>
    <w:rsid w:val="13076D7C"/>
    <w:rsid w:val="13530D81"/>
    <w:rsid w:val="13DD7ADC"/>
    <w:rsid w:val="16946B78"/>
    <w:rsid w:val="16D12277"/>
    <w:rsid w:val="170A508C"/>
    <w:rsid w:val="17B31280"/>
    <w:rsid w:val="188B7B07"/>
    <w:rsid w:val="19CA465F"/>
    <w:rsid w:val="19DD0836"/>
    <w:rsid w:val="1A7F369B"/>
    <w:rsid w:val="1B304996"/>
    <w:rsid w:val="1B666609"/>
    <w:rsid w:val="1BA333BA"/>
    <w:rsid w:val="1C2362A8"/>
    <w:rsid w:val="1CA7512B"/>
    <w:rsid w:val="1D24052A"/>
    <w:rsid w:val="1E7D6144"/>
    <w:rsid w:val="20580C17"/>
    <w:rsid w:val="213C22E6"/>
    <w:rsid w:val="21621621"/>
    <w:rsid w:val="22356D36"/>
    <w:rsid w:val="235A2EF8"/>
    <w:rsid w:val="24765B0F"/>
    <w:rsid w:val="25E371D4"/>
    <w:rsid w:val="261E020C"/>
    <w:rsid w:val="269C55D5"/>
    <w:rsid w:val="271606E3"/>
    <w:rsid w:val="2760225D"/>
    <w:rsid w:val="2829733C"/>
    <w:rsid w:val="28884063"/>
    <w:rsid w:val="28BC0997"/>
    <w:rsid w:val="291E49C7"/>
    <w:rsid w:val="294C1EF1"/>
    <w:rsid w:val="2A7F4FF2"/>
    <w:rsid w:val="2ADEB4B3"/>
    <w:rsid w:val="2B736AA9"/>
    <w:rsid w:val="2D5204FD"/>
    <w:rsid w:val="2E652751"/>
    <w:rsid w:val="2ECE6548"/>
    <w:rsid w:val="311F574D"/>
    <w:rsid w:val="313C3C3D"/>
    <w:rsid w:val="32B1065A"/>
    <w:rsid w:val="331035D3"/>
    <w:rsid w:val="33896EE1"/>
    <w:rsid w:val="34C16D90"/>
    <w:rsid w:val="3500503A"/>
    <w:rsid w:val="35BC48B8"/>
    <w:rsid w:val="35D2238B"/>
    <w:rsid w:val="377910DF"/>
    <w:rsid w:val="38CE513F"/>
    <w:rsid w:val="397A79F8"/>
    <w:rsid w:val="39AD5700"/>
    <w:rsid w:val="3ACA4BA8"/>
    <w:rsid w:val="3ADE4AC0"/>
    <w:rsid w:val="3B176C70"/>
    <w:rsid w:val="3CED3C82"/>
    <w:rsid w:val="3DBC4CCC"/>
    <w:rsid w:val="3E3C527C"/>
    <w:rsid w:val="3E5C591E"/>
    <w:rsid w:val="3EDD221E"/>
    <w:rsid w:val="3EE576C2"/>
    <w:rsid w:val="3EEA117C"/>
    <w:rsid w:val="3EF6AD5F"/>
    <w:rsid w:val="3F23468E"/>
    <w:rsid w:val="40F044DA"/>
    <w:rsid w:val="43291B47"/>
    <w:rsid w:val="45336CAD"/>
    <w:rsid w:val="458614D2"/>
    <w:rsid w:val="461B3B13"/>
    <w:rsid w:val="47136D96"/>
    <w:rsid w:val="476B0980"/>
    <w:rsid w:val="47A53E92"/>
    <w:rsid w:val="4900334A"/>
    <w:rsid w:val="4B29302C"/>
    <w:rsid w:val="4D16313C"/>
    <w:rsid w:val="4D2B308B"/>
    <w:rsid w:val="4E485577"/>
    <w:rsid w:val="4EA36D40"/>
    <w:rsid w:val="4FC155E1"/>
    <w:rsid w:val="50485D02"/>
    <w:rsid w:val="517F5754"/>
    <w:rsid w:val="52707792"/>
    <w:rsid w:val="534F1156"/>
    <w:rsid w:val="53545A44"/>
    <w:rsid w:val="53A21F10"/>
    <w:rsid w:val="53CB73AC"/>
    <w:rsid w:val="55F36710"/>
    <w:rsid w:val="56350AD7"/>
    <w:rsid w:val="59B23CD9"/>
    <w:rsid w:val="5AF11C42"/>
    <w:rsid w:val="5D995DEF"/>
    <w:rsid w:val="5E881DA0"/>
    <w:rsid w:val="5EF62A5C"/>
    <w:rsid w:val="5F4AB989"/>
    <w:rsid w:val="5FDC0215"/>
    <w:rsid w:val="613F0A5C"/>
    <w:rsid w:val="635D78BF"/>
    <w:rsid w:val="636C365E"/>
    <w:rsid w:val="63F6A2A8"/>
    <w:rsid w:val="64F93617"/>
    <w:rsid w:val="64FB738F"/>
    <w:rsid w:val="66611CE0"/>
    <w:rsid w:val="66BC48FC"/>
    <w:rsid w:val="67323791"/>
    <w:rsid w:val="67334BBF"/>
    <w:rsid w:val="675E7762"/>
    <w:rsid w:val="679413D5"/>
    <w:rsid w:val="679C6C08"/>
    <w:rsid w:val="67ED6371"/>
    <w:rsid w:val="68B735CD"/>
    <w:rsid w:val="68D65F71"/>
    <w:rsid w:val="68F665CB"/>
    <w:rsid w:val="69D16911"/>
    <w:rsid w:val="69ED2E4F"/>
    <w:rsid w:val="6AF215A8"/>
    <w:rsid w:val="6AF73529"/>
    <w:rsid w:val="6B2C02A3"/>
    <w:rsid w:val="6BA60F15"/>
    <w:rsid w:val="6D196364"/>
    <w:rsid w:val="6D7C731B"/>
    <w:rsid w:val="6F1A48B6"/>
    <w:rsid w:val="6F69704C"/>
    <w:rsid w:val="700C3CDF"/>
    <w:rsid w:val="718F50E7"/>
    <w:rsid w:val="722941FC"/>
    <w:rsid w:val="72BB1F0C"/>
    <w:rsid w:val="74980757"/>
    <w:rsid w:val="76A17562"/>
    <w:rsid w:val="772A140E"/>
    <w:rsid w:val="7730150F"/>
    <w:rsid w:val="77AE203F"/>
    <w:rsid w:val="784F55D0"/>
    <w:rsid w:val="787E7C64"/>
    <w:rsid w:val="790F4D60"/>
    <w:rsid w:val="7933BD44"/>
    <w:rsid w:val="793F73F3"/>
    <w:rsid w:val="796450AB"/>
    <w:rsid w:val="7A2B7977"/>
    <w:rsid w:val="7B8749B6"/>
    <w:rsid w:val="7C7F8CDE"/>
    <w:rsid w:val="7CA3413D"/>
    <w:rsid w:val="7CC145C3"/>
    <w:rsid w:val="7D657644"/>
    <w:rsid w:val="7E6D055E"/>
    <w:rsid w:val="7ED00AEF"/>
    <w:rsid w:val="7F21759B"/>
    <w:rsid w:val="7F97180A"/>
    <w:rsid w:val="AB9B47ED"/>
    <w:rsid w:val="EFBB0FE7"/>
    <w:rsid w:val="EFFE76FC"/>
    <w:rsid w:val="FF1F1859"/>
    <w:rsid w:val="FF1F25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9"/>
    <w:pPr>
      <w:keepNext/>
      <w:keepLines/>
      <w:spacing w:line="560" w:lineRule="exact"/>
      <w:ind w:firstLine="200" w:firstLineChars="200"/>
      <w:jc w:val="left"/>
      <w:outlineLvl w:val="0"/>
    </w:pPr>
    <w:rPr>
      <w:rFonts w:eastAsia="黑体"/>
      <w:b/>
      <w:bCs/>
      <w:kern w:val="44"/>
      <w:sz w:val="32"/>
      <w:szCs w:val="44"/>
    </w:rPr>
  </w:style>
  <w:style w:type="paragraph" w:styleId="4">
    <w:name w:val="heading 2"/>
    <w:basedOn w:val="1"/>
    <w:next w:val="1"/>
    <w:link w:val="37"/>
    <w:qFormat/>
    <w:uiPriority w:val="9"/>
    <w:pPr>
      <w:keepNext/>
      <w:keepLines/>
      <w:spacing w:before="260" w:after="260" w:line="416" w:lineRule="auto"/>
      <w:outlineLvl w:val="1"/>
    </w:pPr>
    <w:rPr>
      <w:rFonts w:ascii="Calibri Light" w:hAnsi="Calibri Light"/>
      <w:b/>
      <w:bCs/>
      <w:sz w:val="32"/>
      <w:szCs w:val="32"/>
    </w:rPr>
  </w:style>
  <w:style w:type="paragraph" w:styleId="2">
    <w:name w:val="heading 4"/>
    <w:basedOn w:val="1"/>
    <w:next w:val="1"/>
    <w:link w:val="38"/>
    <w:qFormat/>
    <w:uiPriority w:val="9"/>
    <w:pPr>
      <w:keepNext/>
      <w:keepLines/>
      <w:spacing w:before="280" w:after="290" w:line="376" w:lineRule="auto"/>
      <w:outlineLvl w:val="3"/>
    </w:pPr>
    <w:rPr>
      <w:rFonts w:ascii="Cambria" w:hAnsi="Cambria"/>
      <w:b/>
      <w:bCs/>
      <w:sz w:val="28"/>
      <w:szCs w:val="28"/>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Document Map"/>
    <w:basedOn w:val="1"/>
    <w:semiHidden/>
    <w:qFormat/>
    <w:uiPriority w:val="0"/>
    <w:pPr>
      <w:shd w:val="clear" w:color="auto" w:fill="000080"/>
    </w:pPr>
  </w:style>
  <w:style w:type="paragraph" w:styleId="7">
    <w:name w:val="annotation text"/>
    <w:basedOn w:val="1"/>
    <w:link w:val="39"/>
    <w:unhideWhenUsed/>
    <w:qFormat/>
    <w:uiPriority w:val="99"/>
    <w:pPr>
      <w:jc w:val="left"/>
    </w:pPr>
    <w:rPr>
      <w:rFonts w:ascii="Calibri" w:hAnsi="Calibri"/>
      <w:szCs w:val="22"/>
    </w:rPr>
  </w:style>
  <w:style w:type="paragraph" w:styleId="8">
    <w:name w:val="Body Text"/>
    <w:basedOn w:val="1"/>
    <w:link w:val="40"/>
    <w:qFormat/>
    <w:uiPriority w:val="0"/>
    <w:rPr>
      <w:rFonts w:ascii="文星标宋" w:hAnsi="文星标宋" w:eastAsia="文星标宋"/>
      <w:color w:val="FF0000"/>
      <w:spacing w:val="30"/>
      <w:sz w:val="72"/>
      <w:szCs w:val="72"/>
    </w:rPr>
  </w:style>
  <w:style w:type="paragraph" w:styleId="9">
    <w:name w:val="Body Text Indent"/>
    <w:basedOn w:val="1"/>
    <w:qFormat/>
    <w:uiPriority w:val="0"/>
    <w:pPr>
      <w:spacing w:line="600" w:lineRule="exact"/>
      <w:ind w:firstLine="600" w:firstLineChars="200"/>
    </w:pPr>
    <w:rPr>
      <w:rFonts w:ascii="华文仿宋" w:hAnsi="华文仿宋" w:eastAsia="华文仿宋"/>
      <w:sz w:val="30"/>
      <w:szCs w:val="30"/>
    </w:rPr>
  </w:style>
  <w:style w:type="paragraph" w:styleId="10">
    <w:name w:val="toc 3"/>
    <w:basedOn w:val="1"/>
    <w:next w:val="1"/>
    <w:qFormat/>
    <w:uiPriority w:val="0"/>
    <w:pPr>
      <w:ind w:left="400" w:leftChars="400"/>
    </w:pPr>
    <w:rPr>
      <w:rFonts w:eastAsia="仿宋_GB2312"/>
      <w:sz w:val="32"/>
      <w:szCs w:val="32"/>
    </w:rPr>
  </w:style>
  <w:style w:type="paragraph" w:styleId="11">
    <w:name w:val="Plain Text"/>
    <w:basedOn w:val="1"/>
    <w:link w:val="41"/>
    <w:qFormat/>
    <w:uiPriority w:val="0"/>
    <w:rPr>
      <w:rFonts w:ascii="宋体" w:hAnsi="Courier New"/>
      <w:szCs w:val="20"/>
    </w:rPr>
  </w:style>
  <w:style w:type="paragraph" w:styleId="12">
    <w:name w:val="Date"/>
    <w:basedOn w:val="1"/>
    <w:next w:val="1"/>
    <w:link w:val="42"/>
    <w:qFormat/>
    <w:uiPriority w:val="99"/>
    <w:pPr>
      <w:ind w:left="100" w:leftChars="2500"/>
    </w:pPr>
  </w:style>
  <w:style w:type="paragraph" w:styleId="13">
    <w:name w:val="Body Text Indent 2"/>
    <w:basedOn w:val="1"/>
    <w:link w:val="43"/>
    <w:qFormat/>
    <w:uiPriority w:val="0"/>
    <w:pPr>
      <w:ind w:firstLine="660"/>
    </w:pPr>
    <w:rPr>
      <w:rFonts w:ascii="文星仿宋" w:hAnsi="文星仿宋" w:eastAsia="文星仿宋"/>
      <w:sz w:val="32"/>
      <w:szCs w:val="32"/>
    </w:rPr>
  </w:style>
  <w:style w:type="paragraph" w:styleId="14">
    <w:name w:val="endnote text"/>
    <w:basedOn w:val="1"/>
    <w:link w:val="44"/>
    <w:qFormat/>
    <w:uiPriority w:val="0"/>
    <w:pPr>
      <w:snapToGrid w:val="0"/>
      <w:jc w:val="left"/>
    </w:pPr>
    <w:rPr>
      <w:rFonts w:ascii="Calibri" w:hAnsi="Calibri"/>
    </w:rPr>
  </w:style>
  <w:style w:type="paragraph" w:styleId="15">
    <w:name w:val="Balloon Text"/>
    <w:basedOn w:val="1"/>
    <w:link w:val="45"/>
    <w:qFormat/>
    <w:uiPriority w:val="99"/>
    <w:rPr>
      <w:sz w:val="18"/>
      <w:szCs w:val="18"/>
    </w:rPr>
  </w:style>
  <w:style w:type="paragraph" w:styleId="16">
    <w:name w:val="footer"/>
    <w:basedOn w:val="1"/>
    <w:next w:val="1"/>
    <w:link w:val="46"/>
    <w:qFormat/>
    <w:uiPriority w:val="99"/>
    <w:pPr>
      <w:tabs>
        <w:tab w:val="center" w:pos="4153"/>
        <w:tab w:val="right" w:pos="8306"/>
      </w:tabs>
      <w:snapToGrid w:val="0"/>
      <w:jc w:val="left"/>
    </w:pPr>
    <w:rPr>
      <w:sz w:val="28"/>
      <w:szCs w:val="18"/>
    </w:rPr>
  </w:style>
  <w:style w:type="paragraph" w:styleId="17">
    <w:name w:val="header"/>
    <w:basedOn w:val="1"/>
    <w:next w:val="18"/>
    <w:link w:val="47"/>
    <w:qFormat/>
    <w:uiPriority w:val="99"/>
    <w:pPr>
      <w:pBdr>
        <w:bottom w:val="single" w:color="auto" w:sz="6" w:space="1"/>
      </w:pBdr>
      <w:tabs>
        <w:tab w:val="center" w:pos="4153"/>
        <w:tab w:val="right" w:pos="8306"/>
      </w:tabs>
      <w:snapToGrid w:val="0"/>
      <w:jc w:val="center"/>
    </w:pPr>
    <w:rPr>
      <w:sz w:val="18"/>
      <w:szCs w:val="18"/>
    </w:rPr>
  </w:style>
  <w:style w:type="paragraph" w:customStyle="1" w:styleId="18">
    <w:name w:val="引用1"/>
    <w:basedOn w:val="1"/>
    <w:next w:val="1"/>
    <w:qFormat/>
    <w:uiPriority w:val="0"/>
    <w:pPr>
      <w:wordWrap w:val="0"/>
      <w:spacing w:before="200" w:after="160"/>
      <w:ind w:left="864" w:right="864"/>
      <w:jc w:val="center"/>
    </w:pPr>
    <w:rPr>
      <w:i/>
    </w:rPr>
  </w:style>
  <w:style w:type="paragraph" w:styleId="19">
    <w:name w:val="toc 1"/>
    <w:basedOn w:val="1"/>
    <w:next w:val="1"/>
    <w:qFormat/>
    <w:uiPriority w:val="0"/>
    <w:pPr>
      <w:spacing w:line="288" w:lineRule="auto"/>
      <w:jc w:val="left"/>
    </w:pPr>
    <w:rPr>
      <w:rFonts w:ascii="宋体" w:hAnsi="宋体" w:eastAsia="仿宋_GB2312"/>
      <w:snapToGrid w:val="0"/>
      <w:color w:val="000000"/>
      <w:kern w:val="32"/>
      <w:sz w:val="32"/>
      <w:szCs w:val="21"/>
    </w:rPr>
  </w:style>
  <w:style w:type="paragraph" w:styleId="20">
    <w:name w:val="footnote text"/>
    <w:basedOn w:val="1"/>
    <w:link w:val="48"/>
    <w:unhideWhenUsed/>
    <w:qFormat/>
    <w:uiPriority w:val="0"/>
    <w:pPr>
      <w:snapToGrid w:val="0"/>
      <w:jc w:val="left"/>
    </w:pPr>
    <w:rPr>
      <w:rFonts w:ascii="Calibri" w:hAnsi="Calibri"/>
      <w:sz w:val="18"/>
      <w:szCs w:val="18"/>
    </w:rPr>
  </w:style>
  <w:style w:type="paragraph" w:styleId="21">
    <w:name w:val="toc 2"/>
    <w:basedOn w:val="1"/>
    <w:next w:val="1"/>
    <w:qFormat/>
    <w:uiPriority w:val="0"/>
    <w:pPr>
      <w:ind w:left="420" w:leftChars="200"/>
    </w:pPr>
    <w:rPr>
      <w:rFonts w:asciiTheme="minorHAnsi" w:hAnsiTheme="minorHAnsi" w:eastAsiaTheme="minorEastAsia" w:cstheme="minorBidi"/>
    </w:rPr>
  </w:style>
  <w:style w:type="paragraph" w:styleId="22">
    <w:name w:val="Body Text 2"/>
    <w:basedOn w:val="1"/>
    <w:qFormat/>
    <w:uiPriority w:val="0"/>
    <w:pPr>
      <w:spacing w:after="120" w:line="480" w:lineRule="auto"/>
    </w:pPr>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4">
    <w:name w:val="Normal (Web)"/>
    <w:basedOn w:val="1"/>
    <w:qFormat/>
    <w:uiPriority w:val="0"/>
    <w:pPr>
      <w:widowControl/>
      <w:spacing w:before="100" w:beforeAutospacing="1" w:after="100" w:afterAutospacing="1"/>
      <w:jc w:val="left"/>
    </w:pPr>
    <w:rPr>
      <w:rFonts w:ascii="宋体" w:hAnsi="宋体" w:eastAsia="仿宋_GB2312" w:cs="宋体"/>
      <w:kern w:val="0"/>
      <w:sz w:val="24"/>
    </w:rPr>
  </w:style>
  <w:style w:type="paragraph" w:styleId="25">
    <w:name w:val="Title"/>
    <w:basedOn w:val="1"/>
    <w:next w:val="1"/>
    <w:link w:val="49"/>
    <w:qFormat/>
    <w:uiPriority w:val="10"/>
    <w:pPr>
      <w:spacing w:line="640" w:lineRule="exact"/>
      <w:jc w:val="center"/>
    </w:pPr>
    <w:rPr>
      <w:rFonts w:ascii="方正小标宋_GBK" w:hAnsi="Cambria" w:eastAsia="方正小标宋_GBK"/>
      <w:bCs/>
      <w:sz w:val="44"/>
      <w:szCs w:val="32"/>
    </w:rPr>
  </w:style>
  <w:style w:type="paragraph" w:styleId="26">
    <w:name w:val="annotation subject"/>
    <w:basedOn w:val="7"/>
    <w:next w:val="7"/>
    <w:link w:val="50"/>
    <w:unhideWhenUsed/>
    <w:qFormat/>
    <w:uiPriority w:val="99"/>
    <w:rPr>
      <w:b/>
      <w:bCs/>
    </w:rPr>
  </w:style>
  <w:style w:type="paragraph" w:styleId="27">
    <w:name w:val="Body Text First Indent 2"/>
    <w:basedOn w:val="9"/>
    <w:unhideWhenUsed/>
    <w:qFormat/>
    <w:uiPriority w:val="99"/>
    <w:pPr>
      <w:ind w:firstLine="420"/>
    </w:pPr>
  </w:style>
  <w:style w:type="character" w:styleId="30">
    <w:name w:val="Strong"/>
    <w:qFormat/>
    <w:uiPriority w:val="22"/>
    <w:rPr>
      <w:b/>
      <w:bCs/>
    </w:rPr>
  </w:style>
  <w:style w:type="character" w:styleId="31">
    <w:name w:val="endnote reference"/>
    <w:qFormat/>
    <w:uiPriority w:val="0"/>
    <w:rPr>
      <w:vertAlign w:val="superscript"/>
    </w:rPr>
  </w:style>
  <w:style w:type="character" w:styleId="32">
    <w:name w:val="page number"/>
    <w:qFormat/>
    <w:uiPriority w:val="0"/>
  </w:style>
  <w:style w:type="character" w:styleId="33">
    <w:name w:val="annotation reference"/>
    <w:unhideWhenUsed/>
    <w:qFormat/>
    <w:uiPriority w:val="99"/>
    <w:rPr>
      <w:sz w:val="21"/>
      <w:szCs w:val="21"/>
    </w:rPr>
  </w:style>
  <w:style w:type="character" w:styleId="34">
    <w:name w:val="footnote reference"/>
    <w:qFormat/>
    <w:uiPriority w:val="0"/>
    <w:rPr>
      <w:vertAlign w:val="superscript"/>
    </w:rPr>
  </w:style>
  <w:style w:type="paragraph" w:customStyle="1" w:styleId="35">
    <w:name w:val="PlainText"/>
    <w:basedOn w:val="1"/>
    <w:next w:val="1"/>
    <w:qFormat/>
    <w:uiPriority w:val="0"/>
    <w:rPr>
      <w:rFonts w:ascii="宋体" w:hAnsi="宋体"/>
      <w:color w:val="000000"/>
      <w:szCs w:val="21"/>
    </w:rPr>
  </w:style>
  <w:style w:type="character" w:customStyle="1" w:styleId="36">
    <w:name w:val="标题 1 Char"/>
    <w:link w:val="3"/>
    <w:qFormat/>
    <w:uiPriority w:val="9"/>
    <w:rPr>
      <w:rFonts w:eastAsia="黑体"/>
      <w:b/>
      <w:bCs/>
      <w:kern w:val="44"/>
      <w:sz w:val="32"/>
      <w:szCs w:val="44"/>
    </w:rPr>
  </w:style>
  <w:style w:type="character" w:customStyle="1" w:styleId="37">
    <w:name w:val="标题 2 Char"/>
    <w:link w:val="4"/>
    <w:semiHidden/>
    <w:qFormat/>
    <w:uiPriority w:val="9"/>
    <w:rPr>
      <w:rFonts w:ascii="Calibri Light" w:hAnsi="Calibri Light"/>
      <w:b/>
      <w:bCs/>
      <w:kern w:val="2"/>
      <w:sz w:val="32"/>
      <w:szCs w:val="32"/>
    </w:rPr>
  </w:style>
  <w:style w:type="character" w:customStyle="1" w:styleId="38">
    <w:name w:val="标题 4 Char"/>
    <w:link w:val="2"/>
    <w:qFormat/>
    <w:uiPriority w:val="9"/>
    <w:rPr>
      <w:rFonts w:ascii="Cambria" w:hAnsi="Cambria"/>
      <w:b/>
      <w:bCs/>
      <w:kern w:val="2"/>
      <w:sz w:val="28"/>
      <w:szCs w:val="28"/>
    </w:rPr>
  </w:style>
  <w:style w:type="character" w:customStyle="1" w:styleId="39">
    <w:name w:val="批注文字 Char"/>
    <w:link w:val="7"/>
    <w:qFormat/>
    <w:uiPriority w:val="99"/>
    <w:rPr>
      <w:rFonts w:ascii="Calibri" w:hAnsi="Calibri"/>
      <w:kern w:val="2"/>
      <w:sz w:val="21"/>
      <w:szCs w:val="22"/>
    </w:rPr>
  </w:style>
  <w:style w:type="character" w:customStyle="1" w:styleId="40">
    <w:name w:val="正文文本 Char"/>
    <w:link w:val="8"/>
    <w:qFormat/>
    <w:uiPriority w:val="0"/>
    <w:rPr>
      <w:rFonts w:ascii="文星标宋" w:hAnsi="文星标宋" w:eastAsia="文星标宋"/>
      <w:color w:val="FF0000"/>
      <w:spacing w:val="30"/>
      <w:kern w:val="2"/>
      <w:sz w:val="72"/>
      <w:szCs w:val="72"/>
    </w:rPr>
  </w:style>
  <w:style w:type="character" w:customStyle="1" w:styleId="41">
    <w:name w:val="纯文本 Char"/>
    <w:link w:val="11"/>
    <w:qFormat/>
    <w:uiPriority w:val="0"/>
    <w:rPr>
      <w:rFonts w:ascii="宋体" w:hAnsi="Courier New"/>
      <w:kern w:val="2"/>
      <w:sz w:val="21"/>
    </w:rPr>
  </w:style>
  <w:style w:type="character" w:customStyle="1" w:styleId="42">
    <w:name w:val="日期 Char"/>
    <w:link w:val="12"/>
    <w:qFormat/>
    <w:uiPriority w:val="99"/>
    <w:rPr>
      <w:kern w:val="2"/>
      <w:sz w:val="21"/>
      <w:szCs w:val="24"/>
    </w:rPr>
  </w:style>
  <w:style w:type="character" w:customStyle="1" w:styleId="43">
    <w:name w:val="正文文本缩进 2 Char"/>
    <w:link w:val="13"/>
    <w:qFormat/>
    <w:uiPriority w:val="0"/>
    <w:rPr>
      <w:rFonts w:ascii="文星仿宋" w:hAnsi="文星仿宋" w:eastAsia="文星仿宋"/>
      <w:kern w:val="2"/>
      <w:sz w:val="32"/>
      <w:szCs w:val="32"/>
    </w:rPr>
  </w:style>
  <w:style w:type="character" w:customStyle="1" w:styleId="44">
    <w:name w:val="尾注文本 Char"/>
    <w:link w:val="14"/>
    <w:qFormat/>
    <w:uiPriority w:val="0"/>
    <w:rPr>
      <w:rFonts w:ascii="Calibri" w:hAnsi="Calibri"/>
      <w:kern w:val="2"/>
      <w:sz w:val="21"/>
      <w:szCs w:val="24"/>
    </w:rPr>
  </w:style>
  <w:style w:type="character" w:customStyle="1" w:styleId="45">
    <w:name w:val="批注框文本 Char"/>
    <w:link w:val="15"/>
    <w:qFormat/>
    <w:uiPriority w:val="99"/>
    <w:rPr>
      <w:kern w:val="2"/>
      <w:sz w:val="18"/>
      <w:szCs w:val="18"/>
    </w:rPr>
  </w:style>
  <w:style w:type="character" w:customStyle="1" w:styleId="46">
    <w:name w:val="页脚 Char"/>
    <w:link w:val="16"/>
    <w:qFormat/>
    <w:uiPriority w:val="99"/>
    <w:rPr>
      <w:kern w:val="2"/>
      <w:sz w:val="28"/>
      <w:szCs w:val="18"/>
    </w:rPr>
  </w:style>
  <w:style w:type="character" w:customStyle="1" w:styleId="47">
    <w:name w:val="页眉 Char"/>
    <w:link w:val="17"/>
    <w:qFormat/>
    <w:uiPriority w:val="99"/>
    <w:rPr>
      <w:kern w:val="2"/>
      <w:sz w:val="18"/>
      <w:szCs w:val="18"/>
    </w:rPr>
  </w:style>
  <w:style w:type="character" w:customStyle="1" w:styleId="48">
    <w:name w:val="脚注文本 Char"/>
    <w:link w:val="20"/>
    <w:qFormat/>
    <w:uiPriority w:val="0"/>
    <w:rPr>
      <w:rFonts w:ascii="Calibri" w:hAnsi="Calibri"/>
      <w:kern w:val="2"/>
      <w:sz w:val="18"/>
      <w:szCs w:val="18"/>
    </w:rPr>
  </w:style>
  <w:style w:type="character" w:customStyle="1" w:styleId="49">
    <w:name w:val="标题 Char"/>
    <w:link w:val="25"/>
    <w:qFormat/>
    <w:uiPriority w:val="10"/>
    <w:rPr>
      <w:rFonts w:ascii="方正小标宋_GBK" w:hAnsi="Cambria" w:eastAsia="方正小标宋_GBK"/>
      <w:bCs/>
      <w:kern w:val="2"/>
      <w:sz w:val="44"/>
      <w:szCs w:val="32"/>
    </w:rPr>
  </w:style>
  <w:style w:type="character" w:customStyle="1" w:styleId="50">
    <w:name w:val="批注主题 Char"/>
    <w:link w:val="26"/>
    <w:qFormat/>
    <w:uiPriority w:val="99"/>
    <w:rPr>
      <w:rFonts w:ascii="Calibri" w:hAnsi="Calibri"/>
      <w:b/>
      <w:bCs/>
      <w:kern w:val="2"/>
      <w:sz w:val="21"/>
      <w:szCs w:val="22"/>
    </w:rPr>
  </w:style>
  <w:style w:type="paragraph" w:customStyle="1" w:styleId="51">
    <w:name w:val="Char"/>
    <w:basedOn w:val="6"/>
    <w:qFormat/>
    <w:uiPriority w:val="0"/>
    <w:pPr>
      <w:adjustRightInd w:val="0"/>
      <w:spacing w:line="436" w:lineRule="exact"/>
      <w:ind w:left="357"/>
      <w:jc w:val="left"/>
      <w:outlineLvl w:val="3"/>
    </w:pPr>
    <w:rPr>
      <w:rFonts w:ascii="Tahoma" w:hAnsi="Tahoma"/>
      <w:b/>
      <w:sz w:val="24"/>
      <w:szCs w:val="32"/>
    </w:rPr>
  </w:style>
  <w:style w:type="paragraph" w:customStyle="1" w:styleId="52">
    <w:name w:val="正文文本缩进 31"/>
    <w:basedOn w:val="1"/>
    <w:link w:val="53"/>
    <w:qFormat/>
    <w:uiPriority w:val="0"/>
    <w:pPr>
      <w:suppressAutoHyphens/>
      <w:spacing w:after="120"/>
      <w:ind w:left="420"/>
    </w:pPr>
    <w:rPr>
      <w:rFonts w:eastAsia="仿宋_GB2312"/>
      <w:kern w:val="1"/>
      <w:sz w:val="16"/>
      <w:szCs w:val="16"/>
      <w:lang w:eastAsia="ar-SA"/>
    </w:rPr>
  </w:style>
  <w:style w:type="character" w:customStyle="1" w:styleId="53">
    <w:name w:val="正文文本缩进 31 Char"/>
    <w:link w:val="52"/>
    <w:qFormat/>
    <w:uiPriority w:val="0"/>
    <w:rPr>
      <w:rFonts w:eastAsia="仿宋_GB2312"/>
      <w:kern w:val="1"/>
      <w:sz w:val="16"/>
      <w:szCs w:val="16"/>
      <w:lang w:eastAsia="ar-SA"/>
    </w:rPr>
  </w:style>
  <w:style w:type="paragraph" w:customStyle="1" w:styleId="5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55">
    <w:name w:val="日期 Char1"/>
    <w:qFormat/>
    <w:uiPriority w:val="0"/>
    <w:rPr>
      <w:kern w:val="2"/>
      <w:sz w:val="21"/>
      <w:szCs w:val="24"/>
    </w:rPr>
  </w:style>
  <w:style w:type="paragraph" w:customStyle="1" w:styleId="56">
    <w:name w:val="文档正文"/>
    <w:basedOn w:val="1"/>
    <w:qFormat/>
    <w:uiPriority w:val="0"/>
    <w:pPr>
      <w:spacing w:line="560" w:lineRule="exact"/>
      <w:ind w:firstLine="643" w:firstLineChars="200"/>
    </w:pPr>
    <w:rPr>
      <w:rFonts w:ascii="仿宋_GB2312" w:hAnsi="仿宋_GB2312" w:eastAsia="仿宋_GB2312"/>
      <w:sz w:val="32"/>
      <w:szCs w:val="22"/>
    </w:rPr>
  </w:style>
  <w:style w:type="paragraph" w:customStyle="1" w:styleId="57">
    <w:name w:val="公文正文"/>
    <w:basedOn w:val="1"/>
    <w:qFormat/>
    <w:uiPriority w:val="0"/>
    <w:pPr>
      <w:ind w:firstLine="640" w:firstLineChars="200"/>
    </w:pPr>
    <w:rPr>
      <w:rFonts w:ascii="仿宋_GB2312" w:hAnsi="仿宋_GB2312" w:eastAsia="仿宋_GB2312"/>
      <w:sz w:val="32"/>
    </w:rPr>
  </w:style>
  <w:style w:type="paragraph" w:customStyle="1" w:styleId="58">
    <w:name w:val="葛琳常用"/>
    <w:basedOn w:val="1"/>
    <w:qFormat/>
    <w:uiPriority w:val="0"/>
    <w:pPr>
      <w:adjustRightInd w:val="0"/>
      <w:snapToGrid w:val="0"/>
      <w:spacing w:line="560" w:lineRule="exact"/>
      <w:ind w:firstLine="200" w:firstLineChars="200"/>
    </w:pPr>
    <w:rPr>
      <w:rFonts w:ascii="Calibri" w:hAnsi="Calibri" w:eastAsia="仿宋_GB2312"/>
      <w:sz w:val="32"/>
      <w:szCs w:val="22"/>
    </w:rPr>
  </w:style>
  <w:style w:type="paragraph" w:customStyle="1" w:styleId="59">
    <w:name w:val="BodyText"/>
    <w:basedOn w:val="1"/>
    <w:next w:val="60"/>
    <w:qFormat/>
    <w:uiPriority w:val="99"/>
    <w:pPr>
      <w:spacing w:after="120"/>
    </w:pPr>
    <w:rPr>
      <w:rFonts w:ascii="Calibri" w:hAnsi="Calibri"/>
      <w:szCs w:val="22"/>
    </w:rPr>
  </w:style>
  <w:style w:type="paragraph" w:customStyle="1" w:styleId="60">
    <w:name w:val="UserStyle_0"/>
    <w:next w:val="1"/>
    <w:qFormat/>
    <w:uiPriority w:val="99"/>
    <w:pPr>
      <w:jc w:val="both"/>
      <w:textAlignment w:val="baseline"/>
    </w:pPr>
    <w:rPr>
      <w:rFonts w:ascii="Times New Roman" w:hAnsi="Times New Roman" w:eastAsia="宋体" w:cs="Times New Roman"/>
      <w:sz w:val="21"/>
      <w:szCs w:val="22"/>
      <w:lang w:val="en-US" w:eastAsia="zh-CN" w:bidi="ar-SA"/>
    </w:rPr>
  </w:style>
  <w:style w:type="character" w:customStyle="1" w:styleId="61">
    <w:name w:val="fontstyle01"/>
    <w:qFormat/>
    <w:uiPriority w:val="0"/>
    <w:rPr>
      <w:rFonts w:ascii="仿宋_GB2312" w:hAnsi="仿宋_GB2312" w:eastAsia="仿宋_GB2312" w:cs="仿宋_GB2312"/>
      <w:color w:val="000000"/>
      <w:sz w:val="32"/>
      <w:szCs w:val="32"/>
    </w:rPr>
  </w:style>
  <w:style w:type="paragraph" w:customStyle="1" w:styleId="62">
    <w:name w:val="1正文"/>
    <w:basedOn w:val="1"/>
    <w:qFormat/>
    <w:uiPriority w:val="0"/>
    <w:pPr>
      <w:snapToGrid w:val="0"/>
      <w:spacing w:line="560" w:lineRule="exact"/>
      <w:ind w:firstLine="200" w:firstLineChars="200"/>
    </w:pPr>
    <w:rPr>
      <w:rFonts w:ascii="仿宋_GB2312" w:hAnsi="Calibri" w:eastAsia="仿宋_GB2312"/>
      <w:sz w:val="32"/>
      <w:szCs w:val="21"/>
    </w:rPr>
  </w:style>
  <w:style w:type="paragraph" w:customStyle="1" w:styleId="63">
    <w:name w:val="标题 5（有编号）（绿盟科技）"/>
    <w:basedOn w:val="1"/>
    <w:next w:val="64"/>
    <w:qFormat/>
    <w:uiPriority w:val="99"/>
    <w:pPr>
      <w:keepNext/>
      <w:keepLines/>
      <w:numPr>
        <w:ilvl w:val="4"/>
        <w:numId w:val="1"/>
      </w:numPr>
      <w:spacing w:before="280" w:after="156" w:line="377" w:lineRule="auto"/>
      <w:outlineLvl w:val="4"/>
    </w:pPr>
    <w:rPr>
      <w:rFonts w:ascii="Arial" w:hAnsi="Arial" w:eastAsia="黑体"/>
      <w:b/>
      <w:sz w:val="24"/>
      <w:szCs w:val="28"/>
    </w:rPr>
  </w:style>
  <w:style w:type="paragraph" w:customStyle="1" w:styleId="64">
    <w:name w:val="正文（绿盟科技）"/>
    <w:qFormat/>
    <w:uiPriority w:val="99"/>
    <w:pPr>
      <w:spacing w:line="300" w:lineRule="auto"/>
    </w:pPr>
    <w:rPr>
      <w:rFonts w:ascii="Arial" w:hAnsi="Arial" w:eastAsia="宋体" w:cs="黑体"/>
      <w:sz w:val="21"/>
      <w:szCs w:val="21"/>
      <w:lang w:val="en-US" w:eastAsia="zh-CN" w:bidi="ar-SA"/>
    </w:rPr>
  </w:style>
  <w:style w:type="paragraph" w:customStyle="1" w:styleId="65">
    <w:name w:val="正文首行缩进1"/>
    <w:basedOn w:val="8"/>
    <w:qFormat/>
    <w:uiPriority w:val="0"/>
    <w:pPr>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5</Pages>
  <Words>2253</Words>
  <Characters>2280</Characters>
  <Lines>1</Lines>
  <Paragraphs>8</Paragraphs>
  <TotalTime>0</TotalTime>
  <ScaleCrop>false</ScaleCrop>
  <LinksUpToDate>false</LinksUpToDate>
  <CharactersWithSpaces>2300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2023-07-26T09:38:00Z</dcterms:created>
  <dc:creator>MC SYSTEM</dc:creator>
  <cp:lastModifiedBy>白智娟</cp:lastModifiedBy>
  <cp:lastPrinted>2023-07-27T01:07:00Z</cp:lastPrinted>
  <dcterms:modified xsi:type="dcterms:W3CDTF">2023-09-01T08:43:07Z</dcterms:modified>
  <dc:title>2008年丰台区政府系统</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1650B70C9D394B07B33AC6FEF56BC5C9_13</vt:lpwstr>
  </property>
</Properties>
</file>