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rPr>
          <w:rStyle w:val="8"/>
          <w:rFonts w:ascii="仿宋_GB2312" w:hAnsi="微软雅黑" w:eastAsia="仿宋_GB2312"/>
          <w:b w:val="0"/>
          <w:bCs w:val="0"/>
          <w:color w:val="222222"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Style w:val="8"/>
          <w:rFonts w:ascii="仿宋_GB2312" w:hAnsi="微软雅黑" w:eastAsia="仿宋_GB2312"/>
          <w:b w:val="0"/>
          <w:bCs w:val="0"/>
          <w:color w:val="222222"/>
          <w:sz w:val="32"/>
          <w:szCs w:val="32"/>
          <w:shd w:val="clear" w:color="auto" w:fill="FFFFFF"/>
        </w:rPr>
        <w:t>附件</w:t>
      </w:r>
      <w:r>
        <w:rPr>
          <w:rStyle w:val="8"/>
          <w:rFonts w:hint="eastAsia" w:ascii="仿宋_GB2312" w:hAnsi="微软雅黑" w:eastAsia="仿宋_GB2312"/>
          <w:b w:val="0"/>
          <w:bCs w:val="0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ascii="仿宋_GB2312" w:hAnsi="微软雅黑" w:eastAsia="仿宋_GB2312"/>
          <w:b w:val="0"/>
          <w:bCs w:val="0"/>
          <w:color w:val="222222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关于支持文旅产业高质量发展的意见</w:t>
      </w:r>
      <w:r>
        <w:rPr>
          <w:rFonts w:hint="eastAsia" w:ascii="方正小标宋简体" w:eastAsia="方正小标宋简体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为全面落实“生态立区、文化兴区、科技强区”战略部署，推动文旅产业高质量发展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区文旅局牵头研究制定《关于支持文旅产业高质量发展的意见》（以下简称《意见》）。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/>
          <w:sz w:val="32"/>
          <w:szCs w:val="32"/>
        </w:rPr>
        <w:t>文件起草背景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目前，门头沟区全面贯彻党的二十大精神，坚持以新时代首都发展为统领，落实生态涵养区功能定位，紧扣绿色高质量转型发展这条工作主线，坚持</w:t>
      </w:r>
      <w:r>
        <w:rPr>
          <w:rFonts w:hint="eastAsia" w:ascii="仿宋_GB2312" w:eastAsia="仿宋_GB2312"/>
          <w:sz w:val="32"/>
          <w:szCs w:val="32"/>
        </w:rPr>
        <w:t>“生态立区、文化兴区、科技强区”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eastAsia="仿宋_GB2312"/>
          <w:sz w:val="32"/>
          <w:szCs w:val="32"/>
        </w:rPr>
        <w:t>战略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0" w:name="_Hlk140155913"/>
      <w:r>
        <w:rPr>
          <w:rFonts w:hint="eastAsia" w:ascii="仿宋_GB2312" w:eastAsia="仿宋_GB2312"/>
          <w:sz w:val="32"/>
          <w:szCs w:val="32"/>
          <w:lang w:val="en-US" w:eastAsia="zh-CN"/>
        </w:rPr>
        <w:t>提出了打造国际山地旅游目的地、国际山地运动打卡地、京津冀微度假首选地“三地”品牌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。党的二十大报告为新时代文旅融合发展擘画了蓝图，明确了路径。目前，我区文旅产业发展坚持“以文塑旅、以旅彰文”思路，不断培育壮大市场主体，促进消费迭代升级，深化文旅农商体融合，加快推进文旅产业高质量发展。但与文旅产业高质量发展要求相比，我区文旅产业在资金投入、项目建设、市场主体培育等方面还存在不少差距和短板。为适应文旅产业发展新形势，满足广大市民对旅游出行多元化、个性化、特色化产品的迫切需要，需要加大对文旅产业高质量发展的支持力度，</w:t>
      </w:r>
      <w:r>
        <w:rPr>
          <w:rFonts w:hint="eastAsia" w:ascii="仿宋_GB2312" w:eastAsia="仿宋_GB2312"/>
          <w:sz w:val="32"/>
          <w:szCs w:val="32"/>
        </w:rPr>
        <w:t>深化文旅供给侧改革，丰富文旅产品供给，积极培育新产品、新场景、新业态、新商品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为确保《意见》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符合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我区文旅产业发展需要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达到补短板、强弱项、促发展、提质量的目标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，具备可操作性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《意见》起草过程中，充分借鉴了神农架林区《关于促进神农架旅游产业高质量发展奖励补助办法》等多地经验做法，结合我区实际情况，在主管区领导带领下，深入开展调研论证，多次广泛征求相关部门和镇街、企业意见，逐步修改完善。3月23日主管区领导主持召开了专题会，听取了《意见》制定情况并提出修改意见；3月30日，我局专门召开了农业农村局、体育局、投促中心和主要企业代表参加的座谈会，再次对《意见）进行研讨并修改完善。经过前期多轮的研究讨论和修改完善，最终形成本《意见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文件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主要</w:t>
      </w:r>
      <w:r>
        <w:rPr>
          <w:rFonts w:hint="eastAsia" w:ascii="黑体" w:hAnsi="黑体" w:eastAsia="黑体" w:cs="仿宋_GB2312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意见</w:t>
      </w:r>
      <w:r>
        <w:rPr>
          <w:rFonts w:hint="eastAsia" w:ascii="仿宋_GB2312" w:hAnsi="黑体" w:eastAsia="仿宋_GB2312"/>
          <w:sz w:val="32"/>
          <w:szCs w:val="32"/>
        </w:rPr>
        <w:t>共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5部分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第一部分是指导思想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第二部分是工作原则：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坚持“绿色发展、突出重点；专款专用、追踪问效；厉行节约、统筹兼顾”的原则，对符合全区文化和旅游产业发展需要的相关项目给予支持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第三部分是资金来源：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文旅产业高质量发展专项资金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是由区级财政性资金为支持我区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文化和</w:t>
      </w:r>
      <w:r>
        <w:rPr>
          <w:rFonts w:hint="eastAsia" w:ascii="仿宋_GB2312" w:eastAsia="仿宋_GB2312"/>
          <w:sz w:val="32"/>
          <w:szCs w:val="32"/>
        </w:rPr>
        <w:t>旅游产业发展而设立的专项资金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区财政每年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统筹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旅游业高质量发展奖励补助专项资金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2000万</w:t>
      </w:r>
      <w:r>
        <w:rPr>
          <w:rFonts w:hint="eastAsia" w:ascii="仿宋_GB2312" w:eastAsia="仿宋_GB2312"/>
          <w:sz w:val="32"/>
          <w:szCs w:val="32"/>
        </w:rPr>
        <w:t>，主要用于市场主体培育发展、企业提质增效、</w:t>
      </w:r>
      <w:r>
        <w:rPr>
          <w:rFonts w:hint="eastAsia" w:ascii="仿宋_GB2312" w:eastAsia="仿宋_GB2312"/>
          <w:sz w:val="32"/>
          <w:szCs w:val="32"/>
          <w:lang w:eastAsia="zh-CN"/>
        </w:rPr>
        <w:t>景区提档升级、</w:t>
      </w:r>
      <w:r>
        <w:rPr>
          <w:rFonts w:hint="eastAsia" w:ascii="仿宋_GB2312" w:eastAsia="仿宋_GB2312"/>
          <w:sz w:val="32"/>
          <w:szCs w:val="32"/>
        </w:rPr>
        <w:t>民宿发展、旅游宣传促销、新业态培育</w:t>
      </w:r>
      <w:r>
        <w:rPr>
          <w:rFonts w:hint="eastAsia" w:ascii="仿宋_GB2312" w:eastAsia="仿宋_GB2312"/>
          <w:sz w:val="32"/>
          <w:szCs w:val="32"/>
          <w:lang w:eastAsia="zh-CN"/>
        </w:rPr>
        <w:t>、文旅产业融合</w:t>
      </w:r>
      <w:r>
        <w:rPr>
          <w:rFonts w:hint="eastAsia" w:ascii="仿宋_GB2312" w:eastAsia="仿宋_GB2312"/>
          <w:sz w:val="32"/>
          <w:szCs w:val="32"/>
        </w:rPr>
        <w:t>等工作。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第四部分是支持方向：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包括支持文旅企业做强、食宿联动发展、消费市场做大、供给提质增效、文旅产业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融合</w:t>
      </w:r>
      <w:r>
        <w:rPr>
          <w:rFonts w:hint="eastAsia" w:ascii="仿宋_GB2312" w:hAnsi="仿宋_GB2312" w:eastAsia="仿宋_GB2312" w:cs="仿宋_GB2312"/>
          <w:sz w:val="32"/>
          <w:szCs w:val="32"/>
        </w:rPr>
        <w:t>5个方面。提出促进文旅企业做优做强、乡村旅游发展、支持社会资本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投资文旅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鼓励引入优质策划运营团队、</w:t>
      </w:r>
      <w:r>
        <w:rPr>
          <w:rFonts w:hint="eastAsia" w:ascii="仿宋_GB2312" w:hAnsi="仿宋_GB2312" w:eastAsia="仿宋_GB2312" w:cs="仿宋_GB2312"/>
          <w:sz w:val="32"/>
          <w:szCs w:val="32"/>
        </w:rPr>
        <w:t>星级饭店提质升级、民宿产业高品质发展、帐篷露营健康发展、旅游消费升级、精品旅游景区建设、特色演艺集聚区和演艺群落发展等1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项举措。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第五部分是保障措施：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包括加强统筹协调、完善支持办法、加强效果评估3个方面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615690" y="992251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Style w:val="9"/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0lY7tAAAAAFAQAADwAAAAAAAAABACAAAAAiAAAAZHJzL2Rvd25y&#10;ZXYueG1sUEsBAhQAFAAAAAgAh07iQD9xORs/AgAAbwQAAA4AAAAAAAAAAQAgAAAAH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Style w:val="9"/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20423"/>
    <w:multiLevelType w:val="singleLevel"/>
    <w:tmpl w:val="6262042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ZDRhZmNhNGViYWIwYTQ0NmE0MjcxNGY1MTE1YTEifQ=="/>
  </w:docVars>
  <w:rsids>
    <w:rsidRoot w:val="00120B0B"/>
    <w:rsid w:val="00120B0B"/>
    <w:rsid w:val="00611B06"/>
    <w:rsid w:val="00640927"/>
    <w:rsid w:val="00AA0B96"/>
    <w:rsid w:val="00BC0090"/>
    <w:rsid w:val="080C34DF"/>
    <w:rsid w:val="0E0D1946"/>
    <w:rsid w:val="1B412F79"/>
    <w:rsid w:val="22C87715"/>
    <w:rsid w:val="24190CD8"/>
    <w:rsid w:val="2B17268C"/>
    <w:rsid w:val="2B6C443E"/>
    <w:rsid w:val="336A2BCB"/>
    <w:rsid w:val="40BB0442"/>
    <w:rsid w:val="45C61BF6"/>
    <w:rsid w:val="4F1627C4"/>
    <w:rsid w:val="55F47661"/>
    <w:rsid w:val="5C303930"/>
    <w:rsid w:val="6827341B"/>
    <w:rsid w:val="686E0109"/>
    <w:rsid w:val="698A7756"/>
    <w:rsid w:val="6B8518C4"/>
    <w:rsid w:val="7A6C6169"/>
    <w:rsid w:val="7B3D74B5"/>
    <w:rsid w:val="7E57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unhideWhenUsed/>
    <w:qFormat/>
    <w:uiPriority w:val="99"/>
    <w:rPr>
      <w:rFonts w:cs="Times New Roman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572</Characters>
  <Lines>4</Lines>
  <Paragraphs>1</Paragraphs>
  <TotalTime>7</TotalTime>
  <ScaleCrop>false</ScaleCrop>
  <LinksUpToDate>false</LinksUpToDate>
  <CharactersWithSpaces>671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2020-06-05T08:39:00Z</dcterms:created>
  <dc:creator>lyw13</dc:creator>
  <cp:lastModifiedBy>147</cp:lastModifiedBy>
  <cp:lastPrinted>2022-05-27T06:43:00Z</cp:lastPrinted>
  <dcterms:modified xsi:type="dcterms:W3CDTF">2023-07-27T10:24:49Z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D0074EE73BFA4BD796CD1D07C0B5769A_13</vt:lpwstr>
  </property>
</Properties>
</file>