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1325" w:right="0" w:rightChars="0" w:hanging="1188" w:hangingChars="300"/>
        <w:jc w:val="center"/>
        <w:textAlignment w:val="auto"/>
        <w:outlineLvl w:val="9"/>
        <w:rPr>
          <w:rStyle w:val="7"/>
          <w:rFonts w:hint="eastAsia" w:ascii="方正小标宋简体" w:hAnsi="方正小标宋简体" w:eastAsia="方正小标宋简体" w:cs="方正小标宋简体"/>
          <w:b w:val="0"/>
          <w:bCs/>
          <w:i w:val="0"/>
          <w:caps w:val="0"/>
          <w:color w:val="333333"/>
          <w:spacing w:val="0"/>
          <w:w w:val="90"/>
          <w:sz w:val="44"/>
          <w:szCs w:val="44"/>
          <w:u w:val="none"/>
          <w:shd w:val="clear" w:fill="FFFFFF"/>
          <w:lang w:eastAsia="zh-CN"/>
        </w:rPr>
      </w:pPr>
      <w:r>
        <w:rPr>
          <w:rStyle w:val="7"/>
          <w:rFonts w:hint="eastAsia" w:ascii="方正小标宋简体" w:hAnsi="方正小标宋简体" w:eastAsia="方正小标宋简体" w:cs="方正小标宋简体"/>
          <w:b w:val="0"/>
          <w:bCs/>
          <w:i w:val="0"/>
          <w:caps w:val="0"/>
          <w:color w:val="333333"/>
          <w:spacing w:val="0"/>
          <w:w w:val="90"/>
          <w:sz w:val="44"/>
          <w:szCs w:val="44"/>
          <w:u w:val="none"/>
          <w:shd w:val="clear" w:fill="FFFFFF"/>
          <w:lang w:eastAsia="zh-CN"/>
        </w:rPr>
        <w:t>《关于临时救助备用金管理使用的制度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1325" w:right="0" w:rightChars="0" w:hanging="1188" w:hangingChars="300"/>
        <w:jc w:val="center"/>
        <w:textAlignment w:val="auto"/>
        <w:outlineLvl w:val="9"/>
        <w:rPr>
          <w:rFonts w:hint="eastAsia" w:ascii="方正小标宋简体" w:hAnsi="方正小标宋简体" w:eastAsia="方正小标宋简体" w:cs="方正小标宋简体"/>
          <w:b w:val="0"/>
          <w:bCs/>
          <w:w w:val="90"/>
          <w:sz w:val="44"/>
          <w:szCs w:val="44"/>
        </w:rPr>
      </w:pPr>
      <w:r>
        <w:rPr>
          <w:rStyle w:val="7"/>
          <w:rFonts w:hint="eastAsia" w:ascii="方正小标宋简体" w:hAnsi="方正小标宋简体" w:eastAsia="方正小标宋简体" w:cs="方正小标宋简体"/>
          <w:b w:val="0"/>
          <w:bCs/>
          <w:i w:val="0"/>
          <w:caps w:val="0"/>
          <w:color w:val="333333"/>
          <w:spacing w:val="0"/>
          <w:w w:val="90"/>
          <w:sz w:val="44"/>
          <w:szCs w:val="44"/>
          <w:u w:val="none"/>
          <w:shd w:val="clear" w:fill="FFFFFF"/>
          <w:lang w:eastAsia="zh-CN"/>
        </w:rPr>
        <w:t>（</w:t>
      </w:r>
      <w:r>
        <w:rPr>
          <w:rStyle w:val="7"/>
          <w:rFonts w:hint="eastAsia" w:ascii="方正小标宋简体" w:hAnsi="方正小标宋简体" w:eastAsia="方正小标宋简体" w:cs="方正小标宋简体"/>
          <w:b w:val="0"/>
          <w:bCs/>
          <w:i w:val="0"/>
          <w:caps w:val="0"/>
          <w:color w:val="333333"/>
          <w:spacing w:val="0"/>
          <w:w w:val="90"/>
          <w:sz w:val="44"/>
          <w:szCs w:val="44"/>
          <w:u w:val="none"/>
          <w:shd w:val="clear" w:fill="FFFFFF"/>
          <w:lang w:val="en-US" w:eastAsia="zh-CN"/>
        </w:rPr>
        <w:t>征求意见稿</w:t>
      </w:r>
      <w:r>
        <w:rPr>
          <w:rStyle w:val="7"/>
          <w:rFonts w:hint="eastAsia" w:ascii="方正小标宋简体" w:hAnsi="方正小标宋简体" w:eastAsia="方正小标宋简体" w:cs="方正小标宋简体"/>
          <w:b w:val="0"/>
          <w:bCs/>
          <w:i w:val="0"/>
          <w:caps w:val="0"/>
          <w:color w:val="333333"/>
          <w:spacing w:val="0"/>
          <w:w w:val="90"/>
          <w:sz w:val="44"/>
          <w:szCs w:val="44"/>
          <w:u w:val="none"/>
          <w:shd w:val="clear" w:fill="FFFFFF"/>
          <w:lang w:eastAsia="zh-CN"/>
        </w:rPr>
        <w:t>）》</w:t>
      </w:r>
      <w:r>
        <w:rPr>
          <w:rStyle w:val="7"/>
          <w:rFonts w:hint="eastAsia" w:ascii="方正小标宋简体" w:hAnsi="方正小标宋简体" w:eastAsia="方正小标宋简体" w:cs="方正小标宋简体"/>
          <w:b w:val="0"/>
          <w:bCs/>
          <w:i w:val="0"/>
          <w:caps w:val="0"/>
          <w:color w:val="333333"/>
          <w:spacing w:val="0"/>
          <w:w w:val="90"/>
          <w:sz w:val="44"/>
          <w:szCs w:val="44"/>
          <w:u w:val="none"/>
          <w:shd w:val="clear" w:fill="FFFFFF"/>
          <w:lang w:val="en-US" w:eastAsia="zh-CN"/>
        </w:rPr>
        <w:t>的</w:t>
      </w:r>
      <w:r>
        <w:rPr>
          <w:rStyle w:val="7"/>
          <w:rFonts w:hint="eastAsia" w:ascii="方正小标宋简体" w:hAnsi="方正小标宋简体" w:eastAsia="方正小标宋简体" w:cs="方正小标宋简体"/>
          <w:b w:val="0"/>
          <w:bCs/>
          <w:i w:val="0"/>
          <w:caps w:val="0"/>
          <w:color w:val="333333"/>
          <w:spacing w:val="0"/>
          <w:w w:val="90"/>
          <w:sz w:val="44"/>
          <w:szCs w:val="44"/>
          <w:u w:val="none"/>
          <w:shd w:val="clear" w:fill="FFFFFF"/>
          <w:lang w:eastAsia="zh-CN"/>
        </w:rPr>
        <w:t>起草说明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Style w:val="7"/>
          <w:rFonts w:hint="eastAsia" w:ascii="仿宋" w:hAnsi="仿宋" w:eastAsia="仿宋" w:cs="仿宋"/>
          <w:b w:val="0"/>
          <w:bCs/>
          <w:i w:val="0"/>
          <w:caps w:val="0"/>
          <w:color w:val="333333"/>
          <w:spacing w:val="0"/>
          <w:sz w:val="30"/>
          <w:szCs w:val="30"/>
          <w:shd w:val="clear" w:fill="FFFFFF"/>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宋体"/>
          <w:kern w:val="0"/>
          <w:sz w:val="32"/>
          <w:szCs w:val="32"/>
          <w:lang w:eastAsia="zh-CN"/>
        </w:rPr>
      </w:pPr>
      <w:r>
        <w:rPr>
          <w:rFonts w:hint="eastAsia" w:ascii="黑体" w:hAnsi="宋体" w:eastAsia="黑体" w:cs="宋体"/>
          <w:kern w:val="0"/>
          <w:sz w:val="32"/>
          <w:szCs w:val="32"/>
          <w:lang w:eastAsia="zh-CN"/>
        </w:rPr>
        <w:t>一、工作背景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7"/>
          <w:rFonts w:hint="eastAsia" w:ascii="仿宋_GB2312" w:hAnsi="仿宋_GB2312" w:eastAsia="仿宋_GB2312" w:cs="仿宋_GB2312"/>
          <w:b w:val="0"/>
          <w:bCs/>
          <w:i w:val="0"/>
          <w:caps w:val="0"/>
          <w:color w:val="333333"/>
          <w:spacing w:val="0"/>
          <w:sz w:val="32"/>
          <w:szCs w:val="32"/>
          <w:shd w:val="clear" w:fill="FFFFFF"/>
          <w:lang w:eastAsia="zh-CN"/>
        </w:rPr>
      </w:pPr>
      <w:r>
        <w:rPr>
          <w:rStyle w:val="7"/>
          <w:rFonts w:hint="eastAsia" w:ascii="仿宋_GB2312" w:hAnsi="仿宋_GB2312" w:eastAsia="仿宋_GB2312" w:cs="仿宋_GB2312"/>
          <w:b w:val="0"/>
          <w:bCs/>
          <w:i w:val="0"/>
          <w:caps w:val="0"/>
          <w:color w:val="333333"/>
          <w:spacing w:val="0"/>
          <w:sz w:val="32"/>
          <w:szCs w:val="32"/>
          <w:shd w:val="clear" w:fill="FFFFFF"/>
          <w:lang w:eastAsia="zh-CN"/>
        </w:rPr>
        <w:t>根据《北京市大兴区民政局关于全面建立镇（街道）临时救助备用金制度的通知》，按照《北京市民政局关于在乡镇（街道）全面建立临时救助备用金制度的通知》要求，为充分发挥临时救助托底线、救急难作用，结合各镇实际工作情况，于2020年5月20日前全面建立临时救助备用金制度，并按照要求“专账管理、专款专用”。需要明确“乡镇（街道）临时救助备用金主要用于急难救助，适用于‘先行救助’的相关情形”，并严格按照各镇、街道临时救助备用金专账管理的原则与其它资金实行分账核算并及时将临时救助备用金的使用情况和支出进度报区民政局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宋体"/>
          <w:kern w:val="0"/>
          <w:sz w:val="32"/>
          <w:szCs w:val="32"/>
          <w:lang w:eastAsia="zh-CN"/>
        </w:rPr>
      </w:pPr>
      <w:r>
        <w:rPr>
          <w:rFonts w:hint="eastAsia" w:ascii="黑体" w:hAnsi="宋体" w:eastAsia="黑体" w:cs="宋体"/>
          <w:kern w:val="0"/>
          <w:sz w:val="32"/>
          <w:szCs w:val="32"/>
          <w:lang w:eastAsia="zh-CN"/>
        </w:rPr>
        <w:t>二、制定依据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Style w:val="7"/>
          <w:rFonts w:hint="eastAsia" w:ascii="仿宋_GB2312" w:hAnsi="仿宋_GB2312" w:eastAsia="仿宋_GB2312" w:cs="仿宋_GB2312"/>
          <w:b w:val="0"/>
          <w:bCs/>
          <w:i w:val="0"/>
          <w:caps w:val="0"/>
          <w:color w:val="333333"/>
          <w:spacing w:val="0"/>
          <w:sz w:val="32"/>
          <w:szCs w:val="32"/>
          <w:shd w:val="clear" w:fill="FFFFFF"/>
          <w:lang w:eastAsia="zh-CN"/>
        </w:rPr>
      </w:pPr>
      <w:r>
        <w:rPr>
          <w:rStyle w:val="7"/>
          <w:rFonts w:hint="eastAsia" w:ascii="仿宋_GB2312" w:hAnsi="仿宋_GB2312" w:eastAsia="仿宋_GB2312" w:cs="仿宋_GB2312"/>
          <w:b w:val="0"/>
          <w:bCs/>
          <w:i w:val="0"/>
          <w:caps w:val="0"/>
          <w:color w:val="333333"/>
          <w:spacing w:val="0"/>
          <w:sz w:val="32"/>
          <w:szCs w:val="32"/>
          <w:shd w:val="clear" w:fill="FFFFFF"/>
          <w:lang w:eastAsia="zh-CN"/>
        </w:rPr>
        <w:t>北京市大兴区民政局</w:t>
      </w:r>
      <w:r>
        <w:rPr>
          <w:rStyle w:val="7"/>
          <w:rFonts w:hint="eastAsia" w:ascii="仿宋_GB2312" w:hAnsi="仿宋_GB2312" w:eastAsia="仿宋_GB2312" w:cs="仿宋_GB2312"/>
          <w:b w:val="0"/>
          <w:bCs/>
          <w:i w:val="0"/>
          <w:caps w:val="0"/>
          <w:color w:val="333333"/>
          <w:spacing w:val="0"/>
          <w:sz w:val="32"/>
          <w:szCs w:val="32"/>
          <w:shd w:val="clear" w:fill="FFFFFF"/>
          <w:lang w:val="en-US" w:eastAsia="zh-CN"/>
        </w:rPr>
        <w:t xml:space="preserve"> </w:t>
      </w:r>
      <w:bookmarkStart w:id="0" w:name="_GoBack"/>
      <w:bookmarkEnd w:id="0"/>
      <w:r>
        <w:rPr>
          <w:rStyle w:val="7"/>
          <w:rFonts w:hint="eastAsia" w:ascii="仿宋_GB2312" w:hAnsi="仿宋_GB2312" w:eastAsia="仿宋_GB2312" w:cs="仿宋_GB2312"/>
          <w:b w:val="0"/>
          <w:bCs/>
          <w:i w:val="0"/>
          <w:caps w:val="0"/>
          <w:color w:val="333333"/>
          <w:spacing w:val="0"/>
          <w:sz w:val="32"/>
          <w:szCs w:val="32"/>
          <w:shd w:val="clear" w:fill="FFFFFF"/>
          <w:lang w:eastAsia="zh-CN"/>
        </w:rPr>
        <w:t>北京市大兴区财政局关于落实《北京市民政局 北京市财政局关于进一步做好临时救助工作的通知》的实施细则。</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宋体" w:eastAsia="黑体" w:cs="宋体"/>
          <w:kern w:val="0"/>
          <w:sz w:val="32"/>
          <w:szCs w:val="32"/>
          <w:lang w:eastAsia="zh-CN"/>
        </w:rPr>
      </w:pPr>
      <w:r>
        <w:rPr>
          <w:rFonts w:hint="eastAsia" w:ascii="黑体" w:hAnsi="宋体" w:eastAsia="黑体" w:cs="宋体"/>
          <w:kern w:val="0"/>
          <w:sz w:val="32"/>
          <w:szCs w:val="32"/>
          <w:lang w:eastAsia="zh-CN"/>
        </w:rPr>
        <w:t>三、主要内容</w:t>
      </w:r>
    </w:p>
    <w:p>
      <w:pPr>
        <w:pStyle w:val="2"/>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Style w:val="7"/>
          <w:rFonts w:hint="eastAsia" w:ascii="仿宋" w:hAnsi="仿宋" w:eastAsia="仿宋" w:cs="仿宋"/>
          <w:b w:val="0"/>
          <w:bCs/>
          <w:i w:val="0"/>
          <w:caps w:val="0"/>
          <w:color w:val="333333"/>
          <w:spacing w:val="0"/>
          <w:kern w:val="0"/>
          <w:sz w:val="32"/>
          <w:szCs w:val="32"/>
          <w:shd w:val="clear" w:fill="FFFFFF"/>
          <w:lang w:val="en-US" w:eastAsia="zh-CN" w:bidi="ar"/>
        </w:rPr>
      </w:pPr>
      <w:r>
        <w:rPr>
          <w:rStyle w:val="7"/>
          <w:rFonts w:hint="eastAsia" w:ascii="仿宋" w:hAnsi="仿宋" w:eastAsia="仿宋" w:cs="仿宋"/>
          <w:b w:val="0"/>
          <w:bCs/>
          <w:i w:val="0"/>
          <w:caps w:val="0"/>
          <w:color w:val="333333"/>
          <w:spacing w:val="0"/>
          <w:kern w:val="0"/>
          <w:sz w:val="32"/>
          <w:szCs w:val="32"/>
          <w:shd w:val="clear" w:fill="FFFFFF"/>
          <w:lang w:val="en-US" w:eastAsia="zh-CN" w:bidi="ar"/>
        </w:rPr>
        <w:t>建立榆垡镇关于临时救助备用金管理使用的制度，明确</w:t>
      </w:r>
      <w:r>
        <w:rPr>
          <w:rStyle w:val="7"/>
          <w:rFonts w:hint="eastAsia" w:ascii="仿宋" w:hAnsi="仿宋" w:eastAsia="仿宋" w:cs="仿宋"/>
          <w:b w:val="0"/>
          <w:bCs/>
          <w:i w:val="0"/>
          <w:caps w:val="0"/>
          <w:color w:val="333333"/>
          <w:spacing w:val="0"/>
          <w:sz w:val="32"/>
          <w:szCs w:val="32"/>
          <w:shd w:val="clear" w:fill="FFFFFF"/>
          <w:lang w:eastAsia="zh-CN"/>
        </w:rPr>
        <w:t>临时救助备用金主要用于急难救助，适用于“先行救助”的相关情形。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F437E"/>
    <w:rsid w:val="002E39F5"/>
    <w:rsid w:val="15E4092C"/>
    <w:rsid w:val="1EA378E3"/>
    <w:rsid w:val="204E7A63"/>
    <w:rsid w:val="22640FB1"/>
    <w:rsid w:val="2D5979F6"/>
    <w:rsid w:val="3F477A90"/>
    <w:rsid w:val="47224DE0"/>
    <w:rsid w:val="514572C7"/>
    <w:rsid w:val="646F437E"/>
    <w:rsid w:val="6D2C2E90"/>
    <w:rsid w:val="6E725AD2"/>
    <w:rsid w:val="72422A72"/>
    <w:rsid w:val="744F1B22"/>
    <w:rsid w:val="78BF6126"/>
    <w:rsid w:val="7E0A0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2021-09-01T05:56:00Z</dcterms:created>
  <dc:creator>李嘉熙</dc:creator>
  <cp:lastModifiedBy>admin</cp:lastModifiedBy>
  <cp:lastPrinted>2021-09-01T06:19:00Z</cp:lastPrinted>
  <dcterms:modified xsi:type="dcterms:W3CDTF">2022-05-06T06:38:16Z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