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11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611"/>
        <w:gridCol w:w="675"/>
        <w:gridCol w:w="1487"/>
        <w:gridCol w:w="1295"/>
        <w:gridCol w:w="1206"/>
        <w:gridCol w:w="995"/>
        <w:gridCol w:w="546"/>
        <w:gridCol w:w="625"/>
        <w:gridCol w:w="211"/>
        <w:gridCol w:w="769"/>
      </w:tblGrid>
      <w:tr w14:paraId="455BD1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1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C0545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1D292F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1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30E49C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2024 年度）</w:t>
            </w:r>
          </w:p>
        </w:tc>
      </w:tr>
      <w:tr w14:paraId="34BFCA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C04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0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F0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材料创新工程基于生物3D打印的肿瘤免疫新材料和新抗体的开发与应用研究</w:t>
            </w:r>
          </w:p>
        </w:tc>
      </w:tr>
      <w:tr w14:paraId="19A125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13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843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6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A167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C353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B5938E">
            <w:pPr>
              <w:widowControl/>
              <w:spacing w:line="240" w:lineRule="exact"/>
              <w:ind w:left="540" w:hanging="540" w:hangingChars="3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北京市科学技术研究院（本级）</w:t>
            </w:r>
          </w:p>
        </w:tc>
      </w:tr>
      <w:tr w14:paraId="07B5AF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516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6A93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AC70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1CD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23CE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1BB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AE00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464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3D5496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453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875D6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664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172.440750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A31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172.44075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4013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147.79095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86D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66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85.71%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BBE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8.6</w:t>
            </w:r>
          </w:p>
        </w:tc>
      </w:tr>
      <w:tr w14:paraId="410EE4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88A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2B7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7F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172.440750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0396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172.44075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A893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147.79095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B0B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4B1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85.71%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4D5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E4C12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D3A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16B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A440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950D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42E2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9401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A0A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63D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1513A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998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661C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9F9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2F5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637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373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093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3C1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D024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772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07C3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FBA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20801A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F1A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0056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发免疫细胞（T细胞和B细胞）高效扩增和功能维持的新型仿生水凝胶材料1套，实现用水凝胶模拟真实淋巴结的物理力学特性、细胞-细胞外基质相互作用、细胞-细胞相互作用；基于仿生免疫材料，开发可打印的用于免疫细胞扩增的新型生物墨水体系，开发淋巴结生物3D打印策略，实现仿生淋巴免疫器官的生物3D打印。</w:t>
            </w:r>
          </w:p>
        </w:tc>
        <w:tc>
          <w:tcPr>
            <w:tcW w:w="31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C831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完成目标。开发免疫细胞T细胞和B细胞高效扩增新型仿生水凝胶材料各1套；开发可打印的用于免疫细胞扩增的新型生物墨水体系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1套，完成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淋巴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结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生物3D打印策略，实现仿生淋巴免疫器官的生物3D打印和抗体分泌功能维持。</w:t>
            </w:r>
          </w:p>
        </w:tc>
      </w:tr>
      <w:tr w14:paraId="0B9953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2F0A1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0055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D5B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933D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7FBA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5BA28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617B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1E20EB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9C4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F30E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5C4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6B9E20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FE55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36E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10365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9982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开发用于肿瘤免疫T细胞扩增的新型水凝胶体系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275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A00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F30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F1D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08FA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D0315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DF75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8FE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E9D7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EDBB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开发B细胞扩增、分化的新型水凝胶体系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5D5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DD9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7A8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B2E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6D0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4227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E130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18A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1116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56991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开发可打印的用于免疫细胞扩增的新型生物墨水体系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398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6B29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F97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5F90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22DF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10129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72EC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FBE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38D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43A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建立生物3D打印仿生淋巴结三维结构技术方案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F153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AE8B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89E5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F79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9EA4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41683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971B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31E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28C23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BC1BC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T细胞在所构建水凝胶体系中的扩增能力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2889B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6D2A7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52F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3AB6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210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7E7FE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14E6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790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883D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7752D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3D打印仿生淋巴结打印精度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66CF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50um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621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50um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0A80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2D3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7ACC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67216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C928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F7C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A75D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E5845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新型生物墨水剪切变稀、光固化成型特征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5A73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BE0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07D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469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006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BC3CD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F53B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99E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60F6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44793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淋巴类器官中B细胞抗体分泌功能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A600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1FB2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EE9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6A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54E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853BBDA">
        <w:trPr>
          <w:trHeight w:val="36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CC7B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75D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646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B254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专利申请数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992E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3项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960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5项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06B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C8E0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1346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76E6B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956B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121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D3F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8BB1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2024年12月31日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前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项目完成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C0B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A41D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9F3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FB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684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1DF59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1A4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C2F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054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66BF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项目经济成本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6238C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≤172.44075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540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147.79095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76B5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DBF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EBBB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14:paraId="509CB8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5C6B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CB6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B1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627DE1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21479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实现关键技术突破数量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280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≥2项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7D6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2项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08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6552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48F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AE499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DC0F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6DFDD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032D48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CC3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B2A5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课题成果使用人员满意度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5D20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335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AC70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F80F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7B1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EF45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69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517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64F6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E30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98.6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CF8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271E9FC2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93467F"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 w14:paraId="4D23E2F9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1MGUwYzc0ZmI5MDlkNzFhOGVlZDBmZTVmNjA5OGMifQ=="/>
  </w:docVars>
  <w:rsids>
    <w:rsidRoot w:val="32C66AE8"/>
    <w:rsid w:val="0087612F"/>
    <w:rsid w:val="00B6754F"/>
    <w:rsid w:val="00C91991"/>
    <w:rsid w:val="069F1C67"/>
    <w:rsid w:val="07627D37"/>
    <w:rsid w:val="08297120"/>
    <w:rsid w:val="1F125710"/>
    <w:rsid w:val="242A0B1C"/>
    <w:rsid w:val="325A50AF"/>
    <w:rsid w:val="32C66AE8"/>
    <w:rsid w:val="432A391F"/>
    <w:rsid w:val="43762FDE"/>
    <w:rsid w:val="45B761FA"/>
    <w:rsid w:val="4DC910E7"/>
    <w:rsid w:val="4F9A0EE7"/>
    <w:rsid w:val="561452A7"/>
    <w:rsid w:val="58C854B0"/>
    <w:rsid w:val="59D85D40"/>
    <w:rsid w:val="59E465DD"/>
    <w:rsid w:val="5FD41360"/>
    <w:rsid w:val="60F915E4"/>
    <w:rsid w:val="6A6D60DB"/>
    <w:rsid w:val="6A9C0E7E"/>
    <w:rsid w:val="6ED86213"/>
    <w:rsid w:val="7F096D41"/>
    <w:rsid w:val="A19DDB3B"/>
    <w:rsid w:val="E7FF897B"/>
    <w:rsid w:val="FCD2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755</Words>
  <Characters>889</Characters>
  <Lines>7</Lines>
  <Paragraphs>2</Paragraphs>
  <TotalTime>1</TotalTime>
  <ScaleCrop>false</ScaleCrop>
  <LinksUpToDate>false</LinksUpToDate>
  <CharactersWithSpaces>901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2025-02-21T01:46:00Z</dcterms:created>
  <dc:creator>李玉玉</dc:creator>
  <cp:lastModifiedBy>focc</cp:lastModifiedBy>
  <cp:lastPrinted>2025-03-20T03:13:00Z</cp:lastPrinted>
  <dcterms:modified xsi:type="dcterms:W3CDTF">2025-08-23T08:06:29Z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ACF4786507AA439E870FA7060851C34F_13</vt:lpwstr>
  </property>
  <property fmtid="{D5CDD505-2E9C-101B-9397-08002B2CF9AE}" pid="4" name="KSOTemplateDocerSaveRecord">
    <vt:lpwstr>eyJoZGlkIjoiNTJiZWI4ZDc0ZGRmNDcyYjMwZjM4MDNlNWFjYWQ5OWMiLCJ1c2VySWQiOiI2OTI5NjY2NjMifQ==</vt:lpwstr>
  </property>
</Properties>
</file>