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819"/>
        <w:gridCol w:w="2159"/>
        <w:gridCol w:w="2196"/>
        <w:gridCol w:w="1785"/>
        <w:gridCol w:w="1930"/>
        <w:gridCol w:w="898"/>
        <w:gridCol w:w="850"/>
        <w:gridCol w:w="1037"/>
        <w:gridCol w:w="1885"/>
      </w:tblGrid>
      <w:tr w14:paraId="31A0D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C0D55">
            <w:pPr>
              <w:jc w:val="left"/>
              <w:rPr>
                <w:rFonts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ED611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CBC05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857B3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50047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4D07E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08F2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5B02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9943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E07D8E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14:paraId="289FF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6FA1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（2024预算年度）</w:t>
            </w:r>
          </w:p>
        </w:tc>
      </w:tr>
      <w:tr w14:paraId="539F5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1765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9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742F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人才培养质量建设-大学生学科竞赛（北京建筑大学）</w:t>
            </w:r>
          </w:p>
        </w:tc>
      </w:tr>
      <w:tr w14:paraId="2CF19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3EFF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CD73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AFC5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4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9C77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 w14:paraId="23F27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E005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19814D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0940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537A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982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128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A86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475B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14:paraId="33E15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5C20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0946CE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4FE9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53.275000 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CC1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53.275000 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C73B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53.270000 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8B61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83A8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99.99%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EF7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 w14:paraId="699E2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AB95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9DAF2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4B1F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53.275000 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5659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53.275000 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EBA9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53.270000 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5ECC4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64C1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56A3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16185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B8FB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7B19D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736B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9BE7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EFAE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753D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B15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BC96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53642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395A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AF3E1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07C5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F706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C1DE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A8AC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5171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FDA4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2E32D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7AF1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45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846C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2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3D59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14:paraId="751B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1D23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6D70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承办“北京市大学生建筑结构设计竞赛”以及“北京市大学生节能节水低碳减排社会实践与科技竞赛”，拟有40余所高校参加，3000余名师生参赛。其中北京市大学生建筑结构设计竞赛设立综合奖项和单项奖项，产出优秀结构设计作品30件；北京市大学生节能节水低碳减排社会实践与科技竞赛设立综合奖项，产出优秀作品400件。通过举办两项学科竞赛，一是对首都建筑类高校培育创新型、复合型、应用型的高素质人才具有积极意义；二是在加强校际交流与合作，展示首都高校学生综合素质起到积极作用；三是有助于增强高校学生节能降碳意识和能力，为“双碳”目标提供人才保障；四是对提升和展示学生的科技创新能力、工程实践能力、社会调查能力与实际动手能力有显著成效</w:t>
            </w:r>
          </w:p>
        </w:tc>
        <w:tc>
          <w:tcPr>
            <w:tcW w:w="232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1EED3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两项赛事共计参赛高校37所，其中节能减排大赛参赛师生达2500余人，结构大赛参赛师生800余人；结构大赛产生优秀作品XX件，节能减排大赛产出优秀作品455件。两项学科竞赛，对首都建筑类高校培育创新型、复合型、应用型的高素质人才发挥了积极意义；通过竞赛评比，加强了校际交流与合作；参赛学生节能降碳意识和能力得到提升；学生的科技创新能力、工程实践能力、社会调查能力与实际动手能力得到充分锻炼</w:t>
            </w:r>
          </w:p>
        </w:tc>
      </w:tr>
      <w:tr w14:paraId="542B8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5B4A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0126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C467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544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028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A9B7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14CB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32C7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3A9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14:paraId="454D0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8BC3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B24DC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F471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92D0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参赛高校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E0B7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≥40所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9376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D90B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8579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3A31"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偏差原因：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以实际参赛高校数量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为准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；改进措施：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合理制定绩效目标</w:t>
            </w:r>
          </w:p>
        </w:tc>
      </w:tr>
      <w:tr w14:paraId="4A67F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B272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7E409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0C2E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7F9C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优秀节能减排作品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1B61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≥400件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D256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455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FC38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2B2C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5DCA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4DFFB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CA5B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60B42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C1A4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A993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优秀结构设计作品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F33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≥30件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5D7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D4DC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F199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D25F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6D35A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7038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F20D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FF97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F3AE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E454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＝53.275万元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FC85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53.27万元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81C2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B989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0633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0C3BE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6B72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78C63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595D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2130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校外媒体报道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E0C4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≥4篇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1884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51FC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0A20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89BC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6E7B7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395B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040F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2529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8F02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57DE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6CC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96%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4F9D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BE01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A2B4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1D820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5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9F8D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2042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372D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FB11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 w14:paraId="740877F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MDJiNzU2NzY2OTk2OWFlYzVmZGU5OWEyMGNiNTUifQ=="/>
  </w:docVars>
  <w:rsids>
    <w:rsidRoot w:val="367E7A6F"/>
    <w:rsid w:val="00183FF8"/>
    <w:rsid w:val="005E3AB2"/>
    <w:rsid w:val="00664A3D"/>
    <w:rsid w:val="007F2D95"/>
    <w:rsid w:val="00976C5D"/>
    <w:rsid w:val="00A021B0"/>
    <w:rsid w:val="00A36B42"/>
    <w:rsid w:val="00A532C8"/>
    <w:rsid w:val="00D435F7"/>
    <w:rsid w:val="00E436CE"/>
    <w:rsid w:val="359201C8"/>
    <w:rsid w:val="367E7A6F"/>
    <w:rsid w:val="71ED21E9"/>
    <w:rsid w:val="7F7EB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861</Words>
  <Characters>1017</Characters>
  <Lines>8</Lines>
  <Paragraphs>2</Paragraphs>
  <TotalTime>3</TotalTime>
  <ScaleCrop>false</ScaleCrop>
  <LinksUpToDate>false</LinksUpToDate>
  <CharactersWithSpaces>1037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2025-04-24T10:49:00Z</dcterms:created>
  <dc:creator>王小艳</dc:creator>
  <cp:lastModifiedBy>cwc</cp:lastModifiedBy>
  <dcterms:modified xsi:type="dcterms:W3CDTF">2025-08-23T11:03:09Z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36275B175D384711BC7776EF400BE7EA_13</vt:lpwstr>
  </property>
  <property fmtid="{D5CDD505-2E9C-101B-9397-08002B2CF9AE}" pid="4" name="KSOTemplateDocerSaveRecord">
    <vt:lpwstr>eyJoZGlkIjoiM2NjY2IyOWExOWI4NDk5NzVlMDZlMWE0ZTkyYmU0YjAifQ==</vt:lpwstr>
  </property>
</Properties>
</file>