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8ACD5" w14:textId="77777777" w:rsidR="007B696A" w:rsidRDefault="007B696A">
      <w:pPr>
        <w:spacing w:line="480" w:lineRule="exact"/>
        <w:jc w:val="center"/>
        <w:rPr>
          <w:rFonts w:ascii="方正小标宋简体" w:eastAsia="方正小标宋简体" w:hAnsi="黑体" w:cs="Times New Roman"/>
          <w:sz w:val="36"/>
          <w:szCs w:val="36"/>
        </w:rPr>
      </w:pPr>
    </w:p>
    <w:p w14:paraId="31233F2C" w14:textId="77777777" w:rsidR="007B696A" w:rsidRDefault="004B0D19">
      <w:pPr>
        <w:spacing w:line="480" w:lineRule="exact"/>
        <w:jc w:val="center"/>
        <w:rPr>
          <w:rFonts w:ascii="方正小标宋简体" w:eastAsia="方正小标宋简体" w:hAnsi="黑体" w:cs="Times New Roman"/>
          <w:sz w:val="36"/>
          <w:szCs w:val="36"/>
        </w:rPr>
      </w:pPr>
      <w:r>
        <w:rPr>
          <w:rFonts w:ascii="方正小标宋简体" w:eastAsia="方正小标宋简体" w:hAnsi="黑体" w:cs="Times New Roman" w:hint="eastAsia"/>
          <w:sz w:val="36"/>
          <w:szCs w:val="36"/>
        </w:rPr>
        <w:t>项目支出绩效自评表</w:t>
      </w:r>
    </w:p>
    <w:p w14:paraId="4D916270" w14:textId="77777777" w:rsidR="007B696A" w:rsidRDefault="004B0D19">
      <w:pPr>
        <w:spacing w:line="480" w:lineRule="exact"/>
        <w:jc w:val="center"/>
        <w:rPr>
          <w:rFonts w:ascii="仿宋_GB2312" w:eastAsia="仿宋_GB2312" w:hAnsi="宋体" w:cs="Times New Roman"/>
          <w:sz w:val="28"/>
          <w:szCs w:val="28"/>
        </w:rPr>
      </w:pPr>
      <w:r>
        <w:rPr>
          <w:rFonts w:ascii="仿宋_GB2312" w:eastAsia="仿宋_GB2312" w:hAnsi="宋体" w:cs="Times New Roman" w:hint="eastAsia"/>
          <w:sz w:val="28"/>
          <w:szCs w:val="28"/>
        </w:rPr>
        <w:t>（</w:t>
      </w:r>
      <w:r>
        <w:rPr>
          <w:rFonts w:ascii="仿宋_GB2312" w:eastAsia="仿宋_GB2312" w:hAnsi="宋体" w:cs="Times New Roman" w:hint="eastAsia"/>
          <w:sz w:val="28"/>
          <w:szCs w:val="28"/>
        </w:rPr>
        <w:t>2024</w:t>
      </w:r>
      <w:r>
        <w:rPr>
          <w:rFonts w:ascii="仿宋_GB2312" w:eastAsia="仿宋_GB2312" w:hAnsi="宋体" w:cs="Times New Roman" w:hint="eastAsia"/>
          <w:sz w:val="28"/>
          <w:szCs w:val="28"/>
        </w:rPr>
        <w:t>预算年度）</w:t>
      </w:r>
    </w:p>
    <w:p w14:paraId="10C8B6C0" w14:textId="77777777" w:rsidR="007B696A" w:rsidRDefault="007B696A">
      <w:pPr>
        <w:spacing w:line="480" w:lineRule="exact"/>
        <w:jc w:val="center"/>
        <w:rPr>
          <w:rFonts w:ascii="仿宋_GB2312" w:eastAsia="仿宋_GB2312" w:hAnsi="宋体" w:cs="Times New Roman"/>
          <w:sz w:val="28"/>
          <w:szCs w:val="28"/>
        </w:rPr>
      </w:pPr>
    </w:p>
    <w:tbl>
      <w:tblPr>
        <w:tblW w:w="50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"/>
        <w:gridCol w:w="776"/>
        <w:gridCol w:w="1058"/>
        <w:gridCol w:w="841"/>
        <w:gridCol w:w="1268"/>
        <w:gridCol w:w="238"/>
        <w:gridCol w:w="1266"/>
        <w:gridCol w:w="1268"/>
        <w:gridCol w:w="265"/>
        <w:gridCol w:w="378"/>
        <w:gridCol w:w="416"/>
        <w:gridCol w:w="326"/>
        <w:gridCol w:w="866"/>
        <w:gridCol w:w="727"/>
        <w:gridCol w:w="53"/>
      </w:tblGrid>
      <w:tr w:rsidR="007B696A" w14:paraId="7287A3DD" w14:textId="77777777" w:rsidTr="004B0D19">
        <w:trPr>
          <w:trHeight w:val="280"/>
        </w:trPr>
        <w:tc>
          <w:tcPr>
            <w:tcW w:w="734" w:type="pct"/>
            <w:gridSpan w:val="2"/>
            <w:shd w:val="clear" w:color="auto" w:fill="auto"/>
            <w:vAlign w:val="center"/>
          </w:tcPr>
          <w:p w14:paraId="5289A990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266" w:type="pct"/>
            <w:gridSpan w:val="13"/>
            <w:shd w:val="clear" w:color="auto" w:fill="auto"/>
            <w:vAlign w:val="center"/>
          </w:tcPr>
          <w:p w14:paraId="15D1D2F4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改善办学保障条件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信息化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-2023-2024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年北京开放大学校园网络及安全升级改造</w:t>
            </w:r>
          </w:p>
        </w:tc>
      </w:tr>
      <w:tr w:rsidR="007B696A" w14:paraId="37136D65" w14:textId="77777777" w:rsidTr="004B0D19">
        <w:trPr>
          <w:trHeight w:val="280"/>
        </w:trPr>
        <w:tc>
          <w:tcPr>
            <w:tcW w:w="734" w:type="pct"/>
            <w:gridSpan w:val="2"/>
            <w:shd w:val="clear" w:color="auto" w:fill="auto"/>
            <w:vAlign w:val="center"/>
          </w:tcPr>
          <w:p w14:paraId="7BF0A61C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221" w:type="pct"/>
            <w:gridSpan w:val="5"/>
            <w:shd w:val="clear" w:color="auto" w:fill="auto"/>
            <w:vAlign w:val="center"/>
          </w:tcPr>
          <w:p w14:paraId="29A61B4C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729" w:type="pct"/>
            <w:gridSpan w:val="2"/>
            <w:shd w:val="clear" w:color="auto" w:fill="auto"/>
            <w:vAlign w:val="center"/>
          </w:tcPr>
          <w:p w14:paraId="5C8468B0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315" w:type="pct"/>
            <w:gridSpan w:val="6"/>
            <w:shd w:val="clear" w:color="auto" w:fill="auto"/>
            <w:vAlign w:val="center"/>
          </w:tcPr>
          <w:p w14:paraId="4D44FC4F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北京开放大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</w:t>
            </w:r>
          </w:p>
        </w:tc>
      </w:tr>
      <w:tr w:rsidR="007B696A" w14:paraId="7C909FFF" w14:textId="77777777" w:rsidTr="004B0D19">
        <w:trPr>
          <w:trHeight w:val="280"/>
        </w:trPr>
        <w:tc>
          <w:tcPr>
            <w:tcW w:w="734" w:type="pct"/>
            <w:gridSpan w:val="2"/>
            <w:vMerge w:val="restart"/>
            <w:shd w:val="clear" w:color="auto" w:fill="auto"/>
            <w:vAlign w:val="center"/>
          </w:tcPr>
          <w:p w14:paraId="0485EC4B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资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金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903" w:type="pct"/>
            <w:gridSpan w:val="2"/>
            <w:shd w:val="clear" w:color="auto" w:fill="auto"/>
            <w:vAlign w:val="center"/>
          </w:tcPr>
          <w:p w14:paraId="671C7EAB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0A5B8DBF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数</w:t>
            </w:r>
          </w:p>
        </w:tc>
        <w:tc>
          <w:tcPr>
            <w:tcW w:w="715" w:type="pct"/>
            <w:gridSpan w:val="2"/>
            <w:shd w:val="clear" w:color="auto" w:fill="auto"/>
            <w:vAlign w:val="center"/>
          </w:tcPr>
          <w:p w14:paraId="2A51591A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数</w:t>
            </w:r>
          </w:p>
        </w:tc>
        <w:tc>
          <w:tcPr>
            <w:tcW w:w="729" w:type="pct"/>
            <w:gridSpan w:val="2"/>
            <w:shd w:val="clear" w:color="auto" w:fill="auto"/>
            <w:vAlign w:val="center"/>
          </w:tcPr>
          <w:p w14:paraId="00221D78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78" w:type="pct"/>
            <w:gridSpan w:val="2"/>
            <w:shd w:val="clear" w:color="auto" w:fill="auto"/>
            <w:vAlign w:val="center"/>
          </w:tcPr>
          <w:p w14:paraId="7BF6147E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567" w:type="pct"/>
            <w:gridSpan w:val="2"/>
            <w:shd w:val="clear" w:color="auto" w:fill="auto"/>
            <w:vAlign w:val="center"/>
          </w:tcPr>
          <w:p w14:paraId="04DA2D78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371" w:type="pct"/>
            <w:gridSpan w:val="2"/>
            <w:shd w:val="clear" w:color="auto" w:fill="auto"/>
            <w:vAlign w:val="center"/>
          </w:tcPr>
          <w:p w14:paraId="584143FA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7B696A" w14:paraId="4380C848" w14:textId="77777777" w:rsidTr="004B0D19">
        <w:trPr>
          <w:trHeight w:val="280"/>
        </w:trPr>
        <w:tc>
          <w:tcPr>
            <w:tcW w:w="734" w:type="pct"/>
            <w:gridSpan w:val="2"/>
            <w:vMerge/>
            <w:vAlign w:val="center"/>
          </w:tcPr>
          <w:p w14:paraId="239B3078" w14:textId="77777777" w:rsidR="007B696A" w:rsidRDefault="007B696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3" w:type="pct"/>
            <w:gridSpan w:val="2"/>
            <w:shd w:val="clear" w:color="auto" w:fill="auto"/>
            <w:vAlign w:val="center"/>
          </w:tcPr>
          <w:p w14:paraId="55CB274E" w14:textId="77777777" w:rsidR="007B696A" w:rsidRDefault="004B0D19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44708270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161.962936</w:t>
            </w:r>
          </w:p>
        </w:tc>
        <w:tc>
          <w:tcPr>
            <w:tcW w:w="715" w:type="pct"/>
            <w:gridSpan w:val="2"/>
            <w:shd w:val="clear" w:color="auto" w:fill="auto"/>
            <w:vAlign w:val="center"/>
          </w:tcPr>
          <w:p w14:paraId="040A2253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160.387150</w:t>
            </w:r>
          </w:p>
        </w:tc>
        <w:tc>
          <w:tcPr>
            <w:tcW w:w="729" w:type="pct"/>
            <w:gridSpan w:val="2"/>
            <w:shd w:val="clear" w:color="auto" w:fill="auto"/>
            <w:vAlign w:val="center"/>
          </w:tcPr>
          <w:p w14:paraId="7C0CBE2A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160.387150</w:t>
            </w:r>
          </w:p>
        </w:tc>
        <w:tc>
          <w:tcPr>
            <w:tcW w:w="378" w:type="pct"/>
            <w:gridSpan w:val="2"/>
            <w:shd w:val="clear" w:color="auto" w:fill="auto"/>
            <w:vAlign w:val="center"/>
          </w:tcPr>
          <w:p w14:paraId="5AA441B8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67" w:type="pct"/>
            <w:gridSpan w:val="2"/>
            <w:shd w:val="clear" w:color="auto" w:fill="auto"/>
            <w:vAlign w:val="center"/>
          </w:tcPr>
          <w:p w14:paraId="5DA0BFA7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371" w:type="pct"/>
            <w:gridSpan w:val="2"/>
            <w:shd w:val="clear" w:color="auto" w:fill="auto"/>
            <w:vAlign w:val="center"/>
          </w:tcPr>
          <w:p w14:paraId="1266DAA4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7B696A" w14:paraId="6CE4A1E5" w14:textId="77777777" w:rsidTr="004B0D19">
        <w:trPr>
          <w:trHeight w:val="280"/>
        </w:trPr>
        <w:tc>
          <w:tcPr>
            <w:tcW w:w="734" w:type="pct"/>
            <w:gridSpan w:val="2"/>
            <w:vMerge/>
            <w:vAlign w:val="center"/>
          </w:tcPr>
          <w:p w14:paraId="08E18104" w14:textId="77777777" w:rsidR="007B696A" w:rsidRDefault="007B696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3" w:type="pct"/>
            <w:gridSpan w:val="2"/>
            <w:shd w:val="clear" w:color="auto" w:fill="auto"/>
            <w:vAlign w:val="center"/>
          </w:tcPr>
          <w:p w14:paraId="2E72FB75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当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财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政拨款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21076936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161.962936</w:t>
            </w:r>
          </w:p>
        </w:tc>
        <w:tc>
          <w:tcPr>
            <w:tcW w:w="715" w:type="pct"/>
            <w:gridSpan w:val="2"/>
            <w:shd w:val="clear" w:color="auto" w:fill="auto"/>
            <w:vAlign w:val="center"/>
          </w:tcPr>
          <w:p w14:paraId="470B7D06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160.387150</w:t>
            </w:r>
          </w:p>
        </w:tc>
        <w:tc>
          <w:tcPr>
            <w:tcW w:w="729" w:type="pct"/>
            <w:gridSpan w:val="2"/>
            <w:shd w:val="clear" w:color="auto" w:fill="auto"/>
            <w:vAlign w:val="center"/>
          </w:tcPr>
          <w:p w14:paraId="19A7E4C9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160.387150</w:t>
            </w:r>
          </w:p>
        </w:tc>
        <w:tc>
          <w:tcPr>
            <w:tcW w:w="378" w:type="pct"/>
            <w:gridSpan w:val="2"/>
            <w:shd w:val="clear" w:color="auto" w:fill="auto"/>
            <w:vAlign w:val="center"/>
          </w:tcPr>
          <w:p w14:paraId="5040933F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67" w:type="pct"/>
            <w:gridSpan w:val="2"/>
            <w:shd w:val="clear" w:color="auto" w:fill="auto"/>
            <w:vAlign w:val="center"/>
          </w:tcPr>
          <w:p w14:paraId="16802841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371" w:type="pct"/>
            <w:gridSpan w:val="2"/>
            <w:shd w:val="clear" w:color="auto" w:fill="auto"/>
            <w:vAlign w:val="center"/>
          </w:tcPr>
          <w:p w14:paraId="57800AF4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7B696A" w14:paraId="0C22FBCB" w14:textId="77777777" w:rsidTr="004B0D19">
        <w:trPr>
          <w:trHeight w:val="280"/>
        </w:trPr>
        <w:tc>
          <w:tcPr>
            <w:tcW w:w="734" w:type="pct"/>
            <w:gridSpan w:val="2"/>
            <w:vMerge/>
            <w:vAlign w:val="center"/>
          </w:tcPr>
          <w:p w14:paraId="496808FC" w14:textId="77777777" w:rsidR="007B696A" w:rsidRDefault="007B696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3" w:type="pct"/>
            <w:gridSpan w:val="2"/>
            <w:shd w:val="clear" w:color="auto" w:fill="auto"/>
            <w:vAlign w:val="center"/>
          </w:tcPr>
          <w:p w14:paraId="0428E98D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上年结转资金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11C7057F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15" w:type="pct"/>
            <w:gridSpan w:val="2"/>
            <w:shd w:val="clear" w:color="auto" w:fill="auto"/>
            <w:vAlign w:val="center"/>
          </w:tcPr>
          <w:p w14:paraId="0E996B88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29" w:type="pct"/>
            <w:gridSpan w:val="2"/>
            <w:shd w:val="clear" w:color="auto" w:fill="auto"/>
            <w:vAlign w:val="center"/>
          </w:tcPr>
          <w:p w14:paraId="78FD688F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78" w:type="pct"/>
            <w:gridSpan w:val="2"/>
            <w:shd w:val="clear" w:color="auto" w:fill="auto"/>
            <w:vAlign w:val="center"/>
          </w:tcPr>
          <w:p w14:paraId="3F286CF0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67" w:type="pct"/>
            <w:gridSpan w:val="2"/>
            <w:shd w:val="clear" w:color="auto" w:fill="auto"/>
            <w:vAlign w:val="center"/>
          </w:tcPr>
          <w:p w14:paraId="3CEC76C6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71" w:type="pct"/>
            <w:gridSpan w:val="2"/>
            <w:shd w:val="clear" w:color="auto" w:fill="auto"/>
            <w:vAlign w:val="center"/>
          </w:tcPr>
          <w:p w14:paraId="6658006E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7B696A" w14:paraId="1C3AAC92" w14:textId="77777777" w:rsidTr="004B0D19">
        <w:trPr>
          <w:trHeight w:val="280"/>
        </w:trPr>
        <w:tc>
          <w:tcPr>
            <w:tcW w:w="734" w:type="pct"/>
            <w:gridSpan w:val="2"/>
            <w:vMerge/>
            <w:vAlign w:val="center"/>
          </w:tcPr>
          <w:p w14:paraId="2E2219E4" w14:textId="77777777" w:rsidR="007B696A" w:rsidRDefault="007B696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3" w:type="pct"/>
            <w:gridSpan w:val="2"/>
            <w:shd w:val="clear" w:color="auto" w:fill="auto"/>
            <w:vAlign w:val="center"/>
          </w:tcPr>
          <w:p w14:paraId="5B2AAF8E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其他资金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0A103017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15" w:type="pct"/>
            <w:gridSpan w:val="2"/>
            <w:shd w:val="clear" w:color="auto" w:fill="auto"/>
            <w:vAlign w:val="center"/>
          </w:tcPr>
          <w:p w14:paraId="4159DFA0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29" w:type="pct"/>
            <w:gridSpan w:val="2"/>
            <w:shd w:val="clear" w:color="auto" w:fill="auto"/>
            <w:vAlign w:val="center"/>
          </w:tcPr>
          <w:p w14:paraId="070ABACE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78" w:type="pct"/>
            <w:gridSpan w:val="2"/>
            <w:shd w:val="clear" w:color="auto" w:fill="auto"/>
            <w:vAlign w:val="center"/>
          </w:tcPr>
          <w:p w14:paraId="580B23E9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567" w:type="pct"/>
            <w:gridSpan w:val="2"/>
            <w:shd w:val="clear" w:color="auto" w:fill="auto"/>
            <w:vAlign w:val="center"/>
          </w:tcPr>
          <w:p w14:paraId="5FC8D325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71" w:type="pct"/>
            <w:gridSpan w:val="2"/>
            <w:shd w:val="clear" w:color="auto" w:fill="auto"/>
            <w:vAlign w:val="center"/>
          </w:tcPr>
          <w:p w14:paraId="3E77B3D6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7B696A" w14:paraId="140C49D5" w14:textId="77777777" w:rsidTr="004B0D19">
        <w:trPr>
          <w:trHeight w:val="280"/>
        </w:trPr>
        <w:tc>
          <w:tcPr>
            <w:tcW w:w="365" w:type="pct"/>
            <w:vMerge w:val="restart"/>
            <w:shd w:val="clear" w:color="auto" w:fill="auto"/>
            <w:textDirection w:val="tbRlV"/>
            <w:vAlign w:val="center"/>
          </w:tcPr>
          <w:p w14:paraId="69F87D75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总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体目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2590" w:type="pct"/>
            <w:gridSpan w:val="6"/>
            <w:shd w:val="clear" w:color="auto" w:fill="auto"/>
            <w:vAlign w:val="center"/>
          </w:tcPr>
          <w:p w14:paraId="66A6F2B2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044" w:type="pct"/>
            <w:gridSpan w:val="8"/>
            <w:shd w:val="clear" w:color="auto" w:fill="auto"/>
            <w:vAlign w:val="center"/>
          </w:tcPr>
          <w:p w14:paraId="0D93953F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7B696A" w14:paraId="21BE30CC" w14:textId="77777777" w:rsidTr="004B0D19">
        <w:trPr>
          <w:trHeight w:val="1690"/>
        </w:trPr>
        <w:tc>
          <w:tcPr>
            <w:tcW w:w="365" w:type="pct"/>
            <w:vMerge/>
            <w:vAlign w:val="center"/>
          </w:tcPr>
          <w:p w14:paraId="20FD0CAC" w14:textId="77777777" w:rsidR="007B696A" w:rsidRDefault="007B696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90" w:type="pct"/>
            <w:gridSpan w:val="6"/>
            <w:shd w:val="clear" w:color="auto" w:fill="auto"/>
            <w:vAlign w:val="center"/>
          </w:tcPr>
          <w:p w14:paraId="32338131" w14:textId="77777777" w:rsidR="007B696A" w:rsidRDefault="004B0D1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完成网络设备更新、无线网改造，完成网络安全设备购置与部属，完成安防监控系统集成，完成三个业务二级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系统等保测评</w:t>
            </w:r>
            <w:proofErr w:type="gramEnd"/>
          </w:p>
        </w:tc>
        <w:tc>
          <w:tcPr>
            <w:tcW w:w="2044" w:type="pct"/>
            <w:gridSpan w:val="8"/>
            <w:shd w:val="clear" w:color="auto" w:fill="auto"/>
            <w:vAlign w:val="center"/>
          </w:tcPr>
          <w:p w14:paraId="1CDAEE60" w14:textId="77777777" w:rsidR="007B696A" w:rsidRDefault="004B0D1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本项目是执行期为两年（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年—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年）。其中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年已采购网络交换设备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台，网络安全设备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台，完成网络设备更新、无线网改造，完成网络安全设备购置与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布署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，完成安防监控系统集成，完成三个业务二级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系统等保测评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已完成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年预期绩效目标。</w:t>
            </w:r>
          </w:p>
        </w:tc>
      </w:tr>
      <w:tr w:rsidR="007B696A" w14:paraId="4EF63ECD" w14:textId="77777777" w:rsidTr="004B0D19">
        <w:trPr>
          <w:trHeight w:val="560"/>
        </w:trPr>
        <w:tc>
          <w:tcPr>
            <w:tcW w:w="365" w:type="pct"/>
            <w:vMerge w:val="restart"/>
            <w:shd w:val="clear" w:color="auto" w:fill="auto"/>
            <w:textDirection w:val="tbRlV"/>
            <w:vAlign w:val="center"/>
          </w:tcPr>
          <w:p w14:paraId="093F13FD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369" w:type="pct"/>
            <w:shd w:val="clear" w:color="auto" w:fill="auto"/>
            <w:vAlign w:val="center"/>
          </w:tcPr>
          <w:p w14:paraId="68FEEABA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563525BB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116" w:type="pct"/>
            <w:gridSpan w:val="3"/>
            <w:shd w:val="clear" w:color="auto" w:fill="auto"/>
            <w:vAlign w:val="center"/>
          </w:tcPr>
          <w:p w14:paraId="279884D0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29560C44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7C6E7E8F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实际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完成值</w:t>
            </w:r>
          </w:p>
        </w:tc>
        <w:tc>
          <w:tcPr>
            <w:tcW w:w="306" w:type="pct"/>
            <w:gridSpan w:val="2"/>
            <w:shd w:val="clear" w:color="auto" w:fill="auto"/>
            <w:vAlign w:val="center"/>
          </w:tcPr>
          <w:p w14:paraId="14096D74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7B2B8045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783" w:type="pct"/>
            <w:gridSpan w:val="3"/>
            <w:shd w:val="clear" w:color="auto" w:fill="auto"/>
            <w:vAlign w:val="center"/>
          </w:tcPr>
          <w:p w14:paraId="5FAD9BA4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进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措施</w:t>
            </w:r>
          </w:p>
        </w:tc>
      </w:tr>
      <w:tr w:rsidR="007B696A" w14:paraId="30DC97F6" w14:textId="77777777" w:rsidTr="004B0D19">
        <w:trPr>
          <w:trHeight w:val="420"/>
        </w:trPr>
        <w:tc>
          <w:tcPr>
            <w:tcW w:w="365" w:type="pct"/>
            <w:vMerge/>
            <w:vAlign w:val="center"/>
          </w:tcPr>
          <w:p w14:paraId="38589CE7" w14:textId="77777777" w:rsidR="007B696A" w:rsidRDefault="007B696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69" w:type="pct"/>
            <w:vMerge w:val="restart"/>
            <w:shd w:val="clear" w:color="auto" w:fill="auto"/>
            <w:vAlign w:val="center"/>
          </w:tcPr>
          <w:p w14:paraId="23491476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2554321F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116" w:type="pct"/>
            <w:gridSpan w:val="3"/>
            <w:shd w:val="clear" w:color="auto" w:fill="auto"/>
            <w:noWrap/>
            <w:vAlign w:val="center"/>
          </w:tcPr>
          <w:p w14:paraId="17C837A2" w14:textId="77777777" w:rsidR="007B696A" w:rsidRDefault="004B0D1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采购网络交换设备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47189727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台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55E884D7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台</w:t>
            </w:r>
          </w:p>
        </w:tc>
        <w:tc>
          <w:tcPr>
            <w:tcW w:w="306" w:type="pct"/>
            <w:gridSpan w:val="2"/>
            <w:shd w:val="clear" w:color="auto" w:fill="auto"/>
            <w:vAlign w:val="center"/>
          </w:tcPr>
          <w:p w14:paraId="6BF9C421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4D5B406F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783" w:type="pct"/>
            <w:gridSpan w:val="3"/>
            <w:shd w:val="clear" w:color="auto" w:fill="auto"/>
            <w:vAlign w:val="center"/>
          </w:tcPr>
          <w:p w14:paraId="73C114C0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7B696A" w14:paraId="16010563" w14:textId="77777777" w:rsidTr="004B0D19">
        <w:trPr>
          <w:trHeight w:val="420"/>
        </w:trPr>
        <w:tc>
          <w:tcPr>
            <w:tcW w:w="365" w:type="pct"/>
            <w:vMerge/>
            <w:vAlign w:val="center"/>
          </w:tcPr>
          <w:p w14:paraId="29D62016" w14:textId="77777777" w:rsidR="007B696A" w:rsidRDefault="007B696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69" w:type="pct"/>
            <w:vMerge/>
            <w:vAlign w:val="center"/>
          </w:tcPr>
          <w:p w14:paraId="0DCCDD48" w14:textId="77777777" w:rsidR="007B696A" w:rsidRDefault="007B696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03" w:type="pct"/>
            <w:shd w:val="clear" w:color="auto" w:fill="auto"/>
            <w:vAlign w:val="center"/>
          </w:tcPr>
          <w:p w14:paraId="599C5141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116" w:type="pct"/>
            <w:gridSpan w:val="3"/>
            <w:shd w:val="clear" w:color="auto" w:fill="auto"/>
            <w:noWrap/>
            <w:vAlign w:val="center"/>
          </w:tcPr>
          <w:p w14:paraId="0DCEAFBE" w14:textId="77777777" w:rsidR="007B696A" w:rsidRDefault="004B0D1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采购网络安全设备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7AEEB2F1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台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2F4731B1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台</w:t>
            </w:r>
          </w:p>
        </w:tc>
        <w:tc>
          <w:tcPr>
            <w:tcW w:w="306" w:type="pct"/>
            <w:gridSpan w:val="2"/>
            <w:shd w:val="clear" w:color="auto" w:fill="auto"/>
            <w:vAlign w:val="center"/>
          </w:tcPr>
          <w:p w14:paraId="6A5BA1C2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37EF304A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783" w:type="pct"/>
            <w:gridSpan w:val="3"/>
            <w:shd w:val="clear" w:color="auto" w:fill="auto"/>
            <w:vAlign w:val="center"/>
          </w:tcPr>
          <w:p w14:paraId="7FF5D71B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7B696A" w14:paraId="20E5B983" w14:textId="77777777" w:rsidTr="004B0D19">
        <w:trPr>
          <w:trHeight w:val="420"/>
        </w:trPr>
        <w:tc>
          <w:tcPr>
            <w:tcW w:w="365" w:type="pct"/>
            <w:vMerge/>
            <w:vAlign w:val="center"/>
          </w:tcPr>
          <w:p w14:paraId="0D24C6A3" w14:textId="77777777" w:rsidR="007B696A" w:rsidRDefault="007B696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69" w:type="pct"/>
            <w:vMerge/>
            <w:vAlign w:val="center"/>
          </w:tcPr>
          <w:p w14:paraId="2B2DA4F8" w14:textId="77777777" w:rsidR="007B696A" w:rsidRDefault="007B696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03" w:type="pct"/>
            <w:shd w:val="clear" w:color="auto" w:fill="auto"/>
            <w:vAlign w:val="center"/>
          </w:tcPr>
          <w:p w14:paraId="39922DF4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116" w:type="pct"/>
            <w:gridSpan w:val="3"/>
            <w:shd w:val="clear" w:color="auto" w:fill="auto"/>
            <w:vAlign w:val="center"/>
          </w:tcPr>
          <w:p w14:paraId="64F129CA" w14:textId="77777777" w:rsidR="007B696A" w:rsidRDefault="004B0D1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二级等保测评</w:t>
            </w:r>
            <w:proofErr w:type="gramEnd"/>
          </w:p>
        </w:tc>
        <w:tc>
          <w:tcPr>
            <w:tcW w:w="602" w:type="pct"/>
            <w:shd w:val="clear" w:color="auto" w:fill="auto"/>
            <w:vAlign w:val="center"/>
          </w:tcPr>
          <w:p w14:paraId="0AF556CB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5EE2A2C4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306" w:type="pct"/>
            <w:gridSpan w:val="2"/>
            <w:shd w:val="clear" w:color="auto" w:fill="auto"/>
            <w:vAlign w:val="center"/>
          </w:tcPr>
          <w:p w14:paraId="04426075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3AB00179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783" w:type="pct"/>
            <w:gridSpan w:val="3"/>
            <w:shd w:val="clear" w:color="auto" w:fill="auto"/>
            <w:vAlign w:val="center"/>
          </w:tcPr>
          <w:p w14:paraId="42DD5300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7B696A" w14:paraId="48A4FD1B" w14:textId="77777777" w:rsidTr="004B0D19">
        <w:trPr>
          <w:trHeight w:val="420"/>
        </w:trPr>
        <w:tc>
          <w:tcPr>
            <w:tcW w:w="365" w:type="pct"/>
            <w:vMerge/>
            <w:vAlign w:val="center"/>
          </w:tcPr>
          <w:p w14:paraId="47016791" w14:textId="77777777" w:rsidR="007B696A" w:rsidRDefault="007B696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69" w:type="pct"/>
            <w:vMerge/>
            <w:vAlign w:val="center"/>
          </w:tcPr>
          <w:p w14:paraId="7B2C5993" w14:textId="77777777" w:rsidR="007B696A" w:rsidRDefault="007B696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03" w:type="pct"/>
            <w:shd w:val="clear" w:color="auto" w:fill="auto"/>
            <w:vAlign w:val="center"/>
          </w:tcPr>
          <w:p w14:paraId="6A66B0F2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116" w:type="pct"/>
            <w:gridSpan w:val="3"/>
            <w:shd w:val="clear" w:color="auto" w:fill="auto"/>
            <w:noWrap/>
            <w:vAlign w:val="center"/>
          </w:tcPr>
          <w:p w14:paraId="7A2F226D" w14:textId="77777777" w:rsidR="007B696A" w:rsidRDefault="004B0D1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验收通过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689AFE84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2BF99708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306" w:type="pct"/>
            <w:gridSpan w:val="2"/>
            <w:shd w:val="clear" w:color="auto" w:fill="auto"/>
            <w:vAlign w:val="center"/>
          </w:tcPr>
          <w:p w14:paraId="72BCFBB0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23066327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783" w:type="pct"/>
            <w:gridSpan w:val="3"/>
            <w:shd w:val="clear" w:color="auto" w:fill="auto"/>
            <w:vAlign w:val="center"/>
          </w:tcPr>
          <w:p w14:paraId="6DD4BB15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7B696A" w14:paraId="381B5ACF" w14:textId="77777777" w:rsidTr="004B0D19">
        <w:trPr>
          <w:trHeight w:val="420"/>
        </w:trPr>
        <w:tc>
          <w:tcPr>
            <w:tcW w:w="365" w:type="pct"/>
            <w:vMerge/>
            <w:vAlign w:val="center"/>
          </w:tcPr>
          <w:p w14:paraId="54509BF5" w14:textId="77777777" w:rsidR="007B696A" w:rsidRDefault="007B696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69" w:type="pct"/>
            <w:vMerge/>
            <w:vAlign w:val="center"/>
          </w:tcPr>
          <w:p w14:paraId="03CB1F3C" w14:textId="77777777" w:rsidR="007B696A" w:rsidRDefault="007B696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03" w:type="pct"/>
            <w:shd w:val="clear" w:color="auto" w:fill="auto"/>
            <w:vAlign w:val="center"/>
          </w:tcPr>
          <w:p w14:paraId="1729476E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116" w:type="pct"/>
            <w:gridSpan w:val="3"/>
            <w:shd w:val="clear" w:color="auto" w:fill="auto"/>
            <w:vAlign w:val="center"/>
          </w:tcPr>
          <w:p w14:paraId="3271810D" w14:textId="77777777" w:rsidR="007B696A" w:rsidRDefault="004B0D1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项目竣工时间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63DAF3C6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2024/11/31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6B6EC154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2024.11.21</w:t>
            </w:r>
          </w:p>
        </w:tc>
        <w:tc>
          <w:tcPr>
            <w:tcW w:w="306" w:type="pct"/>
            <w:gridSpan w:val="2"/>
            <w:shd w:val="clear" w:color="auto" w:fill="auto"/>
            <w:vAlign w:val="center"/>
          </w:tcPr>
          <w:p w14:paraId="2D659F80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25E3E3F8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783" w:type="pct"/>
            <w:gridSpan w:val="3"/>
            <w:shd w:val="clear" w:color="auto" w:fill="auto"/>
            <w:vAlign w:val="center"/>
          </w:tcPr>
          <w:p w14:paraId="2E00F3FE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7B696A" w14:paraId="6730A2EE" w14:textId="77777777" w:rsidTr="004B0D19">
        <w:trPr>
          <w:trHeight w:val="550"/>
        </w:trPr>
        <w:tc>
          <w:tcPr>
            <w:tcW w:w="365" w:type="pct"/>
            <w:vMerge/>
            <w:vAlign w:val="center"/>
          </w:tcPr>
          <w:p w14:paraId="27D85E4B" w14:textId="77777777" w:rsidR="007B696A" w:rsidRDefault="007B696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69" w:type="pct"/>
            <w:shd w:val="clear" w:color="auto" w:fill="auto"/>
            <w:vAlign w:val="center"/>
          </w:tcPr>
          <w:p w14:paraId="26B1EDCF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3A14DED6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经济成本指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1116" w:type="pct"/>
            <w:gridSpan w:val="3"/>
            <w:shd w:val="clear" w:color="auto" w:fill="auto"/>
            <w:vAlign w:val="center"/>
          </w:tcPr>
          <w:p w14:paraId="1894EE63" w14:textId="77777777" w:rsidR="007B696A" w:rsidRDefault="004B0D1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预算控制数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58709289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161.962936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367F2087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160.38715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306" w:type="pct"/>
            <w:gridSpan w:val="2"/>
            <w:shd w:val="clear" w:color="auto" w:fill="auto"/>
            <w:vAlign w:val="center"/>
          </w:tcPr>
          <w:p w14:paraId="458F74AB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21C5E2FF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783" w:type="pct"/>
            <w:gridSpan w:val="3"/>
            <w:shd w:val="clear" w:color="auto" w:fill="auto"/>
            <w:vAlign w:val="center"/>
          </w:tcPr>
          <w:p w14:paraId="31515127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7B696A" w14:paraId="3EE8681B" w14:textId="77777777" w:rsidTr="004B0D19">
        <w:trPr>
          <w:trHeight w:val="420"/>
        </w:trPr>
        <w:tc>
          <w:tcPr>
            <w:tcW w:w="365" w:type="pct"/>
            <w:vMerge/>
            <w:vAlign w:val="center"/>
          </w:tcPr>
          <w:p w14:paraId="2C7F0A01" w14:textId="77777777" w:rsidR="007B696A" w:rsidRDefault="007B696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69" w:type="pct"/>
            <w:vMerge w:val="restart"/>
            <w:shd w:val="clear" w:color="auto" w:fill="auto"/>
            <w:vAlign w:val="center"/>
          </w:tcPr>
          <w:p w14:paraId="1C604618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24202BEC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经济效益指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1116" w:type="pct"/>
            <w:gridSpan w:val="3"/>
            <w:shd w:val="clear" w:color="auto" w:fill="auto"/>
            <w:vAlign w:val="center"/>
          </w:tcPr>
          <w:p w14:paraId="37E95E9D" w14:textId="77777777" w:rsidR="007B696A" w:rsidRDefault="004B0D1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网络设备故障率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0203E608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5%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6180315B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0%</w:t>
            </w:r>
          </w:p>
        </w:tc>
        <w:tc>
          <w:tcPr>
            <w:tcW w:w="306" w:type="pct"/>
            <w:gridSpan w:val="2"/>
            <w:shd w:val="clear" w:color="auto" w:fill="auto"/>
            <w:vAlign w:val="center"/>
          </w:tcPr>
          <w:p w14:paraId="1DD6DE2F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741EA3B8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783" w:type="pct"/>
            <w:gridSpan w:val="3"/>
            <w:shd w:val="clear" w:color="auto" w:fill="auto"/>
            <w:vAlign w:val="center"/>
          </w:tcPr>
          <w:p w14:paraId="1A7A68F3" w14:textId="77777777" w:rsidR="007B696A" w:rsidRDefault="004B0D1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指标设定有歧义，偏向质量指标，今后将进一步强化指标设定工作，确保指标体系更加科学合理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 </w:t>
            </w:r>
          </w:p>
        </w:tc>
      </w:tr>
      <w:tr w:rsidR="007B696A" w14:paraId="01B43044" w14:textId="77777777" w:rsidTr="004B0D19">
        <w:trPr>
          <w:trHeight w:val="420"/>
        </w:trPr>
        <w:tc>
          <w:tcPr>
            <w:tcW w:w="365" w:type="pct"/>
            <w:vMerge/>
            <w:vAlign w:val="center"/>
          </w:tcPr>
          <w:p w14:paraId="166BB734" w14:textId="77777777" w:rsidR="007B696A" w:rsidRDefault="007B696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69" w:type="pct"/>
            <w:vMerge/>
            <w:vAlign w:val="center"/>
          </w:tcPr>
          <w:p w14:paraId="5044900A" w14:textId="77777777" w:rsidR="007B696A" w:rsidRDefault="007B696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03" w:type="pct"/>
            <w:shd w:val="clear" w:color="auto" w:fill="auto"/>
            <w:vAlign w:val="center"/>
          </w:tcPr>
          <w:p w14:paraId="42C2FB62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116" w:type="pct"/>
            <w:gridSpan w:val="3"/>
            <w:shd w:val="clear" w:color="auto" w:fill="auto"/>
            <w:vAlign w:val="center"/>
          </w:tcPr>
          <w:p w14:paraId="70999AB8" w14:textId="77777777" w:rsidR="007B696A" w:rsidRDefault="004B0D1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是否出现重大网络安全事故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0A3D5035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0%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7773492F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0%</w:t>
            </w:r>
          </w:p>
        </w:tc>
        <w:tc>
          <w:tcPr>
            <w:tcW w:w="306" w:type="pct"/>
            <w:gridSpan w:val="2"/>
            <w:shd w:val="clear" w:color="auto" w:fill="auto"/>
            <w:vAlign w:val="center"/>
          </w:tcPr>
          <w:p w14:paraId="3D7D23C4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07674C6A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783" w:type="pct"/>
            <w:gridSpan w:val="3"/>
            <w:shd w:val="clear" w:color="auto" w:fill="auto"/>
            <w:vAlign w:val="center"/>
          </w:tcPr>
          <w:p w14:paraId="7B980FB6" w14:textId="77777777" w:rsidR="007B696A" w:rsidRDefault="004B0D1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指标设定有歧义，偏向质量指标，今后将进一步强化指标设定工作，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确保指标体系更加科学合理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 </w:t>
            </w:r>
          </w:p>
        </w:tc>
      </w:tr>
      <w:tr w:rsidR="007B696A" w14:paraId="275F7817" w14:textId="77777777" w:rsidTr="004B0D19">
        <w:trPr>
          <w:trHeight w:val="420"/>
        </w:trPr>
        <w:tc>
          <w:tcPr>
            <w:tcW w:w="365" w:type="pct"/>
            <w:vMerge/>
            <w:vAlign w:val="center"/>
          </w:tcPr>
          <w:p w14:paraId="7D9622F5" w14:textId="77777777" w:rsidR="007B696A" w:rsidRDefault="007B696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69" w:type="pct"/>
            <w:vMerge/>
            <w:vAlign w:val="center"/>
          </w:tcPr>
          <w:p w14:paraId="793B681F" w14:textId="77777777" w:rsidR="007B696A" w:rsidRDefault="007B696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03" w:type="pct"/>
            <w:shd w:val="clear" w:color="auto" w:fill="auto"/>
            <w:vAlign w:val="center"/>
          </w:tcPr>
          <w:p w14:paraId="6C56DC46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116" w:type="pct"/>
            <w:gridSpan w:val="3"/>
            <w:shd w:val="clear" w:color="auto" w:fill="auto"/>
            <w:vAlign w:val="center"/>
          </w:tcPr>
          <w:p w14:paraId="5105C449" w14:textId="77777777" w:rsidR="007B696A" w:rsidRDefault="004B0D1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是否出现重大安防事故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31932A87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0%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5A797531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0%</w:t>
            </w:r>
          </w:p>
        </w:tc>
        <w:tc>
          <w:tcPr>
            <w:tcW w:w="306" w:type="pct"/>
            <w:gridSpan w:val="2"/>
            <w:shd w:val="clear" w:color="auto" w:fill="auto"/>
            <w:vAlign w:val="center"/>
          </w:tcPr>
          <w:p w14:paraId="3CFFE898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2B73AFB8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783" w:type="pct"/>
            <w:gridSpan w:val="3"/>
            <w:shd w:val="clear" w:color="auto" w:fill="auto"/>
            <w:vAlign w:val="center"/>
          </w:tcPr>
          <w:p w14:paraId="3BC9E88E" w14:textId="77777777" w:rsidR="007B696A" w:rsidRDefault="004B0D1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指标设定有歧义，偏向质量指标，今后将进一步强化指标设定工作，确保指标体系更加科学合理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 </w:t>
            </w:r>
          </w:p>
        </w:tc>
      </w:tr>
      <w:tr w:rsidR="007B696A" w14:paraId="4E12E048" w14:textId="77777777" w:rsidTr="004B0D19">
        <w:trPr>
          <w:trHeight w:val="480"/>
        </w:trPr>
        <w:tc>
          <w:tcPr>
            <w:tcW w:w="365" w:type="pct"/>
            <w:vMerge/>
            <w:vAlign w:val="center"/>
          </w:tcPr>
          <w:p w14:paraId="6CE5D06D" w14:textId="77777777" w:rsidR="007B696A" w:rsidRDefault="007B696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69" w:type="pct"/>
            <w:vMerge/>
            <w:vAlign w:val="center"/>
          </w:tcPr>
          <w:p w14:paraId="45005353" w14:textId="77777777" w:rsidR="007B696A" w:rsidRDefault="007B696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03" w:type="pct"/>
            <w:shd w:val="clear" w:color="auto" w:fill="auto"/>
            <w:vAlign w:val="center"/>
          </w:tcPr>
          <w:p w14:paraId="345B5C69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生态效益指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1116" w:type="pct"/>
            <w:gridSpan w:val="3"/>
            <w:shd w:val="clear" w:color="auto" w:fill="auto"/>
            <w:vAlign w:val="center"/>
          </w:tcPr>
          <w:p w14:paraId="4E8976BD" w14:textId="77777777" w:rsidR="007B696A" w:rsidRDefault="004B0D1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无固液污染物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排放，噪音污染达标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7034E426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0EBB2487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306" w:type="pct"/>
            <w:gridSpan w:val="2"/>
            <w:shd w:val="clear" w:color="auto" w:fill="auto"/>
            <w:vAlign w:val="center"/>
          </w:tcPr>
          <w:p w14:paraId="1297E935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03021089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783" w:type="pct"/>
            <w:gridSpan w:val="3"/>
            <w:shd w:val="clear" w:color="auto" w:fill="auto"/>
            <w:vAlign w:val="center"/>
          </w:tcPr>
          <w:p w14:paraId="4AAC6CDF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7B696A" w14:paraId="57D3514A" w14:textId="77777777" w:rsidTr="004B0D19">
        <w:trPr>
          <w:gridAfter w:val="1"/>
          <w:wAfter w:w="25" w:type="pct"/>
          <w:trHeight w:val="560"/>
        </w:trPr>
        <w:tc>
          <w:tcPr>
            <w:tcW w:w="365" w:type="pct"/>
            <w:vMerge/>
            <w:vAlign w:val="center"/>
          </w:tcPr>
          <w:p w14:paraId="46069E78" w14:textId="77777777" w:rsidR="007B696A" w:rsidRDefault="007B696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69" w:type="pct"/>
            <w:vMerge/>
            <w:vAlign w:val="center"/>
          </w:tcPr>
          <w:p w14:paraId="3B49A10C" w14:textId="77777777" w:rsidR="007B696A" w:rsidRDefault="007B696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03" w:type="pct"/>
            <w:shd w:val="clear" w:color="auto" w:fill="auto"/>
            <w:vAlign w:val="center"/>
          </w:tcPr>
          <w:p w14:paraId="60CEC97B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116" w:type="pct"/>
            <w:gridSpan w:val="3"/>
            <w:shd w:val="clear" w:color="auto" w:fill="auto"/>
            <w:vAlign w:val="center"/>
          </w:tcPr>
          <w:p w14:paraId="69A37C2A" w14:textId="77777777" w:rsidR="007B696A" w:rsidRDefault="004B0D1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长效管理制度健全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6CC23061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3228907E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306" w:type="pct"/>
            <w:gridSpan w:val="2"/>
            <w:shd w:val="clear" w:color="auto" w:fill="auto"/>
            <w:vAlign w:val="center"/>
          </w:tcPr>
          <w:p w14:paraId="02D1D869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1C71898D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758" w:type="pct"/>
            <w:gridSpan w:val="2"/>
            <w:shd w:val="clear" w:color="auto" w:fill="auto"/>
            <w:vAlign w:val="center"/>
          </w:tcPr>
          <w:p w14:paraId="71054EE5" w14:textId="77777777" w:rsidR="007B696A" w:rsidRDefault="004B0D19">
            <w:pPr>
              <w:widowControl/>
              <w:jc w:val="left"/>
              <w:rPr>
                <w:rFonts w:ascii="仿宋_GB2312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指标值设定不利于考核，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相关制度有进一步完善的空间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,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今后将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结合行业发展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,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进一步优化制度条款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,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参考先进经验查漏补缺</w:t>
            </w:r>
          </w:p>
        </w:tc>
      </w:tr>
      <w:tr w:rsidR="007B696A" w14:paraId="7FF16B4C" w14:textId="77777777" w:rsidTr="004B0D19">
        <w:trPr>
          <w:gridAfter w:val="1"/>
          <w:wAfter w:w="25" w:type="pct"/>
          <w:trHeight w:val="560"/>
        </w:trPr>
        <w:tc>
          <w:tcPr>
            <w:tcW w:w="365" w:type="pct"/>
            <w:vMerge/>
            <w:vAlign w:val="center"/>
          </w:tcPr>
          <w:p w14:paraId="2177785B" w14:textId="77777777" w:rsidR="007B696A" w:rsidRDefault="007B696A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69" w:type="pct"/>
            <w:shd w:val="clear" w:color="auto" w:fill="auto"/>
            <w:vAlign w:val="center"/>
          </w:tcPr>
          <w:p w14:paraId="67456874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意度指标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52F17734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务对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意度指标</w:t>
            </w:r>
          </w:p>
        </w:tc>
        <w:tc>
          <w:tcPr>
            <w:tcW w:w="1116" w:type="pct"/>
            <w:gridSpan w:val="3"/>
            <w:shd w:val="clear" w:color="auto" w:fill="auto"/>
            <w:vAlign w:val="center"/>
          </w:tcPr>
          <w:p w14:paraId="297FC6B8" w14:textId="77777777" w:rsidR="007B696A" w:rsidRDefault="004B0D1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教职工满意度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2C8FAB7C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315E45FD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306" w:type="pct"/>
            <w:gridSpan w:val="2"/>
            <w:shd w:val="clear" w:color="auto" w:fill="auto"/>
            <w:vAlign w:val="center"/>
          </w:tcPr>
          <w:p w14:paraId="164545CC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527BBB15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758" w:type="pct"/>
            <w:gridSpan w:val="2"/>
            <w:shd w:val="clear" w:color="auto" w:fill="auto"/>
            <w:vAlign w:val="center"/>
          </w:tcPr>
          <w:p w14:paraId="2C87FF0D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7B696A" w14:paraId="4F67A460" w14:textId="77777777" w:rsidTr="004B0D19">
        <w:trPr>
          <w:gridAfter w:val="1"/>
          <w:wAfter w:w="25" w:type="pct"/>
          <w:trHeight w:val="460"/>
        </w:trPr>
        <w:tc>
          <w:tcPr>
            <w:tcW w:w="3558" w:type="pct"/>
            <w:gridSpan w:val="8"/>
            <w:shd w:val="clear" w:color="auto" w:fill="auto"/>
            <w:vAlign w:val="center"/>
          </w:tcPr>
          <w:p w14:paraId="55D352C4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306" w:type="pct"/>
            <w:gridSpan w:val="2"/>
            <w:shd w:val="clear" w:color="auto" w:fill="auto"/>
            <w:vAlign w:val="center"/>
          </w:tcPr>
          <w:p w14:paraId="17CE9C63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53" w:type="pct"/>
            <w:gridSpan w:val="2"/>
            <w:shd w:val="clear" w:color="auto" w:fill="auto"/>
            <w:vAlign w:val="center"/>
          </w:tcPr>
          <w:p w14:paraId="18D7593F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758" w:type="pct"/>
            <w:gridSpan w:val="2"/>
            <w:shd w:val="clear" w:color="auto" w:fill="auto"/>
            <w:vAlign w:val="center"/>
          </w:tcPr>
          <w:p w14:paraId="194BFC74" w14:textId="77777777" w:rsidR="007B696A" w:rsidRDefault="004B0D1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6A59D4FD" w14:textId="77777777" w:rsidR="007B696A" w:rsidRDefault="004B0D19">
      <w:r>
        <w:fldChar w:fldCharType="begin"/>
      </w:r>
      <w:r>
        <w:instrText xml:space="preserve"> LINK Excel.Sheet.12 C:\\Users\\abc\\Desktop\\</w:instrText>
      </w:r>
      <w:r>
        <w:instrText>简易程序</w:instrText>
      </w:r>
      <w:r>
        <w:instrText>2025\\4</w:instrText>
      </w:r>
      <w:r>
        <w:instrText>、北京开放大学</w:instrText>
      </w:r>
      <w:r>
        <w:instrText>\\021034-</w:instrText>
      </w:r>
      <w:r>
        <w:instrText>北京开放大学</w:instrText>
      </w:r>
      <w:r>
        <w:instrText>-</w:instrText>
      </w:r>
      <w:r>
        <w:instrText>项目支出绩效自评表</w:instrText>
      </w:r>
      <w:r>
        <w:instrText>.xlsx 1!R5C1:R29C14 \f 4 \h  \* MERGEFORMAT</w:instrText>
      </w:r>
      <w:r>
        <w:fldChar w:fldCharType="separate"/>
      </w:r>
    </w:p>
    <w:p w14:paraId="75379D86" w14:textId="77777777" w:rsidR="007B696A" w:rsidRDefault="004B0D19">
      <w:r>
        <w:fldChar w:fldCharType="end"/>
      </w:r>
    </w:p>
    <w:sectPr w:rsidR="007B696A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fontKey="{70D92940-E1EF-4BC2-A984-424B76F45965}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  <w:embedRegular r:id="rId2" w:subsetted="1" w:fontKey="{82B5E37A-919E-437B-B42D-937CA6D71B37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3" w:subsetted="1" w:fontKey="{B9A0DD4A-E39A-4B99-A95F-F1A3398A175F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embedTrueTypeFonts/>
  <w:saveSubsetFonts/>
  <w:proofState w:spelling="clean"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zNzBjMGI0YTQ3NmZhMjI3ODIwMGVlZDBkMzlhY2MifQ=="/>
  </w:docVars>
  <w:rsids>
    <w:rsidRoot w:val="003C3932"/>
    <w:rsid w:val="000053B5"/>
    <w:rsid w:val="00110D8F"/>
    <w:rsid w:val="00131445"/>
    <w:rsid w:val="001A650A"/>
    <w:rsid w:val="002773FD"/>
    <w:rsid w:val="003C3932"/>
    <w:rsid w:val="004B0D19"/>
    <w:rsid w:val="005F674C"/>
    <w:rsid w:val="007157C3"/>
    <w:rsid w:val="00725FDB"/>
    <w:rsid w:val="007B696A"/>
    <w:rsid w:val="00A61782"/>
    <w:rsid w:val="00D80AC7"/>
    <w:rsid w:val="00E200F7"/>
    <w:rsid w:val="00ED1215"/>
    <w:rsid w:val="00F26149"/>
    <w:rsid w:val="07E07EA9"/>
    <w:rsid w:val="0BA06E85"/>
    <w:rsid w:val="215B7C77"/>
    <w:rsid w:val="30760449"/>
    <w:rsid w:val="3A744DDA"/>
    <w:rsid w:val="459B4B30"/>
    <w:rsid w:val="54C22704"/>
    <w:rsid w:val="769B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29B40EA-1064-4B64-935C-DFE949E7F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冯刚</cp:lastModifiedBy>
  <cp:revision>5</cp:revision>
  <dcterms:created xsi:type="dcterms:W3CDTF">2025-04-13T11:01:00Z</dcterms:created>
  <dcterms:modified xsi:type="dcterms:W3CDTF">2025-08-21T07:52:00Z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FAFC080140F6455FA5D43074D0220AE7_12</vt:lpwstr>
  </property>
  <property fmtid="{D5CDD505-2E9C-101B-9397-08002B2CF9AE}" pid="4" name="KSOTemplateDocerSaveRecord">
    <vt:lpwstr>eyJoZGlkIjoiMzEwNTM5NzYwMDRjMzkwZTVkZjY2ODkwMGIxNGU0OTUifQ==</vt:lpwstr>
  </property>
</Properties>
</file>