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1" w:name="_GoBack"/>
      <w:bookmarkEnd w:id="1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104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37"/>
        <w:gridCol w:w="840"/>
        <w:gridCol w:w="99"/>
        <w:gridCol w:w="501"/>
        <w:gridCol w:w="203"/>
        <w:gridCol w:w="530"/>
        <w:gridCol w:w="316"/>
        <w:gridCol w:w="21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88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直属单位业务发展—北京青少年创新学院升级建设项目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6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160.000000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108.068414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67.54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160.000000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108.068414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67.54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2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构建创新人才贯通培养的新体系，对学有余力、具有创新潜质的中小学生，进行系统的早期发现和贯通培养。 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整理和分析国内外创新人才培养的文献资料，并在系统调研和动态追踪的基础上研究创新人才成长规律；2.开发能有效支持创新人才发现和培养工作的标准规范和评价工具；3.认证和管理各领域培养基地（课程教学基地和科研实践基地）；4.为创新人才培养对象建立专门的培养学籍，并为培养对象的科研实践成果组织结题评审活动。</w:t>
            </w:r>
          </w:p>
        </w:tc>
        <w:tc>
          <w:tcPr>
            <w:tcW w:w="4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完成年度总体目标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构建创新人才贯通培养新体系，对学有余力、具有创新潜质的中小学生，进行系统的早期发现和贯通培养。1.整理和分析国内外创新人才培养的文献资料，研究创新人才成长规律；2.开发标准规范和评价工具；3.认证和管理各领域培养基地（课程教学基地和科研实践基地）；4.为创新人才培养对象建立专门的培养学籍，并为培养对象的科研实践成果组织结题评审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小学、高中试点培养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345名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相关项目实施方案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≥3份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3份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认定培养基地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≥70个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271个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开发创新科学课程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4个系列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成立学术委员会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197名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培养学生科研成果评审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≥300名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307名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完成任务时间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108.068414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相关建议、政策被采纳次数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≥3次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3次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制订项目管理办法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研制相关标准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≥4份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4份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6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  <w:docVar w:name="KSO_WPS_MARK_KEY" w:val="aae13263-acbb-4636-87cc-4d706b8288c8"/>
  </w:docVars>
  <w:rsids>
    <w:rsidRoot w:val="00512C82"/>
    <w:rsid w:val="000D4020"/>
    <w:rsid w:val="00105A15"/>
    <w:rsid w:val="00180257"/>
    <w:rsid w:val="003435ED"/>
    <w:rsid w:val="0045622B"/>
    <w:rsid w:val="004A4BE1"/>
    <w:rsid w:val="00512C82"/>
    <w:rsid w:val="00567EBA"/>
    <w:rsid w:val="005931A3"/>
    <w:rsid w:val="008A3EEA"/>
    <w:rsid w:val="008D764E"/>
    <w:rsid w:val="00B47A57"/>
    <w:rsid w:val="00BD51F7"/>
    <w:rsid w:val="00CE49C2"/>
    <w:rsid w:val="00CF5B7B"/>
    <w:rsid w:val="00D413CC"/>
    <w:rsid w:val="00D572F6"/>
    <w:rsid w:val="00D76086"/>
    <w:rsid w:val="00E003E7"/>
    <w:rsid w:val="00E017CD"/>
    <w:rsid w:val="00E52B11"/>
    <w:rsid w:val="00EA41D6"/>
    <w:rsid w:val="00F561EB"/>
    <w:rsid w:val="0F786450"/>
    <w:rsid w:val="28A81573"/>
    <w:rsid w:val="292A7C00"/>
    <w:rsid w:val="2FC732EE"/>
    <w:rsid w:val="37E72FFE"/>
    <w:rsid w:val="3FA76DEB"/>
    <w:rsid w:val="45572088"/>
    <w:rsid w:val="469C5F41"/>
    <w:rsid w:val="4B26517A"/>
    <w:rsid w:val="4D1C4AFB"/>
    <w:rsid w:val="4F221ECD"/>
    <w:rsid w:val="51C95B83"/>
    <w:rsid w:val="534E724B"/>
    <w:rsid w:val="5C927C46"/>
    <w:rsid w:val="5FB3C5AC"/>
    <w:rsid w:val="64440791"/>
    <w:rsid w:val="6CE43DBB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ulas xmlns="http://www.yonyou.com/formula"/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922029DE-868A-4E25-B0F1-768B1FB9B8CC}">
  <ds:schemaRefs/>
</ds:datastoreItem>
</file>

<file path=customXml/itemProps2.xml><?xml version="1.0" encoding="utf-8"?>
<ds:datastoreItem xmlns:ds="http://schemas.openxmlformats.org/officeDocument/2006/customXml" ds:itemID="{DA9816B8-037A-4332-AB78-D62487B7EE12}">
  <ds:schemaRefs/>
</ds:datastoreItem>
</file>

<file path=customXml/itemProps3.xml><?xml version="1.0" encoding="utf-8"?>
<ds:datastoreItem xmlns:ds="http://schemas.openxmlformats.org/officeDocument/2006/customXml" ds:itemID="{65840713-994C-4770-966F-DA34C112EA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521</Words>
  <Characters>631</Characters>
  <Lines>157</Lines>
  <Paragraphs>164</Paragraphs>
  <TotalTime>54</TotalTime>
  <ScaleCrop>false</ScaleCrop>
  <LinksUpToDate>false</LinksUpToDate>
  <CharactersWithSpaces>988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2025-08-22T08:02:14Z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