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266E7" w14:textId="77777777" w:rsidR="008870BC" w:rsidRDefault="00000000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21F2848F" w14:textId="77777777" w:rsidR="008870BC" w:rsidRDefault="00000000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6FD43737" w14:textId="77777777" w:rsidR="008870BC" w:rsidRDefault="008870BC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9038" w:type="dxa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856"/>
        <w:gridCol w:w="271"/>
        <w:gridCol w:w="1132"/>
        <w:gridCol w:w="848"/>
        <w:gridCol w:w="279"/>
        <w:gridCol w:w="284"/>
        <w:gridCol w:w="420"/>
        <w:gridCol w:w="310"/>
        <w:gridCol w:w="536"/>
        <w:gridCol w:w="710"/>
      </w:tblGrid>
      <w:tr w:rsidR="008870BC" w14:paraId="4A59FA0C" w14:textId="77777777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2DF2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A6539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市属高校分类发展-北京服装学院服装学新兴交叉学科平台建设</w:t>
            </w:r>
          </w:p>
        </w:tc>
      </w:tr>
      <w:tr w:rsidR="008870BC" w14:paraId="1DB2809B" w14:textId="77777777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7CFE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A05EB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20D12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7C3964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北京服装学院</w:t>
            </w:r>
          </w:p>
        </w:tc>
      </w:tr>
      <w:tr w:rsidR="008870BC" w14:paraId="682D8CD8" w14:textId="77777777">
        <w:trPr>
          <w:trHeight w:hRule="exact" w:val="567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7487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F3E0D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C5ED9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115F9AC7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18602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6A3EB9AA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59EC8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6C8900F9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731A3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82AAF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A47B4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870BC" w14:paraId="4587F198" w14:textId="77777777">
        <w:trPr>
          <w:cantSplit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2D1C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C6191" w14:textId="77777777" w:rsidR="008870BC" w:rsidRDefault="00000000">
            <w:pPr>
              <w:widowControl/>
              <w:spacing w:after="0"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7BBB6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t xml:space="preserve">644.667750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90C42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t xml:space="preserve">644.667750 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82355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t>624.224798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04853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D366D5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t>96.83%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CA237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9.68</w:t>
            </w:r>
          </w:p>
        </w:tc>
      </w:tr>
      <w:tr w:rsidR="008870BC" w14:paraId="174C2ED8" w14:textId="77777777">
        <w:trPr>
          <w:trHeight w:hRule="exact" w:val="601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375A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43717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04F21419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F9B309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t xml:space="preserve">644.667750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5643B3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t xml:space="preserve">644.667750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70054A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t>624.224798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7CADD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E582E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t>96.83%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992A8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70BC" w14:paraId="5FE85D86" w14:textId="77777777">
        <w:trPr>
          <w:trHeight w:hRule="exact" w:val="567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D907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BC31A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882F4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4A190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6B967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35EB6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55219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B44B9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70BC" w14:paraId="03562A45" w14:textId="77777777">
        <w:trPr>
          <w:trHeight w:hRule="exact" w:val="306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C24E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3285E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065B5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A9624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E9E32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7CA11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FC936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7110E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70BC" w14:paraId="3F50D342" w14:textId="77777777">
        <w:trPr>
          <w:trHeight w:hRule="exact" w:val="548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46ED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DABDD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73F36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870BC" w14:paraId="2DDF5F51" w14:textId="77777777">
        <w:trPr>
          <w:trHeight w:hRule="exact" w:val="5520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5603F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A1F7D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1.发表交叉学科方面的高水平论文20篇以上，形成相关发明专利、版权或标准8项, 获得省部级以上交叉学科科研项目5-7项, 完成产业发展相关研究报告3-5项, 科研、教学或设计等成果获奖5-7项, 形成文化品牌2-3项，完成关键技术研发2-3项。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2.建成高水平交叉学科研究及科研学术研究团队2-3个、承担解决行业关键核心问题的国家重大重点项目1-2项、完成创新设计2-3项、产出高水平交叉学科方面学术著作3-5部、进行新中式等服装设计研发2-3项。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3.培养交叉学科领域青年教师人才5-8人，培养具备跨学科的复合知识与过硬的专业核心能力研究生20人，有效促进学校学科发展和科研水平提升，为相关服装行业企业发展提供支撑，助力时尚北京国际形象塑造。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6C6A5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1.发表交叉学科方面的高水平论文20篇以上，形成相关发明专利、版权或标准8项, 获得省部级以上交叉学科科研项目5-7项, 完成产业发展相关研究报告3-5项, 科研、教学或设计等成果获奖5-7项, 形成文化品牌2-3项，完成关键技术研发2-3项。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2.建成高水平交叉学科研究及科研学术研究团队2-3个、承担解决行业关键核心问题的国家重大重点项目1-2项、完成创新设计2-3项、产出高水平交叉学科方面学术著作3-5部、进行新中式等服装设计研发2-3项。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3.培养交叉学科领域青年教师人才5-8人，培养具备跨学科的复合知识与过硬的专业核心能力研究生20人，有效促进学校学科发展和科研水平提升，为相关服装行业企业发展提供支撑，助力时尚北京国际形象塑造。</w:t>
            </w:r>
          </w:p>
        </w:tc>
      </w:tr>
      <w:tr w:rsidR="008870BC" w14:paraId="3309C985" w14:textId="77777777">
        <w:trPr>
          <w:trHeight w:hRule="exact" w:val="83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62D1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3D532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6E74F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49D2F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F0BF6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54AA7D2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4F9C2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3BBE527B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F0BB5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0DC1F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96209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14:paraId="4A22C5C4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8870BC" w14:paraId="4C6F359A" w14:textId="77777777">
        <w:trPr>
          <w:trHeight w:hRule="exact" w:val="121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BA93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66947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319465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6CB18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发表交叉学科方面高水平论文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A40D7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≥20篇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6723C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20篇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96AFF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A9493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2A05E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</w:t>
            </w:r>
          </w:p>
        </w:tc>
      </w:tr>
      <w:tr w:rsidR="008870BC" w14:paraId="0678C510" w14:textId="77777777">
        <w:trPr>
          <w:trHeight w:hRule="exact" w:val="121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2DBC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F6880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8E33A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1CAC2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形成发明专利、版权或标准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C7880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≥8项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7A270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8项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F77A9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E411F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51AFA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</w:t>
            </w:r>
          </w:p>
        </w:tc>
      </w:tr>
      <w:tr w:rsidR="008870BC" w14:paraId="6EB78D38" w14:textId="77777777">
        <w:trPr>
          <w:trHeight w:hRule="exact" w:val="121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9AED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06511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21764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8257A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获得交叉学科领域省部级以上科研项目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2A478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≥5项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C5FB2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7项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FE9CE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9823E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6487D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</w:t>
            </w:r>
          </w:p>
        </w:tc>
      </w:tr>
      <w:tr w:rsidR="008870BC" w14:paraId="5C796115" w14:textId="77777777">
        <w:trPr>
          <w:trHeight w:hRule="exact" w:val="121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84D3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15736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B942C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048DB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完成产业发展相关研究报告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7D079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≥3项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5A6C5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5项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BB439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DD4AF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51F94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</w:t>
            </w:r>
          </w:p>
        </w:tc>
      </w:tr>
      <w:tr w:rsidR="008870BC" w14:paraId="78B4A374" w14:textId="77777777">
        <w:trPr>
          <w:trHeight w:hRule="exact" w:val="121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472F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DA6C5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3C576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AF6F0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科研、教学或设计等成果获奖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0426E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≥5项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16FB8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7项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7C620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8A320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6D2DF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</w:t>
            </w:r>
          </w:p>
        </w:tc>
      </w:tr>
      <w:tr w:rsidR="008870BC" w14:paraId="69443BF7" w14:textId="77777777">
        <w:trPr>
          <w:trHeight w:hRule="exact" w:val="121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8F74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F27CA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63146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D0972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形成文化品牌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02B09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≥2项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FE331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BB06F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C5FCC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40E46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</w:t>
            </w:r>
          </w:p>
        </w:tc>
      </w:tr>
      <w:tr w:rsidR="008870BC" w14:paraId="358E422D" w14:textId="77777777">
        <w:trPr>
          <w:trHeight w:hRule="exact" w:val="121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56D5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91CFE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209B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1962D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完成关键核心技术研发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B1B35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≥2项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F9871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81F3C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3281F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7199B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</w:t>
            </w:r>
          </w:p>
        </w:tc>
      </w:tr>
      <w:tr w:rsidR="008870BC" w14:paraId="54E2C7F3" w14:textId="77777777">
        <w:trPr>
          <w:trHeight w:hRule="exact" w:val="114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7D48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C1131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C5D10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B2DF6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建成高水平交叉学科研究及科研学术研究团队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F4002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≥2个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7807E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92DAE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A1FC3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1547C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</w:t>
            </w:r>
          </w:p>
        </w:tc>
      </w:tr>
      <w:tr w:rsidR="008870BC" w14:paraId="5EC101CA" w14:textId="77777777">
        <w:trPr>
          <w:trHeight w:hRule="exact" w:val="114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AA3E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8D4C1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6CDD9" w14:textId="77777777" w:rsidR="008870BC" w:rsidRDefault="008870BC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3E096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承担解决行业关键核心问题的国家重大重点项目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BC3C4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≥1项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217FB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EF9F6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81CEC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A594F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</w:t>
            </w:r>
          </w:p>
        </w:tc>
      </w:tr>
      <w:tr w:rsidR="008870BC" w14:paraId="3D457C56" w14:textId="77777777">
        <w:trPr>
          <w:trHeight w:hRule="exact" w:val="114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9746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E19B2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C7D28" w14:textId="77777777" w:rsidR="008870BC" w:rsidRDefault="008870BC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A49EA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完成创新设计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25C70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≥2项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12B01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B71A5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3AE31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E732E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</w:t>
            </w:r>
          </w:p>
        </w:tc>
      </w:tr>
      <w:tr w:rsidR="008870BC" w14:paraId="4390C565" w14:textId="77777777">
        <w:trPr>
          <w:trHeight w:hRule="exact" w:val="114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B3CE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1A108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B7669" w14:textId="77777777" w:rsidR="008870BC" w:rsidRDefault="008870BC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A976D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产出高水平交叉学科方面学术著作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FFF0C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≥3部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85004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5部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28F95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B10B5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CD7D4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</w:t>
            </w:r>
          </w:p>
        </w:tc>
      </w:tr>
      <w:tr w:rsidR="008870BC" w14:paraId="4BE2C563" w14:textId="77777777">
        <w:trPr>
          <w:trHeight w:hRule="exact" w:val="114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8451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DDBFD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341B" w14:textId="77777777" w:rsidR="008870BC" w:rsidRDefault="008870BC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4B651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进行新中式等服装设计研发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31858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≥2项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9B66A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80788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5AC2B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ADD90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</w:t>
            </w:r>
          </w:p>
        </w:tc>
      </w:tr>
      <w:tr w:rsidR="008870BC" w14:paraId="68BE7DFF" w14:textId="77777777">
        <w:trPr>
          <w:trHeight w:hRule="exact" w:val="2395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4C44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9BCB9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79CDE4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C5EA5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第一阶段：初步设计阶段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7D056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按时完成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03866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093FF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A6989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FAD0C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无</w:t>
            </w:r>
          </w:p>
        </w:tc>
      </w:tr>
      <w:tr w:rsidR="008870BC" w14:paraId="78A4FC94" w14:textId="77777777">
        <w:trPr>
          <w:trHeight w:hRule="exact" w:val="2395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9B44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574AB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98C6D" w14:textId="77777777" w:rsidR="008870BC" w:rsidRDefault="008870BC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D164E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第二阶段：项目实施阶段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D669C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按时完成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631F5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76230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EB1A4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1B120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无</w:t>
            </w:r>
          </w:p>
        </w:tc>
      </w:tr>
      <w:tr w:rsidR="008870BC" w14:paraId="019A3533" w14:textId="77777777">
        <w:trPr>
          <w:trHeight w:hRule="exact" w:val="2395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9F71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9E9F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1B3F" w14:textId="77777777" w:rsidR="008870BC" w:rsidRDefault="008870BC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6FF6E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第三阶段：年度验收阶段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1D3A2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按时完成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0E24B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61510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2DB08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9A209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无</w:t>
            </w:r>
          </w:p>
        </w:tc>
      </w:tr>
      <w:tr w:rsidR="008870BC" w14:paraId="4ED3A4CD" w14:textId="77777777">
        <w:trPr>
          <w:trHeight w:hRule="exact" w:val="142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97CF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8F1C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D8EA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1E533987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2A7D3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为相关服装行业企业发展提供支撑，服务社会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D3F8E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有所促进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BEA0C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有所促进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EC8CB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9E5F2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2.50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7325B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效益有待进一步发挥</w:t>
            </w:r>
          </w:p>
        </w:tc>
      </w:tr>
      <w:tr w:rsidR="008870BC" w14:paraId="51D15500" w14:textId="77777777">
        <w:trPr>
          <w:trHeight w:hRule="exact" w:val="198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1AD9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D085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686A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生态效益指标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E8C24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对环境影响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30E8E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绿色环保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23061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绿色环保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6EE6D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5A8BC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2.50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705AA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效益有待进一步发挥</w:t>
            </w:r>
          </w:p>
        </w:tc>
      </w:tr>
      <w:tr w:rsidR="008870BC" w14:paraId="2B3B74D9" w14:textId="77777777">
        <w:trPr>
          <w:trHeight w:hRule="exact" w:val="198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BFC8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533F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4777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社会效益指标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88730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培养交叉学科领域青年教师人才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6DFBB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≥5人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1D19D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8人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35538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90F5F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F9B0A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无</w:t>
            </w:r>
          </w:p>
        </w:tc>
      </w:tr>
      <w:tr w:rsidR="008870BC" w14:paraId="4F78380C" w14:textId="77777777">
        <w:trPr>
          <w:trHeight w:hRule="exact" w:val="198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74BD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2A37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D3241" w14:textId="77777777" w:rsidR="008870BC" w:rsidRDefault="008870BC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DE33F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培养交叉学科领域研究生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3B6A4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26163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EC218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8F63A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ACAF0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无</w:t>
            </w:r>
          </w:p>
        </w:tc>
      </w:tr>
      <w:tr w:rsidR="008870BC" w14:paraId="1CF8291F" w14:textId="77777777">
        <w:trPr>
          <w:trHeight w:hRule="exact" w:val="198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FC8D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7F0C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B053" w14:textId="77777777" w:rsidR="008870BC" w:rsidRDefault="008870BC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62623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学校学科发展和科研水平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1D938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有所提升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6FE47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有所提升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5C7D4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FE848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2.50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EEAF2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效益有待进一步发挥</w:t>
            </w:r>
          </w:p>
        </w:tc>
      </w:tr>
      <w:tr w:rsidR="008870BC" w14:paraId="5056539C" w14:textId="77777777">
        <w:trPr>
          <w:trHeight w:hRule="exact" w:val="198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509E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ACBF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CBDE" w14:textId="77777777" w:rsidR="008870BC" w:rsidRDefault="008870BC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BCB21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时尚北京国际形象塑造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C95C5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有所促进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A65CF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有所促进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0755D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34F58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2.50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7C5A6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效益有待进一步发挥</w:t>
            </w:r>
          </w:p>
        </w:tc>
      </w:tr>
      <w:tr w:rsidR="008870BC" w14:paraId="0644EF9A" w14:textId="77777777">
        <w:trPr>
          <w:trHeight w:hRule="exact" w:val="1561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6D81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9B93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023C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可持续影响指标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29B9A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是否可持续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83AB1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可持续发展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0404F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可持续发展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016C1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5ADED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E1F55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</w:t>
            </w:r>
          </w:p>
        </w:tc>
      </w:tr>
      <w:tr w:rsidR="008870BC" w14:paraId="492961D6" w14:textId="77777777">
        <w:trPr>
          <w:trHeight w:hRule="exact" w:val="1625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93C1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391E6A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1550B768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8BDAA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0F508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教师满意度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4F851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70F0D" w14:textId="77777777" w:rsidR="008870BC" w:rsidRDefault="00000000">
            <w:pPr>
              <w:widowControl/>
              <w:spacing w:after="0" w:line="240" w:lineRule="exac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9251D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196A3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2.50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CC189" w14:textId="609C2007" w:rsidR="008870BC" w:rsidRDefault="002216C9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  <w:highlight w:val="yellow"/>
              </w:rPr>
            </w:pPr>
            <w:r w:rsidRPr="002216C9">
              <w:rPr>
                <w:rFonts w:ascii="仿宋_GB2312" w:eastAsia="仿宋_GB2312" w:hint="eastAsia"/>
              </w:rPr>
              <w:t>通过线上或线下问卷等方式调查，实际满意度与设定目标存在一定差异，后续将进一步提升服务满意度。</w:t>
            </w:r>
          </w:p>
        </w:tc>
      </w:tr>
      <w:tr w:rsidR="008870BC" w14:paraId="7B857F09" w14:textId="77777777">
        <w:trPr>
          <w:trHeight w:hRule="exact" w:val="162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2A01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4B59" w14:textId="77777777" w:rsidR="008870BC" w:rsidRDefault="008870BC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46C8" w14:textId="77777777" w:rsidR="008870BC" w:rsidRDefault="008870BC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2625D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学生满意度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4765C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D6278" w14:textId="77777777" w:rsidR="008870BC" w:rsidRDefault="00000000">
            <w:pPr>
              <w:widowControl/>
              <w:spacing w:after="0" w:line="240" w:lineRule="exac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74E2B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E806B" w14:textId="77777777" w:rsidR="008870BC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2.50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16D93" w14:textId="6C394312" w:rsidR="008870BC" w:rsidRDefault="002216C9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  <w:highlight w:val="yellow"/>
              </w:rPr>
            </w:pPr>
            <w:r w:rsidRPr="002216C9">
              <w:rPr>
                <w:rFonts w:ascii="仿宋_GB2312" w:eastAsia="仿宋_GB2312" w:hint="eastAsia"/>
              </w:rPr>
              <w:t>通过线上或线下问卷等方式调查，实际满意度与设定目标存在一定差异，后续将进一步提升服务满意度。</w:t>
            </w:r>
          </w:p>
        </w:tc>
      </w:tr>
      <w:tr w:rsidR="008870BC" w14:paraId="320102D2" w14:textId="77777777">
        <w:trPr>
          <w:trHeight w:hRule="exact" w:val="477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65EB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DC6B4" w14:textId="77777777" w:rsidR="008870BC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CDB89" w14:textId="77777777" w:rsidR="008870B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92.18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EB8B6" w14:textId="77777777" w:rsidR="008870BC" w:rsidRDefault="008870BC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6BD610EC" w14:textId="77777777" w:rsidR="008870BC" w:rsidRDefault="008870BC">
      <w:pPr>
        <w:rPr>
          <w:rFonts w:ascii="仿宋_GB2312" w:eastAsia="仿宋_GB2312"/>
          <w:vanish/>
          <w:sz w:val="32"/>
          <w:szCs w:val="32"/>
        </w:rPr>
      </w:pPr>
    </w:p>
    <w:p w14:paraId="0E541763" w14:textId="77777777" w:rsidR="008870BC" w:rsidRDefault="008870BC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sectPr w:rsidR="008870B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785BF" w14:textId="77777777" w:rsidR="00E81E04" w:rsidRDefault="00E81E04">
      <w:pPr>
        <w:spacing w:line="240" w:lineRule="auto"/>
      </w:pPr>
      <w:r>
        <w:separator/>
      </w:r>
    </w:p>
  </w:endnote>
  <w:endnote w:type="continuationSeparator" w:id="0">
    <w:p w14:paraId="33A008F4" w14:textId="77777777" w:rsidR="00E81E04" w:rsidRDefault="00E81E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C37BC" w14:textId="77777777" w:rsidR="00E81E04" w:rsidRDefault="00E81E04">
      <w:pPr>
        <w:spacing w:line="240" w:lineRule="auto"/>
      </w:pPr>
      <w:r>
        <w:separator/>
      </w:r>
    </w:p>
  </w:footnote>
  <w:footnote w:type="continuationSeparator" w:id="0">
    <w:p w14:paraId="691F22AB" w14:textId="77777777" w:rsidR="00E81E04" w:rsidRDefault="00E81E0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lmZGJlN2MxODJkMTNmZDc0YmFlNzBjYTRmZWM2MmUifQ=="/>
  </w:docVars>
  <w:rsids>
    <w:rsidRoot w:val="00512C82"/>
    <w:rsid w:val="B9E710A5"/>
    <w:rsid w:val="BEDEDD00"/>
    <w:rsid w:val="00016DE6"/>
    <w:rsid w:val="00022705"/>
    <w:rsid w:val="00097888"/>
    <w:rsid w:val="001D6136"/>
    <w:rsid w:val="001F4CD2"/>
    <w:rsid w:val="002216C9"/>
    <w:rsid w:val="002A2EFF"/>
    <w:rsid w:val="0030669D"/>
    <w:rsid w:val="0031476B"/>
    <w:rsid w:val="003435ED"/>
    <w:rsid w:val="00357B2A"/>
    <w:rsid w:val="00407023"/>
    <w:rsid w:val="0045622B"/>
    <w:rsid w:val="00483839"/>
    <w:rsid w:val="004B176A"/>
    <w:rsid w:val="00512C82"/>
    <w:rsid w:val="0052793A"/>
    <w:rsid w:val="006A32EF"/>
    <w:rsid w:val="00772740"/>
    <w:rsid w:val="007C0674"/>
    <w:rsid w:val="007C763E"/>
    <w:rsid w:val="008724D3"/>
    <w:rsid w:val="0088662E"/>
    <w:rsid w:val="00886DD0"/>
    <w:rsid w:val="008870BC"/>
    <w:rsid w:val="008A3EEA"/>
    <w:rsid w:val="008C5472"/>
    <w:rsid w:val="00937BC6"/>
    <w:rsid w:val="009B0215"/>
    <w:rsid w:val="009B0ED5"/>
    <w:rsid w:val="009D5364"/>
    <w:rsid w:val="00B100E8"/>
    <w:rsid w:val="00B25AF6"/>
    <w:rsid w:val="00B47A57"/>
    <w:rsid w:val="00BC3C3F"/>
    <w:rsid w:val="00C06D2E"/>
    <w:rsid w:val="00C235A1"/>
    <w:rsid w:val="00C32FED"/>
    <w:rsid w:val="00CC495D"/>
    <w:rsid w:val="00CE2C25"/>
    <w:rsid w:val="00CE49C2"/>
    <w:rsid w:val="00CF4968"/>
    <w:rsid w:val="00CF5EE5"/>
    <w:rsid w:val="00E0084B"/>
    <w:rsid w:val="00E017CD"/>
    <w:rsid w:val="00E81E04"/>
    <w:rsid w:val="00F42E35"/>
    <w:rsid w:val="00F561EB"/>
    <w:rsid w:val="00F80FB6"/>
    <w:rsid w:val="00FA7A4E"/>
    <w:rsid w:val="37E72FFE"/>
    <w:rsid w:val="4B26517A"/>
    <w:rsid w:val="5ED55DD7"/>
    <w:rsid w:val="5FB3C5AC"/>
    <w:rsid w:val="76FD60DC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622E53"/>
  <w15:docId w15:val="{B34980B7-3AC7-4944-8B12-980AD85C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958</Words>
  <Characters>1161</Characters>
  <Application>Microsoft Office Word</Application>
  <DocSecurity>0</DocSecurity>
  <Lines>387</Lines>
  <Paragraphs>235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zj w</cp:lastModifiedBy>
  <cp:revision>8</cp:revision>
  <dcterms:created xsi:type="dcterms:W3CDTF">2025-05-14T12:46:00Z</dcterms:created>
  <dcterms:modified xsi:type="dcterms:W3CDTF">2025-08-24T02:46:00Z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</Properties>
</file>