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46EE5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5E74E2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0EABB4B7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135"/>
        <w:gridCol w:w="562"/>
        <w:gridCol w:w="279"/>
        <w:gridCol w:w="284"/>
        <w:gridCol w:w="420"/>
        <w:gridCol w:w="143"/>
        <w:gridCol w:w="703"/>
        <w:gridCol w:w="710"/>
      </w:tblGrid>
      <w:tr w14:paraId="08BBD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FB5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BD2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高端精密制造技术协同创新中心建设项目</w:t>
            </w:r>
          </w:p>
        </w:tc>
      </w:tr>
      <w:tr w14:paraId="3C2A7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BEF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CC5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D0B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C5D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北京电子科技职业学院</w:t>
            </w:r>
          </w:p>
        </w:tc>
      </w:tr>
      <w:tr w14:paraId="2657F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BE5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BBA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C8D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5F4D6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76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C4111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88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AF6BA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671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937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F02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9441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CEE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99DB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449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459.42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F9B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459.42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605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459.42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667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6F6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8A5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52629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1FC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BBB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888C2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3E1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459.42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381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459.42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838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459.42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16D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5C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1A7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D902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6BF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A31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7BA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D8B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13F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B5F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546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7DF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643C7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F7E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4ED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4C0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AAE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E8B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0C8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7D9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A7A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23730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268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450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576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72C9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A6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F7EE7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将建成数字化设计、数字化制造、数字化改造三个集“产学研创培”功能为一体、适应机电专业群职业本科发展需求的协同创新中心（一期）。将适合的项目转化为教学案例，科研反哺教学，使新技术、新工艺、新规范有效融入教学，助力人才培养。联合开展高精度铝合金等零部件精密加工、检测技术研究，企业技能大师定期来校，共同研发新项目、开发教学案例、走进学生课堂。在人才培养质量、教学创新团队建设、科研和技术服务、机械创新大赛、社会培训等方面不断取得成绩。</w:t>
            </w:r>
          </w:p>
        </w:tc>
        <w:tc>
          <w:tcPr>
            <w:tcW w:w="310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3836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字化设计、数字化制造、数字化改造三个集“产学研创培”功能为一体、适应机电专业群职业本科发展需求的协同创新中心。将适合的项目转化为教学案例，科研反哺教学，使新技术、新工艺、新规范有效融入教学，助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人才培养。联合开展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高精度铝合金等零部件精密加工、检测技术研究。开展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教学和培训服务。在人才培养质量、教学创新团队建设、科研和技术服务、机械创新大赛、社会培训等方面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屡获佳绩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6C2E2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E0C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DE7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A04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3B6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01D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C8B2E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CCB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99004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889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22E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9B8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60761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055D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71E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F2F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4AC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15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建设数字化设计平台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E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=1个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6A8DC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CE3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768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BA0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2BF7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D55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492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D3F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74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建设数字化制造平台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CD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=1个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46B0C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ACD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AA1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76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C40C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416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6BC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0EA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D4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建设数字化改造平台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A8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=1个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28BF8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821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AFF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599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635B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5C8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4CF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528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17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数字化设计平台验收合格率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85AE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8FD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991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91E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74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6742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442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C33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5B4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93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数字化制造平台验收合格率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3AA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3C2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AFBB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8F3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41B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CF80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8C8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028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2AF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C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数字化改造平台验收合格率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2FD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512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E2A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78B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9D38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788F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743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DD1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62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25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项目招标采购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B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5"/>
                <w:szCs w:val="15"/>
              </w:rPr>
              <w:t>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2024.6月30日前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001D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C58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0DF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F811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52AB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3D8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9F0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4CD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6D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项目安装完毕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D1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5"/>
                <w:szCs w:val="15"/>
              </w:rPr>
              <w:t>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2024.9月30日前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D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2024.9月30日前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879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179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900D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0EA6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CB5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CE2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1F1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1E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项目验收合格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E2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5"/>
                <w:szCs w:val="15"/>
                <w:highlight w:val="none"/>
              </w:rPr>
              <w:t>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2025.11月30日前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D1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2025.11月30日前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FCB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414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9A38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D591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0A3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608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D3713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34FB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546BA77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F0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项目总成本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6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5"/>
                <w:szCs w:val="15"/>
              </w:rPr>
              <w:t>≤459.42</w:t>
            </w:r>
            <w:r>
              <w:rPr>
                <w:rFonts w:hint="eastAsia" w:ascii="仿宋_GB2312" w:hAnsi="仿宋_GB2312" w:eastAsia="仿宋_GB2312" w:cs="仿宋_GB2312"/>
                <w:kern w:val="0"/>
                <w:sz w:val="15"/>
                <w:szCs w:val="15"/>
                <w:lang w:val="en-US" w:eastAsia="zh-CN"/>
              </w:rPr>
              <w:t>0000万元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EC512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459.420000万元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1156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3614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E773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A414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688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857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A09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17C67F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5C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课题项目数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4E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≥7个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1F6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32B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ED7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BC6C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738F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DDF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821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1A3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6E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横向服务经费入账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B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≥50万元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9F3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80.867000万元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435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00E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2FCC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4446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FA0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5E6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5D5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4D3BA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8B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培育校级教师团队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2B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D9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3EE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457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7A10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57E3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46F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55F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44E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5D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聘请企业兼职教师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F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≥10人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8A8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A5B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677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0EB2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3DA4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934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522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176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F3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发表论文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BE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≥3篇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8CB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B23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3A9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7795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3BF7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40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94F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D4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AE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申请专利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A0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≥3项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D0F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535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4B9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DF61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6E2C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D4D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0C3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960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9F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开展培训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9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≥100人次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D6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319人次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15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16A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F0DE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F47B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6D2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967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F3B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0C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开展教学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1A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≥150人次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9E7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250人次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E3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707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844E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D5CF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FAB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91E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E4D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05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学生就业率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B24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F2B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BA0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BD0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C36A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435B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205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221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6CE51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7BF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03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校内学生满意度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E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738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98.67%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CF4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DE6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39EF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DBF0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1D1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514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67F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D2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校内教师满意度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6B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E8F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99.29%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C39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727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E14F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515D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7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3EC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E1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7A4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6D5EC8E">
      <w:pPr>
        <w:rPr>
          <w:rFonts w:hint="eastAsia" w:ascii="仿宋_GB2312" w:eastAsia="仿宋_GB2312"/>
          <w:vanish/>
          <w:sz w:val="32"/>
          <w:szCs w:val="32"/>
        </w:rPr>
      </w:pPr>
    </w:p>
    <w:p w14:paraId="13E6ACC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E5C6161-CA9F-4412-8152-525E0B689FA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DD1D36F-84AB-494A-B528-500A75761B1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2694670-DA2E-40FB-A648-D244FD6EBF8E}"/>
  </w:font>
  <w:font w:name="WPSEMBED33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34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yNzA2NDlkMDg5ZmI2MDcyZGMzZWY5YTQ3ZTVjMzQ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25739FF"/>
    <w:rsid w:val="03B403D9"/>
    <w:rsid w:val="057535C8"/>
    <w:rsid w:val="065D6120"/>
    <w:rsid w:val="08510EF1"/>
    <w:rsid w:val="090767C4"/>
    <w:rsid w:val="115F0C4E"/>
    <w:rsid w:val="11B06F1C"/>
    <w:rsid w:val="12E0359D"/>
    <w:rsid w:val="159244F6"/>
    <w:rsid w:val="197650CE"/>
    <w:rsid w:val="1A2C5EBE"/>
    <w:rsid w:val="1C7478FA"/>
    <w:rsid w:val="1F5275D0"/>
    <w:rsid w:val="2260049A"/>
    <w:rsid w:val="250224B4"/>
    <w:rsid w:val="2671667C"/>
    <w:rsid w:val="2B053801"/>
    <w:rsid w:val="2F9C02EB"/>
    <w:rsid w:val="34135F9B"/>
    <w:rsid w:val="37E72FFE"/>
    <w:rsid w:val="3BD714B3"/>
    <w:rsid w:val="3FA12E4E"/>
    <w:rsid w:val="3FDD36AC"/>
    <w:rsid w:val="46D86895"/>
    <w:rsid w:val="49096D56"/>
    <w:rsid w:val="49493644"/>
    <w:rsid w:val="4B26517A"/>
    <w:rsid w:val="500E3D8B"/>
    <w:rsid w:val="512B4A0F"/>
    <w:rsid w:val="517624BA"/>
    <w:rsid w:val="52C15341"/>
    <w:rsid w:val="55DA564E"/>
    <w:rsid w:val="5A2D7F14"/>
    <w:rsid w:val="5CB457EA"/>
    <w:rsid w:val="5D306E4A"/>
    <w:rsid w:val="5FB3C5AC"/>
    <w:rsid w:val="61F74CB9"/>
    <w:rsid w:val="62066613"/>
    <w:rsid w:val="63D7141F"/>
    <w:rsid w:val="656B54FF"/>
    <w:rsid w:val="6AE66948"/>
    <w:rsid w:val="6B0E4C91"/>
    <w:rsid w:val="749F7DD3"/>
    <w:rsid w:val="7BD71371"/>
    <w:rsid w:val="7CD37B85"/>
    <w:rsid w:val="7EDB2869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1163</Words>
  <Characters>1356</Characters>
  <Lines>8</Lines>
  <Paragraphs>2</Paragraphs>
  <TotalTime>20</TotalTime>
  <ScaleCrop>false</ScaleCrop>
  <LinksUpToDate>false</LinksUpToDate>
  <CharactersWithSpaces>1364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cp:lastPrinted>2025-04-14T08:26:00Z</cp:lastPrinted>
  <dcterms:modified xsi:type="dcterms:W3CDTF">2025-08-25T02:21:35Z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