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02438" w14:textId="77777777" w:rsidR="00605C58" w:rsidRPr="006D7AAC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6D7AAC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48A7074" w14:textId="77777777" w:rsidR="00605C58" w:rsidRPr="006D7AAC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6D7AAC"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2E08F293" w14:textId="77777777" w:rsidR="00605C58" w:rsidRPr="006D7AAC" w:rsidRDefault="00605C58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310"/>
        <w:gridCol w:w="536"/>
        <w:gridCol w:w="710"/>
      </w:tblGrid>
      <w:tr w:rsidR="00605C58" w:rsidRPr="006D7AAC" w14:paraId="1AD28159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C27A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78A5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学生资助-研究生学生学业奖学金</w:t>
            </w:r>
          </w:p>
        </w:tc>
      </w:tr>
      <w:tr w:rsidR="00605C58" w:rsidRPr="006D7AAC" w14:paraId="37F4F37D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FC17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BC025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71159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616F3A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605C58" w:rsidRPr="006D7AAC" w14:paraId="42011F95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E012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9EE54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8D38C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3188331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DC6C4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46F307D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3D27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7FCD519A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7A42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EEC7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1D3A5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05C58" w:rsidRPr="006D7AAC" w14:paraId="263B646E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6B46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13597" w14:textId="77777777" w:rsidR="00605C58" w:rsidRPr="006D7AAC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E7E7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566.400000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611C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566.400000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40FE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556.000000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63799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FD501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98.16%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B5AE9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9.82</w:t>
            </w:r>
          </w:p>
        </w:tc>
      </w:tr>
      <w:tr w:rsidR="00605C58" w:rsidRPr="006D7AAC" w14:paraId="12C7CD4B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83E3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87095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743EB27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2E01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566.400000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EB959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566.400000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7522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556.000000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F5F1C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09321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98.16%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950A5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05C58" w:rsidRPr="006D7AAC" w14:paraId="7C757281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79C2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AD434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A8BB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4DF9B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316B3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9F40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C4C5D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A7E20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5C58" w:rsidRPr="006D7AAC" w14:paraId="0C548A79" w14:textId="77777777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B9BF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0AA08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7BFFC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D0089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A6761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CC56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D35F1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B2342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05C58" w:rsidRPr="006D7AAC" w14:paraId="427AE5F7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0239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F1C60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5648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05C58" w:rsidRPr="006D7AAC" w14:paraId="5E46BF2E" w14:textId="77777777">
        <w:trPr>
          <w:trHeight w:hRule="exact" w:val="1597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1E73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E2D4C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6D7AAC">
              <w:rPr>
                <w:rFonts w:ascii="仿宋_GB2312" w:eastAsia="仿宋_GB2312" w:hint="eastAsia"/>
                <w:color w:val="000000"/>
                <w:szCs w:val="21"/>
              </w:rPr>
              <w:t>完成学业奖学金的足额、按时发放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787B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 w:rsidRPr="006D7AAC">
              <w:rPr>
                <w:rFonts w:ascii="仿宋_GB2312" w:eastAsia="仿宋_GB2312" w:hint="eastAsia"/>
                <w:color w:val="000000"/>
                <w:szCs w:val="21"/>
              </w:rPr>
              <w:t>依据文件精神，在我校研究生学业奖学金评定办法指导下按时、按要求完成评审及发放工作。</w:t>
            </w:r>
          </w:p>
        </w:tc>
      </w:tr>
      <w:tr w:rsidR="00605C58" w:rsidRPr="006D7AAC" w14:paraId="17CE0A6E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11FE6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1B2BE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2E3FD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126E4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DEBB1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1B7D0AC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D3B90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372DE80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EB08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66D87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4A90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5FC4B12E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605C58" w:rsidRPr="006D7AAC" w14:paraId="0456D5FB" w14:textId="77777777">
        <w:trPr>
          <w:trHeight w:hRule="exact" w:val="4372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D3D5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8339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A50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4D948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全日制博士生不超过在校生</w:t>
            </w:r>
            <w:proofErr w:type="gramStart"/>
            <w:r w:rsidRPr="006D7AAC">
              <w:rPr>
                <w:rFonts w:ascii="仿宋_GB2312" w:eastAsia="仿宋_GB2312" w:hint="eastAsia"/>
                <w:sz w:val="18"/>
                <w:szCs w:val="18"/>
              </w:rPr>
              <w:t>数获得</w:t>
            </w:r>
            <w:proofErr w:type="gramEnd"/>
            <w:r w:rsidRPr="006D7AAC">
              <w:rPr>
                <w:rFonts w:ascii="仿宋_GB2312" w:eastAsia="仿宋_GB2312" w:hint="eastAsia"/>
                <w:sz w:val="18"/>
                <w:szCs w:val="18"/>
              </w:rPr>
              <w:t>学业奖学金；全日制硕士生不超过在校生获得学业奖学金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046F2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≥80%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E76B4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博士研究生奖励36人占博士在校生数46人的78%，硕士生研究生奖励804人占硕士在校生数1340人的60%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C9821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5016D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4B1D3" w14:textId="5719E764" w:rsidR="00605C58" w:rsidRPr="006D7AAC" w:rsidRDefault="006D7AA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按实际人数发放</w:t>
            </w:r>
          </w:p>
        </w:tc>
      </w:tr>
      <w:tr w:rsidR="00605C58" w:rsidRPr="006D7AAC" w14:paraId="06A162DF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A7FF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A2BF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73AC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51BF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专款专用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ED21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DD387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按照相关标准足额发放</w:t>
            </w:r>
            <w:proofErr w:type="gramStart"/>
            <w:r w:rsidRPr="006D7AAC">
              <w:rPr>
                <w:rFonts w:ascii="仿宋_GB2312" w:eastAsia="仿宋_GB2312" w:hint="eastAsia"/>
                <w:sz w:val="18"/>
                <w:szCs w:val="18"/>
              </w:rPr>
              <w:t>至学生</w:t>
            </w:r>
            <w:proofErr w:type="gramEnd"/>
            <w:r w:rsidRPr="006D7AAC">
              <w:rPr>
                <w:rFonts w:ascii="仿宋_GB2312" w:eastAsia="仿宋_GB2312" w:hint="eastAsia"/>
                <w:sz w:val="18"/>
                <w:szCs w:val="18"/>
              </w:rPr>
              <w:t>本人银行卡中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8DDD2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2C431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20.00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D4BCA" w14:textId="17CED361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无</w:t>
            </w:r>
            <w:r w:rsidR="006D7AAC" w:rsidRPr="006D7AAC">
              <w:rPr>
                <w:rFonts w:ascii="仿宋_GB2312" w:eastAsia="仿宋_GB2312" w:hint="eastAsia"/>
                <w:sz w:val="18"/>
                <w:szCs w:val="18"/>
              </w:rPr>
              <w:t>偏差</w:t>
            </w:r>
          </w:p>
        </w:tc>
      </w:tr>
      <w:tr w:rsidR="00605C58" w:rsidRPr="006D7AAC" w14:paraId="3B9A4685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BA5C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41D9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075D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32FB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严格按照相关规定按时开展评审、公示、发放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A9DC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36598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D37AF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E08A6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20.00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E7423" w14:textId="748FE0DD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sz w:val="18"/>
                <w:szCs w:val="18"/>
              </w:rPr>
              <w:t>无</w:t>
            </w:r>
            <w:r w:rsidR="006D7AAC" w:rsidRPr="006D7AAC">
              <w:rPr>
                <w:rFonts w:ascii="仿宋_GB2312" w:eastAsia="仿宋_GB2312" w:hint="eastAsia"/>
                <w:sz w:val="18"/>
                <w:szCs w:val="18"/>
              </w:rPr>
              <w:t>偏差</w:t>
            </w:r>
          </w:p>
        </w:tc>
      </w:tr>
      <w:tr w:rsidR="00605C58" w:rsidRPr="006D7AAC" w14:paraId="10FF0045" w14:textId="77777777" w:rsidTr="001E563F">
        <w:trPr>
          <w:trHeight w:hRule="exact" w:val="226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340F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F1D3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0557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CC4B4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吸引更优质生源，促进研究生培养质量的提高，激发研究生学术热情，营造良好学术氛围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30F06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426BB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激发研究生学术热情，营造良好学术氛围100%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ADB2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A76BB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28.00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9C172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效益有待进一步发挥，后续继续创造条件，营造学术氛围</w:t>
            </w:r>
          </w:p>
        </w:tc>
      </w:tr>
      <w:tr w:rsidR="00605C58" w:rsidRPr="006D7AAC" w14:paraId="24D8A522" w14:textId="77777777" w:rsidTr="006D7AAC">
        <w:trPr>
          <w:trHeight w:hRule="exact" w:val="284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FFFB" w14:textId="77777777" w:rsidR="00605C58" w:rsidRPr="006D7AAC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FA66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029C206E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BBA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E3826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08E2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AA257" w14:textId="77777777" w:rsidR="00605C58" w:rsidRPr="006D7AAC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AE15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D4A9A" w14:textId="77777777" w:rsidR="00605C58" w:rsidRPr="006D7AA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9.00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3A9DF" w14:textId="32E5A9E1" w:rsidR="00605C58" w:rsidRPr="006D7AAC" w:rsidRDefault="006D7AA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int="eastAsia"/>
                <w:color w:val="000000"/>
                <w:sz w:val="18"/>
                <w:szCs w:val="18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605C58" w14:paraId="7B2374CD" w14:textId="77777777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CA04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7AA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9CBEE" w14:textId="77777777" w:rsidR="00605C58" w:rsidRPr="006D7AA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12016" w14:textId="77777777" w:rsidR="00605C5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6D7AA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94.82</w:t>
            </w:r>
          </w:p>
          <w:p w14:paraId="5838AF6D" w14:textId="77777777" w:rsidR="00605C58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ED4B9" w14:textId="77777777" w:rsidR="00605C58" w:rsidRDefault="00605C5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1A44D423" w14:textId="77777777" w:rsidR="00605C58" w:rsidRDefault="00605C58">
      <w:pPr>
        <w:rPr>
          <w:rFonts w:ascii="仿宋_GB2312" w:eastAsia="仿宋_GB2312"/>
          <w:vanish/>
          <w:sz w:val="32"/>
          <w:szCs w:val="32"/>
        </w:rPr>
      </w:pPr>
    </w:p>
    <w:p w14:paraId="5D8AF956" w14:textId="77777777" w:rsidR="00605C58" w:rsidRDefault="00605C58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605C5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8373C" w14:textId="77777777" w:rsidR="00B00988" w:rsidRDefault="00B00988">
      <w:pPr>
        <w:spacing w:line="240" w:lineRule="auto"/>
      </w:pPr>
      <w:r>
        <w:separator/>
      </w:r>
    </w:p>
  </w:endnote>
  <w:endnote w:type="continuationSeparator" w:id="0">
    <w:p w14:paraId="53E73B1F" w14:textId="77777777" w:rsidR="00B00988" w:rsidRDefault="00B00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7E26E" w14:textId="77777777" w:rsidR="00B00988" w:rsidRDefault="00B00988">
      <w:pPr>
        <w:spacing w:line="240" w:lineRule="auto"/>
      </w:pPr>
      <w:r>
        <w:separator/>
      </w:r>
    </w:p>
  </w:footnote>
  <w:footnote w:type="continuationSeparator" w:id="0">
    <w:p w14:paraId="6E5E3015" w14:textId="77777777" w:rsidR="00B00988" w:rsidRDefault="00B0098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000009CC"/>
    <w:rsid w:val="00016DE6"/>
    <w:rsid w:val="00022705"/>
    <w:rsid w:val="00055A9D"/>
    <w:rsid w:val="00114A3A"/>
    <w:rsid w:val="0017225D"/>
    <w:rsid w:val="001E563F"/>
    <w:rsid w:val="001F4CD2"/>
    <w:rsid w:val="00207ECD"/>
    <w:rsid w:val="00225FA3"/>
    <w:rsid w:val="002427FA"/>
    <w:rsid w:val="002A2EFF"/>
    <w:rsid w:val="0030669D"/>
    <w:rsid w:val="0031476B"/>
    <w:rsid w:val="00320FFD"/>
    <w:rsid w:val="003435ED"/>
    <w:rsid w:val="003C13D7"/>
    <w:rsid w:val="003E6DF1"/>
    <w:rsid w:val="00407023"/>
    <w:rsid w:val="0045622B"/>
    <w:rsid w:val="00483839"/>
    <w:rsid w:val="004B176A"/>
    <w:rsid w:val="004E3EA6"/>
    <w:rsid w:val="00512C82"/>
    <w:rsid w:val="0052793A"/>
    <w:rsid w:val="00605C58"/>
    <w:rsid w:val="00674FB1"/>
    <w:rsid w:val="006A32EF"/>
    <w:rsid w:val="006D7AAC"/>
    <w:rsid w:val="00714152"/>
    <w:rsid w:val="00752218"/>
    <w:rsid w:val="007717EA"/>
    <w:rsid w:val="00772740"/>
    <w:rsid w:val="007A0E57"/>
    <w:rsid w:val="007C0674"/>
    <w:rsid w:val="007C763E"/>
    <w:rsid w:val="008724D3"/>
    <w:rsid w:val="0088662E"/>
    <w:rsid w:val="00886DD0"/>
    <w:rsid w:val="008A3EEA"/>
    <w:rsid w:val="008C0F70"/>
    <w:rsid w:val="008F425C"/>
    <w:rsid w:val="00937BC6"/>
    <w:rsid w:val="009B0215"/>
    <w:rsid w:val="009B0ED5"/>
    <w:rsid w:val="00A75D4B"/>
    <w:rsid w:val="00AE5B12"/>
    <w:rsid w:val="00B00988"/>
    <w:rsid w:val="00B100E8"/>
    <w:rsid w:val="00B25AF6"/>
    <w:rsid w:val="00B47A57"/>
    <w:rsid w:val="00BB2435"/>
    <w:rsid w:val="00BC3C3F"/>
    <w:rsid w:val="00C32F83"/>
    <w:rsid w:val="00C33F32"/>
    <w:rsid w:val="00CC495D"/>
    <w:rsid w:val="00CE2C25"/>
    <w:rsid w:val="00CE49C2"/>
    <w:rsid w:val="00CF5EE5"/>
    <w:rsid w:val="00D008CE"/>
    <w:rsid w:val="00E0084B"/>
    <w:rsid w:val="00E017CD"/>
    <w:rsid w:val="00F561EB"/>
    <w:rsid w:val="00FA7A4E"/>
    <w:rsid w:val="37E72FFE"/>
    <w:rsid w:val="4B26517A"/>
    <w:rsid w:val="5E2DF4C0"/>
    <w:rsid w:val="5FB3C5AC"/>
    <w:rsid w:val="6418796C"/>
    <w:rsid w:val="6F78698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D3FA4F"/>
  <w15:docId w15:val="{0BB407A4-BA46-43CC-B8B6-C6ABCB43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409</Words>
  <Characters>509</Characters>
  <Application>Microsoft Office Word</Application>
  <DocSecurity>0</DocSecurity>
  <Lines>169</Lines>
  <Paragraphs>114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 w</cp:lastModifiedBy>
  <cp:revision>19</cp:revision>
  <dcterms:created xsi:type="dcterms:W3CDTF">2025-05-14T12:50:00Z</dcterms:created>
  <dcterms:modified xsi:type="dcterms:W3CDTF">2025-08-24T02:52:00Z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