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1"/>
        <w:gridCol w:w="464"/>
        <w:gridCol w:w="701"/>
        <w:gridCol w:w="1551"/>
        <w:gridCol w:w="1316"/>
        <w:gridCol w:w="1340"/>
        <w:gridCol w:w="878"/>
        <w:gridCol w:w="985"/>
        <w:gridCol w:w="81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</w:pPr>
            <w:bookmarkStart w:id="0" w:name="RANGE!A2:J24"/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  <w:t>项目支出绩效自评表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（2024预算年度）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4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451" w:type="pct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教师队伍建设-北京学者-任东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4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2092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7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573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首都师范大学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49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项目资金（万元）</w:t>
            </w:r>
          </w:p>
        </w:tc>
        <w:tc>
          <w:tcPr>
            <w:tcW w:w="411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91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7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7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51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578" w:type="pct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48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49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91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          100.000000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100.000000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100.000000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51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578" w:type="pct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48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49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91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          100.000000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100.000000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7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100.000000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515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8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49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91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1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578" w:type="pct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8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49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91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1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578" w:type="pct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8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27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2365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2359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4" w:hRule="atLeast"/>
        </w:trPr>
        <w:tc>
          <w:tcPr>
            <w:tcW w:w="27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365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  <w:bookmarkStart w:id="1" w:name="_GoBack"/>
            <w:bookmarkEnd w:id="1"/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1) 2024年在国际知名刊物上发表昆虫分类与系统学研究论文4-6篇；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2) 2024年培养昆虫分类学相关专业人才3-5人；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3) 2024年出版古昆虫相关的专著1部。</w:t>
            </w:r>
          </w:p>
        </w:tc>
        <w:tc>
          <w:tcPr>
            <w:tcW w:w="2359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1)、在国际知名刊物上发表昆虫分类与系统学研究论文7篇；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2)、2024年为学校培养高水平的硕士生5人；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3)、2024年出版专著1部；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7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2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41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9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7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78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5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57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4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7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7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41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9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出版古昆虫相关的专著</w:t>
            </w:r>
          </w:p>
        </w:tc>
        <w:tc>
          <w:tcPr>
            <w:tcW w:w="7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1部</w:t>
            </w:r>
          </w:p>
        </w:tc>
        <w:tc>
          <w:tcPr>
            <w:tcW w:w="78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1部</w:t>
            </w:r>
          </w:p>
        </w:tc>
        <w:tc>
          <w:tcPr>
            <w:tcW w:w="5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57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4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7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发表论文</w:t>
            </w:r>
          </w:p>
        </w:tc>
        <w:tc>
          <w:tcPr>
            <w:tcW w:w="7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≥4篇</w:t>
            </w:r>
          </w:p>
        </w:tc>
        <w:tc>
          <w:tcPr>
            <w:tcW w:w="78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7篇</w:t>
            </w:r>
          </w:p>
        </w:tc>
        <w:tc>
          <w:tcPr>
            <w:tcW w:w="5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30.00</w:t>
            </w:r>
          </w:p>
        </w:tc>
        <w:tc>
          <w:tcPr>
            <w:tcW w:w="57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30.00</w:t>
            </w:r>
          </w:p>
        </w:tc>
        <w:tc>
          <w:tcPr>
            <w:tcW w:w="4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7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论文被SCI刊物收录数</w:t>
            </w:r>
          </w:p>
        </w:tc>
        <w:tc>
          <w:tcPr>
            <w:tcW w:w="7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≥4篇</w:t>
            </w:r>
          </w:p>
        </w:tc>
        <w:tc>
          <w:tcPr>
            <w:tcW w:w="78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7篇</w:t>
            </w:r>
          </w:p>
        </w:tc>
        <w:tc>
          <w:tcPr>
            <w:tcW w:w="5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57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4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7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培养昆虫分类学专业人才</w:t>
            </w:r>
          </w:p>
        </w:tc>
        <w:tc>
          <w:tcPr>
            <w:tcW w:w="7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≥3人</w:t>
            </w:r>
          </w:p>
        </w:tc>
        <w:tc>
          <w:tcPr>
            <w:tcW w:w="78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5人</w:t>
            </w:r>
          </w:p>
        </w:tc>
        <w:tc>
          <w:tcPr>
            <w:tcW w:w="5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57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4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27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9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各项成果完成进度</w:t>
            </w:r>
          </w:p>
        </w:tc>
        <w:tc>
          <w:tcPr>
            <w:tcW w:w="7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78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5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57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4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27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41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经济成本指标</w:t>
            </w:r>
          </w:p>
        </w:tc>
        <w:tc>
          <w:tcPr>
            <w:tcW w:w="9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按要求完成100万元支出</w:t>
            </w:r>
          </w:p>
        </w:tc>
        <w:tc>
          <w:tcPr>
            <w:tcW w:w="7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≤100万</w:t>
            </w:r>
          </w:p>
        </w:tc>
        <w:tc>
          <w:tcPr>
            <w:tcW w:w="78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100万</w:t>
            </w:r>
          </w:p>
        </w:tc>
        <w:tc>
          <w:tcPr>
            <w:tcW w:w="5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57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4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27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7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41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9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研究成果社会关注度</w:t>
            </w:r>
          </w:p>
        </w:tc>
        <w:tc>
          <w:tcPr>
            <w:tcW w:w="7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≥1000次</w:t>
            </w:r>
          </w:p>
        </w:tc>
        <w:tc>
          <w:tcPr>
            <w:tcW w:w="78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2600次</w:t>
            </w:r>
          </w:p>
        </w:tc>
        <w:tc>
          <w:tcPr>
            <w:tcW w:w="5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57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4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</w:trPr>
        <w:tc>
          <w:tcPr>
            <w:tcW w:w="27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41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9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研究的标本将作为模式标本保存在化石标本馆，供之后其他人研究检视提供原始材料，影响久远</w:t>
            </w:r>
          </w:p>
        </w:tc>
        <w:tc>
          <w:tcPr>
            <w:tcW w:w="7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高</w:t>
            </w:r>
          </w:p>
        </w:tc>
        <w:tc>
          <w:tcPr>
            <w:tcW w:w="78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高</w:t>
            </w:r>
          </w:p>
        </w:tc>
        <w:tc>
          <w:tcPr>
            <w:tcW w:w="5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57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9.00</w:t>
            </w:r>
          </w:p>
        </w:tc>
        <w:tc>
          <w:tcPr>
            <w:tcW w:w="4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27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41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9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受益学生满意度</w:t>
            </w:r>
          </w:p>
        </w:tc>
        <w:tc>
          <w:tcPr>
            <w:tcW w:w="7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高</w:t>
            </w:r>
          </w:p>
        </w:tc>
        <w:tc>
          <w:tcPr>
            <w:tcW w:w="78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高</w:t>
            </w:r>
          </w:p>
        </w:tc>
        <w:tc>
          <w:tcPr>
            <w:tcW w:w="5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57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4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427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57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99.00</w:t>
            </w:r>
          </w:p>
        </w:tc>
        <w:tc>
          <w:tcPr>
            <w:tcW w:w="4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宋体"/>
    <w:panose1 w:val="00000000000000000000"/>
    <w:charset w:val="86"/>
    <w:family w:val="roma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Y4ODI2MGQ0NjYwZDc5NmFlNWMyZjY4YjU0Y2Q4NzMifQ=="/>
  </w:docVars>
  <w:rsids>
    <w:rsidRoot w:val="009D4842"/>
    <w:rsid w:val="00062DC8"/>
    <w:rsid w:val="000B38AD"/>
    <w:rsid w:val="000D6520"/>
    <w:rsid w:val="00101F92"/>
    <w:rsid w:val="001131E9"/>
    <w:rsid w:val="0014220A"/>
    <w:rsid w:val="0014719F"/>
    <w:rsid w:val="001A1AEB"/>
    <w:rsid w:val="001F4339"/>
    <w:rsid w:val="002F35BB"/>
    <w:rsid w:val="0032269A"/>
    <w:rsid w:val="003314AC"/>
    <w:rsid w:val="00340337"/>
    <w:rsid w:val="00360DEF"/>
    <w:rsid w:val="003B5925"/>
    <w:rsid w:val="004719B1"/>
    <w:rsid w:val="004A3B9D"/>
    <w:rsid w:val="004F6DC9"/>
    <w:rsid w:val="005525C0"/>
    <w:rsid w:val="00564B1B"/>
    <w:rsid w:val="005A034F"/>
    <w:rsid w:val="005D6B35"/>
    <w:rsid w:val="00641218"/>
    <w:rsid w:val="00660489"/>
    <w:rsid w:val="006B46D0"/>
    <w:rsid w:val="006E69ED"/>
    <w:rsid w:val="006F3BF2"/>
    <w:rsid w:val="00757410"/>
    <w:rsid w:val="007B40AE"/>
    <w:rsid w:val="00895E23"/>
    <w:rsid w:val="008A6BC5"/>
    <w:rsid w:val="008D57B7"/>
    <w:rsid w:val="008E1DC7"/>
    <w:rsid w:val="008E31A2"/>
    <w:rsid w:val="009D4842"/>
    <w:rsid w:val="00A42B6E"/>
    <w:rsid w:val="00AB26AF"/>
    <w:rsid w:val="00B12D2D"/>
    <w:rsid w:val="00B31424"/>
    <w:rsid w:val="00BB18BC"/>
    <w:rsid w:val="00C23654"/>
    <w:rsid w:val="00C913D3"/>
    <w:rsid w:val="00CF130B"/>
    <w:rsid w:val="00D00C01"/>
    <w:rsid w:val="00D22B3D"/>
    <w:rsid w:val="00D33D7A"/>
    <w:rsid w:val="00D600CF"/>
    <w:rsid w:val="00D70BD2"/>
    <w:rsid w:val="00D859BB"/>
    <w:rsid w:val="00DD6A78"/>
    <w:rsid w:val="00DF46FE"/>
    <w:rsid w:val="00E36CBE"/>
    <w:rsid w:val="00E52EBD"/>
    <w:rsid w:val="00E6166C"/>
    <w:rsid w:val="00EE09B3"/>
    <w:rsid w:val="00FA584B"/>
    <w:rsid w:val="00FE2D1B"/>
    <w:rsid w:val="0536140E"/>
    <w:rsid w:val="45E44CF4"/>
    <w:rsid w:val="4DAB1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438</Words>
  <Characters>579</Characters>
  <Lines>193</Lines>
  <Paragraphs>145</Paragraphs>
  <TotalTime>43</TotalTime>
  <ScaleCrop>false</ScaleCrop>
  <LinksUpToDate>false</LinksUpToDate>
  <CharactersWithSpaces>872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2024-04-24T05:56:00Z</dcterms:created>
  <dc:creator>雪 韩</dc:creator>
  <cp:lastModifiedBy>6414</cp:lastModifiedBy>
  <dcterms:modified xsi:type="dcterms:W3CDTF">2025-08-24T09:17:50Z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0793685256724AB981DF196E5532F617_12</vt:lpwstr>
  </property>
</Properties>
</file>