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695"/>
        <w:gridCol w:w="2494"/>
        <w:gridCol w:w="2391"/>
        <w:gridCol w:w="2391"/>
        <w:gridCol w:w="1633"/>
        <w:gridCol w:w="842"/>
        <w:gridCol w:w="738"/>
        <w:gridCol w:w="875"/>
        <w:gridCol w:w="1599"/>
      </w:tblGrid>
      <w:tr w14:paraId="0F943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52" w:hRule="atLeast"/>
        </w:trPr>
        <w:tc>
          <w:tcPr>
            <w:tcW w:w="3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AF157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D488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54B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23C1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E8AF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3320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2A1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3FA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3F2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89" w:hRule="atLeast"/>
        </w:trPr>
        <w:tc>
          <w:tcPr>
            <w:tcW w:w="141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50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 w14:paraId="7D3BD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79" w:hRule="atLeast"/>
        </w:trPr>
        <w:tc>
          <w:tcPr>
            <w:tcW w:w="141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A5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（2024预算年度）</w:t>
            </w:r>
          </w:p>
        </w:tc>
      </w:tr>
      <w:tr w14:paraId="4AF27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53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9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46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学生资助-北京农学院本专科生国家助学金</w:t>
            </w:r>
          </w:p>
        </w:tc>
      </w:tr>
      <w:tr w14:paraId="68973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9B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7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4F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46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0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F6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北京农学院</w:t>
            </w:r>
          </w:p>
        </w:tc>
      </w:tr>
      <w:tr w14:paraId="13B7D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39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71902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40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F3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6F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24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8A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07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 w14:paraId="43328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AE3F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B27C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92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511.130000 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EC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526.020000 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02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497.359000 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E4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CB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94.55%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D0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9.46</w:t>
            </w:r>
          </w:p>
        </w:tc>
      </w:tr>
      <w:tr w14:paraId="57A95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18AB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B98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93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511.130000 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90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526.020000 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7C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497.359000 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9D2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452D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05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4DC23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4F85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EE1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9161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C58C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CB3E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B5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A8B4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83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0F5D1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CF8E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63A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3B2C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1FE2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FB84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32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1702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19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46E71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F6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E5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6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7A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 w14:paraId="581AD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8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F56A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1D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根据文件规定，资助444名家庭经济困难学生一等国家助学金,857名家庭经济困难学生二等国家助学金,资助家庭经济特别困难全日制在校退役士兵学生20名，其他全日制在校退役士兵学生189名，总计金额511.13万元</w:t>
            </w:r>
          </w:p>
        </w:tc>
        <w:tc>
          <w:tcPr>
            <w:tcW w:w="56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9F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为家庭经济特别困难学生、家庭经济特别困难退役士兵大学生发放一等国家助学金，为家庭经济一般困难学生、退役士兵大学生发放二等国家助学金，共497.359万元</w:t>
            </w:r>
          </w:p>
        </w:tc>
      </w:tr>
      <w:tr w14:paraId="59D50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40" w:hRule="atLeast"/>
        </w:trPr>
        <w:tc>
          <w:tcPr>
            <w:tcW w:w="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AD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6A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7D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E1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0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C8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8D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FC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16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15197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554C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B50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E9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33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本专科生助学金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4A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≤1510人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8A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17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5E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30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偏差原因：按照实际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资助人数进行</w:t>
            </w:r>
            <w:bookmarkStart w:id="0" w:name="_GoBack"/>
            <w:bookmarkEnd w:id="0"/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发放；改进措施：按要求执行</w:t>
            </w:r>
          </w:p>
        </w:tc>
      </w:tr>
      <w:tr w14:paraId="04A2E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FCBF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292F64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A5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2D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公平公正的按时给家庭经济困难学生发放资助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D8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9E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按月足额发放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54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FD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BF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1E72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14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9B67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9F4698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EC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91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项目执行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19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＝12月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F2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按月足额发放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35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43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AE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1FFC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4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8DE3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82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AE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A4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成本严格控制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B9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≤511.13万元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EB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497.359万元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BE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D7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C3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FBAE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B309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A27D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9F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E1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本着应助尽助原则，精准帮扶资助家庭经济困难学生和在校退役学生，提高学生完成学业比例。全面提升育人效果，提高学生对国家社会和学校的满意度。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9A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FB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FE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B1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ED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6FB85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6FF4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8E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D8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11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学生满意度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87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F7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59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06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7B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B9A3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01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87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81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92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.46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79DD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7A3F0E9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ThlNTRhNzRkOTRkNjNiNTAzOThlZjg0NjNiMTYifQ=="/>
  </w:docVars>
  <w:rsids>
    <w:rsidRoot w:val="7FEB7004"/>
    <w:rsid w:val="05252DE6"/>
    <w:rsid w:val="0BFBCD01"/>
    <w:rsid w:val="1153459F"/>
    <w:rsid w:val="575137B6"/>
    <w:rsid w:val="5BEF7962"/>
    <w:rsid w:val="77BC97BE"/>
    <w:rsid w:val="7D9F19F5"/>
    <w:rsid w:val="7FEB7004"/>
    <w:rsid w:val="BF57BA5B"/>
    <w:rsid w:val="FFDFB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679</Words>
  <Characters>856</Characters>
  <Lines>0</Lines>
  <Paragraphs>0</Paragraphs>
  <TotalTime>3</TotalTime>
  <ScaleCrop>false</ScaleCrop>
  <LinksUpToDate>false</LinksUpToDate>
  <CharactersWithSpaces>876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2025-04-14T16:42:00Z</dcterms:created>
  <dc:creator>王小艳</dc:creator>
  <cp:lastModifiedBy>木辛梓</cp:lastModifiedBy>
  <dcterms:modified xsi:type="dcterms:W3CDTF">2025-08-23T19:25:50Z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DC1154742C708D73F778FB67CA9BC240_41</vt:lpwstr>
  </property>
  <property fmtid="{D5CDD505-2E9C-101B-9397-08002B2CF9AE}" pid="4" name="KSOTemplateDocerSaveRecord">
    <vt:lpwstr>eyJoZGlkIjoiZjdmNjlkZWFmYTAzOTlhOWVkZmQ4N2ZkOWNkMjY5M2QifQ==</vt:lpwstr>
  </property>
</Properties>
</file>