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ABACEB0A">
      <w:pPr>
        <w:pStyle w:val="style0"/>
        <w:spacing w:lineRule="exact" w:line="480"/>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项目支出绩效自评表</w:t>
      </w:r>
    </w:p>
    <w:p w14:paraId="224E075D">
      <w:pPr>
        <w:pStyle w:val="style0"/>
        <w:spacing w:lineRule="exact" w:line="480"/>
        <w:jc w:val="center"/>
        <w:rPr>
          <w:rFonts w:ascii="仿宋_GB2312" w:eastAsia="仿宋_GB2312" w:hAnsi="宋体" w:hint="eastAsia"/>
          <w:sz w:val="30"/>
          <w:szCs w:val="30"/>
        </w:rPr>
      </w:pPr>
      <w:r>
        <w:rPr>
          <w:rFonts w:ascii="仿宋_GB2312" w:eastAsia="仿宋_GB2312" w:hAnsi="宋体" w:hint="eastAsia"/>
          <w:sz w:val="28"/>
          <w:szCs w:val="28"/>
        </w:rPr>
        <w:t>（</w:t>
      </w:r>
      <w:r>
        <w:rPr>
          <w:rFonts w:ascii="仿宋_GB2312" w:eastAsia="仿宋_GB2312" w:hAnsi="宋体" w:hint="eastAsia"/>
          <w:sz w:val="28"/>
          <w:szCs w:val="28"/>
          <w:lang w:val="en-US" w:eastAsia="zh-CN"/>
        </w:rPr>
        <w:t>2024</w:t>
      </w:r>
      <w:r>
        <w:rPr>
          <w:rFonts w:ascii="仿宋_GB2312" w:eastAsia="仿宋_GB2312" w:hAnsi="宋体" w:hint="eastAsia"/>
          <w:sz w:val="28"/>
          <w:szCs w:val="28"/>
          <w:lang w:eastAsia="zh-CN"/>
        </w:rPr>
        <w:t>预算</w:t>
      </w:r>
      <w:r>
        <w:rPr>
          <w:rFonts w:ascii="仿宋_GB2312" w:eastAsia="仿宋_GB2312" w:hAnsi="宋体" w:hint="eastAsia"/>
          <w:sz w:val="28"/>
          <w:szCs w:val="28"/>
        </w:rPr>
        <w:t>年度）</w:t>
      </w:r>
    </w:p>
    <w:tbl>
      <w:tblPr>
        <w:tblStyle w:val="style105"/>
        <w:tblpPr w:leftFromText="180" w:rightFromText="180" w:topFromText="0" w:bottomFromText="0" w:vertAnchor="text" w:horzAnchor="page" w:tblpX="1786" w:tblpY="480"/>
        <w:tblOverlap w:val="never"/>
        <w:tblW w:w="9250" w:type="dxa"/>
        <w:tblInd w:w="0" w:type="dxa"/>
        <w:tblLayout w:type="fixed"/>
        <w:tblCellMar>
          <w:top w:w="0" w:type="dxa"/>
          <w:left w:w="108" w:type="dxa"/>
          <w:bottom w:w="0" w:type="dxa"/>
          <w:right w:w="108" w:type="dxa"/>
        </w:tblCellMar>
      </w:tblPr>
      <w:tblGrid>
        <w:gridCol w:w="585"/>
        <w:gridCol w:w="975"/>
        <w:gridCol w:w="695"/>
        <w:gridCol w:w="1137"/>
        <w:gridCol w:w="1127"/>
        <w:gridCol w:w="283"/>
        <w:gridCol w:w="916"/>
        <w:gridCol w:w="781"/>
        <w:gridCol w:w="279"/>
        <w:gridCol w:w="284"/>
        <w:gridCol w:w="420"/>
        <w:gridCol w:w="352"/>
        <w:gridCol w:w="494"/>
        <w:gridCol w:w="922"/>
      </w:tblGrid>
      <w:tr w14:paraId="0DBB1A4F">
        <w:trPr>
          <w:trHeight w:val="364" w:hRule="atLeast"/>
        </w:trPr>
        <w:tc>
          <w:tcPr>
            <w:tcW w:w="1560" w:type="dxa"/>
            <w:gridSpan w:val="2"/>
            <w:tcBorders>
              <w:top w:val="single" w:sz="4" w:space="0" w:color="auto"/>
              <w:left w:val="single" w:sz="4" w:space="0" w:color="auto"/>
              <w:bottom w:val="single" w:sz="4" w:space="0" w:color="auto"/>
              <w:right w:val="single" w:sz="4" w:space="0" w:color="auto"/>
            </w:tcBorders>
            <w:vAlign w:val="center"/>
          </w:tcPr>
          <w:p w14:paraId="A0FFCF3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项目名称</w:t>
            </w:r>
          </w:p>
        </w:tc>
        <w:tc>
          <w:tcPr>
            <w:tcW w:w="7690" w:type="dxa"/>
            <w:gridSpan w:val="12"/>
            <w:tcBorders>
              <w:top w:val="single" w:sz="4" w:space="0" w:color="auto"/>
              <w:left w:val="nil"/>
              <w:bottom w:val="single" w:sz="4" w:space="0" w:color="auto"/>
              <w:right w:val="single" w:sz="4" w:space="0" w:color="auto"/>
            </w:tcBorders>
            <w:vAlign w:val="center"/>
          </w:tcPr>
          <w:p w14:paraId="BB2A57A4">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信息化系统新建和升级改造项目-北京市教育公共管理平台统筹建设项目（四期）</w:t>
            </w:r>
          </w:p>
        </w:tc>
      </w:tr>
      <w:tr w14:paraId="E22574A1">
        <w:tblPrEx/>
        <w:trPr>
          <w:trHeight w:val="340" w:hRule="atLeast"/>
        </w:trPr>
        <w:tc>
          <w:tcPr>
            <w:tcW w:w="1560" w:type="dxa"/>
            <w:gridSpan w:val="2"/>
            <w:tcBorders>
              <w:top w:val="single" w:sz="4" w:space="0" w:color="auto"/>
              <w:left w:val="single" w:sz="4" w:space="0" w:color="auto"/>
              <w:bottom w:val="single" w:sz="4" w:space="0" w:color="auto"/>
              <w:right w:val="single" w:sz="4" w:space="0" w:color="auto"/>
            </w:tcBorders>
            <w:vAlign w:val="center"/>
          </w:tcPr>
          <w:p w14:paraId="EAB387B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主管部门</w:t>
            </w:r>
          </w:p>
        </w:tc>
        <w:tc>
          <w:tcPr>
            <w:tcW w:w="4158" w:type="dxa"/>
            <w:gridSpan w:val="5"/>
            <w:tcBorders>
              <w:top w:val="single" w:sz="4" w:space="0" w:color="auto"/>
              <w:left w:val="nil"/>
              <w:bottom w:val="single" w:sz="4" w:space="0" w:color="auto"/>
              <w:right w:val="single" w:sz="4" w:space="0" w:color="auto"/>
            </w:tcBorders>
            <w:vAlign w:val="center"/>
          </w:tcPr>
          <w:p w14:paraId="C3B36F1F">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北京市教育委员会</w:t>
            </w:r>
          </w:p>
        </w:tc>
        <w:tc>
          <w:tcPr>
            <w:tcW w:w="1060" w:type="dxa"/>
            <w:gridSpan w:val="2"/>
            <w:tcBorders>
              <w:top w:val="nil"/>
              <w:left w:val="nil"/>
              <w:bottom w:val="single" w:sz="4" w:space="0" w:color="auto"/>
              <w:right w:val="single" w:sz="4" w:space="0" w:color="auto"/>
            </w:tcBorders>
            <w:vAlign w:val="center"/>
          </w:tcPr>
          <w:p w14:paraId="669C32E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实施单位</w:t>
            </w:r>
          </w:p>
        </w:tc>
        <w:tc>
          <w:tcPr>
            <w:tcW w:w="2472" w:type="dxa"/>
            <w:gridSpan w:val="5"/>
            <w:tcBorders>
              <w:top w:val="single" w:sz="4" w:space="0" w:color="auto"/>
              <w:left w:val="nil"/>
              <w:bottom w:val="single" w:sz="4" w:space="0" w:color="auto"/>
              <w:right w:val="single" w:sz="4" w:space="0" w:color="auto"/>
            </w:tcBorders>
            <w:vAlign w:val="center"/>
          </w:tcPr>
          <w:p w14:paraId="A552AD6A">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北京市数字教育中心</w:t>
            </w:r>
          </w:p>
        </w:tc>
      </w:tr>
      <w:tr w14:paraId="7D2CB536">
        <w:tblPrEx/>
        <w:trPr>
          <w:trHeight w:val="0" w:hRule="auto"/>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131534A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项目资金</w:t>
            </w:r>
            <w:r>
              <w:rPr>
                <w:rFonts w:ascii="仿宋_GB2312" w:cs="宋体" w:eastAsia="仿宋_GB2312" w:hAnsi="宋体" w:hint="eastAsia"/>
                <w:kern w:val="0"/>
                <w:szCs w:val="21"/>
              </w:rPr>
              <w:br/>
            </w:r>
            <w:r>
              <w:rPr>
                <w:rFonts w:ascii="仿宋_GB2312" w:cs="宋体" w:eastAsia="仿宋_GB2312" w:hAnsi="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14:paraId="97097B03">
            <w:pPr>
              <w:pStyle w:val="style0"/>
              <w:widowControl/>
              <w:spacing w:lineRule="exact" w:line="240"/>
              <w:jc w:val="center"/>
              <w:rPr>
                <w:rFonts w:ascii="仿宋_GB2312" w:cs="宋体" w:eastAsia="仿宋_GB2312" w:hAnsi="宋体" w:hint="eastAsia"/>
                <w:kern w:val="0"/>
                <w:szCs w:val="21"/>
              </w:rPr>
            </w:pPr>
          </w:p>
        </w:tc>
        <w:tc>
          <w:tcPr>
            <w:tcW w:w="1127" w:type="dxa"/>
            <w:tcBorders>
              <w:top w:val="nil"/>
              <w:left w:val="nil"/>
              <w:bottom w:val="single" w:sz="4" w:space="0" w:color="auto"/>
              <w:right w:val="single" w:sz="4" w:space="0" w:color="auto"/>
            </w:tcBorders>
            <w:vAlign w:val="center"/>
          </w:tcPr>
          <w:p w14:paraId="3A144B63">
            <w:pPr>
              <w:pStyle w:val="style0"/>
              <w:widowControl/>
              <w:spacing w:lineRule="exact" w:line="240"/>
              <w:jc w:val="center"/>
              <w:rPr>
                <w:rFonts w:ascii="仿宋_GB2312" w:cs="宋体" w:eastAsia="仿宋_GB2312" w:hAnsi="宋体"/>
                <w:kern w:val="0"/>
                <w:szCs w:val="21"/>
                <w:highlight w:val="none"/>
              </w:rPr>
            </w:pPr>
            <w:r>
              <w:rPr>
                <w:rFonts w:ascii="仿宋_GB2312" w:cs="宋体" w:eastAsia="仿宋_GB2312" w:hAnsi="宋体" w:hint="eastAsia"/>
                <w:kern w:val="0"/>
                <w:szCs w:val="21"/>
                <w:highlight w:val="none"/>
              </w:rPr>
              <w:t>年初预</w:t>
            </w:r>
          </w:p>
          <w:p w14:paraId="72F0CBA1">
            <w:pPr>
              <w:pStyle w:val="style0"/>
              <w:widowControl/>
              <w:spacing w:lineRule="exact" w:line="240"/>
              <w:jc w:val="center"/>
              <w:rPr>
                <w:rFonts w:ascii="仿宋_GB2312" w:cs="宋体" w:eastAsia="仿宋_GB2312" w:hAnsi="宋体" w:hint="eastAsia"/>
                <w:kern w:val="0"/>
                <w:szCs w:val="21"/>
                <w:highlight w:val="none"/>
              </w:rPr>
            </w:pPr>
            <w:r>
              <w:rPr>
                <w:rFonts w:ascii="仿宋_GB2312" w:cs="宋体" w:eastAsia="仿宋_GB2312" w:hAnsi="宋体" w:hint="eastAsia"/>
                <w:kern w:val="0"/>
                <w:szCs w:val="21"/>
                <w:highlight w:val="none"/>
              </w:rPr>
              <w:t>算数</w:t>
            </w:r>
          </w:p>
        </w:tc>
        <w:tc>
          <w:tcPr>
            <w:tcW w:w="1199" w:type="dxa"/>
            <w:gridSpan w:val="2"/>
            <w:tcBorders>
              <w:top w:val="nil"/>
              <w:left w:val="nil"/>
              <w:bottom w:val="single" w:sz="4" w:space="0" w:color="auto"/>
              <w:right w:val="single" w:sz="4" w:space="0" w:color="auto"/>
            </w:tcBorders>
            <w:vAlign w:val="center"/>
          </w:tcPr>
          <w:p w14:paraId="38E61405">
            <w:pPr>
              <w:pStyle w:val="style0"/>
              <w:widowControl/>
              <w:spacing w:lineRule="exact" w:line="240"/>
              <w:jc w:val="center"/>
              <w:rPr>
                <w:rFonts w:ascii="仿宋_GB2312" w:cs="宋体" w:eastAsia="仿宋_GB2312" w:hAnsi="宋体"/>
                <w:kern w:val="0"/>
                <w:szCs w:val="21"/>
                <w:highlight w:val="none"/>
              </w:rPr>
            </w:pPr>
            <w:r>
              <w:rPr>
                <w:rFonts w:ascii="仿宋_GB2312" w:cs="宋体" w:eastAsia="仿宋_GB2312" w:hAnsi="宋体" w:hint="eastAsia"/>
                <w:kern w:val="0"/>
                <w:szCs w:val="21"/>
                <w:highlight w:val="none"/>
              </w:rPr>
              <w:t>全年预</w:t>
            </w:r>
          </w:p>
          <w:p w14:paraId="E4D117AD">
            <w:pPr>
              <w:pStyle w:val="style0"/>
              <w:widowControl/>
              <w:spacing w:lineRule="exact" w:line="240"/>
              <w:jc w:val="center"/>
              <w:rPr>
                <w:rFonts w:ascii="仿宋_GB2312" w:cs="宋体" w:eastAsia="仿宋_GB2312" w:hAnsi="宋体" w:hint="eastAsia"/>
                <w:kern w:val="0"/>
                <w:szCs w:val="21"/>
                <w:highlight w:val="none"/>
              </w:rPr>
            </w:pPr>
            <w:r>
              <w:rPr>
                <w:rFonts w:ascii="仿宋_GB2312" w:cs="宋体" w:eastAsia="仿宋_GB2312" w:hAnsi="宋体" w:hint="eastAsia"/>
                <w:kern w:val="0"/>
                <w:szCs w:val="21"/>
                <w:highlight w:val="none"/>
              </w:rPr>
              <w:t>算数</w:t>
            </w:r>
          </w:p>
        </w:tc>
        <w:tc>
          <w:tcPr>
            <w:tcW w:w="1060" w:type="dxa"/>
            <w:gridSpan w:val="2"/>
            <w:tcBorders>
              <w:top w:val="nil"/>
              <w:left w:val="nil"/>
              <w:bottom w:val="single" w:sz="4" w:space="0" w:color="auto"/>
              <w:right w:val="single" w:sz="4" w:space="0" w:color="auto"/>
            </w:tcBorders>
            <w:vAlign w:val="center"/>
          </w:tcPr>
          <w:p w14:paraId="8B583C5A">
            <w:pPr>
              <w:pStyle w:val="style0"/>
              <w:widowControl/>
              <w:spacing w:lineRule="exact" w:line="240"/>
              <w:jc w:val="center"/>
              <w:rPr>
                <w:rFonts w:ascii="仿宋_GB2312" w:cs="宋体" w:eastAsia="仿宋_GB2312" w:hAnsi="宋体"/>
                <w:kern w:val="0"/>
                <w:szCs w:val="21"/>
                <w:highlight w:val="none"/>
              </w:rPr>
            </w:pPr>
            <w:r>
              <w:rPr>
                <w:rFonts w:ascii="仿宋_GB2312" w:cs="宋体" w:eastAsia="仿宋_GB2312" w:hAnsi="宋体" w:hint="eastAsia"/>
                <w:kern w:val="0"/>
                <w:szCs w:val="21"/>
                <w:highlight w:val="none"/>
              </w:rPr>
              <w:t>全年</w:t>
            </w:r>
          </w:p>
          <w:p w14:paraId="0101238B">
            <w:pPr>
              <w:pStyle w:val="style0"/>
              <w:widowControl/>
              <w:spacing w:lineRule="exact" w:line="240"/>
              <w:jc w:val="center"/>
              <w:rPr>
                <w:rFonts w:ascii="仿宋_GB2312" w:cs="宋体" w:eastAsia="仿宋_GB2312" w:hAnsi="宋体" w:hint="eastAsia"/>
                <w:kern w:val="0"/>
                <w:szCs w:val="21"/>
                <w:highlight w:val="none"/>
              </w:rPr>
            </w:pPr>
            <w:r>
              <w:rPr>
                <w:rFonts w:ascii="仿宋_GB2312" w:cs="宋体" w:eastAsia="仿宋_GB2312" w:hAnsi="宋体" w:hint="eastAsia"/>
                <w:kern w:val="0"/>
                <w:szCs w:val="21"/>
                <w:highlight w:val="none"/>
              </w:rPr>
              <w:t>执行数</w:t>
            </w:r>
          </w:p>
        </w:tc>
        <w:tc>
          <w:tcPr>
            <w:tcW w:w="704" w:type="dxa"/>
            <w:gridSpan w:val="2"/>
            <w:tcBorders>
              <w:top w:val="nil"/>
              <w:left w:val="nil"/>
              <w:bottom w:val="single" w:sz="4" w:space="0" w:color="auto"/>
              <w:right w:val="single" w:sz="4" w:space="0" w:color="auto"/>
            </w:tcBorders>
            <w:vAlign w:val="center"/>
          </w:tcPr>
          <w:p w14:paraId="2A65564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64C16B1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执行率</w:t>
            </w:r>
          </w:p>
        </w:tc>
        <w:tc>
          <w:tcPr>
            <w:tcW w:w="922" w:type="dxa"/>
            <w:tcBorders>
              <w:top w:val="nil"/>
              <w:left w:val="nil"/>
              <w:bottom w:val="single" w:sz="4" w:space="0" w:color="auto"/>
              <w:right w:val="single" w:sz="4" w:space="0" w:color="auto"/>
            </w:tcBorders>
            <w:vAlign w:val="center"/>
          </w:tcPr>
          <w:p w14:paraId="5D317EB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得分</w:t>
            </w:r>
          </w:p>
        </w:tc>
      </w:tr>
      <w:tr w14:paraId="53F407D0">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5EA93E01">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F51C69D">
            <w:pPr>
              <w:pStyle w:val="style0"/>
              <w:widowControl/>
              <w:spacing w:lineRule="exact" w:line="240"/>
              <w:rPr>
                <w:rFonts w:ascii="仿宋_GB2312" w:cs="宋体" w:eastAsia="仿宋_GB2312" w:hAnsi="宋体" w:hint="eastAsia"/>
                <w:kern w:val="0"/>
                <w:szCs w:val="21"/>
              </w:rPr>
            </w:pPr>
            <w:r>
              <w:rPr>
                <w:rFonts w:ascii="仿宋_GB2312" w:cs="宋体" w:eastAsia="仿宋_GB2312" w:hAnsi="宋体" w:hint="eastAsia"/>
                <w:kern w:val="0"/>
                <w:szCs w:val="21"/>
              </w:rPr>
              <w:t>年度资金总额</w:t>
            </w:r>
          </w:p>
        </w:tc>
        <w:tc>
          <w:tcPr>
            <w:tcW w:w="1127" w:type="dxa"/>
            <w:tcBorders>
              <w:top w:val="nil"/>
              <w:left w:val="nil"/>
              <w:bottom w:val="single" w:sz="4" w:space="0" w:color="auto"/>
              <w:right w:val="single" w:sz="4" w:space="0" w:color="auto"/>
            </w:tcBorders>
            <w:vAlign w:val="center"/>
          </w:tcPr>
          <w:p w14:paraId="FC2C7068">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529.479630</w:t>
            </w:r>
          </w:p>
        </w:tc>
        <w:tc>
          <w:tcPr>
            <w:tcW w:w="1199" w:type="dxa"/>
            <w:gridSpan w:val="2"/>
            <w:tcBorders>
              <w:top w:val="nil"/>
              <w:left w:val="nil"/>
              <w:bottom w:val="single" w:sz="4" w:space="0" w:color="auto"/>
              <w:right w:val="single" w:sz="4" w:space="0" w:color="auto"/>
            </w:tcBorders>
            <w:vAlign w:val="center"/>
          </w:tcPr>
          <w:p w14:paraId="B4511B77">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525.117</w:t>
            </w:r>
            <w:r>
              <w:rPr>
                <w:rFonts w:ascii="仿宋_GB2312" w:cs="宋体" w:eastAsia="仿宋_GB2312" w:hAnsi="宋体" w:hint="eastAsia"/>
                <w:kern w:val="0"/>
                <w:szCs w:val="21"/>
                <w:lang w:val="en-US" w:eastAsia="zh-CN"/>
              </w:rPr>
              <w:t>000</w:t>
            </w:r>
          </w:p>
        </w:tc>
        <w:tc>
          <w:tcPr>
            <w:tcW w:w="1060" w:type="dxa"/>
            <w:gridSpan w:val="2"/>
            <w:tcBorders>
              <w:top w:val="nil"/>
              <w:left w:val="nil"/>
              <w:bottom w:val="single" w:sz="4" w:space="0" w:color="auto"/>
              <w:right w:val="single" w:sz="4" w:space="0" w:color="auto"/>
            </w:tcBorders>
            <w:vAlign w:val="center"/>
          </w:tcPr>
          <w:p w14:paraId="A267CB62">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525.117000</w:t>
            </w:r>
          </w:p>
        </w:tc>
        <w:tc>
          <w:tcPr>
            <w:tcW w:w="704" w:type="dxa"/>
            <w:gridSpan w:val="2"/>
            <w:tcBorders>
              <w:top w:val="nil"/>
              <w:left w:val="nil"/>
              <w:bottom w:val="single" w:sz="4" w:space="0" w:color="auto"/>
              <w:right w:val="single" w:sz="4" w:space="0" w:color="auto"/>
            </w:tcBorders>
            <w:vAlign w:val="center"/>
          </w:tcPr>
          <w:p w14:paraId="0808E5B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235626E7">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100.00%</w:t>
            </w:r>
          </w:p>
        </w:tc>
        <w:tc>
          <w:tcPr>
            <w:tcW w:w="922" w:type="dxa"/>
            <w:tcBorders>
              <w:top w:val="nil"/>
              <w:left w:val="nil"/>
              <w:bottom w:val="single" w:sz="4" w:space="0" w:color="auto"/>
              <w:right w:val="single" w:sz="4" w:space="0" w:color="auto"/>
            </w:tcBorders>
            <w:vAlign w:val="center"/>
          </w:tcPr>
          <w:p w14:paraId="04F3C536">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10.00</w:t>
            </w:r>
          </w:p>
        </w:tc>
      </w:tr>
      <w:tr w14:paraId="E0058348">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546C0597">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1BC29B50">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其中：当年财政</w:t>
            </w:r>
          </w:p>
          <w:p w14:paraId="9FB2C2C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拨款</w:t>
            </w:r>
          </w:p>
        </w:tc>
        <w:tc>
          <w:tcPr>
            <w:tcW w:w="1127" w:type="dxa"/>
            <w:tcBorders>
              <w:top w:val="nil"/>
              <w:left w:val="nil"/>
              <w:bottom w:val="single" w:sz="4" w:space="0" w:color="auto"/>
              <w:right w:val="single" w:sz="4" w:space="0" w:color="auto"/>
            </w:tcBorders>
            <w:vAlign w:val="center"/>
          </w:tcPr>
          <w:p w14:paraId="914C9A94">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529.479630</w:t>
            </w:r>
          </w:p>
        </w:tc>
        <w:tc>
          <w:tcPr>
            <w:tcW w:w="1199" w:type="dxa"/>
            <w:gridSpan w:val="2"/>
            <w:tcBorders>
              <w:top w:val="nil"/>
              <w:left w:val="nil"/>
              <w:bottom w:val="single" w:sz="4" w:space="0" w:color="auto"/>
              <w:right w:val="single" w:sz="4" w:space="0" w:color="auto"/>
            </w:tcBorders>
            <w:vAlign w:val="center"/>
          </w:tcPr>
          <w:p w14:paraId="046CC7E0">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525.117</w:t>
            </w:r>
            <w:r>
              <w:rPr>
                <w:rFonts w:ascii="仿宋_GB2312" w:cs="宋体" w:eastAsia="仿宋_GB2312" w:hAnsi="宋体" w:hint="eastAsia"/>
                <w:kern w:val="0"/>
                <w:szCs w:val="21"/>
                <w:lang w:val="en-US" w:eastAsia="zh-CN"/>
              </w:rPr>
              <w:t>000</w:t>
            </w:r>
          </w:p>
        </w:tc>
        <w:tc>
          <w:tcPr>
            <w:tcW w:w="1060" w:type="dxa"/>
            <w:gridSpan w:val="2"/>
            <w:tcBorders>
              <w:top w:val="nil"/>
              <w:left w:val="nil"/>
              <w:bottom w:val="single" w:sz="4" w:space="0" w:color="auto"/>
              <w:right w:val="single" w:sz="4" w:space="0" w:color="auto"/>
            </w:tcBorders>
            <w:vAlign w:val="center"/>
          </w:tcPr>
          <w:p w14:paraId="FB08EF18">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525.117</w:t>
            </w:r>
            <w:r>
              <w:rPr>
                <w:rFonts w:ascii="仿宋_GB2312" w:cs="宋体" w:eastAsia="仿宋_GB2312" w:hAnsi="宋体" w:hint="eastAsia"/>
                <w:kern w:val="0"/>
                <w:szCs w:val="21"/>
                <w:lang w:val="en-US" w:eastAsia="zh-CN"/>
              </w:rPr>
              <w:t>000</w:t>
            </w:r>
          </w:p>
        </w:tc>
        <w:tc>
          <w:tcPr>
            <w:tcW w:w="704" w:type="dxa"/>
            <w:gridSpan w:val="2"/>
            <w:tcBorders>
              <w:top w:val="nil"/>
              <w:left w:val="nil"/>
              <w:bottom w:val="single" w:sz="4" w:space="0" w:color="auto"/>
              <w:right w:val="single" w:sz="4" w:space="0" w:color="auto"/>
            </w:tcBorders>
            <w:vAlign w:val="center"/>
          </w:tcPr>
          <w:p w14:paraId="3628F2C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14:paraId="2739D683">
            <w:pPr>
              <w:pStyle w:val="style0"/>
              <w:widowControl/>
              <w:spacing w:lineRule="exact" w:line="240"/>
              <w:jc w:val="center"/>
              <w:rPr>
                <w:rFonts w:ascii="仿宋_GB2312" w:cs="宋体" w:eastAsia="仿宋_GB2312" w:hAnsi="宋体" w:hint="eastAsia"/>
                <w:kern w:val="0"/>
                <w:sz w:val="21"/>
                <w:szCs w:val="21"/>
                <w:lang w:val="en-US" w:bidi="ar-SA" w:eastAsia="zh-CN"/>
              </w:rPr>
            </w:pPr>
            <w:r>
              <w:rPr>
                <w:rFonts w:ascii="仿宋_GB2312" w:cs="宋体" w:eastAsia="仿宋_GB2312" w:hAnsi="宋体" w:hint="eastAsia"/>
                <w:kern w:val="0"/>
                <w:szCs w:val="21"/>
                <w:lang w:val="en-US" w:eastAsia="zh-CN"/>
              </w:rPr>
              <w:t>100.00%</w:t>
            </w:r>
          </w:p>
        </w:tc>
        <w:tc>
          <w:tcPr>
            <w:tcW w:w="922" w:type="dxa"/>
            <w:tcBorders>
              <w:top w:val="nil"/>
              <w:left w:val="nil"/>
              <w:bottom w:val="single" w:sz="4" w:space="0" w:color="auto"/>
              <w:right w:val="single" w:sz="4" w:space="0" w:color="auto"/>
            </w:tcBorders>
            <w:vAlign w:val="center"/>
          </w:tcPr>
          <w:p w14:paraId="1844866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111582AA">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1BB7A89C">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63FE20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14:paraId="45804739">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199" w:type="dxa"/>
            <w:gridSpan w:val="2"/>
            <w:tcBorders>
              <w:top w:val="nil"/>
              <w:left w:val="nil"/>
              <w:bottom w:val="single" w:sz="4" w:space="0" w:color="auto"/>
              <w:right w:val="single" w:sz="4" w:space="0" w:color="auto"/>
            </w:tcBorders>
            <w:vAlign w:val="center"/>
          </w:tcPr>
          <w:p w14:paraId="2BA48B62">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060" w:type="dxa"/>
            <w:gridSpan w:val="2"/>
            <w:tcBorders>
              <w:top w:val="nil"/>
              <w:left w:val="nil"/>
              <w:bottom w:val="single" w:sz="4" w:space="0" w:color="auto"/>
              <w:right w:val="single" w:sz="4" w:space="0" w:color="auto"/>
            </w:tcBorders>
            <w:vAlign w:val="center"/>
          </w:tcPr>
          <w:p w14:paraId="5CE55B39">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704" w:type="dxa"/>
            <w:gridSpan w:val="2"/>
            <w:tcBorders>
              <w:top w:val="nil"/>
              <w:left w:val="nil"/>
              <w:bottom w:val="single" w:sz="4" w:space="0" w:color="auto"/>
              <w:right w:val="single" w:sz="4" w:space="0" w:color="auto"/>
            </w:tcBorders>
            <w:vAlign w:val="center"/>
          </w:tcPr>
          <w:p w14:paraId="5D323AB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20B972F4">
            <w:pPr>
              <w:pStyle w:val="style0"/>
              <w:widowControl/>
              <w:spacing w:lineRule="exact" w:line="240"/>
              <w:jc w:val="center"/>
              <w:rPr>
                <w:rFonts w:ascii="仿宋_GB2312" w:cs="宋体" w:eastAsia="仿宋_GB2312" w:hAnsi="宋体" w:hint="eastAsia"/>
                <w:kern w:val="0"/>
                <w:szCs w:val="21"/>
              </w:rPr>
            </w:pPr>
          </w:p>
        </w:tc>
        <w:tc>
          <w:tcPr>
            <w:tcW w:w="922" w:type="dxa"/>
            <w:tcBorders>
              <w:top w:val="nil"/>
              <w:left w:val="nil"/>
              <w:bottom w:val="single" w:sz="4" w:space="0" w:color="auto"/>
              <w:right w:val="single" w:sz="4" w:space="0" w:color="auto"/>
            </w:tcBorders>
            <w:vAlign w:val="center"/>
          </w:tcPr>
          <w:p w14:paraId="76F97B5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40FB3E29">
        <w:tblPrEx/>
        <w:trPr>
          <w:trHeight w:val="0" w:hRule="auto"/>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5895F3F8">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6B454544">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0E51CDC4">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199" w:type="dxa"/>
            <w:gridSpan w:val="2"/>
            <w:tcBorders>
              <w:top w:val="nil"/>
              <w:left w:val="nil"/>
              <w:bottom w:val="single" w:sz="4" w:space="0" w:color="auto"/>
              <w:right w:val="single" w:sz="4" w:space="0" w:color="auto"/>
            </w:tcBorders>
            <w:vAlign w:val="center"/>
          </w:tcPr>
          <w:p w14:paraId="1E75F0E0">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060" w:type="dxa"/>
            <w:gridSpan w:val="2"/>
            <w:tcBorders>
              <w:top w:val="nil"/>
              <w:left w:val="nil"/>
              <w:bottom w:val="single" w:sz="4" w:space="0" w:color="auto"/>
              <w:right w:val="single" w:sz="4" w:space="0" w:color="auto"/>
            </w:tcBorders>
            <w:vAlign w:val="center"/>
          </w:tcPr>
          <w:p w14:paraId="E6F13B89">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704" w:type="dxa"/>
            <w:gridSpan w:val="2"/>
            <w:tcBorders>
              <w:top w:val="nil"/>
              <w:left w:val="nil"/>
              <w:bottom w:val="single" w:sz="4" w:space="0" w:color="auto"/>
              <w:right w:val="single" w:sz="4" w:space="0" w:color="auto"/>
            </w:tcBorders>
            <w:vAlign w:val="center"/>
          </w:tcPr>
          <w:p w14:paraId="1F7C7E1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EF78245B">
            <w:pPr>
              <w:pStyle w:val="style0"/>
              <w:widowControl/>
              <w:spacing w:lineRule="exact" w:line="240"/>
              <w:jc w:val="center"/>
              <w:rPr>
                <w:rFonts w:ascii="仿宋_GB2312" w:cs="宋体" w:eastAsia="仿宋_GB2312" w:hAnsi="宋体" w:hint="eastAsia"/>
                <w:kern w:val="0"/>
                <w:szCs w:val="21"/>
              </w:rPr>
            </w:pPr>
          </w:p>
        </w:tc>
        <w:tc>
          <w:tcPr>
            <w:tcW w:w="922" w:type="dxa"/>
            <w:tcBorders>
              <w:top w:val="nil"/>
              <w:left w:val="nil"/>
              <w:bottom w:val="single" w:sz="4" w:space="0" w:color="auto"/>
              <w:right w:val="single" w:sz="4" w:space="0" w:color="auto"/>
            </w:tcBorders>
            <w:vAlign w:val="center"/>
          </w:tcPr>
          <w:p w14:paraId="E1075A8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3BB028A1">
        <w:tblPrEx/>
        <w:trPr>
          <w:trHeight w:val="0" w:hRule="auto"/>
        </w:trPr>
        <w:tc>
          <w:tcPr>
            <w:tcW w:w="585" w:type="dxa"/>
            <w:vMerge w:val="restart"/>
            <w:tcBorders>
              <w:top w:val="nil"/>
              <w:left w:val="single" w:sz="4" w:space="0" w:color="auto"/>
              <w:bottom w:val="single" w:sz="4" w:space="0" w:color="auto"/>
              <w:right w:val="single" w:sz="4" w:space="0" w:color="auto"/>
            </w:tcBorders>
            <w:vAlign w:val="center"/>
          </w:tcPr>
          <w:p w14:paraId="FDF38DD0">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年度总体目标</w:t>
            </w:r>
          </w:p>
        </w:tc>
        <w:tc>
          <w:tcPr>
            <w:tcW w:w="5133" w:type="dxa"/>
            <w:gridSpan w:val="6"/>
            <w:tcBorders>
              <w:top w:val="single" w:sz="4" w:space="0" w:color="auto"/>
              <w:left w:val="nil"/>
              <w:bottom w:val="single" w:sz="4" w:space="0" w:color="auto"/>
              <w:right w:val="single" w:sz="4" w:space="0" w:color="auto"/>
            </w:tcBorders>
            <w:vAlign w:val="center"/>
          </w:tcPr>
          <w:p w14:paraId="2D6171C4">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highlight w:val="none"/>
              </w:rPr>
              <w:t>预期目标</w:t>
            </w:r>
          </w:p>
        </w:tc>
        <w:tc>
          <w:tcPr>
            <w:tcW w:w="3532" w:type="dxa"/>
            <w:gridSpan w:val="7"/>
            <w:tcBorders>
              <w:top w:val="single" w:sz="4" w:space="0" w:color="auto"/>
              <w:left w:val="nil"/>
              <w:bottom w:val="single" w:sz="4" w:space="0" w:color="auto"/>
              <w:right w:val="single" w:sz="4" w:space="0" w:color="auto"/>
            </w:tcBorders>
            <w:vAlign w:val="center"/>
          </w:tcPr>
          <w:p w14:paraId="70E55BE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highlight w:val="none"/>
              </w:rPr>
              <w:t>实际完成情况</w:t>
            </w:r>
          </w:p>
        </w:tc>
      </w:tr>
      <w:tr w14:paraId="988BAA7B">
        <w:tblPrEx/>
        <w:trPr>
          <w:trHeight w:val="1665" w:hRule="atLeast"/>
        </w:trPr>
        <w:tc>
          <w:tcPr>
            <w:tcW w:w="585" w:type="dxa"/>
            <w:vMerge w:val="continue"/>
            <w:tcBorders>
              <w:top w:val="nil"/>
              <w:left w:val="single" w:sz="4" w:space="0" w:color="auto"/>
              <w:bottom w:val="single" w:sz="4" w:space="0" w:color="auto"/>
              <w:right w:val="single" w:sz="4" w:space="0" w:color="auto"/>
            </w:tcBorders>
            <w:vAlign w:val="center"/>
          </w:tcPr>
          <w:p w14:paraId="BB2042AB">
            <w:pPr>
              <w:pStyle w:val="style0"/>
              <w:widowControl/>
              <w:spacing w:lineRule="exact" w:line="240"/>
              <w:jc w:val="center"/>
              <w:rPr>
                <w:rFonts w:ascii="仿宋_GB2312" w:cs="宋体" w:eastAsia="仿宋_GB2312" w:hAnsi="宋体" w:hint="eastAsia"/>
                <w:kern w:val="0"/>
                <w:szCs w:val="21"/>
              </w:rPr>
            </w:pPr>
          </w:p>
        </w:tc>
        <w:tc>
          <w:tcPr>
            <w:tcW w:w="5133" w:type="dxa"/>
            <w:gridSpan w:val="6"/>
            <w:tcBorders>
              <w:top w:val="single" w:sz="4" w:space="0" w:color="auto"/>
              <w:left w:val="nil"/>
              <w:bottom w:val="single" w:sz="4" w:space="0" w:color="auto"/>
              <w:right w:val="single" w:sz="4" w:space="0" w:color="auto"/>
            </w:tcBorders>
            <w:vAlign w:val="center"/>
          </w:tcPr>
          <w:p w14:paraId="D4C5B871">
            <w:pPr>
              <w:pStyle w:val="style0"/>
              <w:widowControl/>
              <w:spacing w:lineRule="exact" w:line="240"/>
              <w:jc w:val="center"/>
              <w:rPr>
                <w:rFonts w:ascii="仿宋_GB2312" w:cs="宋体" w:eastAsia="仿宋_GB2312" w:hAnsi="宋体" w:hint="eastAsia"/>
                <w:kern w:val="0"/>
                <w:szCs w:val="21"/>
                <w:highlight w:val="none"/>
              </w:rPr>
            </w:pPr>
            <w:r>
              <w:rPr>
                <w:rFonts w:ascii="仿宋_GB2312" w:cs="宋体" w:eastAsia="仿宋_GB2312" w:hAnsi="宋体" w:hint="eastAsia"/>
                <w:kern w:val="0"/>
                <w:szCs w:val="21"/>
                <w:highlight w:val="none"/>
                <w:lang w:eastAsia="zh-CN"/>
              </w:rPr>
              <w:t>根据业务需求，开发</w:t>
            </w:r>
            <w:r>
              <w:rPr>
                <w:rFonts w:ascii="仿宋_GB2312" w:cs="宋体" w:eastAsia="仿宋_GB2312" w:hAnsi="宋体" w:hint="eastAsia"/>
                <w:kern w:val="0"/>
                <w:szCs w:val="21"/>
                <w:highlight w:val="none"/>
              </w:rPr>
              <w:t>财务内控及资产收费管理子系统</w:t>
            </w:r>
            <w:r>
              <w:rPr>
                <w:rFonts w:ascii="仿宋_GB2312" w:cs="宋体" w:eastAsia="仿宋_GB2312" w:hAnsi="宋体" w:hint="eastAsia"/>
                <w:kern w:val="0"/>
                <w:szCs w:val="21"/>
                <w:highlight w:val="none"/>
                <w:lang w:eastAsia="zh-CN"/>
              </w:rPr>
              <w:t>、</w:t>
            </w:r>
            <w:r>
              <w:rPr>
                <w:rFonts w:ascii="仿宋_GB2312" w:cs="宋体" w:eastAsia="仿宋_GB2312" w:hAnsi="宋体" w:hint="eastAsia"/>
                <w:kern w:val="0"/>
                <w:szCs w:val="21"/>
                <w:highlight w:val="none"/>
              </w:rPr>
              <w:t>民办教育监管子系统</w:t>
            </w:r>
            <w:r>
              <w:rPr>
                <w:rFonts w:ascii="仿宋_GB2312" w:cs="宋体" w:eastAsia="仿宋_GB2312" w:hAnsi="宋体" w:hint="eastAsia"/>
                <w:kern w:val="0"/>
                <w:szCs w:val="21"/>
                <w:highlight w:val="none"/>
                <w:lang w:eastAsia="zh-CN"/>
              </w:rPr>
              <w:t>、</w:t>
            </w:r>
            <w:r>
              <w:rPr>
                <w:rFonts w:ascii="仿宋_GB2312" w:cs="宋体" w:eastAsia="仿宋_GB2312" w:hAnsi="宋体" w:hint="eastAsia"/>
                <w:kern w:val="0"/>
                <w:szCs w:val="21"/>
                <w:highlight w:val="none"/>
              </w:rPr>
              <w:t>绿色校园管理子系统</w:t>
            </w:r>
            <w:r>
              <w:rPr>
                <w:rFonts w:ascii="仿宋_GB2312" w:cs="宋体" w:eastAsia="仿宋_GB2312" w:hAnsi="宋体" w:hint="eastAsia"/>
                <w:kern w:val="0"/>
                <w:szCs w:val="21"/>
                <w:highlight w:val="none"/>
                <w:lang w:eastAsia="zh-CN"/>
              </w:rPr>
              <w:t>等</w:t>
            </w:r>
            <w:r>
              <w:rPr>
                <w:rFonts w:ascii="仿宋_GB2312" w:cs="宋体" w:eastAsia="仿宋_GB2312" w:hAnsi="宋体" w:hint="eastAsia"/>
                <w:kern w:val="0"/>
                <w:szCs w:val="21"/>
                <w:highlight w:val="none"/>
              </w:rPr>
              <w:t>8个业务系统。</w:t>
            </w:r>
          </w:p>
        </w:tc>
        <w:tc>
          <w:tcPr>
            <w:tcW w:w="3532" w:type="dxa"/>
            <w:gridSpan w:val="7"/>
            <w:tcBorders>
              <w:top w:val="single" w:sz="4" w:space="0" w:color="auto"/>
              <w:left w:val="nil"/>
              <w:bottom w:val="single" w:sz="4" w:space="0" w:color="auto"/>
              <w:right w:val="single" w:sz="4" w:space="0" w:color="auto"/>
            </w:tcBorders>
            <w:vAlign w:val="center"/>
          </w:tcPr>
          <w:p w14:paraId="AA25C19B">
            <w:pPr>
              <w:pStyle w:val="style0"/>
              <w:widowControl/>
              <w:spacing w:lineRule="exact" w:line="240"/>
              <w:jc w:val="left"/>
              <w:rPr>
                <w:rFonts w:ascii="仿宋_GB2312" w:cs="宋体" w:eastAsia="仿宋_GB2312" w:hAnsi="宋体" w:hint="eastAsia"/>
                <w:kern w:val="0"/>
                <w:szCs w:val="21"/>
                <w:highlight w:val="none"/>
              </w:rPr>
            </w:pPr>
            <w:r>
              <w:rPr>
                <w:rFonts w:ascii="仿宋_GB2312" w:cs="宋体" w:eastAsia="仿宋_GB2312" w:hAnsi="宋体" w:hint="eastAsia"/>
                <w:kern w:val="0"/>
                <w:szCs w:val="21"/>
                <w:highlight w:val="none"/>
                <w:lang w:val="en-US" w:eastAsia="zh-CN"/>
              </w:rPr>
              <w:t>建设完成8个业务系统，软件测评与安全测评已通过，均平稳运行，于2024年5月通过终期验收。</w:t>
            </w:r>
          </w:p>
        </w:tc>
      </w:tr>
      <w:tr w14:paraId="C12C55CC">
        <w:tblPrEx/>
        <w:trPr>
          <w:trHeight w:val="0" w:hRule="auto"/>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1425CF9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绩</w:t>
            </w:r>
            <w:r>
              <w:rPr>
                <w:rFonts w:ascii="仿宋_GB2312" w:cs="宋体" w:eastAsia="仿宋_GB2312" w:hAnsi="宋体" w:hint="eastAsia"/>
                <w:kern w:val="0"/>
                <w:szCs w:val="21"/>
              </w:rPr>
              <w:br/>
            </w:r>
            <w:r>
              <w:rPr>
                <w:rFonts w:ascii="仿宋_GB2312" w:cs="宋体" w:eastAsia="仿宋_GB2312" w:hAnsi="宋体" w:hint="eastAsia"/>
                <w:kern w:val="0"/>
                <w:szCs w:val="21"/>
              </w:rPr>
              <w:t>效</w:t>
            </w:r>
            <w:r>
              <w:rPr>
                <w:rFonts w:ascii="仿宋_GB2312" w:cs="宋体" w:eastAsia="仿宋_GB2312" w:hAnsi="宋体" w:hint="eastAsia"/>
                <w:kern w:val="0"/>
                <w:szCs w:val="21"/>
              </w:rPr>
              <w:br/>
            </w:r>
            <w:r>
              <w:rPr>
                <w:rFonts w:ascii="仿宋_GB2312" w:cs="宋体" w:eastAsia="仿宋_GB2312" w:hAnsi="宋体" w:hint="eastAsia"/>
                <w:kern w:val="0"/>
                <w:szCs w:val="21"/>
              </w:rPr>
              <w:t>指</w:t>
            </w:r>
            <w:r>
              <w:rPr>
                <w:rFonts w:ascii="仿宋_GB2312" w:cs="宋体" w:eastAsia="仿宋_GB2312" w:hAnsi="宋体" w:hint="eastAsia"/>
                <w:kern w:val="0"/>
                <w:szCs w:val="21"/>
              </w:rPr>
              <w:br/>
            </w:r>
            <w:r>
              <w:rPr>
                <w:rFonts w:ascii="仿宋_GB2312" w:cs="宋体" w:eastAsia="仿宋_GB2312" w:hAnsi="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14:paraId="E9FAEC0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一级指标</w:t>
            </w:r>
          </w:p>
        </w:tc>
        <w:tc>
          <w:tcPr>
            <w:tcW w:w="695" w:type="dxa"/>
            <w:tcBorders>
              <w:top w:val="single" w:sz="4" w:space="0" w:color="auto"/>
              <w:left w:val="nil"/>
              <w:bottom w:val="single" w:sz="4" w:space="0" w:color="auto"/>
              <w:right w:val="single" w:sz="4" w:space="0" w:color="auto"/>
            </w:tcBorders>
            <w:vAlign w:val="center"/>
          </w:tcPr>
          <w:p w14:paraId="BE70B84C">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二级指标</w:t>
            </w:r>
          </w:p>
        </w:tc>
        <w:tc>
          <w:tcPr>
            <w:tcW w:w="2547" w:type="dxa"/>
            <w:gridSpan w:val="3"/>
            <w:tcBorders>
              <w:top w:val="single" w:sz="4" w:space="0" w:color="auto"/>
              <w:left w:val="nil"/>
              <w:bottom w:val="single" w:sz="4" w:space="0" w:color="auto"/>
              <w:right w:val="single" w:sz="4" w:space="0" w:color="auto"/>
            </w:tcBorders>
            <w:vAlign w:val="center"/>
          </w:tcPr>
          <w:p w14:paraId="5EE13C5A">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三级指标</w:t>
            </w:r>
          </w:p>
        </w:tc>
        <w:tc>
          <w:tcPr>
            <w:tcW w:w="916" w:type="dxa"/>
            <w:tcBorders>
              <w:top w:val="single" w:sz="4" w:space="0" w:color="auto"/>
              <w:left w:val="nil"/>
              <w:bottom w:val="single" w:sz="4" w:space="0" w:color="auto"/>
              <w:right w:val="single" w:sz="4" w:space="0" w:color="auto"/>
            </w:tcBorders>
            <w:vAlign w:val="center"/>
          </w:tcPr>
          <w:p w14:paraId="435B338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年度</w:t>
            </w:r>
          </w:p>
          <w:p w14:paraId="1334029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指标值</w:t>
            </w:r>
          </w:p>
        </w:tc>
        <w:tc>
          <w:tcPr>
            <w:tcW w:w="781" w:type="dxa"/>
            <w:tcBorders>
              <w:top w:val="single" w:sz="4" w:space="0" w:color="auto"/>
              <w:left w:val="nil"/>
              <w:bottom w:val="single" w:sz="4" w:space="0" w:color="auto"/>
              <w:right w:val="single" w:sz="4" w:space="0" w:color="auto"/>
            </w:tcBorders>
            <w:vAlign w:val="center"/>
          </w:tcPr>
          <w:p w14:paraId="18186DA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实际</w:t>
            </w:r>
          </w:p>
          <w:p w14:paraId="8A65F34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AADAE0E0">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分值</w:t>
            </w:r>
          </w:p>
        </w:tc>
        <w:tc>
          <w:tcPr>
            <w:tcW w:w="772" w:type="dxa"/>
            <w:gridSpan w:val="2"/>
            <w:tcBorders>
              <w:top w:val="single" w:sz="4" w:space="0" w:color="auto"/>
              <w:left w:val="nil"/>
              <w:bottom w:val="single" w:sz="4" w:space="0" w:color="auto"/>
              <w:right w:val="single" w:sz="4" w:space="0" w:color="auto"/>
            </w:tcBorders>
            <w:vAlign w:val="center"/>
          </w:tcPr>
          <w:p w14:paraId="E9189E8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得分</w:t>
            </w:r>
          </w:p>
        </w:tc>
        <w:tc>
          <w:tcPr>
            <w:tcW w:w="1416" w:type="dxa"/>
            <w:gridSpan w:val="2"/>
            <w:tcBorders>
              <w:top w:val="single" w:sz="4" w:space="0" w:color="auto"/>
              <w:left w:val="nil"/>
              <w:bottom w:val="single" w:sz="4" w:space="0" w:color="auto"/>
              <w:right w:val="single" w:sz="4" w:space="0" w:color="auto"/>
            </w:tcBorders>
            <w:vAlign w:val="center"/>
          </w:tcPr>
          <w:p w14:paraId="C832A467">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偏差原因分析及改进</w:t>
            </w:r>
          </w:p>
          <w:p w14:paraId="AEA8BF1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措施</w:t>
            </w:r>
          </w:p>
        </w:tc>
      </w:tr>
      <w:tr w14:paraId="05132518">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8768099">
            <w:pPr>
              <w:pStyle w:val="style0"/>
              <w:widowControl/>
              <w:spacing w:lineRule="exact" w:line="240"/>
              <w:jc w:val="center"/>
              <w:rPr>
                <w:rFonts w:ascii="仿宋_GB2312" w:cs="宋体" w:eastAsia="仿宋_GB2312" w:hAnsi="宋体" w:hint="eastAsia"/>
                <w:kern w:val="0"/>
                <w:szCs w:val="21"/>
              </w:rPr>
            </w:pPr>
          </w:p>
        </w:tc>
        <w:tc>
          <w:tcPr>
            <w:tcW w:w="975" w:type="dxa"/>
            <w:vMerge w:val="restart"/>
            <w:tcBorders>
              <w:top w:val="single" w:sz="4" w:space="0" w:color="auto"/>
              <w:left w:val="single" w:sz="4" w:space="0" w:color="auto"/>
              <w:right w:val="single" w:sz="4" w:space="0" w:color="auto"/>
            </w:tcBorders>
            <w:vAlign w:val="center"/>
          </w:tcPr>
          <w:p w14:paraId="F15AD09A">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产出指标</w:t>
            </w:r>
          </w:p>
        </w:tc>
        <w:tc>
          <w:tcPr>
            <w:tcW w:w="695" w:type="dxa"/>
            <w:tcBorders>
              <w:top w:val="single" w:sz="4" w:space="0" w:color="auto"/>
              <w:left w:val="single" w:sz="4" w:space="0" w:color="auto"/>
              <w:bottom w:val="single" w:sz="4" w:space="0" w:color="auto"/>
              <w:right w:val="single" w:sz="4" w:space="0" w:color="auto"/>
            </w:tcBorders>
            <w:vAlign w:val="center"/>
          </w:tcPr>
          <w:p w14:paraId="2036464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数量指标</w:t>
            </w:r>
          </w:p>
        </w:tc>
        <w:tc>
          <w:tcPr>
            <w:tcW w:w="2547" w:type="dxa"/>
            <w:gridSpan w:val="3"/>
            <w:tcBorders>
              <w:top w:val="single" w:sz="4" w:space="0" w:color="auto"/>
              <w:left w:val="nil"/>
              <w:bottom w:val="single" w:sz="4" w:space="0" w:color="auto"/>
              <w:right w:val="single" w:sz="4" w:space="0" w:color="auto"/>
            </w:tcBorders>
            <w:vAlign w:val="center"/>
          </w:tcPr>
          <w:p w14:paraId="285A4809">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建设子系统8套</w:t>
            </w:r>
          </w:p>
        </w:tc>
        <w:tc>
          <w:tcPr>
            <w:tcW w:w="916" w:type="dxa"/>
            <w:tcBorders>
              <w:top w:val="single" w:sz="4" w:space="0" w:color="auto"/>
              <w:left w:val="nil"/>
              <w:bottom w:val="single" w:sz="4" w:space="0" w:color="auto"/>
              <w:right w:val="single" w:sz="4" w:space="0" w:color="auto"/>
            </w:tcBorders>
            <w:vAlign w:val="center"/>
          </w:tcPr>
          <w:p w14:paraId="548BCCC7">
            <w:pPr>
              <w:pStyle w:val="style0"/>
              <w:widowControl/>
              <w:spacing w:lineRule="exact" w:line="240"/>
              <w:jc w:val="center"/>
              <w:rPr>
                <w:rFonts w:ascii="仿宋_GB2312" w:cs="宋体" w:eastAsia="仿宋_GB2312" w:hAnsi="宋体" w:hint="eastAsia"/>
                <w:kern w:val="0"/>
                <w:szCs w:val="21"/>
                <w:highlight w:val="none"/>
                <w:lang w:val="en-US" w:eastAsia="zh-CN"/>
              </w:rPr>
            </w:pPr>
            <w:r>
              <w:rPr>
                <w:rFonts w:ascii="仿宋_GB2312" w:cs="宋体" w:eastAsia="仿宋_GB2312" w:hAnsi="宋体" w:hint="eastAsia"/>
                <w:kern w:val="0"/>
                <w:szCs w:val="21"/>
                <w:highlight w:val="none"/>
                <w:lang w:val="en-US" w:eastAsia="zh-CN"/>
              </w:rPr>
              <w:t>8套</w:t>
            </w:r>
          </w:p>
        </w:tc>
        <w:tc>
          <w:tcPr>
            <w:tcW w:w="781" w:type="dxa"/>
            <w:tcBorders>
              <w:top w:val="single" w:sz="4" w:space="0" w:color="auto"/>
              <w:left w:val="nil"/>
              <w:bottom w:val="single" w:sz="4" w:space="0" w:color="auto"/>
              <w:right w:val="single" w:sz="4" w:space="0" w:color="auto"/>
            </w:tcBorders>
            <w:vAlign w:val="center"/>
          </w:tcPr>
          <w:p w14:paraId="9C44B761">
            <w:pPr>
              <w:pStyle w:val="style0"/>
              <w:widowControl/>
              <w:spacing w:lineRule="exact" w:line="240"/>
              <w:jc w:val="center"/>
              <w:rPr>
                <w:rFonts w:ascii="仿宋_GB2312" w:cs="宋体" w:eastAsia="仿宋_GB2312" w:hAnsi="宋体" w:hint="eastAsia"/>
                <w:kern w:val="0"/>
                <w:szCs w:val="21"/>
                <w:highlight w:val="none"/>
              </w:rPr>
            </w:pPr>
            <w:r>
              <w:rPr>
                <w:rFonts w:ascii="仿宋_GB2312" w:cs="宋体" w:eastAsia="仿宋_GB2312" w:hAnsi="宋体" w:hint="eastAsia"/>
                <w:kern w:val="0"/>
                <w:szCs w:val="21"/>
                <w:highlight w:val="none"/>
                <w:lang w:val="en-US" w:eastAsia="zh-CN"/>
              </w:rPr>
              <w:t>8套</w:t>
            </w:r>
          </w:p>
        </w:tc>
        <w:tc>
          <w:tcPr>
            <w:tcW w:w="563" w:type="dxa"/>
            <w:gridSpan w:val="2"/>
            <w:tcBorders>
              <w:top w:val="single" w:sz="4" w:space="0" w:color="auto"/>
              <w:left w:val="nil"/>
              <w:bottom w:val="single" w:sz="4" w:space="0" w:color="auto"/>
              <w:right w:val="single" w:sz="4" w:space="0" w:color="auto"/>
            </w:tcBorders>
            <w:vAlign w:val="center"/>
          </w:tcPr>
          <w:p w14:paraId="73397C1A">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20</w:t>
            </w:r>
          </w:p>
        </w:tc>
        <w:tc>
          <w:tcPr>
            <w:tcW w:w="772" w:type="dxa"/>
            <w:gridSpan w:val="2"/>
            <w:tcBorders>
              <w:top w:val="single" w:sz="4" w:space="0" w:color="auto"/>
              <w:left w:val="nil"/>
              <w:bottom w:val="single" w:sz="4" w:space="0" w:color="auto"/>
              <w:right w:val="single" w:sz="4" w:space="0" w:color="auto"/>
            </w:tcBorders>
            <w:vAlign w:val="center"/>
          </w:tcPr>
          <w:p w14:paraId="CCEDF1F5">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20.00</w:t>
            </w:r>
          </w:p>
        </w:tc>
        <w:tc>
          <w:tcPr>
            <w:tcW w:w="1416" w:type="dxa"/>
            <w:gridSpan w:val="2"/>
            <w:tcBorders>
              <w:top w:val="single" w:sz="4" w:space="0" w:color="auto"/>
              <w:left w:val="nil"/>
              <w:bottom w:val="single" w:sz="4" w:space="0" w:color="auto"/>
              <w:right w:val="single" w:sz="4" w:space="0" w:color="auto"/>
            </w:tcBorders>
            <w:vAlign w:val="center"/>
          </w:tcPr>
          <w:p w14:paraId="CDB25225">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无</w:t>
            </w:r>
          </w:p>
        </w:tc>
      </w:tr>
      <w:tr w14:paraId="676FADBB">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287A0634">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left w:val="single" w:sz="4" w:space="0" w:color="auto"/>
              <w:right w:val="single" w:sz="4" w:space="0" w:color="auto"/>
            </w:tcBorders>
            <w:vAlign w:val="center"/>
          </w:tcPr>
          <w:p w14:paraId="D1F7F4F4">
            <w:pPr>
              <w:pStyle w:val="style0"/>
              <w:widowControl/>
              <w:spacing w:lineRule="exact" w:line="240"/>
              <w:jc w:val="center"/>
              <w:rPr>
                <w:rFonts w:ascii="仿宋_GB2312" w:cs="宋体" w:eastAsia="仿宋_GB2312" w:hAnsi="宋体" w:hint="eastAsia"/>
                <w:kern w:val="0"/>
                <w:szCs w:val="21"/>
              </w:rPr>
            </w:pPr>
          </w:p>
        </w:tc>
        <w:tc>
          <w:tcPr>
            <w:tcW w:w="695" w:type="dxa"/>
            <w:vMerge w:val="restart"/>
            <w:tcBorders>
              <w:top w:val="single" w:sz="4" w:space="0" w:color="auto"/>
              <w:left w:val="single" w:sz="4" w:space="0" w:color="auto"/>
              <w:bottom w:val="single" w:sz="4" w:space="0" w:color="auto"/>
              <w:right w:val="single" w:sz="4" w:space="0" w:color="auto"/>
            </w:tcBorders>
            <w:vAlign w:val="center"/>
          </w:tcPr>
          <w:p w14:paraId="F324CD7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质量指标</w:t>
            </w:r>
          </w:p>
        </w:tc>
        <w:tc>
          <w:tcPr>
            <w:tcW w:w="2547" w:type="dxa"/>
            <w:gridSpan w:val="3"/>
            <w:tcBorders>
              <w:top w:val="single" w:sz="4" w:space="0" w:color="auto"/>
              <w:left w:val="nil"/>
              <w:bottom w:val="single" w:sz="4" w:space="0" w:color="auto"/>
              <w:right w:val="single" w:sz="4" w:space="0" w:color="auto"/>
            </w:tcBorders>
            <w:vAlign w:val="center"/>
          </w:tcPr>
          <w:p w14:paraId="973A6582">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系统故障修复响应时间</w:t>
            </w:r>
          </w:p>
        </w:tc>
        <w:tc>
          <w:tcPr>
            <w:tcW w:w="916" w:type="dxa"/>
            <w:tcBorders>
              <w:top w:val="single" w:sz="4" w:space="0" w:color="auto"/>
              <w:left w:val="nil"/>
              <w:bottom w:val="single" w:sz="4" w:space="0" w:color="auto"/>
              <w:right w:val="single" w:sz="4" w:space="0" w:color="auto"/>
            </w:tcBorders>
            <w:vAlign w:val="center"/>
          </w:tcPr>
          <w:p w14:paraId="C628E40E">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≤24小时</w:t>
            </w:r>
          </w:p>
        </w:tc>
        <w:tc>
          <w:tcPr>
            <w:tcW w:w="781" w:type="dxa"/>
            <w:tcBorders>
              <w:top w:val="single" w:sz="4" w:space="0" w:color="auto"/>
              <w:left w:val="nil"/>
              <w:bottom w:val="single" w:sz="4" w:space="0" w:color="auto"/>
              <w:right w:val="single" w:sz="4" w:space="0" w:color="auto"/>
            </w:tcBorders>
            <w:vAlign w:val="center"/>
          </w:tcPr>
          <w:p w14:paraId="1691C698">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无故障</w:t>
            </w:r>
          </w:p>
        </w:tc>
        <w:tc>
          <w:tcPr>
            <w:tcW w:w="563" w:type="dxa"/>
            <w:gridSpan w:val="2"/>
            <w:tcBorders>
              <w:top w:val="single" w:sz="4" w:space="0" w:color="auto"/>
              <w:left w:val="nil"/>
              <w:bottom w:val="single" w:sz="4" w:space="0" w:color="auto"/>
              <w:right w:val="single" w:sz="4" w:space="0" w:color="auto"/>
            </w:tcBorders>
            <w:vAlign w:val="center"/>
          </w:tcPr>
          <w:p w14:paraId="6BEAB9BA">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4</w:t>
            </w:r>
          </w:p>
        </w:tc>
        <w:tc>
          <w:tcPr>
            <w:tcW w:w="772" w:type="dxa"/>
            <w:gridSpan w:val="2"/>
            <w:tcBorders>
              <w:top w:val="single" w:sz="4" w:space="0" w:color="auto"/>
              <w:left w:val="nil"/>
              <w:bottom w:val="single" w:sz="4" w:space="0" w:color="auto"/>
              <w:right w:val="single" w:sz="4" w:space="0" w:color="auto"/>
            </w:tcBorders>
            <w:vAlign w:val="center"/>
          </w:tcPr>
          <w:p w14:paraId="0336913E">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4.00</w:t>
            </w:r>
          </w:p>
        </w:tc>
        <w:tc>
          <w:tcPr>
            <w:tcW w:w="1416" w:type="dxa"/>
            <w:gridSpan w:val="2"/>
            <w:tcBorders>
              <w:top w:val="single" w:sz="4" w:space="0" w:color="auto"/>
              <w:left w:val="nil"/>
              <w:bottom w:val="single" w:sz="4" w:space="0" w:color="auto"/>
              <w:right w:val="single" w:sz="4" w:space="0" w:color="auto"/>
            </w:tcBorders>
            <w:vAlign w:val="center"/>
          </w:tcPr>
          <w:p w14:paraId="2ECE3F5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58CB4C2D">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8AE6EB0">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left w:val="single" w:sz="4" w:space="0" w:color="auto"/>
              <w:right w:val="single" w:sz="4" w:space="0" w:color="auto"/>
            </w:tcBorders>
            <w:vAlign w:val="center"/>
          </w:tcPr>
          <w:p w14:paraId="9F87C435">
            <w:pPr>
              <w:pStyle w:val="style0"/>
              <w:widowControl/>
              <w:spacing w:lineRule="exact" w:line="240"/>
              <w:jc w:val="center"/>
              <w:rPr>
                <w:rFonts w:ascii="仿宋_GB2312" w:cs="宋体" w:eastAsia="仿宋_GB2312" w:hAnsi="宋体" w:hint="eastAsia"/>
                <w:kern w:val="0"/>
                <w:szCs w:val="21"/>
              </w:rPr>
            </w:pPr>
          </w:p>
        </w:tc>
        <w:tc>
          <w:tcPr>
            <w:tcW w:w="695" w:type="dxa"/>
            <w:vMerge w:val="continue"/>
            <w:tcBorders>
              <w:top w:val="single" w:sz="4" w:space="0" w:color="auto"/>
              <w:left w:val="single" w:sz="4" w:space="0" w:color="auto"/>
              <w:bottom w:val="single" w:sz="4" w:space="0" w:color="auto"/>
              <w:right w:val="single" w:sz="4" w:space="0" w:color="auto"/>
            </w:tcBorders>
            <w:vAlign w:val="center"/>
          </w:tcPr>
          <w:p w14:paraId="60EB0208">
            <w:pPr>
              <w:pStyle w:val="style0"/>
              <w:widowControl/>
              <w:spacing w:lineRule="exact" w:line="240"/>
              <w:jc w:val="center"/>
              <w:rPr>
                <w:rFonts w:ascii="仿宋_GB2312" w:cs="宋体" w:eastAsia="仿宋_GB2312" w:hAnsi="宋体" w:hint="eastAsia"/>
                <w:kern w:val="0"/>
                <w:szCs w:val="21"/>
              </w:rPr>
            </w:pPr>
          </w:p>
        </w:tc>
        <w:tc>
          <w:tcPr>
            <w:tcW w:w="2547" w:type="dxa"/>
            <w:gridSpan w:val="3"/>
            <w:tcBorders>
              <w:top w:val="single" w:sz="4" w:space="0" w:color="auto"/>
              <w:left w:val="nil"/>
              <w:bottom w:val="single" w:sz="4" w:space="0" w:color="auto"/>
              <w:right w:val="single" w:sz="4" w:space="0" w:color="auto"/>
            </w:tcBorders>
            <w:vAlign w:val="center"/>
          </w:tcPr>
          <w:p w14:paraId="B8CEF3C1">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系统验收合格率</w:t>
            </w:r>
          </w:p>
        </w:tc>
        <w:tc>
          <w:tcPr>
            <w:tcW w:w="916" w:type="dxa"/>
            <w:tcBorders>
              <w:top w:val="single" w:sz="4" w:space="0" w:color="auto"/>
              <w:left w:val="nil"/>
              <w:bottom w:val="single" w:sz="4" w:space="0" w:color="auto"/>
              <w:right w:val="single" w:sz="4" w:space="0" w:color="auto"/>
            </w:tcBorders>
            <w:vAlign w:val="center"/>
          </w:tcPr>
          <w:p w14:paraId="A88276A1">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default"/>
                <w:kern w:val="0"/>
                <w:szCs w:val="21"/>
                <w:lang w:val="en-US"/>
              </w:rPr>
              <w:t>100%</w:t>
            </w:r>
          </w:p>
        </w:tc>
        <w:tc>
          <w:tcPr>
            <w:tcW w:w="781" w:type="dxa"/>
            <w:tcBorders>
              <w:top w:val="single" w:sz="4" w:space="0" w:color="auto"/>
              <w:left w:val="nil"/>
              <w:bottom w:val="single" w:sz="4" w:space="0" w:color="auto"/>
              <w:right w:val="single" w:sz="4" w:space="0" w:color="auto"/>
            </w:tcBorders>
            <w:vAlign w:val="center"/>
          </w:tcPr>
          <w:p w14:paraId="550C3ECD">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100%</w:t>
            </w:r>
          </w:p>
        </w:tc>
        <w:tc>
          <w:tcPr>
            <w:tcW w:w="563" w:type="dxa"/>
            <w:gridSpan w:val="2"/>
            <w:tcBorders>
              <w:top w:val="single" w:sz="4" w:space="0" w:color="auto"/>
              <w:left w:val="nil"/>
              <w:bottom w:val="single" w:sz="4" w:space="0" w:color="auto"/>
              <w:right w:val="single" w:sz="4" w:space="0" w:color="auto"/>
            </w:tcBorders>
            <w:vAlign w:val="center"/>
          </w:tcPr>
          <w:p w14:paraId="FBAA2641">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3</w:t>
            </w:r>
          </w:p>
        </w:tc>
        <w:tc>
          <w:tcPr>
            <w:tcW w:w="772" w:type="dxa"/>
            <w:gridSpan w:val="2"/>
            <w:tcBorders>
              <w:top w:val="single" w:sz="4" w:space="0" w:color="auto"/>
              <w:left w:val="nil"/>
              <w:bottom w:val="single" w:sz="4" w:space="0" w:color="auto"/>
              <w:right w:val="single" w:sz="4" w:space="0" w:color="auto"/>
            </w:tcBorders>
            <w:vAlign w:val="center"/>
          </w:tcPr>
          <w:p w14:paraId="B702DE04">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3.00</w:t>
            </w:r>
          </w:p>
        </w:tc>
        <w:tc>
          <w:tcPr>
            <w:tcW w:w="1416" w:type="dxa"/>
            <w:gridSpan w:val="2"/>
            <w:tcBorders>
              <w:top w:val="single" w:sz="4" w:space="0" w:color="auto"/>
              <w:left w:val="nil"/>
              <w:bottom w:val="single" w:sz="4" w:space="0" w:color="auto"/>
              <w:right w:val="single" w:sz="4" w:space="0" w:color="auto"/>
            </w:tcBorders>
            <w:vAlign w:val="center"/>
          </w:tcPr>
          <w:p w14:paraId="FA15B45B">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25AEC803">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E4E7B9E3">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left w:val="single" w:sz="4" w:space="0" w:color="auto"/>
              <w:right w:val="single" w:sz="4" w:space="0" w:color="auto"/>
            </w:tcBorders>
            <w:vAlign w:val="center"/>
          </w:tcPr>
          <w:p w14:paraId="19632174">
            <w:pPr>
              <w:pStyle w:val="style0"/>
              <w:widowControl/>
              <w:spacing w:lineRule="exact" w:line="240"/>
              <w:jc w:val="center"/>
              <w:rPr>
                <w:rFonts w:ascii="仿宋_GB2312" w:cs="宋体" w:eastAsia="仿宋_GB2312" w:hAnsi="宋体" w:hint="eastAsia"/>
                <w:kern w:val="0"/>
                <w:szCs w:val="21"/>
              </w:rPr>
            </w:pPr>
          </w:p>
        </w:tc>
        <w:tc>
          <w:tcPr>
            <w:tcW w:w="695" w:type="dxa"/>
            <w:vMerge w:val="continue"/>
            <w:tcBorders>
              <w:top w:val="single" w:sz="4" w:space="0" w:color="auto"/>
              <w:left w:val="single" w:sz="4" w:space="0" w:color="auto"/>
              <w:bottom w:val="single" w:sz="4" w:space="0" w:color="auto"/>
              <w:right w:val="single" w:sz="4" w:space="0" w:color="auto"/>
            </w:tcBorders>
            <w:vAlign w:val="center"/>
          </w:tcPr>
          <w:p w14:paraId="E92809C2">
            <w:pPr>
              <w:pStyle w:val="style0"/>
              <w:widowControl/>
              <w:spacing w:lineRule="exact" w:line="240"/>
              <w:jc w:val="center"/>
              <w:rPr>
                <w:rFonts w:ascii="仿宋_GB2312" w:cs="宋体" w:eastAsia="仿宋_GB2312" w:hAnsi="宋体" w:hint="eastAsia"/>
                <w:kern w:val="0"/>
                <w:szCs w:val="21"/>
              </w:rPr>
            </w:pPr>
          </w:p>
        </w:tc>
        <w:tc>
          <w:tcPr>
            <w:tcW w:w="2547" w:type="dxa"/>
            <w:gridSpan w:val="3"/>
            <w:tcBorders>
              <w:top w:val="single" w:sz="4" w:space="0" w:color="auto"/>
              <w:left w:val="nil"/>
              <w:bottom w:val="single" w:sz="4" w:space="0" w:color="auto"/>
              <w:right w:val="single" w:sz="4" w:space="0" w:color="auto"/>
            </w:tcBorders>
            <w:vAlign w:val="center"/>
          </w:tcPr>
          <w:p w14:paraId="829C9A99">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系统正常运行率</w:t>
            </w:r>
          </w:p>
        </w:tc>
        <w:tc>
          <w:tcPr>
            <w:tcW w:w="916" w:type="dxa"/>
            <w:tcBorders>
              <w:top w:val="single" w:sz="4" w:space="0" w:color="auto"/>
              <w:left w:val="nil"/>
              <w:bottom w:val="single" w:sz="4" w:space="0" w:color="auto"/>
              <w:right w:val="single" w:sz="4" w:space="0" w:color="auto"/>
            </w:tcBorders>
            <w:vAlign w:val="center"/>
          </w:tcPr>
          <w:p w14:paraId="44C99A9F">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rPr>
              <w:t>≥</w:t>
            </w:r>
            <w:r>
              <w:rPr>
                <w:rFonts w:ascii="仿宋_GB2312" w:cs="宋体" w:eastAsia="仿宋_GB2312" w:hAnsi="宋体" w:hint="default"/>
                <w:kern w:val="0"/>
                <w:szCs w:val="21"/>
                <w:lang w:val="en-US"/>
              </w:rPr>
              <w:t>96%</w:t>
            </w:r>
          </w:p>
        </w:tc>
        <w:tc>
          <w:tcPr>
            <w:tcW w:w="781" w:type="dxa"/>
            <w:tcBorders>
              <w:top w:val="single" w:sz="4" w:space="0" w:color="auto"/>
              <w:left w:val="nil"/>
              <w:bottom w:val="single" w:sz="4" w:space="0" w:color="auto"/>
              <w:right w:val="single" w:sz="4" w:space="0" w:color="auto"/>
            </w:tcBorders>
            <w:vAlign w:val="center"/>
          </w:tcPr>
          <w:p w14:paraId="68D4C7B6">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 w:val="20"/>
                <w:szCs w:val="20"/>
                <w:lang w:val="en-US" w:eastAsia="zh-CN"/>
              </w:rPr>
              <w:t>100%</w:t>
            </w:r>
          </w:p>
        </w:tc>
        <w:tc>
          <w:tcPr>
            <w:tcW w:w="563" w:type="dxa"/>
            <w:gridSpan w:val="2"/>
            <w:tcBorders>
              <w:top w:val="single" w:sz="4" w:space="0" w:color="auto"/>
              <w:left w:val="nil"/>
              <w:bottom w:val="single" w:sz="4" w:space="0" w:color="auto"/>
              <w:right w:val="single" w:sz="4" w:space="0" w:color="auto"/>
            </w:tcBorders>
            <w:vAlign w:val="center"/>
          </w:tcPr>
          <w:p w14:paraId="F7B1C0E8">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3</w:t>
            </w:r>
          </w:p>
        </w:tc>
        <w:tc>
          <w:tcPr>
            <w:tcW w:w="772" w:type="dxa"/>
            <w:gridSpan w:val="2"/>
            <w:tcBorders>
              <w:top w:val="single" w:sz="4" w:space="0" w:color="auto"/>
              <w:left w:val="nil"/>
              <w:bottom w:val="single" w:sz="4" w:space="0" w:color="auto"/>
              <w:right w:val="single" w:sz="4" w:space="0" w:color="auto"/>
            </w:tcBorders>
            <w:vAlign w:val="center"/>
          </w:tcPr>
          <w:p w14:paraId="15EE654D">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3.00</w:t>
            </w:r>
          </w:p>
        </w:tc>
        <w:tc>
          <w:tcPr>
            <w:tcW w:w="1416" w:type="dxa"/>
            <w:gridSpan w:val="2"/>
            <w:tcBorders>
              <w:top w:val="single" w:sz="4" w:space="0" w:color="auto"/>
              <w:left w:val="nil"/>
              <w:bottom w:val="single" w:sz="4" w:space="0" w:color="auto"/>
              <w:right w:val="single" w:sz="4" w:space="0" w:color="auto"/>
            </w:tcBorders>
            <w:vAlign w:val="center"/>
          </w:tcPr>
          <w:p w14:paraId="94F2D50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79CA6B59">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E5A9B20">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left w:val="single" w:sz="4" w:space="0" w:color="auto"/>
              <w:right w:val="single" w:sz="4" w:space="0" w:color="auto"/>
            </w:tcBorders>
            <w:vAlign w:val="center"/>
          </w:tcPr>
          <w:p w14:paraId="51D1792C">
            <w:pPr>
              <w:pStyle w:val="style0"/>
              <w:widowControl/>
              <w:spacing w:lineRule="exact" w:line="240"/>
              <w:jc w:val="center"/>
              <w:rPr>
                <w:rFonts w:ascii="仿宋_GB2312" w:cs="宋体" w:eastAsia="仿宋_GB2312" w:hAnsi="宋体" w:hint="eastAsia"/>
                <w:kern w:val="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C8A9B28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时效指标</w:t>
            </w:r>
          </w:p>
        </w:tc>
        <w:tc>
          <w:tcPr>
            <w:tcW w:w="2547" w:type="dxa"/>
            <w:gridSpan w:val="3"/>
            <w:tcBorders>
              <w:top w:val="single" w:sz="4" w:space="0" w:color="auto"/>
              <w:left w:val="nil"/>
              <w:bottom w:val="single" w:sz="4" w:space="0" w:color="auto"/>
              <w:right w:val="single" w:sz="4" w:space="0" w:color="auto"/>
            </w:tcBorders>
            <w:vAlign w:val="center"/>
          </w:tcPr>
          <w:p w14:paraId="153A6E80">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年内完成</w:t>
            </w:r>
          </w:p>
        </w:tc>
        <w:tc>
          <w:tcPr>
            <w:tcW w:w="916" w:type="dxa"/>
            <w:tcBorders>
              <w:top w:val="single" w:sz="4" w:space="0" w:color="auto"/>
              <w:left w:val="nil"/>
              <w:bottom w:val="single" w:sz="4" w:space="0" w:color="auto"/>
              <w:right w:val="single" w:sz="4" w:space="0" w:color="auto"/>
            </w:tcBorders>
            <w:vAlign w:val="center"/>
          </w:tcPr>
          <w:p w14:paraId="53827012">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rPr>
              <w:t>≤</w:t>
            </w:r>
            <w:r>
              <w:rPr>
                <w:rFonts w:ascii="仿宋_GB2312" w:cs="宋体" w:eastAsia="仿宋_GB2312" w:hAnsi="宋体" w:hint="default"/>
                <w:kern w:val="0"/>
                <w:szCs w:val="21"/>
                <w:lang w:val="en-US"/>
              </w:rPr>
              <w:t>12</w:t>
            </w:r>
            <w:r>
              <w:rPr>
                <w:rFonts w:ascii="仿宋_GB2312" w:cs="宋体" w:eastAsia="仿宋_GB2312" w:hAnsi="宋体" w:hint="eastAsia"/>
                <w:kern w:val="0"/>
                <w:szCs w:val="21"/>
                <w:lang w:val="en-US" w:eastAsia="zh-CN"/>
              </w:rPr>
              <w:t>月</w:t>
            </w:r>
          </w:p>
        </w:tc>
        <w:tc>
          <w:tcPr>
            <w:tcW w:w="781" w:type="dxa"/>
            <w:tcBorders>
              <w:top w:val="single" w:sz="4" w:space="0" w:color="auto"/>
              <w:left w:val="nil"/>
              <w:bottom w:val="single" w:sz="4" w:space="0" w:color="auto"/>
              <w:right w:val="single" w:sz="4" w:space="0" w:color="auto"/>
            </w:tcBorders>
            <w:vAlign w:val="center"/>
          </w:tcPr>
          <w:p w14:paraId="85F3686F">
            <w:pPr>
              <w:pStyle w:val="style0"/>
              <w:widowControl/>
              <w:spacing w:lineRule="exact" w:line="240"/>
              <w:jc w:val="center"/>
              <w:rPr>
                <w:rFonts w:ascii="仿宋_GB2312" w:cs="宋体" w:eastAsia="仿宋_GB2312" w:hAnsi="宋体" w:hint="default"/>
                <w:color w:val="auto"/>
                <w:kern w:val="0"/>
                <w:szCs w:val="21"/>
                <w:lang w:val="en-US"/>
              </w:rPr>
            </w:pPr>
            <w:r>
              <w:rPr>
                <w:rFonts w:ascii="仿宋_GB2312" w:cs="宋体" w:eastAsia="仿宋_GB2312" w:hAnsi="宋体" w:hint="eastAsia"/>
                <w:color w:val="auto"/>
                <w:kern w:val="0"/>
                <w:sz w:val="20"/>
                <w:szCs w:val="20"/>
                <w:lang w:val="en-US" w:eastAsia="zh-CN"/>
              </w:rPr>
              <w:t>12月</w:t>
            </w:r>
          </w:p>
        </w:tc>
        <w:tc>
          <w:tcPr>
            <w:tcW w:w="563" w:type="dxa"/>
            <w:gridSpan w:val="2"/>
            <w:tcBorders>
              <w:top w:val="single" w:sz="4" w:space="0" w:color="auto"/>
              <w:left w:val="nil"/>
              <w:bottom w:val="single" w:sz="4" w:space="0" w:color="auto"/>
              <w:right w:val="single" w:sz="4" w:space="0" w:color="auto"/>
            </w:tcBorders>
            <w:vAlign w:val="center"/>
          </w:tcPr>
          <w:p w14:paraId="861F3A41">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w:t>
            </w:r>
          </w:p>
        </w:tc>
        <w:tc>
          <w:tcPr>
            <w:tcW w:w="772" w:type="dxa"/>
            <w:gridSpan w:val="2"/>
            <w:tcBorders>
              <w:top w:val="single" w:sz="4" w:space="0" w:color="auto"/>
              <w:left w:val="nil"/>
              <w:bottom w:val="single" w:sz="4" w:space="0" w:color="auto"/>
              <w:right w:val="single" w:sz="4" w:space="0" w:color="auto"/>
            </w:tcBorders>
            <w:vAlign w:val="center"/>
          </w:tcPr>
          <w:p w14:paraId="695FA27E">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10.00</w:t>
            </w:r>
          </w:p>
        </w:tc>
        <w:tc>
          <w:tcPr>
            <w:tcW w:w="1416" w:type="dxa"/>
            <w:gridSpan w:val="2"/>
            <w:tcBorders>
              <w:top w:val="single" w:sz="4" w:space="0" w:color="auto"/>
              <w:left w:val="nil"/>
              <w:bottom w:val="single" w:sz="4" w:space="0" w:color="auto"/>
              <w:right w:val="single" w:sz="4" w:space="0" w:color="auto"/>
            </w:tcBorders>
            <w:vAlign w:val="center"/>
          </w:tcPr>
          <w:p w14:paraId="1ED70640">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7B92A618">
        <w:tblPrEx/>
        <w:trPr>
          <w:trHeight w:val="919"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2BD7C1FA">
            <w:pPr>
              <w:pStyle w:val="style0"/>
              <w:widowControl/>
              <w:spacing w:lineRule="exact" w:line="240"/>
              <w:jc w:val="center"/>
              <w:rPr>
                <w:rFonts w:ascii="仿宋_GB2312" w:cs="宋体" w:eastAsia="仿宋_GB2312" w:hAnsi="宋体" w:hint="eastAsia"/>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F4C8547C">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成本指标</w:t>
            </w:r>
          </w:p>
        </w:tc>
        <w:tc>
          <w:tcPr>
            <w:tcW w:w="695" w:type="dxa"/>
            <w:tcBorders>
              <w:top w:val="single" w:sz="4" w:space="0" w:color="auto"/>
              <w:left w:val="single" w:sz="4" w:space="0" w:color="auto"/>
              <w:bottom w:val="single" w:sz="4" w:space="0" w:color="auto"/>
              <w:right w:val="single" w:sz="4" w:space="0" w:color="auto"/>
            </w:tcBorders>
            <w:vAlign w:val="center"/>
          </w:tcPr>
          <w:p w14:paraId="760C051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eastAsia="zh-CN"/>
              </w:rPr>
              <w:t>经济</w:t>
            </w:r>
            <w:r>
              <w:rPr>
                <w:rFonts w:ascii="仿宋_GB2312" w:cs="宋体" w:eastAsia="仿宋_GB2312" w:hAnsi="宋体" w:hint="eastAsia"/>
                <w:kern w:val="0"/>
                <w:szCs w:val="21"/>
              </w:rPr>
              <w:t>成本指标</w:t>
            </w:r>
          </w:p>
        </w:tc>
        <w:tc>
          <w:tcPr>
            <w:tcW w:w="2547" w:type="dxa"/>
            <w:gridSpan w:val="3"/>
            <w:tcBorders>
              <w:top w:val="single" w:sz="4" w:space="0" w:color="auto"/>
              <w:left w:val="nil"/>
              <w:bottom w:val="single" w:sz="4" w:space="0" w:color="auto"/>
              <w:right w:val="single" w:sz="4" w:space="0" w:color="auto"/>
            </w:tcBorders>
            <w:vAlign w:val="center"/>
          </w:tcPr>
          <w:p w14:paraId="9F134870">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项目总成本控制在</w:t>
            </w:r>
          </w:p>
        </w:tc>
        <w:tc>
          <w:tcPr>
            <w:tcW w:w="916" w:type="dxa"/>
            <w:tcBorders>
              <w:top w:val="single" w:sz="4" w:space="0" w:color="auto"/>
              <w:left w:val="nil"/>
              <w:bottom w:val="single" w:sz="4" w:space="0" w:color="auto"/>
              <w:right w:val="single" w:sz="4" w:space="0" w:color="auto"/>
            </w:tcBorders>
            <w:vAlign w:val="center"/>
          </w:tcPr>
          <w:p w14:paraId="534D7B24">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rPr>
              <w:t>≤</w:t>
            </w:r>
            <w:r>
              <w:rPr>
                <w:rFonts w:ascii="仿宋_GB2312" w:cs="宋体" w:eastAsia="仿宋_GB2312" w:hAnsi="宋体" w:hint="eastAsia"/>
                <w:kern w:val="0"/>
                <w:szCs w:val="21"/>
                <w:lang w:val="en-US" w:eastAsia="zh-CN"/>
              </w:rPr>
              <w:t>529.47963万元</w:t>
            </w:r>
          </w:p>
        </w:tc>
        <w:tc>
          <w:tcPr>
            <w:tcW w:w="781" w:type="dxa"/>
            <w:tcBorders>
              <w:top w:val="single" w:sz="4" w:space="0" w:color="auto"/>
              <w:left w:val="nil"/>
              <w:bottom w:val="single" w:sz="4" w:space="0" w:color="auto"/>
              <w:right w:val="single" w:sz="4" w:space="0" w:color="auto"/>
            </w:tcBorders>
            <w:vAlign w:val="center"/>
          </w:tcPr>
          <w:p w14:paraId="DDD7E193">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525.117万元</w:t>
            </w:r>
          </w:p>
        </w:tc>
        <w:tc>
          <w:tcPr>
            <w:tcW w:w="563" w:type="dxa"/>
            <w:gridSpan w:val="2"/>
            <w:tcBorders>
              <w:top w:val="single" w:sz="4" w:space="0" w:color="auto"/>
              <w:left w:val="nil"/>
              <w:bottom w:val="single" w:sz="4" w:space="0" w:color="auto"/>
              <w:right w:val="single" w:sz="4" w:space="0" w:color="auto"/>
            </w:tcBorders>
            <w:vAlign w:val="center"/>
          </w:tcPr>
          <w:p w14:paraId="F89FDEA5">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w:t>
            </w:r>
          </w:p>
        </w:tc>
        <w:tc>
          <w:tcPr>
            <w:tcW w:w="772" w:type="dxa"/>
            <w:gridSpan w:val="2"/>
            <w:tcBorders>
              <w:top w:val="single" w:sz="4" w:space="0" w:color="auto"/>
              <w:left w:val="nil"/>
              <w:bottom w:val="single" w:sz="4" w:space="0" w:color="auto"/>
              <w:right w:val="single" w:sz="4" w:space="0" w:color="auto"/>
            </w:tcBorders>
            <w:vAlign w:val="center"/>
          </w:tcPr>
          <w:p w14:paraId="BCA3DCA9">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10.00</w:t>
            </w:r>
          </w:p>
        </w:tc>
        <w:tc>
          <w:tcPr>
            <w:tcW w:w="1416" w:type="dxa"/>
            <w:gridSpan w:val="2"/>
            <w:tcBorders>
              <w:top w:val="single" w:sz="4" w:space="0" w:color="auto"/>
              <w:left w:val="nil"/>
              <w:bottom w:val="single" w:sz="4" w:space="0" w:color="auto"/>
              <w:right w:val="single" w:sz="4" w:space="0" w:color="auto"/>
            </w:tcBorders>
            <w:vAlign w:val="center"/>
          </w:tcPr>
          <w:p w14:paraId="7626241C">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7E2FBE0E">
        <w:tblPrEx/>
        <w:trPr>
          <w:trHeight w:val="3070" w:hRule="atLeast"/>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FCE63496">
            <w:pPr>
              <w:pStyle w:val="style0"/>
              <w:widowControl/>
              <w:spacing w:lineRule="exact" w:line="240"/>
              <w:jc w:val="center"/>
              <w:rPr>
                <w:rFonts w:ascii="仿宋_GB2312" w:cs="宋体" w:eastAsia="仿宋_GB2312" w:hAnsi="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B21E6CA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效益指标</w:t>
            </w:r>
          </w:p>
        </w:tc>
        <w:tc>
          <w:tcPr>
            <w:tcW w:w="695" w:type="dxa"/>
            <w:tcBorders>
              <w:top w:val="single" w:sz="4" w:space="0" w:color="auto"/>
              <w:left w:val="single" w:sz="4" w:space="0" w:color="auto"/>
              <w:bottom w:val="single" w:sz="4" w:space="0" w:color="auto"/>
              <w:right w:val="single" w:sz="4" w:space="0" w:color="auto"/>
            </w:tcBorders>
            <w:vAlign w:val="center"/>
          </w:tcPr>
          <w:p w14:paraId="011EC23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经济效益</w:t>
            </w:r>
          </w:p>
          <w:p w14:paraId="6295AE2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w:t>
            </w:r>
          </w:p>
        </w:tc>
        <w:tc>
          <w:tcPr>
            <w:tcW w:w="2547" w:type="dxa"/>
            <w:gridSpan w:val="3"/>
            <w:tcBorders>
              <w:top w:val="single" w:sz="4" w:space="0" w:color="auto"/>
              <w:left w:val="nil"/>
              <w:bottom w:val="single" w:sz="4" w:space="0" w:color="auto"/>
              <w:right w:val="single" w:sz="4" w:space="0" w:color="auto"/>
            </w:tcBorders>
            <w:vAlign w:val="center"/>
          </w:tcPr>
          <w:p w14:paraId="CB1E1620">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北京市教育公共管理平台基于前期已建成的公共管理门户及APP系统统一对外提供服务，通过应用及消息的集成及统一认证，增强了信息传播的效率，减少了各系统公共部分的建设成本，并且充分利旧，对旧有业务系统可以实现快速更新及扩展，并按标准接入，降低了后期升级改造的成本。</w:t>
            </w:r>
          </w:p>
        </w:tc>
        <w:tc>
          <w:tcPr>
            <w:tcW w:w="916" w:type="dxa"/>
            <w:tcBorders>
              <w:top w:val="single" w:sz="4" w:space="0" w:color="auto"/>
              <w:left w:val="nil"/>
              <w:bottom w:val="single" w:sz="4" w:space="0" w:color="auto"/>
              <w:right w:val="single" w:sz="4" w:space="0" w:color="auto"/>
            </w:tcBorders>
            <w:vAlign w:val="center"/>
          </w:tcPr>
          <w:p w14:paraId="41C3BBE2">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完成</w:t>
            </w:r>
          </w:p>
        </w:tc>
        <w:tc>
          <w:tcPr>
            <w:tcW w:w="781" w:type="dxa"/>
            <w:tcBorders>
              <w:top w:val="single" w:sz="4" w:space="0" w:color="auto"/>
              <w:left w:val="nil"/>
              <w:bottom w:val="single" w:sz="4" w:space="0" w:color="auto"/>
              <w:right w:val="single" w:sz="4" w:space="0" w:color="auto"/>
            </w:tcBorders>
            <w:vAlign w:val="center"/>
          </w:tcPr>
          <w:p w14:paraId="E3BD88A0">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完成</w:t>
            </w:r>
          </w:p>
        </w:tc>
        <w:tc>
          <w:tcPr>
            <w:tcW w:w="563" w:type="dxa"/>
            <w:gridSpan w:val="2"/>
            <w:tcBorders>
              <w:top w:val="single" w:sz="4" w:space="0" w:color="auto"/>
              <w:left w:val="nil"/>
              <w:bottom w:val="single" w:sz="4" w:space="0" w:color="auto"/>
              <w:right w:val="single" w:sz="4" w:space="0" w:color="auto"/>
            </w:tcBorders>
            <w:vAlign w:val="center"/>
          </w:tcPr>
          <w:p w14:paraId="7B531992">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15</w:t>
            </w:r>
          </w:p>
        </w:tc>
        <w:tc>
          <w:tcPr>
            <w:tcW w:w="772" w:type="dxa"/>
            <w:gridSpan w:val="2"/>
            <w:tcBorders>
              <w:top w:val="single" w:sz="4" w:space="0" w:color="auto"/>
              <w:left w:val="nil"/>
              <w:bottom w:val="single" w:sz="4" w:space="0" w:color="auto"/>
              <w:right w:val="single" w:sz="4" w:space="0" w:color="auto"/>
            </w:tcBorders>
            <w:vAlign w:val="center"/>
          </w:tcPr>
          <w:p w14:paraId="DD0CA055">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12.80</w:t>
            </w:r>
          </w:p>
        </w:tc>
        <w:tc>
          <w:tcPr>
            <w:tcW w:w="1416" w:type="dxa"/>
            <w:gridSpan w:val="2"/>
            <w:tcBorders>
              <w:top w:val="single" w:sz="4" w:space="0" w:color="auto"/>
              <w:left w:val="nil"/>
              <w:bottom w:val="single" w:sz="4" w:space="0" w:color="auto"/>
              <w:right w:val="single" w:sz="4" w:space="0" w:color="auto"/>
            </w:tcBorders>
            <w:vAlign w:val="center"/>
          </w:tcPr>
          <w:p w14:paraId="0ABEC4CE">
            <w:pPr>
              <w:pStyle w:val="style0"/>
              <w:widowControl/>
              <w:spacing w:lineRule="exact" w:line="240"/>
              <w:jc w:val="center"/>
              <w:rPr>
                <w:rFonts w:ascii="仿宋_GB2312" w:cs="宋体" w:eastAsia="仿宋_GB2312" w:hAnsi="宋体" w:hint="default"/>
                <w:kern w:val="0"/>
                <w:szCs w:val="21"/>
                <w:highlight w:val="yellow"/>
                <w:lang w:val="en-US" w:eastAsia="zh-CN"/>
              </w:rPr>
            </w:pPr>
            <w:r>
              <w:rPr>
                <w:rFonts w:ascii="仿宋_GB2312" w:cs="宋体" w:eastAsia="仿宋_GB2312" w:hAnsi="宋体" w:hint="eastAsia"/>
                <w:kern w:val="0"/>
                <w:szCs w:val="21"/>
                <w:highlight w:val="none"/>
                <w:lang w:val="en-US" w:eastAsia="zh-CN"/>
              </w:rPr>
              <w:t>进一步加强项</w:t>
            </w:r>
            <w:bookmarkStart w:id="0" w:name="_GoBack"/>
            <w:bookmarkEnd w:id="0"/>
            <w:r>
              <w:rPr>
                <w:rFonts w:ascii="仿宋_GB2312" w:cs="宋体" w:eastAsia="仿宋_GB2312" w:hAnsi="宋体" w:hint="eastAsia"/>
                <w:kern w:val="0"/>
                <w:szCs w:val="21"/>
                <w:highlight w:val="none"/>
                <w:lang w:val="en-US" w:eastAsia="zh-CN"/>
              </w:rPr>
              <w:t>目绩效指标设置的科学性。</w:t>
            </w:r>
          </w:p>
        </w:tc>
      </w:tr>
      <w:tr w14:paraId="CB4114BB">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22250319">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373D5439">
            <w:pPr>
              <w:pStyle w:val="style0"/>
              <w:widowControl/>
              <w:spacing w:lineRule="exact" w:line="240"/>
              <w:jc w:val="center"/>
              <w:rPr>
                <w:rFonts w:ascii="仿宋_GB2312" w:cs="宋体" w:eastAsia="仿宋_GB2312" w:hAnsi="宋体" w:hint="eastAsia"/>
                <w:kern w:val="0"/>
                <w:szCs w:val="21"/>
              </w:rPr>
            </w:pPr>
          </w:p>
        </w:tc>
        <w:tc>
          <w:tcPr>
            <w:tcW w:w="695" w:type="dxa"/>
            <w:tcBorders>
              <w:top w:val="single" w:sz="4" w:space="0" w:color="auto"/>
              <w:left w:val="single" w:sz="4" w:space="0" w:color="auto"/>
              <w:bottom w:val="single" w:sz="4" w:space="0" w:color="auto"/>
              <w:right w:val="single" w:sz="4" w:space="0" w:color="auto"/>
            </w:tcBorders>
            <w:vAlign w:val="center"/>
          </w:tcPr>
          <w:p w14:paraId="25C94B8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社会效益</w:t>
            </w:r>
          </w:p>
          <w:p w14:paraId="A7BF9550">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w:t>
            </w:r>
          </w:p>
        </w:tc>
        <w:tc>
          <w:tcPr>
            <w:tcW w:w="2547" w:type="dxa"/>
            <w:gridSpan w:val="3"/>
            <w:tcBorders>
              <w:top w:val="single" w:sz="4" w:space="0" w:color="auto"/>
              <w:left w:val="nil"/>
              <w:bottom w:val="single" w:sz="4" w:space="0" w:color="auto"/>
              <w:right w:val="single" w:sz="4" w:space="0" w:color="auto"/>
            </w:tcBorders>
            <w:vAlign w:val="center"/>
          </w:tcPr>
          <w:p w14:paraId="79848126">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北京市教育公共管理平台基于前期已建成的公共管理门户及APP系统统一对外提供服务，实现了管理系统入口的统筹，极大的方便了教育管理者及各级教育部门进行教育管理业务线上操作的便捷性，并将在教育系统的行政管理事项中产生较大影响。</w:t>
            </w:r>
          </w:p>
        </w:tc>
        <w:tc>
          <w:tcPr>
            <w:tcW w:w="916" w:type="dxa"/>
            <w:tcBorders>
              <w:top w:val="single" w:sz="4" w:space="0" w:color="auto"/>
              <w:left w:val="nil"/>
              <w:bottom w:val="single" w:sz="4" w:space="0" w:color="auto"/>
              <w:right w:val="single" w:sz="4" w:space="0" w:color="auto"/>
            </w:tcBorders>
            <w:vAlign w:val="center"/>
          </w:tcPr>
          <w:p w14:paraId="396E57A9">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完成</w:t>
            </w:r>
          </w:p>
        </w:tc>
        <w:tc>
          <w:tcPr>
            <w:tcW w:w="781" w:type="dxa"/>
            <w:tcBorders>
              <w:top w:val="single" w:sz="4" w:space="0" w:color="auto"/>
              <w:left w:val="nil"/>
              <w:bottom w:val="single" w:sz="4" w:space="0" w:color="auto"/>
              <w:right w:val="single" w:sz="4" w:space="0" w:color="auto"/>
            </w:tcBorders>
            <w:vAlign w:val="center"/>
          </w:tcPr>
          <w:p w14:paraId="D7FC6BD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完成</w:t>
            </w:r>
          </w:p>
        </w:tc>
        <w:tc>
          <w:tcPr>
            <w:tcW w:w="563" w:type="dxa"/>
            <w:gridSpan w:val="2"/>
            <w:tcBorders>
              <w:top w:val="single" w:sz="4" w:space="0" w:color="auto"/>
              <w:left w:val="nil"/>
              <w:bottom w:val="single" w:sz="4" w:space="0" w:color="auto"/>
              <w:right w:val="single" w:sz="4" w:space="0" w:color="auto"/>
            </w:tcBorders>
            <w:vAlign w:val="center"/>
          </w:tcPr>
          <w:p w14:paraId="D72EA1C0">
            <w:pPr>
              <w:pStyle w:val="style0"/>
              <w:widowControl/>
              <w:spacing w:lineRule="exact" w:line="240"/>
              <w:jc w:val="center"/>
              <w:rPr>
                <w:rFonts w:ascii="仿宋_GB2312" w:cs="宋体" w:eastAsia="仿宋_GB2312" w:hAnsi="宋体" w:hint="default"/>
                <w:kern w:val="0"/>
                <w:szCs w:val="21"/>
                <w:u w:val="single"/>
                <w:lang w:val="en-US" w:eastAsia="zh-CN"/>
              </w:rPr>
            </w:pPr>
            <w:r>
              <w:rPr>
                <w:rFonts w:ascii="仿宋_GB2312" w:cs="宋体" w:eastAsia="仿宋_GB2312" w:hAnsi="宋体" w:hint="eastAsia"/>
                <w:kern w:val="0"/>
                <w:szCs w:val="21"/>
                <w:u w:val="none"/>
                <w:lang w:val="en-US" w:eastAsia="zh-CN"/>
              </w:rPr>
              <w:t>15</w:t>
            </w:r>
          </w:p>
        </w:tc>
        <w:tc>
          <w:tcPr>
            <w:tcW w:w="772" w:type="dxa"/>
            <w:gridSpan w:val="2"/>
            <w:tcBorders>
              <w:top w:val="single" w:sz="4" w:space="0" w:color="auto"/>
              <w:left w:val="nil"/>
              <w:bottom w:val="single" w:sz="4" w:space="0" w:color="auto"/>
              <w:right w:val="single" w:sz="4" w:space="0" w:color="auto"/>
            </w:tcBorders>
            <w:vAlign w:val="center"/>
          </w:tcPr>
          <w:p w14:paraId="D02972E0">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13.00</w:t>
            </w:r>
          </w:p>
        </w:tc>
        <w:tc>
          <w:tcPr>
            <w:tcW w:w="1416" w:type="dxa"/>
            <w:gridSpan w:val="2"/>
            <w:tcBorders>
              <w:top w:val="single" w:sz="4" w:space="0" w:color="auto"/>
              <w:left w:val="nil"/>
              <w:bottom w:val="single" w:sz="4" w:space="0" w:color="auto"/>
              <w:right w:val="single" w:sz="4" w:space="0" w:color="auto"/>
            </w:tcBorders>
            <w:vAlign w:val="center"/>
          </w:tcPr>
          <w:p w14:paraId="C50DAEDC">
            <w:pPr>
              <w:pStyle w:val="style0"/>
              <w:widowControl/>
              <w:spacing w:lineRule="exact" w:line="240"/>
              <w:jc w:val="center"/>
              <w:rPr>
                <w:rFonts w:ascii="仿宋_GB2312" w:cs="宋体" w:eastAsia="仿宋_GB2312" w:hAnsi="宋体" w:hint="default"/>
                <w:kern w:val="0"/>
                <w:szCs w:val="21"/>
                <w:highlight w:val="none"/>
                <w:lang w:val="en-US" w:eastAsia="zh-CN"/>
              </w:rPr>
            </w:pPr>
            <w:r>
              <w:rPr>
                <w:rFonts w:ascii="仿宋_GB2312" w:cs="宋体" w:eastAsia="仿宋_GB2312" w:hAnsi="宋体" w:hint="eastAsia"/>
                <w:kern w:val="0"/>
                <w:szCs w:val="21"/>
                <w:highlight w:val="none"/>
                <w:lang w:val="en-US" w:eastAsia="zh-CN"/>
              </w:rPr>
              <w:t>加强项目绩效资料的收集。</w:t>
            </w:r>
          </w:p>
        </w:tc>
      </w:tr>
      <w:tr w14:paraId="59338A1D">
        <w:tblPrEx/>
        <w:trPr>
          <w:trHeight w:val="0" w:hRule="auto"/>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43E0FAE">
            <w:pPr>
              <w:pStyle w:val="style0"/>
              <w:widowControl/>
              <w:spacing w:lineRule="exact" w:line="240"/>
              <w:jc w:val="center"/>
              <w:rPr>
                <w:rFonts w:ascii="仿宋_GB2312" w:cs="宋体" w:eastAsia="仿宋_GB2312" w:hAnsi="宋体" w:hint="eastAsia"/>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FE1D787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满意度</w:t>
            </w:r>
          </w:p>
          <w:p w14:paraId="9DA9FDB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w:t>
            </w:r>
          </w:p>
        </w:tc>
        <w:tc>
          <w:tcPr>
            <w:tcW w:w="695" w:type="dxa"/>
            <w:tcBorders>
              <w:top w:val="single" w:sz="4" w:space="0" w:color="auto"/>
              <w:left w:val="single" w:sz="4" w:space="0" w:color="auto"/>
              <w:bottom w:val="single" w:sz="4" w:space="0" w:color="auto"/>
              <w:right w:val="single" w:sz="4" w:space="0" w:color="auto"/>
            </w:tcBorders>
            <w:vAlign w:val="center"/>
          </w:tcPr>
          <w:p w14:paraId="3C1D946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服务对象满意度</w:t>
            </w:r>
            <w:r>
              <w:rPr>
                <w:rFonts w:ascii="仿宋_GB2312" w:cs="宋体" w:eastAsia="仿宋_GB2312" w:hAnsi="宋体" w:hint="eastAsia"/>
                <w:kern w:val="0"/>
                <w:szCs w:val="21"/>
                <w:lang w:val="en-US" w:eastAsia="zh-CN"/>
              </w:rPr>
              <w:t>指</w:t>
            </w:r>
            <w:r>
              <w:rPr>
                <w:rFonts w:ascii="仿宋_GB2312" w:cs="宋体" w:eastAsia="仿宋_GB2312" w:hAnsi="宋体" w:hint="eastAsia"/>
                <w:kern w:val="0"/>
                <w:szCs w:val="21"/>
              </w:rPr>
              <w:t>标</w:t>
            </w:r>
          </w:p>
        </w:tc>
        <w:tc>
          <w:tcPr>
            <w:tcW w:w="2547" w:type="dxa"/>
            <w:gridSpan w:val="3"/>
            <w:tcBorders>
              <w:top w:val="single" w:sz="4" w:space="0" w:color="auto"/>
              <w:left w:val="nil"/>
              <w:bottom w:val="single" w:sz="4" w:space="0" w:color="auto"/>
              <w:right w:val="single" w:sz="4" w:space="0" w:color="auto"/>
            </w:tcBorders>
            <w:vAlign w:val="center"/>
          </w:tcPr>
          <w:p w14:paraId="0DB2211D">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受益的学校、教师、学生、家长满意度</w:t>
            </w:r>
          </w:p>
        </w:tc>
        <w:tc>
          <w:tcPr>
            <w:tcW w:w="916" w:type="dxa"/>
            <w:tcBorders>
              <w:top w:val="single" w:sz="4" w:space="0" w:color="auto"/>
              <w:left w:val="nil"/>
              <w:bottom w:val="single" w:sz="4" w:space="0" w:color="auto"/>
              <w:right w:val="single" w:sz="4" w:space="0" w:color="auto"/>
            </w:tcBorders>
            <w:vAlign w:val="center"/>
          </w:tcPr>
          <w:p w14:paraId="1EC0B777">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≥95%</w:t>
            </w:r>
          </w:p>
        </w:tc>
        <w:tc>
          <w:tcPr>
            <w:tcW w:w="781" w:type="dxa"/>
            <w:tcBorders>
              <w:top w:val="single" w:sz="4" w:space="0" w:color="auto"/>
              <w:left w:val="nil"/>
              <w:bottom w:val="single" w:sz="4" w:space="0" w:color="auto"/>
              <w:right w:val="single" w:sz="4" w:space="0" w:color="auto"/>
            </w:tcBorders>
            <w:vAlign w:val="center"/>
          </w:tcPr>
          <w:p w14:paraId="6E353F3E">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96.3%</w:t>
            </w:r>
          </w:p>
        </w:tc>
        <w:tc>
          <w:tcPr>
            <w:tcW w:w="563" w:type="dxa"/>
            <w:gridSpan w:val="2"/>
            <w:tcBorders>
              <w:top w:val="single" w:sz="4" w:space="0" w:color="auto"/>
              <w:left w:val="nil"/>
              <w:bottom w:val="single" w:sz="4" w:space="0" w:color="auto"/>
              <w:right w:val="single" w:sz="4" w:space="0" w:color="auto"/>
            </w:tcBorders>
            <w:vAlign w:val="center"/>
          </w:tcPr>
          <w:p w14:paraId="84D82136">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w:t>
            </w:r>
          </w:p>
        </w:tc>
        <w:tc>
          <w:tcPr>
            <w:tcW w:w="772" w:type="dxa"/>
            <w:gridSpan w:val="2"/>
            <w:tcBorders>
              <w:top w:val="single" w:sz="4" w:space="0" w:color="auto"/>
              <w:left w:val="nil"/>
              <w:bottom w:val="single" w:sz="4" w:space="0" w:color="auto"/>
              <w:right w:val="single" w:sz="4" w:space="0" w:color="auto"/>
            </w:tcBorders>
            <w:vAlign w:val="center"/>
          </w:tcPr>
          <w:p w14:paraId="8D417514">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7.60</w:t>
            </w:r>
          </w:p>
        </w:tc>
        <w:tc>
          <w:tcPr>
            <w:tcW w:w="1416" w:type="dxa"/>
            <w:gridSpan w:val="2"/>
            <w:tcBorders>
              <w:top w:val="single" w:sz="4" w:space="0" w:color="auto"/>
              <w:left w:val="nil"/>
              <w:bottom w:val="single" w:sz="4" w:space="0" w:color="auto"/>
              <w:right w:val="single" w:sz="4" w:space="0" w:color="auto"/>
            </w:tcBorders>
            <w:vAlign w:val="center"/>
          </w:tcPr>
          <w:p w14:paraId="48239BD4">
            <w:pPr>
              <w:pStyle w:val="style0"/>
              <w:widowControl/>
              <w:spacing w:lineRule="exact" w:line="240"/>
              <w:jc w:val="center"/>
              <w:rPr>
                <w:rFonts w:ascii="仿宋_GB2312" w:cs="宋体" w:eastAsia="仿宋_GB2312" w:hAnsi="宋体" w:hint="eastAsia"/>
                <w:kern w:val="0"/>
                <w:szCs w:val="21"/>
                <w:highlight w:val="none"/>
                <w:lang w:eastAsia="zh-CN"/>
              </w:rPr>
            </w:pPr>
            <w:r>
              <w:rPr>
                <w:rFonts w:ascii="仿宋_GB2312" w:cs="宋体" w:eastAsia="仿宋_GB2312" w:hAnsi="宋体" w:hint="eastAsia"/>
                <w:kern w:val="0"/>
                <w:szCs w:val="21"/>
                <w:highlight w:val="none"/>
                <w:lang w:eastAsia="zh-CN"/>
              </w:rPr>
              <w:t>加强用户满意度调查数量。</w:t>
            </w:r>
          </w:p>
        </w:tc>
      </w:tr>
      <w:tr w14:paraId="0A97A9D5">
        <w:tblPrEx/>
        <w:trPr>
          <w:trHeight w:val="0" w:hRule="auto"/>
        </w:trPr>
        <w:tc>
          <w:tcPr>
            <w:tcW w:w="6499" w:type="dxa"/>
            <w:gridSpan w:val="8"/>
            <w:tcBorders>
              <w:top w:val="single" w:sz="4" w:space="0" w:color="auto"/>
              <w:left w:val="single" w:sz="4" w:space="0" w:color="auto"/>
              <w:bottom w:val="single" w:sz="4" w:space="0" w:color="auto"/>
              <w:right w:val="single" w:sz="4" w:space="0" w:color="auto"/>
            </w:tcBorders>
            <w:vAlign w:val="center"/>
          </w:tcPr>
          <w:p w14:paraId="F545BAF6">
            <w:pPr>
              <w:pStyle w:val="style0"/>
              <w:widowControl/>
              <w:spacing w:lineRule="exact" w:line="240"/>
              <w:jc w:val="center"/>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B69093F9">
            <w:pPr>
              <w:pStyle w:val="style0"/>
              <w:widowControl/>
              <w:spacing w:lineRule="exact" w:line="240"/>
              <w:jc w:val="center"/>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100</w:t>
            </w:r>
          </w:p>
        </w:tc>
        <w:tc>
          <w:tcPr>
            <w:tcW w:w="772" w:type="dxa"/>
            <w:gridSpan w:val="2"/>
            <w:tcBorders>
              <w:top w:val="single" w:sz="4" w:space="0" w:color="auto"/>
              <w:left w:val="nil"/>
              <w:bottom w:val="single" w:sz="4" w:space="0" w:color="auto"/>
              <w:right w:val="single" w:sz="4" w:space="0" w:color="auto"/>
            </w:tcBorders>
            <w:vAlign w:val="center"/>
          </w:tcPr>
          <w:p w14:paraId="B6A52A84">
            <w:pPr>
              <w:pStyle w:val="style0"/>
              <w:widowControl/>
              <w:spacing w:lineRule="exact" w:line="240"/>
              <w:jc w:val="center"/>
              <w:rPr>
                <w:rFonts w:ascii="仿宋_GB2312" w:cs="宋体" w:eastAsia="仿宋_GB2312" w:hAnsi="宋体" w:hint="default"/>
                <w:color w:val="000000"/>
                <w:kern w:val="0"/>
                <w:szCs w:val="21"/>
                <w:lang w:val="en-US" w:eastAsia="zh-CN"/>
              </w:rPr>
            </w:pPr>
            <w:r>
              <w:rPr>
                <w:rFonts w:ascii="仿宋_GB2312" w:cs="宋体" w:eastAsia="仿宋_GB2312" w:hAnsi="宋体" w:hint="eastAsia"/>
                <w:color w:val="000000"/>
                <w:kern w:val="0"/>
                <w:szCs w:val="21"/>
                <w:lang w:val="en-US" w:eastAsia="zh-CN"/>
              </w:rPr>
              <w:t>93.40</w:t>
            </w:r>
          </w:p>
        </w:tc>
        <w:tc>
          <w:tcPr>
            <w:tcW w:w="1416" w:type="dxa"/>
            <w:gridSpan w:val="2"/>
            <w:tcBorders>
              <w:top w:val="single" w:sz="4" w:space="0" w:color="auto"/>
              <w:left w:val="nil"/>
              <w:bottom w:val="single" w:sz="4" w:space="0" w:color="auto"/>
              <w:right w:val="single" w:sz="4" w:space="0" w:color="auto"/>
            </w:tcBorders>
            <w:vAlign w:val="center"/>
          </w:tcPr>
          <w:p w14:paraId="8BC5BB4D">
            <w:pPr>
              <w:pStyle w:val="style0"/>
              <w:widowControl/>
              <w:spacing w:lineRule="exact" w:line="240"/>
              <w:jc w:val="center"/>
              <w:rPr>
                <w:rFonts w:ascii="仿宋_GB2312" w:cs="宋体" w:eastAsia="仿宋_GB2312" w:hAnsi="宋体" w:hint="eastAsia"/>
                <w:kern w:val="0"/>
                <w:szCs w:val="21"/>
              </w:rPr>
            </w:pPr>
          </w:p>
        </w:tc>
      </w:tr>
    </w:tbl>
    <w:p w14:paraId="F5202770">
      <w:pPr>
        <w:pStyle w:val="style0"/>
        <w:rPr>
          <w:rFonts w:ascii="仿宋_GB2312" w:eastAsia="仿宋_GB2312" w:hint="eastAsia"/>
          <w:vanish/>
          <w:sz w:val="32"/>
          <w:szCs w:val="32"/>
        </w:rPr>
      </w:pPr>
    </w:p>
    <w:p w14:paraId="69C7D1F9">
      <w:pPr>
        <w:pStyle w:val="style0"/>
        <w:rPr/>
      </w:pPr>
    </w:p>
    <w:sectPr>
      <w:pgSz w:w="11906" w:h="16838" w:orient="portrait"/>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1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7"/>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8"/>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脚 Char"/>
    <w:next w:val="style4097"/>
    <w:link w:val="style32"/>
    <w:qFormat/>
    <w:uiPriority w:val="99"/>
    <w:rPr>
      <w:sz w:val="18"/>
      <w:szCs w:val="18"/>
    </w:rPr>
  </w:style>
  <w:style w:type="character" w:customStyle="1" w:styleId="style4098">
    <w:name w:val="页眉 Char"/>
    <w:next w:val="style4098"/>
    <w:link w:val="style31"/>
    <w:qFormat/>
    <w:uiPriority w:val="99"/>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Words>768</Words>
  <Pages>2</Pages>
  <Characters>927</Characters>
  <Application>WPS Office</Application>
  <DocSecurity>0</DocSecurity>
  <Paragraphs>179</Paragraphs>
  <ScaleCrop>false</ScaleCrop>
  <LinksUpToDate>false</LinksUpToDate>
  <CharactersWithSpaces>935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2021-03-14T07:31:00Z</dcterms:created>
  <dc:creator>Administrator</dc:creator>
  <lastModifiedBy>2211133C</lastModifiedBy>
  <dcterms:modified xsi:type="dcterms:W3CDTF">2025-08-27T05:52:36Z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2A7B5252A09741C987EF4C8F1313229F_13</vt:lpwstr>
  </property>
  <property fmtid="{D5CDD505-2E9C-101B-9397-08002B2CF9AE}" pid="4" name="KSOTemplateDocerSaveRecord">
    <vt:lpwstr>eyJoZGlkIjoiM2NjY2IyOWExOWI4NDk5NzVlMDZlMWE0ZTkyYmU0YjAifQ==</vt:lpwstr>
  </property>
</Properties>
</file>