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3492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E571A1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635EFF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93"/>
        <w:gridCol w:w="117"/>
        <w:gridCol w:w="950"/>
        <w:gridCol w:w="818"/>
        <w:gridCol w:w="208"/>
        <w:gridCol w:w="447"/>
        <w:gridCol w:w="257"/>
        <w:gridCol w:w="397"/>
        <w:gridCol w:w="449"/>
        <w:gridCol w:w="710"/>
      </w:tblGrid>
      <w:tr w14:paraId="76E69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EA2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99C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体育卫生与艺术教育-北京市大学生音乐节</w:t>
            </w:r>
          </w:p>
        </w:tc>
      </w:tr>
      <w:tr w14:paraId="66A0D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B2D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74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EFA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18C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78376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74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E2A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4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99D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1174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370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C22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29F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D6EB3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4B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9B2A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13C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F865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E9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7BF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9ED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1536E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8D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E5CA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7E0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170233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9B9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170233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946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966406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D2D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6D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76.02%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BAA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 w14:paraId="46DD2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952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0F7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2BD82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255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170233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0A9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170233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5F6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966406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561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7E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76.02%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625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1DFA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B58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ECC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6D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CEF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CB2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6B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76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1A8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64A9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02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DD5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174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3D18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7D1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D3E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09F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F5E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CEDD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1CF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299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9FB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13FD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86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36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各高校组织开展内容丰富、形式多样的音乐艺术活动，扩大高校和学生的覆盖面和普及度。营造浓厚的人人参与的艺术文化氛围。重点落实大学生音乐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节开幕式、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闭幕式、活动选拔、展演组织、专家课以及本次活动宣传工作。</w:t>
            </w:r>
          </w:p>
        </w:tc>
        <w:tc>
          <w:tcPr>
            <w:tcW w:w="32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973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已完成本次大学生音乐节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开幕式、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闭幕式、展演组织、专家评审、专家课等组织落实工作。</w:t>
            </w:r>
          </w:p>
        </w:tc>
      </w:tr>
      <w:tr w14:paraId="338EF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1B9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A1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896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9AE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034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97B80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CBB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94F6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99B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5C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F9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628D20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C6A3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F6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6FC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C5D6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E50A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评选节目总数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95F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200个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5C2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B2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E9A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C74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EFD8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52D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66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74F8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592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展演场次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AD3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4场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3F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4场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001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6F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CA1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218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C7A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1C6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5E3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7E18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参演人数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E8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5000人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25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5909人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244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EB7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CA7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10D0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37D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450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E4DC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4826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专家课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F3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7-8场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5CE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7场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027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E81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615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17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8DD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78F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FFA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7B5D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开闭幕式场次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E69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2场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3C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2场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CB9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3F2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98D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A2CE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7B2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0A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8B47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0C8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MV制作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F4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C8B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B39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26A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B57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5262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31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8E1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20F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ABA8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宣传平台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53D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5家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95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10家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67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475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0F6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9816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5D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B43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06C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FFB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节目平均水平（专家评分）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A70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C74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1DE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66E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E2F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90F6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5F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7CE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A3B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6F62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展演满意度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3D1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D0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A1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F4F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F1B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7FD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48B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D85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752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14E6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网络浏览量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34D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500万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3D9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＞1000万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C10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476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026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CBE1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04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7D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2B1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6BD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项目推进节点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BB6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全年进度按月计划实施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99B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全面达成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360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8C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E06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CE6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F5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AD24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6C3576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D9CFC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3EF226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FEB2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经费执行率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8E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2D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76.02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4A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08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2E17">
            <w:pPr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按经费实际情况执行，将确保后续支出进度。</w:t>
            </w:r>
          </w:p>
          <w:p w14:paraId="445268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9A29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B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55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B6A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1F24F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E97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浏览量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A47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500万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D2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＞1000万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9C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44D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61A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A561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E37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EC8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F75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73F8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传播贡献度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CC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提升首都高校艺术氛围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6C2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成效显著，得到媒体认可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605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54C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34D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进一步加强宣传和推广。</w:t>
            </w:r>
          </w:p>
        </w:tc>
      </w:tr>
      <w:tr w14:paraId="3A626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DD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8E7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51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3517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品牌建设力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1EA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建立市级大学生艺术活动品牌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B47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建立良好口碑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345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137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2AC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highlight w:val="none"/>
                <w:lang w:val="en-US" w:eastAsia="zh-CN"/>
              </w:rPr>
              <w:t>进一步塑造品牌，增加品牌曝光率。</w:t>
            </w:r>
          </w:p>
        </w:tc>
      </w:tr>
      <w:tr w14:paraId="15AF7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4DA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F8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7BA0E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0F4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C831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参与人员满意度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9CF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A56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006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FC7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B8B2B">
            <w:pPr>
              <w:widowControl/>
              <w:spacing w:line="240" w:lineRule="exact"/>
              <w:ind w:firstLine="210" w:firstLineChars="100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438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BF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E5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5AA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92.40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1EE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A0B0E20">
      <w:pPr>
        <w:rPr>
          <w:rFonts w:ascii="仿宋_GB2312" w:eastAsia="仿宋_GB2312"/>
          <w:vanish/>
          <w:sz w:val="32"/>
          <w:szCs w:val="32"/>
        </w:rPr>
      </w:pPr>
    </w:p>
    <w:p w14:paraId="3A89FE1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D246C"/>
    <w:rsid w:val="0017077D"/>
    <w:rsid w:val="00185CA5"/>
    <w:rsid w:val="001A6C6B"/>
    <w:rsid w:val="003435ED"/>
    <w:rsid w:val="0045622B"/>
    <w:rsid w:val="004D431C"/>
    <w:rsid w:val="00512C82"/>
    <w:rsid w:val="005303A7"/>
    <w:rsid w:val="00593070"/>
    <w:rsid w:val="00637C63"/>
    <w:rsid w:val="007473D8"/>
    <w:rsid w:val="0081579B"/>
    <w:rsid w:val="00815CF6"/>
    <w:rsid w:val="008A3EEA"/>
    <w:rsid w:val="00AC4B16"/>
    <w:rsid w:val="00B47A57"/>
    <w:rsid w:val="00BD171F"/>
    <w:rsid w:val="00C704A7"/>
    <w:rsid w:val="00CE49C2"/>
    <w:rsid w:val="00E017CD"/>
    <w:rsid w:val="00F34747"/>
    <w:rsid w:val="00F561EB"/>
    <w:rsid w:val="05BE78F1"/>
    <w:rsid w:val="16B94831"/>
    <w:rsid w:val="1CBF5FD1"/>
    <w:rsid w:val="2D746964"/>
    <w:rsid w:val="352670DE"/>
    <w:rsid w:val="37997777"/>
    <w:rsid w:val="37E72FFE"/>
    <w:rsid w:val="385B7AD4"/>
    <w:rsid w:val="48217291"/>
    <w:rsid w:val="4A314103"/>
    <w:rsid w:val="4B26517A"/>
    <w:rsid w:val="51C576C2"/>
    <w:rsid w:val="565A00F0"/>
    <w:rsid w:val="5B580076"/>
    <w:rsid w:val="5FB3C5AC"/>
    <w:rsid w:val="5FB84787"/>
    <w:rsid w:val="5FCFEF01"/>
    <w:rsid w:val="62917095"/>
    <w:rsid w:val="62CF7BBD"/>
    <w:rsid w:val="63B352CB"/>
    <w:rsid w:val="649A3329"/>
    <w:rsid w:val="665A477A"/>
    <w:rsid w:val="67082E8A"/>
    <w:rsid w:val="733F6699"/>
    <w:rsid w:val="792069EC"/>
    <w:rsid w:val="7FFB8508"/>
    <w:rsid w:val="B9E710A5"/>
    <w:rsid w:val="F18E2AEA"/>
    <w:rsid w:val="FB71AAC7"/>
    <w:rsid w:val="FF5FB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脚 字符"/>
    <w:link w:val="3"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693</Words>
  <Characters>857</Characters>
  <Lines>8</Lines>
  <Paragraphs>2</Paragraphs>
  <TotalTime>2</TotalTime>
  <ScaleCrop>false</ScaleCrop>
  <LinksUpToDate>false</LinksUpToDate>
  <CharactersWithSpaces>859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2025-04-15T10:18:00Z</dcterms:created>
  <dc:creator>Administrator</dc:creator>
  <cp:lastModifiedBy>sophia</cp:lastModifiedBy>
  <dcterms:modified xsi:type="dcterms:W3CDTF">2025-08-24T04:27:37Z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eyJoZGlkIjoiMTE5NTExZjhhOGU1YTdhYzdmMWU5M2VmZjNkZGUxZmYiLCJ1c2VySWQiOiI5MTk2NjAzNjgifQ==</vt:lpwstr>
  </property>
</Properties>
</file>