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840"/>
        <w:gridCol w:w="1111"/>
        <w:gridCol w:w="1049"/>
        <w:gridCol w:w="1130"/>
        <w:gridCol w:w="1235"/>
        <w:gridCol w:w="923"/>
        <w:gridCol w:w="992"/>
        <w:gridCol w:w="11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9" w:hRule="atLeast"/>
        </w:trPr>
        <w:tc>
          <w:tcPr>
            <w:tcW w:w="904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>
              <w:rPr>
                <w:rFonts w:hint="eastAsia" w:ascii="方正小标宋简体" w:hAnsi="方正小标宋简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9" w:hRule="atLeast"/>
        </w:trPr>
        <w:tc>
          <w:tcPr>
            <w:tcW w:w="904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5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学生资助——中职国家助学金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32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0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首都体育学院附属竞技体育学校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5" w:hRule="atLeast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6" w:hRule="atLeast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0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1.800000 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1.800000 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1.506000 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83.67%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0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1.800000 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1.800000 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1.506000 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83.67%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0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87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41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938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1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切实保障学生的正常训练和学习，激励学生努力进取；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减轻学生家庭负担，帮助学生顺利完成学业；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营造和谐的校园环境 ，培养更多的体育人才。</w:t>
            </w:r>
          </w:p>
        </w:tc>
        <w:tc>
          <w:tcPr>
            <w:tcW w:w="42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已完成保障学生的正常训练和学习的目标，减轻了家庭经济困难学生求学期间经济负担，营造了和谐的校园环境。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培养运动员取得各类比赛名次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2人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3人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培养学生的升学率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≥35%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加强人数测算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准确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按时发放到人到户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培养优秀运动员；减轻家庭负担；营造和谐校园环境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通过激励，培养优秀运动员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受益群体满意度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≥50%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93.37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06DCC"/>
    <w:rsid w:val="00060059"/>
    <w:rsid w:val="000B4A07"/>
    <w:rsid w:val="001A1AEB"/>
    <w:rsid w:val="001F095D"/>
    <w:rsid w:val="00230BD0"/>
    <w:rsid w:val="002C1503"/>
    <w:rsid w:val="002F35BB"/>
    <w:rsid w:val="0032269A"/>
    <w:rsid w:val="0039627E"/>
    <w:rsid w:val="003C6B1D"/>
    <w:rsid w:val="004A78F7"/>
    <w:rsid w:val="004F6DC9"/>
    <w:rsid w:val="00564A81"/>
    <w:rsid w:val="00583058"/>
    <w:rsid w:val="00586656"/>
    <w:rsid w:val="00627E72"/>
    <w:rsid w:val="00641218"/>
    <w:rsid w:val="007B40AE"/>
    <w:rsid w:val="00822225"/>
    <w:rsid w:val="00915A2D"/>
    <w:rsid w:val="009637AD"/>
    <w:rsid w:val="009D4842"/>
    <w:rsid w:val="00A0088A"/>
    <w:rsid w:val="00A47F11"/>
    <w:rsid w:val="00A94B2F"/>
    <w:rsid w:val="00B11264"/>
    <w:rsid w:val="00BD0666"/>
    <w:rsid w:val="00C137B8"/>
    <w:rsid w:val="00C23654"/>
    <w:rsid w:val="00E15ACC"/>
    <w:rsid w:val="00E5256F"/>
    <w:rsid w:val="00EF0CE5"/>
    <w:rsid w:val="00FE2D1B"/>
    <w:rsid w:val="00FE3BE2"/>
    <w:rsid w:val="13A66F92"/>
    <w:rsid w:val="17CB452F"/>
    <w:rsid w:val="264F2A1A"/>
    <w:rsid w:val="2E8B2454"/>
    <w:rsid w:val="32FF5D95"/>
    <w:rsid w:val="4A252C44"/>
    <w:rsid w:val="61CC6D7B"/>
    <w:rsid w:val="AEFD8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613</Words>
  <Characters>742</Characters>
  <Lines>132</Lines>
  <Paragraphs>106</Paragraphs>
  <TotalTime>2</TotalTime>
  <ScaleCrop>false</ScaleCrop>
  <LinksUpToDate>false</LinksUpToDate>
  <CharactersWithSpaces>810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2024-04-24T13:56:00Z</dcterms:created>
  <dc:creator>雪 韩</dc:creator>
  <cp:lastModifiedBy>jiayaodong</cp:lastModifiedBy>
  <dcterms:modified xsi:type="dcterms:W3CDTF">2025-08-26T09:17:43Z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eyJoZGlkIjoiYmI4ZGE5MTU0ZmI3MWZjMTdhMThlZmI4MTZkNDExNDYiLCJ1c2VySWQiOiI0NDEzNjc3MjIifQ==</vt:lpwstr>
  </property>
  <property fmtid="{D5CDD505-2E9C-101B-9397-08002B2CF9AE}" pid="3" name="KSOProductBuildVer">
    <vt:lpwstr>2052-11.8.2.10125</vt:lpwstr>
  </property>
  <property fmtid="{D5CDD505-2E9C-101B-9397-08002B2CF9AE}" pid="4" name="ICV">
    <vt:lpwstr>74CD7526CECB4DB4AB4D2C427554531B_12</vt:lpwstr>
  </property>
</Properties>
</file>