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27E63" w14:textId="77777777" w:rsidR="00710EC7" w:rsidRDefault="00EC46F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587816C" w14:textId="77777777" w:rsidR="00710EC7" w:rsidRDefault="00EC46F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0A7CBD77" w14:textId="77777777" w:rsidR="00710EC7" w:rsidRDefault="00710EC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922"/>
        <w:gridCol w:w="1162"/>
        <w:gridCol w:w="175"/>
        <w:gridCol w:w="413"/>
        <w:gridCol w:w="291"/>
        <w:gridCol w:w="460"/>
        <w:gridCol w:w="386"/>
        <w:gridCol w:w="710"/>
      </w:tblGrid>
      <w:tr w:rsidR="00710EC7" w14:paraId="2873C426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3EAB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A080D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学生资助-高校家庭困难学生饮水、洗澡、电话补助、伙食补贴</w:t>
            </w:r>
          </w:p>
        </w:tc>
      </w:tr>
      <w:tr w:rsidR="00710EC7" w14:paraId="5450A4BF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AF15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8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1AB32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16CAA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284E1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北京服装学院</w:t>
            </w:r>
          </w:p>
        </w:tc>
      </w:tr>
      <w:tr w:rsidR="00710EC7" w14:paraId="15A5F909" w14:textId="77777777">
        <w:trPr>
          <w:trHeight w:hRule="exact" w:val="567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1AB7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A477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035BC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0FA323C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5DF79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43AD6DC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19A37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595FB96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16789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DB588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9F62D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10EC7" w14:paraId="0504642F" w14:textId="77777777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9C33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80068" w14:textId="77777777" w:rsidR="00710EC7" w:rsidRDefault="00EC46FA">
            <w:pPr>
              <w:widowControl/>
              <w:spacing w:after="0"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723F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10.915000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93E8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10.915000 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A0DE4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10.656000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398CE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9DA6C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97.63%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D34EF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9.76</w:t>
            </w:r>
          </w:p>
        </w:tc>
      </w:tr>
      <w:tr w:rsidR="00710EC7" w14:paraId="2DC6C152" w14:textId="77777777">
        <w:trPr>
          <w:trHeight w:hRule="exact" w:val="71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0AC3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D8A59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ED131F4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62B43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      10.915000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6B070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10.915000 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B7F58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10.656000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137D2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75FDD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97.63%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55C67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10EC7" w14:paraId="7E559E71" w14:textId="77777777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41D4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13017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EC68A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349FE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A4F0B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348F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82A70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0F862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10EC7" w14:paraId="5F2BA7AE" w14:textId="77777777">
        <w:trPr>
          <w:trHeight w:hRule="exact" w:val="306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42E6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F301F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5E271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CBFFA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D92C4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444D7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1CB90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B3CE4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10EC7" w14:paraId="3D424877" w14:textId="77777777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A889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A5FF1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F8806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10EC7" w14:paraId="729D448D" w14:textId="77777777">
        <w:trPr>
          <w:trHeight w:hRule="exact" w:val="1597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C17E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5C475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通过发放家庭经济困难学生饮水、洗澡、电话补助进一步减轻家庭经济困难学生负担，改善家庭经济特别困难学生生活条件。</w:t>
            </w:r>
          </w:p>
        </w:tc>
        <w:tc>
          <w:tcPr>
            <w:tcW w:w="35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E9380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为576名家庭经济困难学生发放饮水、洗澡、电话补助，进一步减轻了家庭经济困难学生负担。</w:t>
            </w:r>
          </w:p>
        </w:tc>
      </w:tr>
      <w:tr w:rsidR="00710EC7" w14:paraId="0901BB3A" w14:textId="77777777">
        <w:trPr>
          <w:trHeight w:hRule="exact" w:val="830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D820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F03B0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D5C65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E3FEB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012C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334D6EA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5B85B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B1E63E2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AB35D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FBD98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93CA6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65A86A45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710EC7" w14:paraId="37403BD4" w14:textId="77777777" w:rsidTr="00CF6D29">
        <w:trPr>
          <w:trHeight w:hRule="exact" w:val="934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519A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36E4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9C0A4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01824" w14:textId="35B1F3B1" w:rsidR="00710EC7" w:rsidRDefault="00CF6D29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发放</w:t>
            </w:r>
            <w:r w:rsidR="00EC46FA">
              <w:rPr>
                <w:rFonts w:ascii="仿宋_GB2312" w:eastAsia="仿宋_GB2312" w:hint="eastAsia"/>
                <w:color w:val="000000"/>
                <w:sz w:val="22"/>
                <w:szCs w:val="22"/>
              </w:rPr>
              <w:t>人数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AD845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590人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7BBF1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576人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1BD1B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08342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8.00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85BA2" w14:textId="3C3F3715" w:rsidR="00710EC7" w:rsidRDefault="00CF6D29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按照实际人数发放</w:t>
            </w:r>
          </w:p>
        </w:tc>
      </w:tr>
      <w:tr w:rsidR="00710EC7" w14:paraId="38C2BD0F" w14:textId="77777777" w:rsidTr="00CF6D29">
        <w:trPr>
          <w:trHeight w:hRule="exact" w:val="70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1619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8E01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49CCC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00F42" w14:textId="06DEAC77" w:rsidR="00710EC7" w:rsidRDefault="00CF6D29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发放</w:t>
            </w:r>
            <w:r w:rsidR="00EC46FA">
              <w:rPr>
                <w:rFonts w:ascii="仿宋_GB2312" w:eastAsia="仿宋_GB2312" w:hint="eastAsia"/>
                <w:color w:val="000000"/>
                <w:sz w:val="22"/>
                <w:szCs w:val="22"/>
              </w:rPr>
              <w:t>标准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625F3" w14:textId="2737AD02" w:rsidR="00710EC7" w:rsidRDefault="00CF6D29">
            <w:pPr>
              <w:widowControl/>
              <w:spacing w:after="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按相关</w:t>
            </w:r>
            <w:r w:rsidR="008D340A">
              <w:rPr>
                <w:rFonts w:ascii="仿宋_GB2312" w:eastAsia="仿宋_GB2312" w:hint="eastAsia"/>
                <w:color w:val="000000"/>
                <w:sz w:val="22"/>
                <w:szCs w:val="22"/>
              </w:rPr>
              <w:t>标准</w:t>
            </w: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发放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AC65A" w14:textId="093ED7B8" w:rsidR="00710EC7" w:rsidRDefault="00CF6D29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按相关</w:t>
            </w:r>
            <w:r w:rsidR="008D340A">
              <w:rPr>
                <w:rFonts w:ascii="仿宋_GB2312" w:eastAsia="仿宋_GB2312" w:hint="eastAsia"/>
                <w:color w:val="000000"/>
                <w:sz w:val="22"/>
                <w:szCs w:val="22"/>
              </w:rPr>
              <w:t>标准</w:t>
            </w: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发放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833D3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90A49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10.00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C43D3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无</w:t>
            </w:r>
          </w:p>
        </w:tc>
      </w:tr>
      <w:tr w:rsidR="00710EC7" w14:paraId="1A8D120C" w14:textId="77777777">
        <w:trPr>
          <w:trHeight w:hRule="exact" w:val="140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C643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BBB4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AA72E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C71CA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发放方式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649AB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一次性全额发放至学生本人银行卡中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5058D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一次性全额发放至学生本人银行卡中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2E9BB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DA058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5.00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D4216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无</w:t>
            </w:r>
          </w:p>
        </w:tc>
      </w:tr>
      <w:tr w:rsidR="00710EC7" w14:paraId="7AB2D1F9" w14:textId="77777777">
        <w:trPr>
          <w:trHeight w:hRule="exact" w:val="1351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17D9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B03C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29D73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F32B3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发放时间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8C27C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项目经费拨付后次月内完成发放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9F77F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项目评审完成后1个月内完成发放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8A4EC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BA6C9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5.00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A3792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无</w:t>
            </w:r>
          </w:p>
        </w:tc>
      </w:tr>
      <w:tr w:rsidR="00710EC7" w14:paraId="2BC0BE39" w14:textId="77777777">
        <w:trPr>
          <w:trHeight w:hRule="exact" w:val="101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39EA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949C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ECE8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A37A8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发放金额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5E46D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按照相关标准足额发放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8EC81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按照相关评审标准足额发放。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618EF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75D46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5.00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1EEBD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无</w:t>
            </w:r>
          </w:p>
        </w:tc>
      </w:tr>
      <w:tr w:rsidR="00710EC7" w14:paraId="506865D0" w14:textId="77777777">
        <w:trPr>
          <w:trHeight w:hRule="exact" w:val="1201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6A53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AEEC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531F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1BFB9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发放进度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518E3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项目经费拨付后次月内一次性完成发放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89FE5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项目经费拨付后次月内一次性完成发放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AEF88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3F7FE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5.00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9EF9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无</w:t>
            </w:r>
          </w:p>
        </w:tc>
      </w:tr>
      <w:tr w:rsidR="00710EC7" w14:paraId="4D8552E5" w14:textId="77777777">
        <w:trPr>
          <w:trHeight w:hRule="exact" w:val="114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AE9C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6C8B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CA1E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经济成本指标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3AE85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预算控制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B2B6A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等于10.915万元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D482A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10.656万元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6581C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F16BF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16.00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8586D" w14:textId="3DB6DC35" w:rsidR="00710EC7" w:rsidRDefault="00CF6D29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按照实际</w:t>
            </w:r>
            <w:r w:rsidR="008D340A">
              <w:rPr>
                <w:rFonts w:ascii="仿宋_GB2312" w:eastAsia="仿宋_GB2312" w:hint="eastAsia"/>
                <w:color w:val="000000"/>
                <w:sz w:val="22"/>
                <w:szCs w:val="22"/>
              </w:rPr>
              <w:t>支出执行</w:t>
            </w:r>
          </w:p>
        </w:tc>
      </w:tr>
      <w:tr w:rsidR="00710EC7" w14:paraId="767612F7" w14:textId="77777777">
        <w:trPr>
          <w:trHeight w:hRule="exact" w:val="215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FA6E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8FC44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2A049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社会效益指标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BD36F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经济资助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B04AB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进一步减轻家庭经济困难学生生活负担，保证家庭经济困难学生顺利完成学业。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EE891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进一步减轻家庭经济困难学生生活负担，保证家庭经济困难学生顺利完成学业。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CD15B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838E5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10.00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B82CE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无</w:t>
            </w:r>
          </w:p>
        </w:tc>
      </w:tr>
      <w:tr w:rsidR="00710EC7" w14:paraId="0CE9B365" w14:textId="77777777">
        <w:trPr>
          <w:trHeight w:hRule="exact" w:val="107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90EE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ED667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3DC06" w14:textId="77777777" w:rsidR="00710EC7" w:rsidRDefault="00710EC7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CAB45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资助覆盖面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4EC7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覆盖困难生80%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22AE4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覆盖困难生80%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45DBF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D37F6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5.00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8AE76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无</w:t>
            </w:r>
          </w:p>
        </w:tc>
      </w:tr>
      <w:tr w:rsidR="00710EC7" w14:paraId="3543892D" w14:textId="77777777">
        <w:trPr>
          <w:trHeight w:hRule="exact" w:val="1660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EAF3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9747F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70EAA" w14:textId="77777777" w:rsidR="00710EC7" w:rsidRDefault="00710EC7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A8A7D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资助育人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FCBA1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将解决经济困难与思想教育相结合，达到资助育人成效。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3C0D3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将解决经济困难与思想教育相结合，达到资助育人成效。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91042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170E5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10.00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4CE85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无</w:t>
            </w:r>
          </w:p>
        </w:tc>
      </w:tr>
      <w:tr w:rsidR="00710EC7" w14:paraId="6AF3FBF7" w14:textId="77777777" w:rsidTr="008D340A">
        <w:trPr>
          <w:trHeight w:hRule="exact" w:val="29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A69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70E5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38ED9AE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D5E8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7FC20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指标1：资助效果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01F1B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63395" w14:textId="77777777" w:rsidR="00710EC7" w:rsidRDefault="00EC46FA">
            <w:pPr>
              <w:widowControl/>
              <w:spacing w:after="0"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5E718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F693F" w14:textId="77777777" w:rsidR="00710EC7" w:rsidRDefault="00EC46FA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2"/>
                <w:szCs w:val="22"/>
              </w:rPr>
              <w:t xml:space="preserve">6.00 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57485" w14:textId="5DFE5177" w:rsidR="00710EC7" w:rsidRDefault="008D340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通过线上或线下问卷等方式调查，实际满意度与设定目标存在一定差异，后续将进一步提升服务满意度。</w:t>
            </w:r>
          </w:p>
        </w:tc>
      </w:tr>
      <w:tr w:rsidR="00710EC7" w14:paraId="5708D01C" w14:textId="77777777">
        <w:trPr>
          <w:trHeight w:hRule="exact" w:val="477"/>
        </w:trPr>
        <w:tc>
          <w:tcPr>
            <w:tcW w:w="66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10EB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3C749" w14:textId="77777777" w:rsidR="00710EC7" w:rsidRDefault="00EC46FA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11309" w14:textId="77777777" w:rsidR="00710EC7" w:rsidRDefault="00EC46FA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15"/>
                <w:szCs w:val="15"/>
              </w:rPr>
            </w:pPr>
            <w:r>
              <w:rPr>
                <w:rFonts w:ascii="仿宋_GB2312" w:eastAsia="仿宋_GB2312" w:hint="eastAsia"/>
                <w:color w:val="000000"/>
                <w:sz w:val="15"/>
                <w:szCs w:val="15"/>
              </w:rPr>
              <w:t>94.76</w:t>
            </w:r>
          </w:p>
          <w:p w14:paraId="5354201A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06B7F" w14:textId="77777777" w:rsidR="00710EC7" w:rsidRDefault="00710EC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824AE5F" w14:textId="77777777" w:rsidR="00710EC7" w:rsidRDefault="00710EC7">
      <w:pPr>
        <w:rPr>
          <w:rFonts w:ascii="仿宋_GB2312" w:eastAsia="仿宋_GB2312"/>
          <w:vanish/>
          <w:sz w:val="32"/>
          <w:szCs w:val="32"/>
        </w:rPr>
      </w:pPr>
    </w:p>
    <w:p w14:paraId="02423115" w14:textId="77777777" w:rsidR="00710EC7" w:rsidRDefault="00710EC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710EC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44479" w14:textId="77777777" w:rsidR="003009A0" w:rsidRDefault="003009A0">
      <w:pPr>
        <w:spacing w:line="240" w:lineRule="auto"/>
      </w:pPr>
      <w:r>
        <w:separator/>
      </w:r>
    </w:p>
  </w:endnote>
  <w:endnote w:type="continuationSeparator" w:id="0">
    <w:p w14:paraId="3856CE60" w14:textId="77777777" w:rsidR="003009A0" w:rsidRDefault="003009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24F8A" w14:textId="77777777" w:rsidR="003009A0" w:rsidRDefault="003009A0">
      <w:pPr>
        <w:spacing w:after="0"/>
      </w:pPr>
      <w:r>
        <w:separator/>
      </w:r>
    </w:p>
  </w:footnote>
  <w:footnote w:type="continuationSeparator" w:id="0">
    <w:p w14:paraId="3D4664ED" w14:textId="77777777" w:rsidR="003009A0" w:rsidRDefault="003009A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mZGJlN2MxODJkMTNmZDc0YmFlNzBjYTRmZWM2MmUifQ=="/>
  </w:docVars>
  <w:rsids>
    <w:rsidRoot w:val="00512C82"/>
    <w:rsid w:val="B9E710A5"/>
    <w:rsid w:val="FF770A80"/>
    <w:rsid w:val="00016DE6"/>
    <w:rsid w:val="00022705"/>
    <w:rsid w:val="00055A9D"/>
    <w:rsid w:val="000A0990"/>
    <w:rsid w:val="000A77A2"/>
    <w:rsid w:val="000D79B5"/>
    <w:rsid w:val="001F1FAF"/>
    <w:rsid w:val="001F4CD2"/>
    <w:rsid w:val="0020522A"/>
    <w:rsid w:val="00207ECD"/>
    <w:rsid w:val="00225FA3"/>
    <w:rsid w:val="002427FA"/>
    <w:rsid w:val="002A0014"/>
    <w:rsid w:val="002A2EFF"/>
    <w:rsid w:val="003009A0"/>
    <w:rsid w:val="0030669D"/>
    <w:rsid w:val="0031476B"/>
    <w:rsid w:val="00320FFD"/>
    <w:rsid w:val="003435ED"/>
    <w:rsid w:val="00375846"/>
    <w:rsid w:val="00392B39"/>
    <w:rsid w:val="003C13D7"/>
    <w:rsid w:val="003C18F1"/>
    <w:rsid w:val="00407023"/>
    <w:rsid w:val="0045622B"/>
    <w:rsid w:val="00483839"/>
    <w:rsid w:val="0048475F"/>
    <w:rsid w:val="004B176A"/>
    <w:rsid w:val="004E3EA6"/>
    <w:rsid w:val="004F1D30"/>
    <w:rsid w:val="00512C82"/>
    <w:rsid w:val="0052793A"/>
    <w:rsid w:val="00590E0A"/>
    <w:rsid w:val="005C102D"/>
    <w:rsid w:val="005F744D"/>
    <w:rsid w:val="006A1A22"/>
    <w:rsid w:val="006A32EF"/>
    <w:rsid w:val="00710EC7"/>
    <w:rsid w:val="00714152"/>
    <w:rsid w:val="00752218"/>
    <w:rsid w:val="007717EA"/>
    <w:rsid w:val="00772740"/>
    <w:rsid w:val="00784972"/>
    <w:rsid w:val="007C0674"/>
    <w:rsid w:val="007C763E"/>
    <w:rsid w:val="007E3A69"/>
    <w:rsid w:val="00805164"/>
    <w:rsid w:val="00843650"/>
    <w:rsid w:val="008724D3"/>
    <w:rsid w:val="0088662E"/>
    <w:rsid w:val="00886DD0"/>
    <w:rsid w:val="008A3EEA"/>
    <w:rsid w:val="008C0F70"/>
    <w:rsid w:val="008D340A"/>
    <w:rsid w:val="008F425C"/>
    <w:rsid w:val="00937BC6"/>
    <w:rsid w:val="00991D04"/>
    <w:rsid w:val="009B0215"/>
    <w:rsid w:val="009B0ED5"/>
    <w:rsid w:val="00A75D4B"/>
    <w:rsid w:val="00AE5B12"/>
    <w:rsid w:val="00B100E8"/>
    <w:rsid w:val="00B25AF6"/>
    <w:rsid w:val="00B47A57"/>
    <w:rsid w:val="00B612DA"/>
    <w:rsid w:val="00BB2435"/>
    <w:rsid w:val="00BC3C3F"/>
    <w:rsid w:val="00C32F83"/>
    <w:rsid w:val="00CC495D"/>
    <w:rsid w:val="00CE2C25"/>
    <w:rsid w:val="00CE49C2"/>
    <w:rsid w:val="00CF5EE5"/>
    <w:rsid w:val="00CF6D29"/>
    <w:rsid w:val="00D008CE"/>
    <w:rsid w:val="00D727F8"/>
    <w:rsid w:val="00DC685F"/>
    <w:rsid w:val="00E0084B"/>
    <w:rsid w:val="00E017CD"/>
    <w:rsid w:val="00EC46FA"/>
    <w:rsid w:val="00EF6B98"/>
    <w:rsid w:val="00F11093"/>
    <w:rsid w:val="00F561EB"/>
    <w:rsid w:val="00FA7A4E"/>
    <w:rsid w:val="00FE0F3A"/>
    <w:rsid w:val="07760241"/>
    <w:rsid w:val="37E72FFE"/>
    <w:rsid w:val="4B26517A"/>
    <w:rsid w:val="5FB3C5A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FB4B7A"/>
  <w15:docId w15:val="{A0F01239-1BBC-485B-894D-1E5B0661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autoRedefine/>
    <w:uiPriority w:val="99"/>
    <w:rPr>
      <w:sz w:val="18"/>
      <w:szCs w:val="18"/>
    </w:rPr>
  </w:style>
  <w:style w:type="character" w:customStyle="1" w:styleId="a6">
    <w:name w:val="页眉 字符"/>
    <w:link w:val="a5"/>
    <w:autoRedefine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WXR</cp:lastModifiedBy>
  <cp:revision>6</cp:revision>
  <dcterms:created xsi:type="dcterms:W3CDTF">2025-05-14T09:38:00Z</dcterms:created>
  <dcterms:modified xsi:type="dcterms:W3CDTF">2025-08-25T06:00:00Z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E163569FC66E4A5C82C349BF24E528D2_12</vt:lpwstr>
  </property>
</Properties>
</file>