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F87DF">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C4C571F">
      <w:pPr>
        <w:spacing w:line="480" w:lineRule="exact"/>
        <w:jc w:val="center"/>
        <w:rPr>
          <w:rFonts w:ascii="仿宋_GB2312" w:hAnsi="宋体" w:eastAsia="仿宋_GB2312"/>
          <w:sz w:val="28"/>
          <w:szCs w:val="28"/>
        </w:rPr>
      </w:pPr>
      <w:r>
        <w:rPr>
          <w:rFonts w:hint="eastAsia" w:ascii="仿宋_GB2312" w:hAnsi="宋体" w:eastAsia="仿宋_GB2312"/>
          <w:sz w:val="28"/>
          <w:szCs w:val="28"/>
        </w:rPr>
        <w:t>（2024年度）</w:t>
      </w:r>
    </w:p>
    <w:p w14:paraId="57B70352">
      <w:pPr>
        <w:spacing w:line="240" w:lineRule="exact"/>
        <w:rPr>
          <w:rFonts w:hint="eastAsia" w:ascii="仿宋_GB2312" w:hAnsi="宋体" w:eastAsia="仿宋_GB2312"/>
          <w:sz w:val="30"/>
          <w:szCs w:val="30"/>
        </w:rPr>
      </w:pPr>
    </w:p>
    <w:tbl>
      <w:tblPr>
        <w:tblStyle w:val="13"/>
        <w:tblW w:w="8628" w:type="dxa"/>
        <w:jc w:val="center"/>
        <w:tblLayout w:type="fixed"/>
        <w:tblCellMar>
          <w:top w:w="0" w:type="dxa"/>
          <w:left w:w="108" w:type="dxa"/>
          <w:bottom w:w="0" w:type="dxa"/>
          <w:right w:w="108" w:type="dxa"/>
        </w:tblCellMar>
      </w:tblPr>
      <w:tblGrid>
        <w:gridCol w:w="426"/>
        <w:gridCol w:w="791"/>
        <w:gridCol w:w="915"/>
        <w:gridCol w:w="1701"/>
        <w:gridCol w:w="1449"/>
        <w:gridCol w:w="1125"/>
        <w:gridCol w:w="705"/>
        <w:gridCol w:w="825"/>
        <w:gridCol w:w="691"/>
      </w:tblGrid>
      <w:tr w14:paraId="69F3D077">
        <w:tblPrEx>
          <w:tblCellMar>
            <w:top w:w="0" w:type="dxa"/>
            <w:left w:w="108" w:type="dxa"/>
            <w:bottom w:w="0" w:type="dxa"/>
            <w:right w:w="108" w:type="dxa"/>
          </w:tblCellMar>
        </w:tblPrEx>
        <w:trPr>
          <w:trHeight w:val="23" w:hRule="atLeas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2307506F">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项目名称</w:t>
            </w:r>
          </w:p>
        </w:tc>
        <w:tc>
          <w:tcPr>
            <w:tcW w:w="7411" w:type="dxa"/>
            <w:gridSpan w:val="7"/>
            <w:tcBorders>
              <w:top w:val="single" w:color="auto" w:sz="4" w:space="0"/>
              <w:left w:val="nil"/>
              <w:bottom w:val="single" w:color="auto" w:sz="4" w:space="0"/>
              <w:right w:val="single" w:color="auto" w:sz="4" w:space="0"/>
            </w:tcBorders>
            <w:vAlign w:val="center"/>
          </w:tcPr>
          <w:p w14:paraId="6AA57E86">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北京市职业院校特色高水平骨干大师工作室建设项目李东方珂罗版技术非遗传承大师工作室</w:t>
            </w:r>
          </w:p>
        </w:tc>
      </w:tr>
      <w:tr w14:paraId="60F13C3C">
        <w:tblPrEx>
          <w:tblCellMar>
            <w:top w:w="0" w:type="dxa"/>
            <w:left w:w="108" w:type="dxa"/>
            <w:bottom w:w="0" w:type="dxa"/>
            <w:right w:w="108" w:type="dxa"/>
          </w:tblCellMar>
        </w:tblPrEx>
        <w:trPr>
          <w:trHeight w:val="23" w:hRule="atLeas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499153C0">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主管部门</w:t>
            </w:r>
          </w:p>
        </w:tc>
        <w:tc>
          <w:tcPr>
            <w:tcW w:w="4065" w:type="dxa"/>
            <w:gridSpan w:val="3"/>
            <w:tcBorders>
              <w:top w:val="single" w:color="auto" w:sz="4" w:space="0"/>
              <w:left w:val="nil"/>
              <w:bottom w:val="single" w:color="auto" w:sz="4" w:space="0"/>
              <w:right w:val="single" w:color="auto" w:sz="4" w:space="0"/>
            </w:tcBorders>
            <w:vAlign w:val="center"/>
          </w:tcPr>
          <w:p w14:paraId="6746C38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北京京城机电控股有限责任公司</w:t>
            </w:r>
          </w:p>
        </w:tc>
        <w:tc>
          <w:tcPr>
            <w:tcW w:w="1125" w:type="dxa"/>
            <w:tcBorders>
              <w:top w:val="nil"/>
              <w:left w:val="nil"/>
              <w:bottom w:val="single" w:color="auto" w:sz="4" w:space="0"/>
              <w:right w:val="single" w:color="auto" w:sz="4" w:space="0"/>
            </w:tcBorders>
            <w:vAlign w:val="center"/>
          </w:tcPr>
          <w:p w14:paraId="20C785D5">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实施单位</w:t>
            </w:r>
          </w:p>
        </w:tc>
        <w:tc>
          <w:tcPr>
            <w:tcW w:w="2221" w:type="dxa"/>
            <w:gridSpan w:val="3"/>
            <w:tcBorders>
              <w:top w:val="single" w:color="auto" w:sz="4" w:space="0"/>
              <w:left w:val="nil"/>
              <w:bottom w:val="single" w:color="auto" w:sz="4" w:space="0"/>
              <w:right w:val="single" w:color="auto" w:sz="4" w:space="0"/>
            </w:tcBorders>
            <w:vAlign w:val="center"/>
          </w:tcPr>
          <w:p w14:paraId="2165FEEB">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北京市工贸技师学院</w:t>
            </w:r>
          </w:p>
        </w:tc>
      </w:tr>
      <w:tr w14:paraId="1DF1EE98">
        <w:tblPrEx>
          <w:tblCellMar>
            <w:top w:w="0" w:type="dxa"/>
            <w:left w:w="108" w:type="dxa"/>
            <w:bottom w:w="0" w:type="dxa"/>
            <w:right w:w="108" w:type="dxa"/>
          </w:tblCellMar>
        </w:tblPrEx>
        <w:trPr>
          <w:trHeight w:val="23" w:hRule="atLeast"/>
          <w:jc w:val="center"/>
        </w:trPr>
        <w:tc>
          <w:tcPr>
            <w:tcW w:w="1217" w:type="dxa"/>
            <w:gridSpan w:val="2"/>
            <w:vMerge w:val="restart"/>
            <w:tcBorders>
              <w:top w:val="single" w:color="auto" w:sz="4" w:space="0"/>
              <w:left w:val="single" w:color="auto" w:sz="4" w:space="0"/>
              <w:bottom w:val="single" w:color="auto" w:sz="4" w:space="0"/>
              <w:right w:val="single" w:color="auto" w:sz="4" w:space="0"/>
            </w:tcBorders>
            <w:vAlign w:val="center"/>
          </w:tcPr>
          <w:p w14:paraId="21A0B2D9">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项目资金</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915" w:type="dxa"/>
            <w:tcBorders>
              <w:top w:val="single" w:color="auto" w:sz="4" w:space="0"/>
              <w:left w:val="nil"/>
              <w:bottom w:val="single" w:color="auto" w:sz="4" w:space="0"/>
              <w:right w:val="single" w:color="auto" w:sz="4" w:space="0"/>
            </w:tcBorders>
            <w:vAlign w:val="center"/>
          </w:tcPr>
          <w:p w14:paraId="2CF9FBA3">
            <w:pPr>
              <w:widowControl/>
              <w:spacing w:line="240" w:lineRule="exact"/>
              <w:jc w:val="center"/>
              <w:rPr>
                <w:rFonts w:hint="eastAsia"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0D3756AA">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年初预</w:t>
            </w:r>
          </w:p>
          <w:p w14:paraId="1F045EF3">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算数</w:t>
            </w:r>
          </w:p>
        </w:tc>
        <w:tc>
          <w:tcPr>
            <w:tcW w:w="1449" w:type="dxa"/>
            <w:tcBorders>
              <w:top w:val="nil"/>
              <w:left w:val="nil"/>
              <w:bottom w:val="single" w:color="auto" w:sz="4" w:space="0"/>
              <w:right w:val="single" w:color="auto" w:sz="4" w:space="0"/>
            </w:tcBorders>
            <w:vAlign w:val="center"/>
          </w:tcPr>
          <w:p w14:paraId="05BB43AF">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全年预</w:t>
            </w:r>
          </w:p>
          <w:p w14:paraId="7C2034E9">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算数</w:t>
            </w:r>
          </w:p>
        </w:tc>
        <w:tc>
          <w:tcPr>
            <w:tcW w:w="1125" w:type="dxa"/>
            <w:tcBorders>
              <w:top w:val="nil"/>
              <w:left w:val="nil"/>
              <w:bottom w:val="single" w:color="auto" w:sz="4" w:space="0"/>
              <w:right w:val="single" w:color="auto" w:sz="4" w:space="0"/>
            </w:tcBorders>
            <w:vAlign w:val="center"/>
          </w:tcPr>
          <w:p w14:paraId="7A9AD28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全年</w:t>
            </w:r>
          </w:p>
          <w:p w14:paraId="208B062B">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执行数</w:t>
            </w:r>
          </w:p>
        </w:tc>
        <w:tc>
          <w:tcPr>
            <w:tcW w:w="705" w:type="dxa"/>
            <w:tcBorders>
              <w:top w:val="nil"/>
              <w:left w:val="nil"/>
              <w:bottom w:val="single" w:color="auto" w:sz="4" w:space="0"/>
              <w:right w:val="single" w:color="auto" w:sz="4" w:space="0"/>
            </w:tcBorders>
            <w:vAlign w:val="center"/>
          </w:tcPr>
          <w:p w14:paraId="10786EF9">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825" w:type="dxa"/>
            <w:tcBorders>
              <w:top w:val="single" w:color="auto" w:sz="4" w:space="0"/>
              <w:left w:val="nil"/>
              <w:bottom w:val="single" w:color="auto" w:sz="4" w:space="0"/>
              <w:right w:val="single" w:color="auto" w:sz="4" w:space="0"/>
            </w:tcBorders>
            <w:vAlign w:val="center"/>
          </w:tcPr>
          <w:p w14:paraId="774607A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执行率</w:t>
            </w:r>
          </w:p>
        </w:tc>
        <w:tc>
          <w:tcPr>
            <w:tcW w:w="691" w:type="dxa"/>
            <w:tcBorders>
              <w:top w:val="nil"/>
              <w:left w:val="nil"/>
              <w:bottom w:val="single" w:color="auto" w:sz="4" w:space="0"/>
              <w:right w:val="single" w:color="auto" w:sz="4" w:space="0"/>
            </w:tcBorders>
            <w:vAlign w:val="center"/>
          </w:tcPr>
          <w:p w14:paraId="54A01FD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14:paraId="23A73278">
        <w:tblPrEx>
          <w:tblCellMar>
            <w:top w:w="0" w:type="dxa"/>
            <w:left w:w="108" w:type="dxa"/>
            <w:bottom w:w="0" w:type="dxa"/>
            <w:right w:w="108" w:type="dxa"/>
          </w:tblCellMar>
        </w:tblPrEx>
        <w:trPr>
          <w:trHeight w:val="23" w:hRule="atLeas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655B0A3E">
            <w:pPr>
              <w:widowControl/>
              <w:spacing w:line="240" w:lineRule="exact"/>
              <w:jc w:val="center"/>
              <w:rPr>
                <w:rFonts w:hint="eastAsia" w:ascii="宋体" w:hAnsi="宋体" w:cs="宋体"/>
                <w:kern w:val="0"/>
                <w:sz w:val="20"/>
                <w:szCs w:val="20"/>
              </w:rPr>
            </w:pPr>
          </w:p>
        </w:tc>
        <w:tc>
          <w:tcPr>
            <w:tcW w:w="915" w:type="dxa"/>
            <w:tcBorders>
              <w:top w:val="single" w:color="auto" w:sz="4" w:space="0"/>
              <w:left w:val="nil"/>
              <w:bottom w:val="single" w:color="auto" w:sz="4" w:space="0"/>
              <w:right w:val="single" w:color="auto" w:sz="4" w:space="0"/>
            </w:tcBorders>
            <w:vAlign w:val="center"/>
          </w:tcPr>
          <w:p w14:paraId="70A4E23C">
            <w:pPr>
              <w:widowControl/>
              <w:spacing w:line="240" w:lineRule="exact"/>
              <w:rPr>
                <w:rFonts w:hint="eastAsia" w:ascii="宋体" w:hAnsi="宋体" w:cs="宋体"/>
                <w:kern w:val="0"/>
                <w:sz w:val="20"/>
                <w:szCs w:val="20"/>
              </w:rPr>
            </w:pPr>
            <w:r>
              <w:rPr>
                <w:rFonts w:hint="eastAsia" w:ascii="宋体" w:hAnsi="宋体" w:cs="宋体"/>
                <w:kern w:val="0"/>
                <w:sz w:val="20"/>
                <w:szCs w:val="20"/>
              </w:rPr>
              <w:t>年度资金总额</w:t>
            </w:r>
          </w:p>
        </w:tc>
        <w:tc>
          <w:tcPr>
            <w:tcW w:w="1701" w:type="dxa"/>
            <w:tcBorders>
              <w:top w:val="nil"/>
              <w:left w:val="nil"/>
              <w:bottom w:val="single" w:color="auto" w:sz="4" w:space="0"/>
              <w:right w:val="single" w:color="auto" w:sz="4" w:space="0"/>
            </w:tcBorders>
            <w:vAlign w:val="center"/>
          </w:tcPr>
          <w:p w14:paraId="0087FF5A">
            <w:pPr>
              <w:widowControl/>
              <w:spacing w:line="240" w:lineRule="exact"/>
              <w:jc w:val="center"/>
              <w:rPr>
                <w:rFonts w:hint="eastAsia" w:ascii="宋体" w:hAnsi="宋体" w:cs="宋体"/>
                <w:kern w:val="0"/>
                <w:sz w:val="20"/>
                <w:szCs w:val="20"/>
              </w:rPr>
            </w:pPr>
            <w:r>
              <w:rPr>
                <w:rFonts w:hint="eastAsia" w:ascii="宋体" w:hAnsi="宋体" w:cs="宋体"/>
                <w:sz w:val="20"/>
                <w:szCs w:val="20"/>
              </w:rPr>
              <w:t>167.64018</w:t>
            </w:r>
          </w:p>
        </w:tc>
        <w:tc>
          <w:tcPr>
            <w:tcW w:w="1449" w:type="dxa"/>
            <w:tcBorders>
              <w:top w:val="nil"/>
              <w:left w:val="nil"/>
              <w:bottom w:val="single" w:color="auto" w:sz="4" w:space="0"/>
              <w:right w:val="single" w:color="auto" w:sz="4" w:space="0"/>
            </w:tcBorders>
            <w:vAlign w:val="center"/>
          </w:tcPr>
          <w:p w14:paraId="7C5BD45E">
            <w:pPr>
              <w:widowControl/>
              <w:spacing w:line="240" w:lineRule="exact"/>
              <w:jc w:val="center"/>
              <w:rPr>
                <w:rFonts w:hint="eastAsia" w:ascii="宋体" w:hAnsi="宋体" w:cs="宋体"/>
                <w:kern w:val="0"/>
                <w:sz w:val="20"/>
                <w:szCs w:val="20"/>
              </w:rPr>
            </w:pPr>
            <w:r>
              <w:rPr>
                <w:rFonts w:hint="eastAsia" w:ascii="宋体" w:hAnsi="宋体" w:cs="宋体"/>
                <w:sz w:val="20"/>
                <w:szCs w:val="20"/>
              </w:rPr>
              <w:t>167.64018</w:t>
            </w:r>
          </w:p>
        </w:tc>
        <w:tc>
          <w:tcPr>
            <w:tcW w:w="1125" w:type="dxa"/>
            <w:tcBorders>
              <w:top w:val="nil"/>
              <w:left w:val="nil"/>
              <w:bottom w:val="single" w:color="auto" w:sz="4" w:space="0"/>
              <w:right w:val="single" w:color="auto" w:sz="4" w:space="0"/>
            </w:tcBorders>
            <w:vAlign w:val="center"/>
          </w:tcPr>
          <w:p w14:paraId="69EF0E96">
            <w:pPr>
              <w:widowControl/>
              <w:spacing w:line="240" w:lineRule="exact"/>
              <w:jc w:val="center"/>
              <w:rPr>
                <w:rFonts w:hint="eastAsia" w:ascii="宋体" w:hAnsi="宋体" w:cs="宋体"/>
                <w:kern w:val="0"/>
                <w:sz w:val="20"/>
                <w:szCs w:val="20"/>
              </w:rPr>
            </w:pPr>
            <w:r>
              <w:rPr>
                <w:rFonts w:hint="eastAsia" w:ascii="宋体" w:hAnsi="宋体" w:cs="宋体"/>
                <w:sz w:val="20"/>
                <w:szCs w:val="20"/>
              </w:rPr>
              <w:t>167.1773</w:t>
            </w:r>
          </w:p>
        </w:tc>
        <w:tc>
          <w:tcPr>
            <w:tcW w:w="705" w:type="dxa"/>
            <w:tcBorders>
              <w:top w:val="nil"/>
              <w:left w:val="nil"/>
              <w:bottom w:val="single" w:color="auto" w:sz="4" w:space="0"/>
              <w:right w:val="single" w:color="auto" w:sz="4" w:space="0"/>
            </w:tcBorders>
            <w:vAlign w:val="center"/>
          </w:tcPr>
          <w:p w14:paraId="130F8037">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10</w:t>
            </w:r>
          </w:p>
        </w:tc>
        <w:tc>
          <w:tcPr>
            <w:tcW w:w="825" w:type="dxa"/>
            <w:tcBorders>
              <w:top w:val="single" w:color="auto" w:sz="4" w:space="0"/>
              <w:left w:val="nil"/>
              <w:bottom w:val="single" w:color="auto" w:sz="4" w:space="0"/>
              <w:right w:val="single" w:color="auto" w:sz="4" w:space="0"/>
            </w:tcBorders>
            <w:vAlign w:val="center"/>
          </w:tcPr>
          <w:p w14:paraId="54B66AC9">
            <w:pPr>
              <w:widowControl/>
              <w:spacing w:line="240" w:lineRule="exact"/>
              <w:jc w:val="center"/>
              <w:rPr>
                <w:rFonts w:hint="eastAsia" w:ascii="宋体" w:hAnsi="宋体" w:cs="宋体"/>
                <w:kern w:val="0"/>
                <w:sz w:val="20"/>
                <w:szCs w:val="20"/>
              </w:rPr>
            </w:pPr>
            <w:r>
              <w:rPr>
                <w:rFonts w:hint="eastAsia" w:ascii="宋体" w:hAnsi="宋体" w:cs="宋体"/>
                <w:sz w:val="20"/>
                <w:szCs w:val="20"/>
              </w:rPr>
              <w:t>99.72%</w:t>
            </w:r>
          </w:p>
        </w:tc>
        <w:tc>
          <w:tcPr>
            <w:tcW w:w="691" w:type="dxa"/>
            <w:tcBorders>
              <w:top w:val="nil"/>
              <w:left w:val="nil"/>
              <w:bottom w:val="single" w:color="auto" w:sz="4" w:space="0"/>
              <w:right w:val="single" w:color="auto" w:sz="4" w:space="0"/>
            </w:tcBorders>
            <w:vAlign w:val="center"/>
          </w:tcPr>
          <w:p w14:paraId="752B92AF">
            <w:pPr>
              <w:widowControl/>
              <w:spacing w:line="240" w:lineRule="exact"/>
              <w:jc w:val="center"/>
              <w:rPr>
                <w:rFonts w:ascii="宋体" w:hAnsi="宋体" w:cs="宋体"/>
                <w:kern w:val="0"/>
                <w:sz w:val="20"/>
                <w:szCs w:val="20"/>
              </w:rPr>
            </w:pPr>
            <w:r>
              <w:rPr>
                <w:rFonts w:hint="eastAsia" w:ascii="宋体" w:hAnsi="宋体" w:cs="宋体"/>
                <w:kern w:val="0"/>
                <w:sz w:val="20"/>
                <w:szCs w:val="20"/>
              </w:rPr>
              <w:t>9.97</w:t>
            </w:r>
          </w:p>
        </w:tc>
      </w:tr>
      <w:tr w14:paraId="68050C2F">
        <w:tblPrEx>
          <w:tblCellMar>
            <w:top w:w="0" w:type="dxa"/>
            <w:left w:w="108" w:type="dxa"/>
            <w:bottom w:w="0" w:type="dxa"/>
            <w:right w:w="108" w:type="dxa"/>
          </w:tblCellMar>
        </w:tblPrEx>
        <w:trPr>
          <w:trHeight w:val="23" w:hRule="atLeas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6047F8D6">
            <w:pPr>
              <w:widowControl/>
              <w:spacing w:line="240" w:lineRule="exact"/>
              <w:jc w:val="center"/>
              <w:rPr>
                <w:rFonts w:hint="eastAsia" w:ascii="宋体" w:hAnsi="宋体" w:cs="宋体"/>
                <w:kern w:val="0"/>
                <w:sz w:val="20"/>
                <w:szCs w:val="20"/>
              </w:rPr>
            </w:pPr>
          </w:p>
        </w:tc>
        <w:tc>
          <w:tcPr>
            <w:tcW w:w="915" w:type="dxa"/>
            <w:tcBorders>
              <w:top w:val="single" w:color="auto" w:sz="4" w:space="0"/>
              <w:left w:val="nil"/>
              <w:bottom w:val="single" w:color="auto" w:sz="4" w:space="0"/>
              <w:right w:val="single" w:color="auto" w:sz="4" w:space="0"/>
            </w:tcBorders>
            <w:vAlign w:val="center"/>
          </w:tcPr>
          <w:p w14:paraId="44222260">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其中：当年财政</w:t>
            </w:r>
          </w:p>
          <w:p w14:paraId="6C8DA7A5">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拨款</w:t>
            </w:r>
          </w:p>
        </w:tc>
        <w:tc>
          <w:tcPr>
            <w:tcW w:w="1701" w:type="dxa"/>
            <w:tcBorders>
              <w:top w:val="nil"/>
              <w:left w:val="nil"/>
              <w:bottom w:val="single" w:color="auto" w:sz="4" w:space="0"/>
              <w:right w:val="single" w:color="auto" w:sz="4" w:space="0"/>
            </w:tcBorders>
            <w:vAlign w:val="center"/>
          </w:tcPr>
          <w:p w14:paraId="11655EEE">
            <w:pPr>
              <w:widowControl/>
              <w:spacing w:line="240" w:lineRule="exact"/>
              <w:jc w:val="center"/>
              <w:rPr>
                <w:rFonts w:hint="eastAsia" w:ascii="宋体" w:hAnsi="宋体" w:cs="宋体"/>
                <w:kern w:val="0"/>
                <w:sz w:val="20"/>
                <w:szCs w:val="20"/>
              </w:rPr>
            </w:pPr>
            <w:r>
              <w:rPr>
                <w:rFonts w:hint="eastAsia" w:ascii="宋体" w:hAnsi="宋体" w:cs="宋体"/>
                <w:sz w:val="20"/>
                <w:szCs w:val="20"/>
              </w:rPr>
              <w:t>167.64018</w:t>
            </w:r>
          </w:p>
        </w:tc>
        <w:tc>
          <w:tcPr>
            <w:tcW w:w="1449" w:type="dxa"/>
            <w:tcBorders>
              <w:top w:val="nil"/>
              <w:left w:val="nil"/>
              <w:bottom w:val="single" w:color="auto" w:sz="4" w:space="0"/>
              <w:right w:val="single" w:color="auto" w:sz="4" w:space="0"/>
            </w:tcBorders>
            <w:vAlign w:val="center"/>
          </w:tcPr>
          <w:p w14:paraId="78F778D8">
            <w:pPr>
              <w:widowControl/>
              <w:spacing w:line="240" w:lineRule="exact"/>
              <w:jc w:val="center"/>
              <w:rPr>
                <w:rFonts w:hint="eastAsia" w:ascii="宋体" w:hAnsi="宋体" w:cs="宋体"/>
                <w:kern w:val="0"/>
                <w:sz w:val="20"/>
                <w:szCs w:val="20"/>
              </w:rPr>
            </w:pPr>
            <w:r>
              <w:rPr>
                <w:rFonts w:hint="eastAsia" w:ascii="宋体" w:hAnsi="宋体" w:cs="宋体"/>
                <w:sz w:val="20"/>
                <w:szCs w:val="20"/>
              </w:rPr>
              <w:t>167.64018</w:t>
            </w:r>
          </w:p>
        </w:tc>
        <w:tc>
          <w:tcPr>
            <w:tcW w:w="1125" w:type="dxa"/>
            <w:tcBorders>
              <w:top w:val="nil"/>
              <w:left w:val="nil"/>
              <w:bottom w:val="single" w:color="auto" w:sz="4" w:space="0"/>
              <w:right w:val="single" w:color="auto" w:sz="4" w:space="0"/>
            </w:tcBorders>
            <w:vAlign w:val="center"/>
          </w:tcPr>
          <w:p w14:paraId="48E3F300">
            <w:pPr>
              <w:widowControl/>
              <w:spacing w:line="240" w:lineRule="exact"/>
              <w:jc w:val="center"/>
              <w:rPr>
                <w:rFonts w:hint="eastAsia" w:ascii="宋体" w:hAnsi="宋体" w:cs="宋体"/>
                <w:kern w:val="0"/>
                <w:sz w:val="20"/>
                <w:szCs w:val="20"/>
              </w:rPr>
            </w:pPr>
            <w:r>
              <w:rPr>
                <w:rFonts w:hint="eastAsia" w:ascii="宋体" w:hAnsi="宋体" w:cs="宋体"/>
                <w:sz w:val="20"/>
                <w:szCs w:val="20"/>
              </w:rPr>
              <w:t>167.1773</w:t>
            </w:r>
          </w:p>
        </w:tc>
        <w:tc>
          <w:tcPr>
            <w:tcW w:w="705" w:type="dxa"/>
            <w:tcBorders>
              <w:top w:val="nil"/>
              <w:left w:val="nil"/>
              <w:bottom w:val="single" w:color="auto" w:sz="4" w:space="0"/>
              <w:right w:val="single" w:color="auto" w:sz="4" w:space="0"/>
            </w:tcBorders>
            <w:vAlign w:val="center"/>
          </w:tcPr>
          <w:p w14:paraId="6BEE1CA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825" w:type="dxa"/>
            <w:tcBorders>
              <w:top w:val="single" w:color="auto" w:sz="4" w:space="0"/>
              <w:left w:val="nil"/>
              <w:bottom w:val="single" w:color="auto" w:sz="4" w:space="0"/>
              <w:right w:val="single" w:color="auto" w:sz="4" w:space="0"/>
            </w:tcBorders>
            <w:vAlign w:val="center"/>
          </w:tcPr>
          <w:p w14:paraId="28CDB105">
            <w:pPr>
              <w:widowControl/>
              <w:spacing w:line="240" w:lineRule="exact"/>
              <w:jc w:val="center"/>
              <w:rPr>
                <w:rFonts w:hint="eastAsia" w:ascii="宋体" w:hAnsi="宋体" w:cs="宋体"/>
                <w:kern w:val="0"/>
                <w:sz w:val="20"/>
                <w:szCs w:val="20"/>
              </w:rPr>
            </w:pPr>
            <w:r>
              <w:rPr>
                <w:rFonts w:hint="eastAsia" w:ascii="宋体" w:hAnsi="宋体" w:cs="宋体"/>
                <w:sz w:val="20"/>
                <w:szCs w:val="20"/>
              </w:rPr>
              <w:t>99.72%</w:t>
            </w:r>
          </w:p>
        </w:tc>
        <w:tc>
          <w:tcPr>
            <w:tcW w:w="691" w:type="dxa"/>
            <w:tcBorders>
              <w:top w:val="nil"/>
              <w:left w:val="nil"/>
              <w:bottom w:val="single" w:color="auto" w:sz="4" w:space="0"/>
              <w:right w:val="single" w:color="auto" w:sz="4" w:space="0"/>
            </w:tcBorders>
            <w:vAlign w:val="center"/>
          </w:tcPr>
          <w:p w14:paraId="760CE6F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r>
      <w:tr w14:paraId="60296D4F">
        <w:tblPrEx>
          <w:tblCellMar>
            <w:top w:w="0" w:type="dxa"/>
            <w:left w:w="108" w:type="dxa"/>
            <w:bottom w:w="0" w:type="dxa"/>
            <w:right w:w="108" w:type="dxa"/>
          </w:tblCellMar>
        </w:tblPrEx>
        <w:trPr>
          <w:trHeight w:val="23" w:hRule="atLeas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24B1567F">
            <w:pPr>
              <w:widowControl/>
              <w:spacing w:line="240" w:lineRule="exact"/>
              <w:jc w:val="center"/>
              <w:rPr>
                <w:rFonts w:hint="eastAsia" w:ascii="宋体" w:hAnsi="宋体" w:cs="宋体"/>
                <w:kern w:val="0"/>
                <w:sz w:val="20"/>
                <w:szCs w:val="20"/>
              </w:rPr>
            </w:pPr>
          </w:p>
        </w:tc>
        <w:tc>
          <w:tcPr>
            <w:tcW w:w="915" w:type="dxa"/>
            <w:tcBorders>
              <w:top w:val="single" w:color="auto" w:sz="4" w:space="0"/>
              <w:left w:val="nil"/>
              <w:bottom w:val="single" w:color="auto" w:sz="4" w:space="0"/>
              <w:right w:val="single" w:color="auto" w:sz="4" w:space="0"/>
            </w:tcBorders>
            <w:vAlign w:val="center"/>
          </w:tcPr>
          <w:p w14:paraId="424FFD6F">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上年结转资金</w:t>
            </w:r>
          </w:p>
        </w:tc>
        <w:tc>
          <w:tcPr>
            <w:tcW w:w="1701" w:type="dxa"/>
            <w:tcBorders>
              <w:top w:val="nil"/>
              <w:left w:val="nil"/>
              <w:bottom w:val="single" w:color="auto" w:sz="4" w:space="0"/>
              <w:right w:val="single" w:color="auto" w:sz="4" w:space="0"/>
            </w:tcBorders>
            <w:vAlign w:val="center"/>
          </w:tcPr>
          <w:p w14:paraId="11BA671D">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0</w:t>
            </w:r>
          </w:p>
        </w:tc>
        <w:tc>
          <w:tcPr>
            <w:tcW w:w="1449" w:type="dxa"/>
            <w:tcBorders>
              <w:top w:val="nil"/>
              <w:left w:val="nil"/>
              <w:bottom w:val="single" w:color="auto" w:sz="4" w:space="0"/>
              <w:right w:val="single" w:color="auto" w:sz="4" w:space="0"/>
            </w:tcBorders>
            <w:vAlign w:val="center"/>
          </w:tcPr>
          <w:p w14:paraId="37128A91">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0</w:t>
            </w:r>
          </w:p>
        </w:tc>
        <w:tc>
          <w:tcPr>
            <w:tcW w:w="1125" w:type="dxa"/>
            <w:tcBorders>
              <w:top w:val="nil"/>
              <w:left w:val="nil"/>
              <w:bottom w:val="single" w:color="auto" w:sz="4" w:space="0"/>
              <w:right w:val="single" w:color="auto" w:sz="4" w:space="0"/>
            </w:tcBorders>
            <w:vAlign w:val="center"/>
          </w:tcPr>
          <w:p w14:paraId="5D5ABE02">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0</w:t>
            </w:r>
          </w:p>
        </w:tc>
        <w:tc>
          <w:tcPr>
            <w:tcW w:w="705" w:type="dxa"/>
            <w:tcBorders>
              <w:top w:val="nil"/>
              <w:left w:val="nil"/>
              <w:bottom w:val="single" w:color="auto" w:sz="4" w:space="0"/>
              <w:right w:val="single" w:color="auto" w:sz="4" w:space="0"/>
            </w:tcBorders>
            <w:vAlign w:val="center"/>
          </w:tcPr>
          <w:p w14:paraId="7D382AB0">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825" w:type="dxa"/>
            <w:tcBorders>
              <w:top w:val="single" w:color="auto" w:sz="4" w:space="0"/>
              <w:left w:val="nil"/>
              <w:bottom w:val="single" w:color="auto" w:sz="4" w:space="0"/>
              <w:right w:val="single" w:color="auto" w:sz="4" w:space="0"/>
            </w:tcBorders>
            <w:vAlign w:val="center"/>
          </w:tcPr>
          <w:p w14:paraId="6ECAAB94">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0</w:t>
            </w:r>
          </w:p>
        </w:tc>
        <w:tc>
          <w:tcPr>
            <w:tcW w:w="691" w:type="dxa"/>
            <w:tcBorders>
              <w:top w:val="nil"/>
              <w:left w:val="nil"/>
              <w:bottom w:val="single" w:color="auto" w:sz="4" w:space="0"/>
              <w:right w:val="single" w:color="auto" w:sz="4" w:space="0"/>
            </w:tcBorders>
            <w:vAlign w:val="center"/>
          </w:tcPr>
          <w:p w14:paraId="70254087">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r>
      <w:tr w14:paraId="13789004">
        <w:tblPrEx>
          <w:tblCellMar>
            <w:top w:w="0" w:type="dxa"/>
            <w:left w:w="108" w:type="dxa"/>
            <w:bottom w:w="0" w:type="dxa"/>
            <w:right w:w="108" w:type="dxa"/>
          </w:tblCellMar>
        </w:tblPrEx>
        <w:trPr>
          <w:trHeight w:val="23" w:hRule="atLeas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305349B0">
            <w:pPr>
              <w:widowControl/>
              <w:spacing w:line="240" w:lineRule="exact"/>
              <w:jc w:val="center"/>
              <w:rPr>
                <w:rFonts w:hint="eastAsia" w:ascii="宋体" w:hAnsi="宋体" w:cs="宋体"/>
                <w:kern w:val="0"/>
                <w:sz w:val="20"/>
                <w:szCs w:val="20"/>
              </w:rPr>
            </w:pPr>
          </w:p>
        </w:tc>
        <w:tc>
          <w:tcPr>
            <w:tcW w:w="915" w:type="dxa"/>
            <w:tcBorders>
              <w:top w:val="single" w:color="auto" w:sz="4" w:space="0"/>
              <w:left w:val="nil"/>
              <w:bottom w:val="single" w:color="auto" w:sz="4" w:space="0"/>
              <w:right w:val="single" w:color="auto" w:sz="4" w:space="0"/>
            </w:tcBorders>
            <w:vAlign w:val="center"/>
          </w:tcPr>
          <w:p w14:paraId="063EC48D">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其他资金</w:t>
            </w:r>
          </w:p>
        </w:tc>
        <w:tc>
          <w:tcPr>
            <w:tcW w:w="1701" w:type="dxa"/>
            <w:tcBorders>
              <w:top w:val="nil"/>
              <w:left w:val="nil"/>
              <w:bottom w:val="single" w:color="auto" w:sz="4" w:space="0"/>
              <w:right w:val="single" w:color="auto" w:sz="4" w:space="0"/>
            </w:tcBorders>
            <w:vAlign w:val="center"/>
          </w:tcPr>
          <w:p w14:paraId="31070002">
            <w:pPr>
              <w:widowControl/>
              <w:spacing w:line="240" w:lineRule="exact"/>
              <w:jc w:val="center"/>
              <w:rPr>
                <w:rFonts w:hint="eastAsia" w:ascii="宋体" w:hAnsi="宋体" w:cs="宋体"/>
                <w:kern w:val="0"/>
                <w:sz w:val="20"/>
                <w:szCs w:val="20"/>
              </w:rPr>
            </w:pPr>
            <w:r>
              <w:rPr>
                <w:rFonts w:hint="eastAsia" w:ascii="宋体" w:hAnsi="宋体" w:cs="宋体"/>
                <w:sz w:val="20"/>
                <w:szCs w:val="20"/>
              </w:rPr>
              <w:t>41.910045</w:t>
            </w:r>
          </w:p>
        </w:tc>
        <w:tc>
          <w:tcPr>
            <w:tcW w:w="1449" w:type="dxa"/>
            <w:tcBorders>
              <w:top w:val="nil"/>
              <w:left w:val="nil"/>
              <w:bottom w:val="single" w:color="auto" w:sz="4" w:space="0"/>
              <w:right w:val="single" w:color="auto" w:sz="4" w:space="0"/>
            </w:tcBorders>
            <w:vAlign w:val="center"/>
          </w:tcPr>
          <w:p w14:paraId="74981BB3">
            <w:pPr>
              <w:widowControl/>
              <w:spacing w:line="240" w:lineRule="exact"/>
              <w:jc w:val="center"/>
              <w:rPr>
                <w:rFonts w:hint="eastAsia" w:ascii="宋体" w:hAnsi="宋体" w:cs="宋体"/>
                <w:kern w:val="0"/>
                <w:sz w:val="20"/>
                <w:szCs w:val="20"/>
              </w:rPr>
            </w:pPr>
            <w:r>
              <w:rPr>
                <w:rFonts w:hint="eastAsia" w:ascii="宋体" w:hAnsi="宋体" w:cs="宋体"/>
                <w:sz w:val="20"/>
                <w:szCs w:val="20"/>
              </w:rPr>
              <w:t>41.910045</w:t>
            </w:r>
          </w:p>
        </w:tc>
        <w:tc>
          <w:tcPr>
            <w:tcW w:w="1125" w:type="dxa"/>
            <w:tcBorders>
              <w:top w:val="nil"/>
              <w:left w:val="nil"/>
              <w:bottom w:val="single" w:color="auto" w:sz="4" w:space="0"/>
              <w:right w:val="single" w:color="auto" w:sz="4" w:space="0"/>
            </w:tcBorders>
            <w:vAlign w:val="center"/>
          </w:tcPr>
          <w:p w14:paraId="0A6B8D1A">
            <w:pPr>
              <w:widowControl/>
              <w:spacing w:line="240" w:lineRule="exact"/>
              <w:jc w:val="center"/>
              <w:rPr>
                <w:rFonts w:hint="eastAsia" w:ascii="宋体" w:hAnsi="宋体" w:cs="宋体"/>
                <w:kern w:val="0"/>
                <w:sz w:val="20"/>
                <w:szCs w:val="20"/>
              </w:rPr>
            </w:pPr>
            <w:r>
              <w:rPr>
                <w:rFonts w:hint="eastAsia" w:ascii="宋体" w:hAnsi="宋体" w:cs="宋体"/>
                <w:sz w:val="20"/>
                <w:szCs w:val="20"/>
              </w:rPr>
              <w:t>44.2573</w:t>
            </w:r>
          </w:p>
        </w:tc>
        <w:tc>
          <w:tcPr>
            <w:tcW w:w="705" w:type="dxa"/>
            <w:tcBorders>
              <w:top w:val="nil"/>
              <w:left w:val="nil"/>
              <w:bottom w:val="single" w:color="auto" w:sz="4" w:space="0"/>
              <w:right w:val="single" w:color="auto" w:sz="4" w:space="0"/>
            </w:tcBorders>
            <w:vAlign w:val="center"/>
          </w:tcPr>
          <w:p w14:paraId="5B10E7A6">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825" w:type="dxa"/>
            <w:tcBorders>
              <w:top w:val="single" w:color="auto" w:sz="4" w:space="0"/>
              <w:left w:val="nil"/>
              <w:bottom w:val="single" w:color="auto" w:sz="4" w:space="0"/>
              <w:right w:val="single" w:color="auto" w:sz="4" w:space="0"/>
            </w:tcBorders>
            <w:vAlign w:val="center"/>
          </w:tcPr>
          <w:p w14:paraId="3293B6E7">
            <w:pPr>
              <w:widowControl/>
              <w:spacing w:line="240" w:lineRule="exact"/>
              <w:jc w:val="center"/>
              <w:rPr>
                <w:rFonts w:ascii="宋体" w:hAnsi="宋体" w:cs="宋体"/>
                <w:kern w:val="0"/>
                <w:sz w:val="20"/>
                <w:szCs w:val="20"/>
              </w:rPr>
            </w:pPr>
            <w:r>
              <w:rPr>
                <w:rFonts w:hint="eastAsia" w:ascii="宋体" w:hAnsi="宋体" w:cs="宋体"/>
                <w:sz w:val="20"/>
                <w:szCs w:val="20"/>
              </w:rPr>
              <w:t>105.60%</w:t>
            </w:r>
          </w:p>
        </w:tc>
        <w:tc>
          <w:tcPr>
            <w:tcW w:w="691" w:type="dxa"/>
            <w:tcBorders>
              <w:top w:val="nil"/>
              <w:left w:val="nil"/>
              <w:bottom w:val="single" w:color="auto" w:sz="4" w:space="0"/>
              <w:right w:val="single" w:color="auto" w:sz="4" w:space="0"/>
            </w:tcBorders>
            <w:vAlign w:val="center"/>
          </w:tcPr>
          <w:p w14:paraId="67DC8F76">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r>
      <w:tr w14:paraId="4CDB1D77">
        <w:tblPrEx>
          <w:tblCellMar>
            <w:top w:w="0" w:type="dxa"/>
            <w:left w:w="108" w:type="dxa"/>
            <w:bottom w:w="0" w:type="dxa"/>
            <w:right w:w="108" w:type="dxa"/>
          </w:tblCellMar>
        </w:tblPrEx>
        <w:trPr>
          <w:trHeight w:val="548" w:hRule="exact"/>
          <w:jc w:val="center"/>
        </w:trPr>
        <w:tc>
          <w:tcPr>
            <w:tcW w:w="426" w:type="dxa"/>
            <w:vMerge w:val="restart"/>
            <w:tcBorders>
              <w:top w:val="nil"/>
              <w:left w:val="single" w:color="auto" w:sz="4" w:space="0"/>
              <w:bottom w:val="single" w:color="auto" w:sz="4" w:space="0"/>
              <w:right w:val="single" w:color="auto" w:sz="4" w:space="0"/>
            </w:tcBorders>
            <w:vAlign w:val="center"/>
          </w:tcPr>
          <w:p w14:paraId="13399D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56" w:type="dxa"/>
            <w:gridSpan w:val="4"/>
            <w:tcBorders>
              <w:top w:val="single" w:color="auto" w:sz="4" w:space="0"/>
              <w:left w:val="nil"/>
              <w:bottom w:val="single" w:color="auto" w:sz="4" w:space="0"/>
              <w:right w:val="single" w:color="auto" w:sz="4" w:space="0"/>
            </w:tcBorders>
            <w:vAlign w:val="center"/>
          </w:tcPr>
          <w:p w14:paraId="245767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46" w:type="dxa"/>
            <w:gridSpan w:val="4"/>
            <w:tcBorders>
              <w:top w:val="single" w:color="auto" w:sz="4" w:space="0"/>
              <w:left w:val="nil"/>
              <w:bottom w:val="single" w:color="auto" w:sz="4" w:space="0"/>
              <w:right w:val="single" w:color="auto" w:sz="4" w:space="0"/>
            </w:tcBorders>
            <w:vAlign w:val="center"/>
          </w:tcPr>
          <w:p w14:paraId="4824F5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0C758C79">
        <w:tblPrEx>
          <w:tblCellMar>
            <w:top w:w="0" w:type="dxa"/>
            <w:left w:w="108" w:type="dxa"/>
            <w:bottom w:w="0" w:type="dxa"/>
            <w:right w:w="108" w:type="dxa"/>
          </w:tblCellMar>
        </w:tblPrEx>
        <w:trPr>
          <w:trHeight w:val="2201" w:hRule="exact"/>
          <w:jc w:val="center"/>
        </w:trPr>
        <w:tc>
          <w:tcPr>
            <w:tcW w:w="426" w:type="dxa"/>
            <w:vMerge w:val="continue"/>
            <w:tcBorders>
              <w:top w:val="nil"/>
              <w:left w:val="single" w:color="auto" w:sz="4" w:space="0"/>
              <w:bottom w:val="single" w:color="auto" w:sz="4" w:space="0"/>
              <w:right w:val="single" w:color="auto" w:sz="4" w:space="0"/>
            </w:tcBorders>
            <w:vAlign w:val="center"/>
          </w:tcPr>
          <w:p w14:paraId="0D063B38">
            <w:pPr>
              <w:widowControl/>
              <w:spacing w:line="240" w:lineRule="exact"/>
              <w:jc w:val="center"/>
              <w:rPr>
                <w:rFonts w:hint="eastAsia" w:ascii="仿宋_GB2312" w:hAnsi="宋体" w:eastAsia="仿宋_GB2312" w:cs="宋体"/>
                <w:kern w:val="0"/>
                <w:szCs w:val="21"/>
              </w:rPr>
            </w:pPr>
          </w:p>
        </w:tc>
        <w:tc>
          <w:tcPr>
            <w:tcW w:w="4856" w:type="dxa"/>
            <w:gridSpan w:val="4"/>
            <w:tcBorders>
              <w:top w:val="single" w:color="auto" w:sz="4" w:space="0"/>
              <w:left w:val="nil"/>
              <w:bottom w:val="single" w:color="auto" w:sz="4" w:space="0"/>
              <w:right w:val="single" w:color="auto" w:sz="4" w:space="0"/>
            </w:tcBorders>
            <w:vAlign w:val="center"/>
          </w:tcPr>
          <w:p w14:paraId="431A96C8">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善“大师引领，德技双修，传创共融”人才培养模式、配套人才培养方案、课标及评价标准，扩充教学资源和培训包，开展工学交替教学，打造高水平师资队伍。持续社团活动、开展技术服务与培训，提升文化自信。</w:t>
            </w:r>
          </w:p>
        </w:tc>
        <w:tc>
          <w:tcPr>
            <w:tcW w:w="3346" w:type="dxa"/>
            <w:gridSpan w:val="4"/>
            <w:tcBorders>
              <w:top w:val="single" w:color="auto" w:sz="4" w:space="0"/>
              <w:left w:val="nil"/>
              <w:bottom w:val="single" w:color="auto" w:sz="4" w:space="0"/>
              <w:right w:val="single" w:color="auto" w:sz="4" w:space="0"/>
            </w:tcBorders>
            <w:vAlign w:val="center"/>
          </w:tcPr>
          <w:p w14:paraId="6E173C6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完善</w:t>
            </w:r>
            <w:r>
              <w:rPr>
                <w:rFonts w:hint="eastAsia" w:ascii="仿宋_GB2312" w:hAnsi="宋体" w:eastAsia="仿宋_GB2312" w:cs="宋体"/>
                <w:kern w:val="0"/>
                <w:szCs w:val="21"/>
                <w:lang w:eastAsia="zh-CN"/>
              </w:rPr>
              <w:t>了</w:t>
            </w:r>
            <w:r>
              <w:rPr>
                <w:rFonts w:hint="eastAsia" w:ascii="仿宋_GB2312" w:hAnsi="宋体" w:eastAsia="仿宋_GB2312" w:cs="宋体"/>
                <w:kern w:val="0"/>
                <w:szCs w:val="21"/>
              </w:rPr>
              <w:t>人才培养模式、配套人才培养方案、课标及评价标准，扩充教学资源和培训包，开展工学交替教学，打造高水平师资队伍。持续社团活动、开展技术服务与培训，提升文化自信。</w:t>
            </w:r>
          </w:p>
        </w:tc>
      </w:tr>
      <w:tr w14:paraId="44B6F110">
        <w:tblPrEx>
          <w:tblCellMar>
            <w:top w:w="0" w:type="dxa"/>
            <w:left w:w="108" w:type="dxa"/>
            <w:bottom w:w="0" w:type="dxa"/>
            <w:right w:w="108" w:type="dxa"/>
          </w:tblCellMar>
        </w:tblPrEx>
        <w:trPr>
          <w:trHeight w:val="23" w:hRule="atLeast"/>
          <w:jc w:val="center"/>
        </w:trPr>
        <w:tc>
          <w:tcPr>
            <w:tcW w:w="426" w:type="dxa"/>
            <w:vMerge w:val="restart"/>
            <w:tcBorders>
              <w:top w:val="single" w:color="auto" w:sz="4" w:space="0"/>
              <w:left w:val="single" w:color="auto" w:sz="4" w:space="0"/>
              <w:bottom w:val="single" w:color="auto" w:sz="4" w:space="0"/>
              <w:right w:val="single" w:color="auto" w:sz="4" w:space="0"/>
            </w:tcBorders>
            <w:vAlign w:val="center"/>
          </w:tcPr>
          <w:p w14:paraId="149AA90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91" w:type="dxa"/>
            <w:tcBorders>
              <w:top w:val="single" w:color="auto" w:sz="4" w:space="0"/>
              <w:left w:val="single" w:color="auto" w:sz="4" w:space="0"/>
              <w:bottom w:val="single" w:color="auto" w:sz="4" w:space="0"/>
              <w:right w:val="single" w:color="auto" w:sz="4" w:space="0"/>
            </w:tcBorders>
            <w:vAlign w:val="center"/>
          </w:tcPr>
          <w:p w14:paraId="0C53CF7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915" w:type="dxa"/>
            <w:tcBorders>
              <w:top w:val="single" w:color="auto" w:sz="4" w:space="0"/>
              <w:left w:val="single" w:color="auto" w:sz="4" w:space="0"/>
              <w:bottom w:val="single" w:color="auto" w:sz="4" w:space="0"/>
              <w:right w:val="single" w:color="auto" w:sz="4" w:space="0"/>
            </w:tcBorders>
            <w:vAlign w:val="center"/>
          </w:tcPr>
          <w:p w14:paraId="064B7C4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single" w:color="auto" w:sz="4" w:space="0"/>
              <w:bottom w:val="single" w:color="auto" w:sz="4" w:space="0"/>
              <w:right w:val="single" w:color="auto" w:sz="4" w:space="0"/>
            </w:tcBorders>
            <w:vAlign w:val="center"/>
          </w:tcPr>
          <w:p w14:paraId="18EB54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449" w:type="dxa"/>
            <w:tcBorders>
              <w:top w:val="single" w:color="auto" w:sz="4" w:space="0"/>
              <w:left w:val="single" w:color="auto" w:sz="4" w:space="0"/>
              <w:bottom w:val="single" w:color="auto" w:sz="4" w:space="0"/>
              <w:right w:val="single" w:color="auto" w:sz="4" w:space="0"/>
            </w:tcBorders>
            <w:vAlign w:val="center"/>
          </w:tcPr>
          <w:p w14:paraId="170499F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269477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125" w:type="dxa"/>
            <w:tcBorders>
              <w:top w:val="single" w:color="auto" w:sz="4" w:space="0"/>
              <w:left w:val="single" w:color="auto" w:sz="4" w:space="0"/>
              <w:bottom w:val="single" w:color="auto" w:sz="4" w:space="0"/>
              <w:right w:val="single" w:color="auto" w:sz="4" w:space="0"/>
            </w:tcBorders>
            <w:vAlign w:val="center"/>
          </w:tcPr>
          <w:p w14:paraId="28AF7A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6F0655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705" w:type="dxa"/>
            <w:tcBorders>
              <w:top w:val="single" w:color="auto" w:sz="4" w:space="0"/>
              <w:left w:val="single" w:color="auto" w:sz="4" w:space="0"/>
              <w:bottom w:val="single" w:color="auto" w:sz="4" w:space="0"/>
              <w:right w:val="single" w:color="auto" w:sz="4" w:space="0"/>
            </w:tcBorders>
            <w:vAlign w:val="center"/>
          </w:tcPr>
          <w:p w14:paraId="60FC79E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25" w:type="dxa"/>
            <w:tcBorders>
              <w:top w:val="single" w:color="auto" w:sz="4" w:space="0"/>
              <w:left w:val="single" w:color="auto" w:sz="4" w:space="0"/>
              <w:bottom w:val="single" w:color="auto" w:sz="4" w:space="0"/>
              <w:right w:val="single" w:color="auto" w:sz="4" w:space="0"/>
            </w:tcBorders>
            <w:vAlign w:val="center"/>
          </w:tcPr>
          <w:p w14:paraId="50DC6A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691" w:type="dxa"/>
            <w:tcBorders>
              <w:top w:val="single" w:color="auto" w:sz="4" w:space="0"/>
              <w:left w:val="single" w:color="auto" w:sz="4" w:space="0"/>
              <w:bottom w:val="single" w:color="auto" w:sz="4" w:space="0"/>
              <w:right w:val="single" w:color="auto" w:sz="4" w:space="0"/>
            </w:tcBorders>
            <w:vAlign w:val="center"/>
          </w:tcPr>
          <w:p w14:paraId="32F65D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06F9BC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62AB128D">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94AC443">
            <w:pPr>
              <w:widowControl/>
              <w:spacing w:line="240" w:lineRule="exact"/>
              <w:jc w:val="center"/>
              <w:rPr>
                <w:rFonts w:hint="eastAsia" w:ascii="仿宋_GB2312" w:hAnsi="宋体" w:eastAsia="仿宋_GB2312" w:cs="宋体"/>
                <w:kern w:val="0"/>
                <w:szCs w:val="21"/>
              </w:rPr>
            </w:pPr>
          </w:p>
          <w:p w14:paraId="045802D4">
            <w:pPr>
              <w:widowControl/>
              <w:spacing w:line="240" w:lineRule="exact"/>
              <w:jc w:val="center"/>
              <w:rPr>
                <w:rFonts w:hint="eastAsia" w:ascii="仿宋_GB2312" w:hAnsi="宋体" w:eastAsia="仿宋_GB2312" w:cs="宋体"/>
                <w:kern w:val="0"/>
                <w:szCs w:val="21"/>
              </w:rPr>
            </w:pPr>
          </w:p>
        </w:tc>
        <w:tc>
          <w:tcPr>
            <w:tcW w:w="791" w:type="dxa"/>
            <w:vMerge w:val="restart"/>
            <w:tcBorders>
              <w:top w:val="single" w:color="auto" w:sz="4" w:space="0"/>
              <w:left w:val="single" w:color="auto" w:sz="4" w:space="0"/>
              <w:bottom w:val="single" w:color="auto" w:sz="4" w:space="0"/>
              <w:right w:val="single" w:color="auto" w:sz="4" w:space="0"/>
            </w:tcBorders>
            <w:vAlign w:val="center"/>
          </w:tcPr>
          <w:p w14:paraId="3F7133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915" w:type="dxa"/>
            <w:vMerge w:val="restart"/>
            <w:tcBorders>
              <w:top w:val="single" w:color="auto" w:sz="4" w:space="0"/>
              <w:left w:val="single" w:color="auto" w:sz="4" w:space="0"/>
              <w:bottom w:val="single" w:color="auto" w:sz="4" w:space="0"/>
              <w:right w:val="single" w:color="auto" w:sz="4" w:space="0"/>
            </w:tcBorders>
            <w:vAlign w:val="center"/>
          </w:tcPr>
          <w:p w14:paraId="74C79C2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single" w:color="auto" w:sz="4" w:space="0"/>
              <w:bottom w:val="single" w:color="auto" w:sz="4" w:space="0"/>
              <w:right w:val="single" w:color="auto" w:sz="4" w:space="0"/>
            </w:tcBorders>
            <w:vAlign w:val="center"/>
          </w:tcPr>
          <w:p w14:paraId="28BE5AB6">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人才培养模式案例1个</w:t>
            </w:r>
          </w:p>
        </w:tc>
        <w:tc>
          <w:tcPr>
            <w:tcW w:w="1449" w:type="dxa"/>
            <w:tcBorders>
              <w:top w:val="single" w:color="auto" w:sz="4" w:space="0"/>
              <w:left w:val="single" w:color="auto" w:sz="4" w:space="0"/>
              <w:bottom w:val="single" w:color="auto" w:sz="4" w:space="0"/>
              <w:right w:val="single" w:color="auto" w:sz="4" w:space="0"/>
            </w:tcBorders>
            <w:vAlign w:val="center"/>
          </w:tcPr>
          <w:p w14:paraId="29AACA2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181A832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705" w:type="dxa"/>
            <w:tcBorders>
              <w:top w:val="single" w:color="auto" w:sz="4" w:space="0"/>
              <w:left w:val="single" w:color="auto" w:sz="4" w:space="0"/>
              <w:bottom w:val="single" w:color="auto" w:sz="4" w:space="0"/>
              <w:right w:val="single" w:color="auto" w:sz="4" w:space="0"/>
            </w:tcBorders>
            <w:vAlign w:val="center"/>
          </w:tcPr>
          <w:p w14:paraId="4C2542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C7928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F0BCC57">
            <w:pPr>
              <w:widowControl/>
              <w:spacing w:line="240" w:lineRule="exact"/>
              <w:jc w:val="center"/>
              <w:rPr>
                <w:rFonts w:hint="eastAsia" w:ascii="仿宋_GB2312" w:hAnsi="宋体" w:eastAsia="仿宋_GB2312" w:cs="宋体"/>
                <w:kern w:val="0"/>
                <w:szCs w:val="21"/>
              </w:rPr>
            </w:pPr>
          </w:p>
        </w:tc>
      </w:tr>
      <w:tr w14:paraId="650216B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7F3891B">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4DFC180">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70F2C8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6C2C3FDC">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纵向课题结题报告1个</w:t>
            </w:r>
          </w:p>
        </w:tc>
        <w:tc>
          <w:tcPr>
            <w:tcW w:w="1449" w:type="dxa"/>
            <w:tcBorders>
              <w:top w:val="single" w:color="auto" w:sz="4" w:space="0"/>
              <w:left w:val="single" w:color="auto" w:sz="4" w:space="0"/>
              <w:bottom w:val="single" w:color="auto" w:sz="4" w:space="0"/>
              <w:right w:val="single" w:color="auto" w:sz="4" w:space="0"/>
            </w:tcBorders>
            <w:vAlign w:val="center"/>
          </w:tcPr>
          <w:p w14:paraId="789ACEAF">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65F801D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705" w:type="dxa"/>
            <w:tcBorders>
              <w:top w:val="single" w:color="auto" w:sz="4" w:space="0"/>
              <w:left w:val="single" w:color="auto" w:sz="4" w:space="0"/>
              <w:bottom w:val="single" w:color="auto" w:sz="4" w:space="0"/>
              <w:right w:val="single" w:color="auto" w:sz="4" w:space="0"/>
            </w:tcBorders>
            <w:vAlign w:val="center"/>
          </w:tcPr>
          <w:p w14:paraId="766B6F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291CB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7E3226A9">
            <w:pPr>
              <w:widowControl/>
              <w:spacing w:line="240" w:lineRule="exact"/>
              <w:jc w:val="center"/>
              <w:rPr>
                <w:rFonts w:hint="eastAsia" w:ascii="仿宋_GB2312" w:hAnsi="宋体" w:eastAsia="仿宋_GB2312" w:cs="宋体"/>
                <w:kern w:val="0"/>
                <w:szCs w:val="21"/>
              </w:rPr>
            </w:pPr>
          </w:p>
        </w:tc>
      </w:tr>
      <w:tr w14:paraId="2427E68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C2EEF29">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4F99A899">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4E5D1F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FB4EF83">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人才培养模式创新专家研讨会过程性材料1套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2B5534F4">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EDD4F9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0B43B4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F6D2E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AAC6EEA">
            <w:pPr>
              <w:widowControl/>
              <w:spacing w:line="240" w:lineRule="exact"/>
              <w:jc w:val="center"/>
              <w:rPr>
                <w:rFonts w:hint="eastAsia" w:ascii="仿宋_GB2312" w:hAnsi="宋体" w:eastAsia="仿宋_GB2312" w:cs="宋体"/>
                <w:kern w:val="0"/>
                <w:szCs w:val="21"/>
              </w:rPr>
            </w:pPr>
          </w:p>
        </w:tc>
      </w:tr>
      <w:tr w14:paraId="4E82EB75">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29C42CAD">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5F2BBF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2C20F740">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7BA1EE8">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人才培养方案1个(终版)</w:t>
            </w:r>
          </w:p>
        </w:tc>
        <w:tc>
          <w:tcPr>
            <w:tcW w:w="1449" w:type="dxa"/>
            <w:tcBorders>
              <w:top w:val="single" w:color="auto" w:sz="4" w:space="0"/>
              <w:left w:val="single" w:color="auto" w:sz="4" w:space="0"/>
              <w:bottom w:val="single" w:color="auto" w:sz="4" w:space="0"/>
              <w:right w:val="single" w:color="auto" w:sz="4" w:space="0"/>
            </w:tcBorders>
            <w:vAlign w:val="center"/>
          </w:tcPr>
          <w:p w14:paraId="0A4056CB">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614E592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705" w:type="dxa"/>
            <w:tcBorders>
              <w:top w:val="single" w:color="auto" w:sz="4" w:space="0"/>
              <w:left w:val="single" w:color="auto" w:sz="4" w:space="0"/>
              <w:bottom w:val="single" w:color="auto" w:sz="4" w:space="0"/>
              <w:right w:val="single" w:color="auto" w:sz="4" w:space="0"/>
            </w:tcBorders>
            <w:vAlign w:val="center"/>
          </w:tcPr>
          <w:p w14:paraId="15BFEC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7EDB7D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456BAAC4">
            <w:pPr>
              <w:widowControl/>
              <w:spacing w:line="240" w:lineRule="exact"/>
              <w:jc w:val="center"/>
              <w:rPr>
                <w:rFonts w:hint="eastAsia" w:ascii="仿宋_GB2312" w:hAnsi="宋体" w:eastAsia="仿宋_GB2312" w:cs="宋体"/>
                <w:kern w:val="0"/>
                <w:szCs w:val="21"/>
              </w:rPr>
            </w:pPr>
          </w:p>
        </w:tc>
      </w:tr>
      <w:tr w14:paraId="220E3000">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0F8FC192">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1901BE4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2EC90A3">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875B2E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人才培养方案评审会过程性材料1套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565E15B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2743C23">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7033F4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426F2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3537358D">
            <w:pPr>
              <w:widowControl/>
              <w:spacing w:line="240" w:lineRule="exact"/>
              <w:jc w:val="center"/>
              <w:rPr>
                <w:rFonts w:hint="eastAsia" w:ascii="仿宋_GB2312" w:hAnsi="宋体" w:eastAsia="仿宋_GB2312" w:cs="宋体"/>
                <w:kern w:val="0"/>
                <w:szCs w:val="21"/>
              </w:rPr>
            </w:pPr>
          </w:p>
        </w:tc>
      </w:tr>
      <w:tr w14:paraId="49B7E327">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554384F">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B00ED0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4D927744">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6F6555B">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核心课程标准4个(终版)</w:t>
            </w:r>
          </w:p>
        </w:tc>
        <w:tc>
          <w:tcPr>
            <w:tcW w:w="1449" w:type="dxa"/>
            <w:tcBorders>
              <w:top w:val="single" w:color="auto" w:sz="4" w:space="0"/>
              <w:left w:val="single" w:color="auto" w:sz="4" w:space="0"/>
              <w:bottom w:val="single" w:color="auto" w:sz="4" w:space="0"/>
              <w:right w:val="single" w:color="auto" w:sz="4" w:space="0"/>
            </w:tcBorders>
            <w:vAlign w:val="center"/>
          </w:tcPr>
          <w:p w14:paraId="33353BE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4个</w:t>
            </w:r>
          </w:p>
        </w:tc>
        <w:tc>
          <w:tcPr>
            <w:tcW w:w="1125" w:type="dxa"/>
            <w:tcBorders>
              <w:top w:val="single" w:color="auto" w:sz="4" w:space="0"/>
              <w:left w:val="single" w:color="auto" w:sz="4" w:space="0"/>
              <w:bottom w:val="single" w:color="auto" w:sz="4" w:space="0"/>
              <w:right w:val="single" w:color="auto" w:sz="4" w:space="0"/>
            </w:tcBorders>
            <w:vAlign w:val="center"/>
          </w:tcPr>
          <w:p w14:paraId="1C470CF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7个</w:t>
            </w:r>
          </w:p>
        </w:tc>
        <w:tc>
          <w:tcPr>
            <w:tcW w:w="705" w:type="dxa"/>
            <w:tcBorders>
              <w:top w:val="single" w:color="auto" w:sz="4" w:space="0"/>
              <w:left w:val="single" w:color="auto" w:sz="4" w:space="0"/>
              <w:bottom w:val="single" w:color="auto" w:sz="4" w:space="0"/>
              <w:right w:val="single" w:color="auto" w:sz="4" w:space="0"/>
            </w:tcBorders>
            <w:vAlign w:val="center"/>
          </w:tcPr>
          <w:p w14:paraId="6CC84A1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5ACF850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662F9018">
            <w:pPr>
              <w:widowControl/>
              <w:spacing w:line="240" w:lineRule="exact"/>
              <w:jc w:val="center"/>
              <w:rPr>
                <w:rFonts w:hint="eastAsia" w:ascii="仿宋_GB2312" w:hAnsi="宋体" w:eastAsia="仿宋_GB2312" w:cs="宋体"/>
                <w:kern w:val="0"/>
                <w:szCs w:val="21"/>
              </w:rPr>
            </w:pPr>
          </w:p>
        </w:tc>
      </w:tr>
      <w:tr w14:paraId="2EA1D21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2E92215E">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716D097">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14D089A">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34FA3F6">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校本教材2本</w:t>
            </w:r>
          </w:p>
        </w:tc>
        <w:tc>
          <w:tcPr>
            <w:tcW w:w="1449" w:type="dxa"/>
            <w:tcBorders>
              <w:top w:val="single" w:color="auto" w:sz="4" w:space="0"/>
              <w:left w:val="single" w:color="auto" w:sz="4" w:space="0"/>
              <w:bottom w:val="single" w:color="auto" w:sz="4" w:space="0"/>
              <w:right w:val="single" w:color="auto" w:sz="4" w:space="0"/>
            </w:tcBorders>
            <w:vAlign w:val="center"/>
          </w:tcPr>
          <w:p w14:paraId="2151C7B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2本</w:t>
            </w:r>
          </w:p>
        </w:tc>
        <w:tc>
          <w:tcPr>
            <w:tcW w:w="1125" w:type="dxa"/>
            <w:tcBorders>
              <w:top w:val="single" w:color="auto" w:sz="4" w:space="0"/>
              <w:left w:val="single" w:color="auto" w:sz="4" w:space="0"/>
              <w:bottom w:val="single" w:color="auto" w:sz="4" w:space="0"/>
              <w:right w:val="single" w:color="auto" w:sz="4" w:space="0"/>
            </w:tcBorders>
            <w:vAlign w:val="center"/>
          </w:tcPr>
          <w:p w14:paraId="5966C6E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2本</w:t>
            </w:r>
          </w:p>
        </w:tc>
        <w:tc>
          <w:tcPr>
            <w:tcW w:w="705" w:type="dxa"/>
            <w:tcBorders>
              <w:top w:val="single" w:color="auto" w:sz="4" w:space="0"/>
              <w:left w:val="single" w:color="auto" w:sz="4" w:space="0"/>
              <w:bottom w:val="single" w:color="auto" w:sz="4" w:space="0"/>
              <w:right w:val="single" w:color="auto" w:sz="4" w:space="0"/>
            </w:tcBorders>
            <w:vAlign w:val="center"/>
          </w:tcPr>
          <w:p w14:paraId="56E93E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D1C48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10E5A0F">
            <w:pPr>
              <w:widowControl/>
              <w:spacing w:line="240" w:lineRule="exact"/>
              <w:jc w:val="center"/>
              <w:rPr>
                <w:rFonts w:hint="eastAsia" w:ascii="仿宋_GB2312" w:hAnsi="宋体" w:eastAsia="仿宋_GB2312" w:cs="宋体"/>
                <w:kern w:val="0"/>
                <w:szCs w:val="21"/>
              </w:rPr>
            </w:pPr>
          </w:p>
        </w:tc>
      </w:tr>
      <w:tr w14:paraId="1A278DC0">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1063BCA">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7307007">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846867F">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4A29AB1">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课程配套信息化教学资源微课20个</w:t>
            </w:r>
          </w:p>
        </w:tc>
        <w:tc>
          <w:tcPr>
            <w:tcW w:w="1449" w:type="dxa"/>
            <w:tcBorders>
              <w:top w:val="single" w:color="auto" w:sz="4" w:space="0"/>
              <w:left w:val="single" w:color="auto" w:sz="4" w:space="0"/>
              <w:bottom w:val="single" w:color="auto" w:sz="4" w:space="0"/>
              <w:right w:val="single" w:color="auto" w:sz="4" w:space="0"/>
            </w:tcBorders>
            <w:vAlign w:val="center"/>
          </w:tcPr>
          <w:p w14:paraId="0D15490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20个</w:t>
            </w:r>
          </w:p>
        </w:tc>
        <w:tc>
          <w:tcPr>
            <w:tcW w:w="1125" w:type="dxa"/>
            <w:tcBorders>
              <w:top w:val="single" w:color="auto" w:sz="4" w:space="0"/>
              <w:left w:val="single" w:color="auto" w:sz="4" w:space="0"/>
              <w:bottom w:val="single" w:color="auto" w:sz="4" w:space="0"/>
              <w:right w:val="single" w:color="auto" w:sz="4" w:space="0"/>
            </w:tcBorders>
            <w:vAlign w:val="center"/>
          </w:tcPr>
          <w:p w14:paraId="049E5088">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20个</w:t>
            </w:r>
          </w:p>
        </w:tc>
        <w:tc>
          <w:tcPr>
            <w:tcW w:w="705" w:type="dxa"/>
            <w:tcBorders>
              <w:top w:val="single" w:color="auto" w:sz="4" w:space="0"/>
              <w:left w:val="single" w:color="auto" w:sz="4" w:space="0"/>
              <w:bottom w:val="single" w:color="auto" w:sz="4" w:space="0"/>
              <w:right w:val="single" w:color="auto" w:sz="4" w:space="0"/>
            </w:tcBorders>
            <w:vAlign w:val="center"/>
          </w:tcPr>
          <w:p w14:paraId="488428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111BD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70A23711">
            <w:pPr>
              <w:widowControl/>
              <w:spacing w:line="240" w:lineRule="exact"/>
              <w:jc w:val="center"/>
              <w:rPr>
                <w:rFonts w:hint="eastAsia" w:ascii="仿宋_GB2312" w:hAnsi="宋体" w:eastAsia="仿宋_GB2312" w:cs="宋体"/>
                <w:kern w:val="0"/>
                <w:szCs w:val="21"/>
              </w:rPr>
            </w:pPr>
          </w:p>
        </w:tc>
      </w:tr>
      <w:tr w14:paraId="7FEB51CD">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7A75BAEA">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11909DBE">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40049E0">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A1F1DFF">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课程标准专家评审会过程性材料1套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26CE90C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5D953DFE">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4178245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91733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4A1E1A7F">
            <w:pPr>
              <w:widowControl/>
              <w:spacing w:line="240" w:lineRule="exact"/>
              <w:jc w:val="center"/>
              <w:rPr>
                <w:rFonts w:hint="eastAsia" w:ascii="仿宋_GB2312" w:hAnsi="宋体" w:eastAsia="仿宋_GB2312" w:cs="宋体"/>
                <w:kern w:val="0"/>
                <w:szCs w:val="21"/>
              </w:rPr>
            </w:pPr>
          </w:p>
        </w:tc>
      </w:tr>
      <w:tr w14:paraId="08BD4A6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01AE133F">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E250F69">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3ECCF97A">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88B8EFE">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“两岸文物衍生品——文创设计大赛”主题活动方案和过程性材料1套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7CF97FA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0AA36AF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3A4C11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34082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CEC8529">
            <w:pPr>
              <w:widowControl/>
              <w:spacing w:line="240" w:lineRule="exact"/>
              <w:jc w:val="center"/>
              <w:rPr>
                <w:rFonts w:hint="eastAsia" w:ascii="仿宋_GB2312" w:hAnsi="宋体" w:eastAsia="仿宋_GB2312" w:cs="宋体"/>
                <w:kern w:val="0"/>
                <w:szCs w:val="21"/>
              </w:rPr>
            </w:pPr>
          </w:p>
        </w:tc>
      </w:tr>
      <w:tr w14:paraId="6FA12D66">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0DC9A26">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A129540">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5F46BE1">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CDB4FF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“让文物‘活’起来”作品展过程性材料1套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549847B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10346A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25B9C6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62F8CE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7E070D96">
            <w:pPr>
              <w:widowControl/>
              <w:spacing w:line="240" w:lineRule="exact"/>
              <w:jc w:val="center"/>
              <w:rPr>
                <w:rFonts w:hint="eastAsia" w:ascii="仿宋_GB2312" w:hAnsi="宋体" w:eastAsia="仿宋_GB2312" w:cs="宋体"/>
                <w:kern w:val="0"/>
                <w:szCs w:val="21"/>
              </w:rPr>
            </w:pPr>
          </w:p>
        </w:tc>
      </w:tr>
      <w:tr w14:paraId="78E2F299">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5579047">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B46AEC3">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41AB46CE">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62C8301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技艺革新技术论坛过程性材料1套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34EABC3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2C43C1EE">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3E739E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74957D6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5F9BD61">
            <w:pPr>
              <w:widowControl/>
              <w:spacing w:line="240" w:lineRule="exact"/>
              <w:jc w:val="center"/>
              <w:rPr>
                <w:rFonts w:hint="eastAsia" w:ascii="仿宋_GB2312" w:hAnsi="宋体" w:eastAsia="仿宋_GB2312" w:cs="宋体"/>
                <w:kern w:val="0"/>
                <w:szCs w:val="21"/>
              </w:rPr>
            </w:pPr>
          </w:p>
        </w:tc>
      </w:tr>
      <w:tr w14:paraId="0EA4B06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581D8E9">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16B29E7">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173352CB">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6FC015A">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校企协同教学组织实施的过程性材料(聘书、教师任课通知书、授课计划、教学日志等)1套</w:t>
            </w:r>
          </w:p>
        </w:tc>
        <w:tc>
          <w:tcPr>
            <w:tcW w:w="1449" w:type="dxa"/>
            <w:tcBorders>
              <w:top w:val="single" w:color="auto" w:sz="4" w:space="0"/>
              <w:left w:val="single" w:color="auto" w:sz="4" w:space="0"/>
              <w:bottom w:val="single" w:color="auto" w:sz="4" w:space="0"/>
              <w:right w:val="single" w:color="auto" w:sz="4" w:space="0"/>
            </w:tcBorders>
            <w:vAlign w:val="center"/>
          </w:tcPr>
          <w:p w14:paraId="2CCC97B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3FE5F06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7345330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0C28A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0236E2BA">
            <w:pPr>
              <w:widowControl/>
              <w:spacing w:line="240" w:lineRule="exact"/>
              <w:jc w:val="center"/>
              <w:rPr>
                <w:rFonts w:hint="eastAsia" w:ascii="仿宋_GB2312" w:hAnsi="宋体" w:eastAsia="仿宋_GB2312" w:cs="宋体"/>
                <w:kern w:val="0"/>
                <w:szCs w:val="21"/>
              </w:rPr>
            </w:pPr>
          </w:p>
        </w:tc>
      </w:tr>
      <w:tr w14:paraId="1CFEE1F8">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F10D136">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2336FB6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F568E42">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69C4189">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工学交替实施方案1套</w:t>
            </w:r>
          </w:p>
        </w:tc>
        <w:tc>
          <w:tcPr>
            <w:tcW w:w="1449" w:type="dxa"/>
            <w:tcBorders>
              <w:top w:val="single" w:color="auto" w:sz="4" w:space="0"/>
              <w:left w:val="single" w:color="auto" w:sz="4" w:space="0"/>
              <w:bottom w:val="single" w:color="auto" w:sz="4" w:space="0"/>
              <w:right w:val="single" w:color="auto" w:sz="4" w:space="0"/>
            </w:tcBorders>
            <w:vAlign w:val="center"/>
          </w:tcPr>
          <w:p w14:paraId="338AEA2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345BBA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553CB5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5008D4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1394452">
            <w:pPr>
              <w:widowControl/>
              <w:spacing w:line="240" w:lineRule="exact"/>
              <w:jc w:val="center"/>
              <w:rPr>
                <w:rFonts w:hint="eastAsia" w:ascii="仿宋_GB2312" w:hAnsi="宋体" w:eastAsia="仿宋_GB2312" w:cs="宋体"/>
                <w:kern w:val="0"/>
                <w:szCs w:val="21"/>
              </w:rPr>
            </w:pPr>
          </w:p>
        </w:tc>
      </w:tr>
      <w:tr w14:paraId="3332F663">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792FBB4F">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731CC32">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C7375CE">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47B18EE">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学生线上学习过程性材料1套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41784C0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3F09CC7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75F69B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0B35B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4BD13033">
            <w:pPr>
              <w:widowControl/>
              <w:spacing w:line="240" w:lineRule="exact"/>
              <w:jc w:val="center"/>
              <w:rPr>
                <w:rFonts w:hint="eastAsia" w:ascii="仿宋_GB2312" w:hAnsi="宋体" w:eastAsia="仿宋_GB2312" w:cs="宋体"/>
                <w:kern w:val="0"/>
                <w:szCs w:val="21"/>
              </w:rPr>
            </w:pPr>
          </w:p>
        </w:tc>
      </w:tr>
      <w:tr w14:paraId="57B15491">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522EFFB">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85D5CF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0C4D921">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ACABFEB">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示范课听评记录1人次</w:t>
            </w:r>
          </w:p>
        </w:tc>
        <w:tc>
          <w:tcPr>
            <w:tcW w:w="1449" w:type="dxa"/>
            <w:tcBorders>
              <w:top w:val="single" w:color="auto" w:sz="4" w:space="0"/>
              <w:left w:val="single" w:color="auto" w:sz="4" w:space="0"/>
              <w:bottom w:val="single" w:color="auto" w:sz="4" w:space="0"/>
              <w:right w:val="single" w:color="auto" w:sz="4" w:space="0"/>
            </w:tcBorders>
            <w:vAlign w:val="center"/>
          </w:tcPr>
          <w:p w14:paraId="4F31A104">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1人次</w:t>
            </w:r>
          </w:p>
        </w:tc>
        <w:tc>
          <w:tcPr>
            <w:tcW w:w="1125" w:type="dxa"/>
            <w:tcBorders>
              <w:top w:val="single" w:color="auto" w:sz="4" w:space="0"/>
              <w:left w:val="single" w:color="auto" w:sz="4" w:space="0"/>
              <w:bottom w:val="single" w:color="auto" w:sz="4" w:space="0"/>
              <w:right w:val="single" w:color="auto" w:sz="4" w:space="0"/>
            </w:tcBorders>
            <w:vAlign w:val="center"/>
          </w:tcPr>
          <w:p w14:paraId="3DFB000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1人次</w:t>
            </w:r>
          </w:p>
        </w:tc>
        <w:tc>
          <w:tcPr>
            <w:tcW w:w="705" w:type="dxa"/>
            <w:tcBorders>
              <w:top w:val="single" w:color="auto" w:sz="4" w:space="0"/>
              <w:left w:val="single" w:color="auto" w:sz="4" w:space="0"/>
              <w:bottom w:val="single" w:color="auto" w:sz="4" w:space="0"/>
              <w:right w:val="single" w:color="auto" w:sz="4" w:space="0"/>
            </w:tcBorders>
            <w:vAlign w:val="center"/>
          </w:tcPr>
          <w:p w14:paraId="613CE3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77FA73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E394FA5">
            <w:pPr>
              <w:widowControl/>
              <w:spacing w:line="240" w:lineRule="exact"/>
              <w:jc w:val="center"/>
              <w:rPr>
                <w:rFonts w:hint="eastAsia" w:ascii="仿宋_GB2312" w:hAnsi="宋体" w:eastAsia="仿宋_GB2312" w:cs="宋体"/>
                <w:kern w:val="0"/>
                <w:szCs w:val="21"/>
              </w:rPr>
            </w:pPr>
          </w:p>
        </w:tc>
      </w:tr>
      <w:tr w14:paraId="46312426">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9062088">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B1AE3C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21A182D1">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C245BE0">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综合职业能力测评标准(完成稿)1个</w:t>
            </w:r>
          </w:p>
        </w:tc>
        <w:tc>
          <w:tcPr>
            <w:tcW w:w="1449" w:type="dxa"/>
            <w:tcBorders>
              <w:top w:val="single" w:color="auto" w:sz="4" w:space="0"/>
              <w:left w:val="single" w:color="auto" w:sz="4" w:space="0"/>
              <w:bottom w:val="single" w:color="auto" w:sz="4" w:space="0"/>
              <w:right w:val="single" w:color="auto" w:sz="4" w:space="0"/>
            </w:tcBorders>
            <w:vAlign w:val="center"/>
          </w:tcPr>
          <w:p w14:paraId="29E572F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62778E3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2个</w:t>
            </w:r>
          </w:p>
        </w:tc>
        <w:tc>
          <w:tcPr>
            <w:tcW w:w="705" w:type="dxa"/>
            <w:tcBorders>
              <w:top w:val="single" w:color="auto" w:sz="4" w:space="0"/>
              <w:left w:val="single" w:color="auto" w:sz="4" w:space="0"/>
              <w:bottom w:val="single" w:color="auto" w:sz="4" w:space="0"/>
              <w:right w:val="single" w:color="auto" w:sz="4" w:space="0"/>
            </w:tcBorders>
            <w:vAlign w:val="center"/>
          </w:tcPr>
          <w:p w14:paraId="1F96FD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7E8E33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30479BCF">
            <w:pPr>
              <w:widowControl/>
              <w:spacing w:line="240" w:lineRule="exact"/>
              <w:jc w:val="center"/>
              <w:rPr>
                <w:rFonts w:hint="eastAsia" w:ascii="仿宋_GB2312" w:hAnsi="宋体" w:eastAsia="仿宋_GB2312" w:cs="宋体"/>
                <w:kern w:val="0"/>
                <w:szCs w:val="21"/>
              </w:rPr>
            </w:pPr>
          </w:p>
        </w:tc>
      </w:tr>
      <w:tr w14:paraId="0F7CF461">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6449860">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0967B28">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7FF9707">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351DE29">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学生综合职业能力测评过程性材料1套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76C46C9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688792D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3418F7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CD723B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4814D3D">
            <w:pPr>
              <w:widowControl/>
              <w:spacing w:line="240" w:lineRule="exact"/>
              <w:jc w:val="center"/>
              <w:rPr>
                <w:rFonts w:hint="eastAsia" w:ascii="仿宋_GB2312" w:hAnsi="宋体" w:eastAsia="仿宋_GB2312" w:cs="宋体"/>
                <w:kern w:val="0"/>
                <w:szCs w:val="21"/>
              </w:rPr>
            </w:pPr>
          </w:p>
        </w:tc>
      </w:tr>
      <w:tr w14:paraId="1FBB3EB9">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7B7F133">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6AD01B3">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6271780">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4BD83D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东方大师杯”比赛活动材料1套</w:t>
            </w:r>
          </w:p>
        </w:tc>
        <w:tc>
          <w:tcPr>
            <w:tcW w:w="1449" w:type="dxa"/>
            <w:tcBorders>
              <w:top w:val="single" w:color="auto" w:sz="4" w:space="0"/>
              <w:left w:val="single" w:color="auto" w:sz="4" w:space="0"/>
              <w:bottom w:val="single" w:color="auto" w:sz="4" w:space="0"/>
              <w:right w:val="single" w:color="auto" w:sz="4" w:space="0"/>
            </w:tcBorders>
            <w:vAlign w:val="center"/>
          </w:tcPr>
          <w:p w14:paraId="75785A2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25274BBB">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6F911C5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2CFA67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1D6AA7FC">
            <w:pPr>
              <w:widowControl/>
              <w:spacing w:line="240" w:lineRule="exact"/>
              <w:jc w:val="center"/>
              <w:rPr>
                <w:rFonts w:hint="eastAsia" w:ascii="仿宋_GB2312" w:hAnsi="宋体" w:eastAsia="仿宋_GB2312" w:cs="宋体"/>
                <w:kern w:val="0"/>
                <w:szCs w:val="21"/>
              </w:rPr>
            </w:pPr>
          </w:p>
        </w:tc>
      </w:tr>
      <w:tr w14:paraId="2517DA65">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D620051">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3B31DB5">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9879360">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12DB5E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专家评审会过程性材料1套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21A8F5B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69E7B5F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793D877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88206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3F4A6BD7">
            <w:pPr>
              <w:widowControl/>
              <w:spacing w:line="240" w:lineRule="exact"/>
              <w:jc w:val="center"/>
              <w:rPr>
                <w:rFonts w:hint="eastAsia" w:ascii="仿宋_GB2312" w:hAnsi="宋体" w:eastAsia="仿宋_GB2312" w:cs="宋体"/>
                <w:kern w:val="0"/>
                <w:szCs w:val="21"/>
              </w:rPr>
            </w:pPr>
          </w:p>
        </w:tc>
      </w:tr>
      <w:tr w14:paraId="3E8FED67">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F220C84">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846E3C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29DB34B">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6F42847">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教师到企业实践过程性材料、实习报告1套</w:t>
            </w:r>
          </w:p>
        </w:tc>
        <w:tc>
          <w:tcPr>
            <w:tcW w:w="1449" w:type="dxa"/>
            <w:tcBorders>
              <w:top w:val="single" w:color="auto" w:sz="4" w:space="0"/>
              <w:left w:val="single" w:color="auto" w:sz="4" w:space="0"/>
              <w:bottom w:val="single" w:color="auto" w:sz="4" w:space="0"/>
              <w:right w:val="single" w:color="auto" w:sz="4" w:space="0"/>
            </w:tcBorders>
            <w:vAlign w:val="center"/>
          </w:tcPr>
          <w:p w14:paraId="5FB9F21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B88AB4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451F9D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68EE22D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12BB82A7">
            <w:pPr>
              <w:widowControl/>
              <w:spacing w:line="240" w:lineRule="exact"/>
              <w:jc w:val="center"/>
              <w:rPr>
                <w:rFonts w:hint="eastAsia" w:ascii="仿宋_GB2312" w:hAnsi="宋体" w:eastAsia="仿宋_GB2312" w:cs="宋体"/>
                <w:kern w:val="0"/>
                <w:szCs w:val="21"/>
              </w:rPr>
            </w:pPr>
          </w:p>
        </w:tc>
      </w:tr>
      <w:tr w14:paraId="4B584276">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2934CC1">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7F454C4">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364B613">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9A9CCB2">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珂罗版技术教师团队基本情况一览表1套</w:t>
            </w:r>
          </w:p>
        </w:tc>
        <w:tc>
          <w:tcPr>
            <w:tcW w:w="1449" w:type="dxa"/>
            <w:tcBorders>
              <w:top w:val="single" w:color="auto" w:sz="4" w:space="0"/>
              <w:left w:val="single" w:color="auto" w:sz="4" w:space="0"/>
              <w:bottom w:val="single" w:color="auto" w:sz="4" w:space="0"/>
              <w:right w:val="single" w:color="auto" w:sz="4" w:space="0"/>
            </w:tcBorders>
            <w:vAlign w:val="center"/>
          </w:tcPr>
          <w:p w14:paraId="621EA1A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4C2D61F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0413D4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07C6BD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6E6F9FF4">
            <w:pPr>
              <w:widowControl/>
              <w:spacing w:line="240" w:lineRule="exact"/>
              <w:jc w:val="center"/>
              <w:rPr>
                <w:rFonts w:hint="eastAsia" w:ascii="仿宋_GB2312" w:hAnsi="宋体" w:eastAsia="仿宋_GB2312" w:cs="宋体"/>
                <w:kern w:val="0"/>
                <w:szCs w:val="21"/>
              </w:rPr>
            </w:pPr>
          </w:p>
        </w:tc>
      </w:tr>
      <w:tr w14:paraId="6906D97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3FA7539">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A6FC2B5">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C8D59AA">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5B5CCA3">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《印刷操作员(珂罗版印刷员)》《印前处理和制作员(珂罗版制版员)》国家职业技能标准题库各1套</w:t>
            </w:r>
          </w:p>
        </w:tc>
        <w:tc>
          <w:tcPr>
            <w:tcW w:w="1449" w:type="dxa"/>
            <w:tcBorders>
              <w:top w:val="single" w:color="auto" w:sz="4" w:space="0"/>
              <w:left w:val="single" w:color="auto" w:sz="4" w:space="0"/>
              <w:bottom w:val="single" w:color="auto" w:sz="4" w:space="0"/>
              <w:right w:val="single" w:color="auto" w:sz="4" w:space="0"/>
            </w:tcBorders>
            <w:vAlign w:val="center"/>
          </w:tcPr>
          <w:p w14:paraId="3A78690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3862D76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42EEC0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5C4D2B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177B1CA6">
            <w:pPr>
              <w:widowControl/>
              <w:spacing w:line="240" w:lineRule="exact"/>
              <w:jc w:val="center"/>
              <w:rPr>
                <w:rFonts w:hint="eastAsia" w:ascii="仿宋_GB2312" w:hAnsi="宋体" w:eastAsia="仿宋_GB2312" w:cs="宋体"/>
                <w:kern w:val="0"/>
                <w:szCs w:val="21"/>
              </w:rPr>
            </w:pPr>
          </w:p>
        </w:tc>
      </w:tr>
      <w:tr w14:paraId="34FF0CFA">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6D220F8">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647A968">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63AB00F">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480E88C">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教学案例、项目资料库各1个，累计开发教学资源0.1TB</w:t>
            </w:r>
          </w:p>
        </w:tc>
        <w:tc>
          <w:tcPr>
            <w:tcW w:w="1449" w:type="dxa"/>
            <w:tcBorders>
              <w:top w:val="single" w:color="auto" w:sz="4" w:space="0"/>
              <w:left w:val="single" w:color="auto" w:sz="4" w:space="0"/>
              <w:bottom w:val="single" w:color="auto" w:sz="4" w:space="0"/>
              <w:right w:val="single" w:color="auto" w:sz="4" w:space="0"/>
            </w:tcBorders>
            <w:vAlign w:val="center"/>
          </w:tcPr>
          <w:p w14:paraId="3066061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5503B7C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705" w:type="dxa"/>
            <w:tcBorders>
              <w:top w:val="single" w:color="auto" w:sz="4" w:space="0"/>
              <w:left w:val="single" w:color="auto" w:sz="4" w:space="0"/>
              <w:bottom w:val="single" w:color="auto" w:sz="4" w:space="0"/>
              <w:right w:val="single" w:color="auto" w:sz="4" w:space="0"/>
            </w:tcBorders>
            <w:vAlign w:val="center"/>
          </w:tcPr>
          <w:p w14:paraId="0AAD51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61A05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1F5FB066">
            <w:pPr>
              <w:widowControl/>
              <w:spacing w:line="240" w:lineRule="exact"/>
              <w:jc w:val="center"/>
              <w:rPr>
                <w:rFonts w:hint="eastAsia" w:ascii="仿宋_GB2312" w:hAnsi="宋体" w:eastAsia="仿宋_GB2312" w:cs="宋体"/>
                <w:kern w:val="0"/>
                <w:szCs w:val="21"/>
              </w:rPr>
            </w:pPr>
          </w:p>
        </w:tc>
      </w:tr>
      <w:tr w14:paraId="0A50F248">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7A19715">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4D2DC650">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01DC20D">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0AA6881">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教学资源运行过程性材料1套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6477F96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69A7A468">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5F5B08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258F4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69A56CEF">
            <w:pPr>
              <w:widowControl/>
              <w:spacing w:line="240" w:lineRule="exact"/>
              <w:jc w:val="center"/>
              <w:rPr>
                <w:rFonts w:hint="eastAsia" w:ascii="仿宋_GB2312" w:hAnsi="宋体" w:eastAsia="仿宋_GB2312" w:cs="宋体"/>
                <w:kern w:val="0"/>
                <w:szCs w:val="21"/>
              </w:rPr>
            </w:pPr>
          </w:p>
        </w:tc>
      </w:tr>
      <w:tr w14:paraId="19CC2885">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E6B6562">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91D4767">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3491C5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6D16BAF">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3名教师完成企业实践，不少于30天，完成实习报告2份</w:t>
            </w:r>
          </w:p>
        </w:tc>
        <w:tc>
          <w:tcPr>
            <w:tcW w:w="1449" w:type="dxa"/>
            <w:tcBorders>
              <w:top w:val="single" w:color="auto" w:sz="4" w:space="0"/>
              <w:left w:val="single" w:color="auto" w:sz="4" w:space="0"/>
              <w:bottom w:val="single" w:color="auto" w:sz="4" w:space="0"/>
              <w:right w:val="single" w:color="auto" w:sz="4" w:space="0"/>
            </w:tcBorders>
            <w:vAlign w:val="center"/>
          </w:tcPr>
          <w:p w14:paraId="1B1CDAE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2份</w:t>
            </w:r>
          </w:p>
        </w:tc>
        <w:tc>
          <w:tcPr>
            <w:tcW w:w="1125" w:type="dxa"/>
            <w:tcBorders>
              <w:top w:val="single" w:color="auto" w:sz="4" w:space="0"/>
              <w:left w:val="single" w:color="auto" w:sz="4" w:space="0"/>
              <w:bottom w:val="single" w:color="auto" w:sz="4" w:space="0"/>
              <w:right w:val="single" w:color="auto" w:sz="4" w:space="0"/>
            </w:tcBorders>
            <w:vAlign w:val="center"/>
          </w:tcPr>
          <w:p w14:paraId="3D0606C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2份</w:t>
            </w:r>
          </w:p>
        </w:tc>
        <w:tc>
          <w:tcPr>
            <w:tcW w:w="705" w:type="dxa"/>
            <w:tcBorders>
              <w:top w:val="single" w:color="auto" w:sz="4" w:space="0"/>
              <w:left w:val="single" w:color="auto" w:sz="4" w:space="0"/>
              <w:bottom w:val="single" w:color="auto" w:sz="4" w:space="0"/>
              <w:right w:val="single" w:color="auto" w:sz="4" w:space="0"/>
            </w:tcBorders>
            <w:vAlign w:val="center"/>
          </w:tcPr>
          <w:p w14:paraId="2B3F426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4E468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3976B35F">
            <w:pPr>
              <w:widowControl/>
              <w:spacing w:line="240" w:lineRule="exact"/>
              <w:jc w:val="center"/>
              <w:rPr>
                <w:rFonts w:hint="eastAsia" w:ascii="仿宋_GB2312" w:hAnsi="宋体" w:eastAsia="仿宋_GB2312" w:cs="宋体"/>
                <w:kern w:val="0"/>
                <w:szCs w:val="21"/>
              </w:rPr>
            </w:pPr>
          </w:p>
        </w:tc>
      </w:tr>
      <w:tr w14:paraId="4C2B6809">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83B2419">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1FE4AC40">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22B0CC92">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3A4D527">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校企双方技术交流与研讨活动过程性材料1份</w:t>
            </w:r>
          </w:p>
        </w:tc>
        <w:tc>
          <w:tcPr>
            <w:tcW w:w="1449" w:type="dxa"/>
            <w:tcBorders>
              <w:top w:val="single" w:color="auto" w:sz="4" w:space="0"/>
              <w:left w:val="single" w:color="auto" w:sz="4" w:space="0"/>
              <w:bottom w:val="single" w:color="auto" w:sz="4" w:space="0"/>
              <w:right w:val="single" w:color="auto" w:sz="4" w:space="0"/>
            </w:tcBorders>
            <w:vAlign w:val="center"/>
          </w:tcPr>
          <w:p w14:paraId="15922A6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1125" w:type="dxa"/>
            <w:tcBorders>
              <w:top w:val="single" w:color="auto" w:sz="4" w:space="0"/>
              <w:left w:val="single" w:color="auto" w:sz="4" w:space="0"/>
              <w:bottom w:val="single" w:color="auto" w:sz="4" w:space="0"/>
              <w:right w:val="single" w:color="auto" w:sz="4" w:space="0"/>
            </w:tcBorders>
            <w:vAlign w:val="center"/>
          </w:tcPr>
          <w:p w14:paraId="2370DD2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05" w:type="dxa"/>
            <w:tcBorders>
              <w:top w:val="single" w:color="auto" w:sz="4" w:space="0"/>
              <w:left w:val="single" w:color="auto" w:sz="4" w:space="0"/>
              <w:bottom w:val="single" w:color="auto" w:sz="4" w:space="0"/>
              <w:right w:val="single" w:color="auto" w:sz="4" w:space="0"/>
            </w:tcBorders>
            <w:vAlign w:val="center"/>
          </w:tcPr>
          <w:p w14:paraId="3BDFE1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6CF53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ACE6CA9">
            <w:pPr>
              <w:widowControl/>
              <w:spacing w:line="240" w:lineRule="exact"/>
              <w:jc w:val="center"/>
              <w:rPr>
                <w:rFonts w:hint="eastAsia" w:ascii="仿宋_GB2312" w:hAnsi="宋体" w:eastAsia="仿宋_GB2312" w:cs="宋体"/>
                <w:kern w:val="0"/>
                <w:szCs w:val="21"/>
              </w:rPr>
            </w:pPr>
          </w:p>
        </w:tc>
      </w:tr>
      <w:tr w14:paraId="3F0C288D">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842F68A">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BF8DABB">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14EC268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28EE6C7">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设施设备使用记录1份</w:t>
            </w:r>
          </w:p>
        </w:tc>
        <w:tc>
          <w:tcPr>
            <w:tcW w:w="1449" w:type="dxa"/>
            <w:tcBorders>
              <w:top w:val="single" w:color="auto" w:sz="4" w:space="0"/>
              <w:left w:val="single" w:color="auto" w:sz="4" w:space="0"/>
              <w:bottom w:val="single" w:color="auto" w:sz="4" w:space="0"/>
              <w:right w:val="single" w:color="auto" w:sz="4" w:space="0"/>
            </w:tcBorders>
            <w:vAlign w:val="center"/>
          </w:tcPr>
          <w:p w14:paraId="7F38430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1125" w:type="dxa"/>
            <w:tcBorders>
              <w:top w:val="single" w:color="auto" w:sz="4" w:space="0"/>
              <w:left w:val="single" w:color="auto" w:sz="4" w:space="0"/>
              <w:bottom w:val="single" w:color="auto" w:sz="4" w:space="0"/>
              <w:right w:val="single" w:color="auto" w:sz="4" w:space="0"/>
            </w:tcBorders>
            <w:vAlign w:val="center"/>
          </w:tcPr>
          <w:p w14:paraId="2C710CA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05" w:type="dxa"/>
            <w:tcBorders>
              <w:top w:val="single" w:color="auto" w:sz="4" w:space="0"/>
              <w:left w:val="single" w:color="auto" w:sz="4" w:space="0"/>
              <w:bottom w:val="single" w:color="auto" w:sz="4" w:space="0"/>
              <w:right w:val="single" w:color="auto" w:sz="4" w:space="0"/>
            </w:tcBorders>
            <w:vAlign w:val="center"/>
          </w:tcPr>
          <w:p w14:paraId="07FE84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A3316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4E9F942">
            <w:pPr>
              <w:widowControl/>
              <w:spacing w:line="240" w:lineRule="exact"/>
              <w:jc w:val="center"/>
              <w:rPr>
                <w:rFonts w:hint="eastAsia" w:ascii="仿宋_GB2312" w:hAnsi="宋体" w:eastAsia="仿宋_GB2312" w:cs="宋体"/>
                <w:kern w:val="0"/>
                <w:szCs w:val="21"/>
              </w:rPr>
            </w:pPr>
          </w:p>
        </w:tc>
      </w:tr>
      <w:tr w14:paraId="6583A375">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07C7F51">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32D14F3">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38995E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048A0C6">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运行清单1份</w:t>
            </w:r>
          </w:p>
        </w:tc>
        <w:tc>
          <w:tcPr>
            <w:tcW w:w="1449" w:type="dxa"/>
            <w:tcBorders>
              <w:top w:val="single" w:color="auto" w:sz="4" w:space="0"/>
              <w:left w:val="single" w:color="auto" w:sz="4" w:space="0"/>
              <w:bottom w:val="single" w:color="auto" w:sz="4" w:space="0"/>
              <w:right w:val="single" w:color="auto" w:sz="4" w:space="0"/>
            </w:tcBorders>
            <w:vAlign w:val="center"/>
          </w:tcPr>
          <w:p w14:paraId="0D4CAE5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1125" w:type="dxa"/>
            <w:tcBorders>
              <w:top w:val="single" w:color="auto" w:sz="4" w:space="0"/>
              <w:left w:val="single" w:color="auto" w:sz="4" w:space="0"/>
              <w:bottom w:val="single" w:color="auto" w:sz="4" w:space="0"/>
              <w:right w:val="single" w:color="auto" w:sz="4" w:space="0"/>
            </w:tcBorders>
            <w:vAlign w:val="center"/>
          </w:tcPr>
          <w:p w14:paraId="51C7F97F">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05" w:type="dxa"/>
            <w:tcBorders>
              <w:top w:val="single" w:color="auto" w:sz="4" w:space="0"/>
              <w:left w:val="single" w:color="auto" w:sz="4" w:space="0"/>
              <w:bottom w:val="single" w:color="auto" w:sz="4" w:space="0"/>
              <w:right w:val="single" w:color="auto" w:sz="4" w:space="0"/>
            </w:tcBorders>
            <w:vAlign w:val="center"/>
          </w:tcPr>
          <w:p w14:paraId="7FBB4D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F8917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959CFBE">
            <w:pPr>
              <w:widowControl/>
              <w:spacing w:line="240" w:lineRule="exact"/>
              <w:jc w:val="center"/>
              <w:rPr>
                <w:rFonts w:hint="eastAsia" w:ascii="仿宋_GB2312" w:hAnsi="宋体" w:eastAsia="仿宋_GB2312" w:cs="宋体"/>
                <w:kern w:val="0"/>
                <w:szCs w:val="21"/>
              </w:rPr>
            </w:pPr>
          </w:p>
        </w:tc>
      </w:tr>
      <w:tr w14:paraId="452FEEEF">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0622ADE1">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B753334">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A3A4102">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7DCD1F5">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完成学生双创设计方案1套</w:t>
            </w:r>
          </w:p>
        </w:tc>
        <w:tc>
          <w:tcPr>
            <w:tcW w:w="1449" w:type="dxa"/>
            <w:tcBorders>
              <w:top w:val="single" w:color="auto" w:sz="4" w:space="0"/>
              <w:left w:val="single" w:color="auto" w:sz="4" w:space="0"/>
              <w:bottom w:val="single" w:color="auto" w:sz="4" w:space="0"/>
              <w:right w:val="single" w:color="auto" w:sz="4" w:space="0"/>
            </w:tcBorders>
            <w:vAlign w:val="center"/>
          </w:tcPr>
          <w:p w14:paraId="3D6F4A84">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718A91BA">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6C057C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2980D5E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4E9BAC5B">
            <w:pPr>
              <w:widowControl/>
              <w:spacing w:line="240" w:lineRule="exact"/>
              <w:jc w:val="center"/>
              <w:rPr>
                <w:rFonts w:hint="eastAsia" w:ascii="仿宋_GB2312" w:hAnsi="宋体" w:eastAsia="仿宋_GB2312" w:cs="宋体"/>
                <w:kern w:val="0"/>
                <w:szCs w:val="21"/>
              </w:rPr>
            </w:pPr>
          </w:p>
        </w:tc>
      </w:tr>
      <w:tr w14:paraId="168A3583">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AEE126D">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A45C400">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17D1D1F">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7D32879">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组织学生校园双创展1次</w:t>
            </w:r>
          </w:p>
        </w:tc>
        <w:tc>
          <w:tcPr>
            <w:tcW w:w="1449" w:type="dxa"/>
            <w:tcBorders>
              <w:top w:val="single" w:color="auto" w:sz="4" w:space="0"/>
              <w:left w:val="single" w:color="auto" w:sz="4" w:space="0"/>
              <w:bottom w:val="single" w:color="auto" w:sz="4" w:space="0"/>
              <w:right w:val="single" w:color="auto" w:sz="4" w:space="0"/>
            </w:tcBorders>
            <w:vAlign w:val="center"/>
          </w:tcPr>
          <w:p w14:paraId="1AC4674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1次</w:t>
            </w:r>
          </w:p>
        </w:tc>
        <w:tc>
          <w:tcPr>
            <w:tcW w:w="1125" w:type="dxa"/>
            <w:tcBorders>
              <w:top w:val="single" w:color="auto" w:sz="4" w:space="0"/>
              <w:left w:val="single" w:color="auto" w:sz="4" w:space="0"/>
              <w:bottom w:val="single" w:color="auto" w:sz="4" w:space="0"/>
              <w:right w:val="single" w:color="auto" w:sz="4" w:space="0"/>
            </w:tcBorders>
            <w:vAlign w:val="center"/>
          </w:tcPr>
          <w:p w14:paraId="7BB9CC0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1次</w:t>
            </w:r>
          </w:p>
        </w:tc>
        <w:tc>
          <w:tcPr>
            <w:tcW w:w="705" w:type="dxa"/>
            <w:tcBorders>
              <w:top w:val="single" w:color="auto" w:sz="4" w:space="0"/>
              <w:left w:val="single" w:color="auto" w:sz="4" w:space="0"/>
              <w:bottom w:val="single" w:color="auto" w:sz="4" w:space="0"/>
              <w:right w:val="single" w:color="auto" w:sz="4" w:space="0"/>
            </w:tcBorders>
            <w:vAlign w:val="center"/>
          </w:tcPr>
          <w:p w14:paraId="21D60B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2B8BD1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2DEA74A9">
            <w:pPr>
              <w:widowControl/>
              <w:spacing w:line="240" w:lineRule="exact"/>
              <w:jc w:val="center"/>
              <w:rPr>
                <w:rFonts w:hint="eastAsia" w:ascii="仿宋_GB2312" w:hAnsi="宋体" w:eastAsia="仿宋_GB2312" w:cs="宋体"/>
                <w:kern w:val="0"/>
                <w:szCs w:val="21"/>
              </w:rPr>
            </w:pPr>
          </w:p>
        </w:tc>
      </w:tr>
      <w:tr w14:paraId="5DE3EC2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F33AC52">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C66957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67FC6BF">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EF87E26">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专家评审会过程性材料1份</w:t>
            </w:r>
          </w:p>
        </w:tc>
        <w:tc>
          <w:tcPr>
            <w:tcW w:w="1449" w:type="dxa"/>
            <w:tcBorders>
              <w:top w:val="single" w:color="auto" w:sz="4" w:space="0"/>
              <w:left w:val="single" w:color="auto" w:sz="4" w:space="0"/>
              <w:bottom w:val="single" w:color="auto" w:sz="4" w:space="0"/>
              <w:right w:val="single" w:color="auto" w:sz="4" w:space="0"/>
            </w:tcBorders>
            <w:vAlign w:val="center"/>
          </w:tcPr>
          <w:p w14:paraId="1E0C862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1125" w:type="dxa"/>
            <w:tcBorders>
              <w:top w:val="single" w:color="auto" w:sz="4" w:space="0"/>
              <w:left w:val="single" w:color="auto" w:sz="4" w:space="0"/>
              <w:bottom w:val="single" w:color="auto" w:sz="4" w:space="0"/>
              <w:right w:val="single" w:color="auto" w:sz="4" w:space="0"/>
            </w:tcBorders>
            <w:vAlign w:val="center"/>
          </w:tcPr>
          <w:p w14:paraId="6183FDF4">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05" w:type="dxa"/>
            <w:tcBorders>
              <w:top w:val="single" w:color="auto" w:sz="4" w:space="0"/>
              <w:left w:val="single" w:color="auto" w:sz="4" w:space="0"/>
              <w:bottom w:val="single" w:color="auto" w:sz="4" w:space="0"/>
              <w:right w:val="single" w:color="auto" w:sz="4" w:space="0"/>
            </w:tcBorders>
            <w:vAlign w:val="center"/>
          </w:tcPr>
          <w:p w14:paraId="1FB26D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B2A59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42CA1712">
            <w:pPr>
              <w:widowControl/>
              <w:spacing w:line="240" w:lineRule="exact"/>
              <w:jc w:val="center"/>
              <w:rPr>
                <w:rFonts w:hint="eastAsia" w:ascii="仿宋_GB2312" w:hAnsi="宋体" w:eastAsia="仿宋_GB2312" w:cs="宋体"/>
                <w:kern w:val="0"/>
                <w:szCs w:val="21"/>
              </w:rPr>
            </w:pPr>
          </w:p>
        </w:tc>
      </w:tr>
      <w:tr w14:paraId="392C850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0BE83DA3">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7914E09">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4C6B957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6521381">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《印刷操作员(珂罗版印刷员)》《印前处理和制作员(珂罗版制版员)》国家职业技能标准配套题库1个</w:t>
            </w:r>
          </w:p>
        </w:tc>
        <w:tc>
          <w:tcPr>
            <w:tcW w:w="1449" w:type="dxa"/>
            <w:tcBorders>
              <w:top w:val="single" w:color="auto" w:sz="4" w:space="0"/>
              <w:left w:val="single" w:color="auto" w:sz="4" w:space="0"/>
              <w:bottom w:val="single" w:color="auto" w:sz="4" w:space="0"/>
              <w:right w:val="single" w:color="auto" w:sz="4" w:space="0"/>
            </w:tcBorders>
            <w:vAlign w:val="center"/>
          </w:tcPr>
          <w:p w14:paraId="25C31FD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1125" w:type="dxa"/>
            <w:tcBorders>
              <w:top w:val="single" w:color="auto" w:sz="4" w:space="0"/>
              <w:left w:val="single" w:color="auto" w:sz="4" w:space="0"/>
              <w:bottom w:val="single" w:color="auto" w:sz="4" w:space="0"/>
              <w:right w:val="single" w:color="auto" w:sz="4" w:space="0"/>
            </w:tcBorders>
            <w:vAlign w:val="center"/>
          </w:tcPr>
          <w:p w14:paraId="49A87A9A">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705" w:type="dxa"/>
            <w:tcBorders>
              <w:top w:val="single" w:color="auto" w:sz="4" w:space="0"/>
              <w:left w:val="single" w:color="auto" w:sz="4" w:space="0"/>
              <w:bottom w:val="single" w:color="auto" w:sz="4" w:space="0"/>
              <w:right w:val="single" w:color="auto" w:sz="4" w:space="0"/>
            </w:tcBorders>
            <w:vAlign w:val="center"/>
          </w:tcPr>
          <w:p w14:paraId="5F7452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0C8B93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61A60577">
            <w:pPr>
              <w:widowControl/>
              <w:spacing w:line="240" w:lineRule="exact"/>
              <w:jc w:val="center"/>
              <w:rPr>
                <w:rFonts w:hint="eastAsia" w:ascii="仿宋_GB2312" w:hAnsi="宋体" w:eastAsia="仿宋_GB2312" w:cs="宋体"/>
                <w:kern w:val="0"/>
                <w:szCs w:val="21"/>
              </w:rPr>
            </w:pPr>
          </w:p>
        </w:tc>
      </w:tr>
      <w:tr w14:paraId="6D3E0D5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7BF7BBAC">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9E7B1C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89C796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5EA819F">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敦煌莫高窟藏经洞书画文物级珂罗版作品国家博物馆藏品文物级珂罗版作品共计15件</w:t>
            </w:r>
          </w:p>
        </w:tc>
        <w:tc>
          <w:tcPr>
            <w:tcW w:w="1449" w:type="dxa"/>
            <w:tcBorders>
              <w:top w:val="single" w:color="auto" w:sz="4" w:space="0"/>
              <w:left w:val="single" w:color="auto" w:sz="4" w:space="0"/>
              <w:bottom w:val="single" w:color="auto" w:sz="4" w:space="0"/>
              <w:right w:val="single" w:color="auto" w:sz="4" w:space="0"/>
            </w:tcBorders>
            <w:vAlign w:val="center"/>
          </w:tcPr>
          <w:p w14:paraId="307B678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15件</w:t>
            </w:r>
          </w:p>
        </w:tc>
        <w:tc>
          <w:tcPr>
            <w:tcW w:w="1125" w:type="dxa"/>
            <w:tcBorders>
              <w:top w:val="single" w:color="auto" w:sz="4" w:space="0"/>
              <w:left w:val="single" w:color="auto" w:sz="4" w:space="0"/>
              <w:bottom w:val="single" w:color="auto" w:sz="4" w:space="0"/>
              <w:right w:val="single" w:color="auto" w:sz="4" w:space="0"/>
            </w:tcBorders>
            <w:vAlign w:val="center"/>
          </w:tcPr>
          <w:p w14:paraId="093FC42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15件</w:t>
            </w:r>
          </w:p>
        </w:tc>
        <w:tc>
          <w:tcPr>
            <w:tcW w:w="705" w:type="dxa"/>
            <w:tcBorders>
              <w:top w:val="single" w:color="auto" w:sz="4" w:space="0"/>
              <w:left w:val="single" w:color="auto" w:sz="4" w:space="0"/>
              <w:bottom w:val="single" w:color="auto" w:sz="4" w:space="0"/>
              <w:right w:val="single" w:color="auto" w:sz="4" w:space="0"/>
            </w:tcBorders>
            <w:vAlign w:val="center"/>
          </w:tcPr>
          <w:p w14:paraId="6E547C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3A4AA1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C2AB3BC">
            <w:pPr>
              <w:widowControl/>
              <w:spacing w:line="240" w:lineRule="exact"/>
              <w:jc w:val="center"/>
              <w:rPr>
                <w:rFonts w:hint="eastAsia" w:ascii="仿宋_GB2312" w:hAnsi="宋体" w:eastAsia="仿宋_GB2312" w:cs="宋体"/>
                <w:kern w:val="0"/>
                <w:szCs w:val="21"/>
              </w:rPr>
            </w:pPr>
          </w:p>
        </w:tc>
      </w:tr>
      <w:tr w14:paraId="2AD8741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00936901">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22FF21A">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467A5C3">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74F18C5">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调研报告1份</w:t>
            </w:r>
          </w:p>
        </w:tc>
        <w:tc>
          <w:tcPr>
            <w:tcW w:w="1449" w:type="dxa"/>
            <w:tcBorders>
              <w:top w:val="single" w:color="auto" w:sz="4" w:space="0"/>
              <w:left w:val="single" w:color="auto" w:sz="4" w:space="0"/>
              <w:bottom w:val="single" w:color="auto" w:sz="4" w:space="0"/>
              <w:right w:val="single" w:color="auto" w:sz="4" w:space="0"/>
            </w:tcBorders>
            <w:vAlign w:val="center"/>
          </w:tcPr>
          <w:p w14:paraId="4076279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0FD9A68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2BD60DE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DE09C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3CDDFA4F">
            <w:pPr>
              <w:widowControl/>
              <w:spacing w:line="240" w:lineRule="exact"/>
              <w:jc w:val="center"/>
              <w:rPr>
                <w:rFonts w:hint="eastAsia" w:ascii="仿宋_GB2312" w:hAnsi="宋体" w:eastAsia="仿宋_GB2312" w:cs="宋体"/>
                <w:kern w:val="0"/>
                <w:szCs w:val="21"/>
              </w:rPr>
            </w:pPr>
          </w:p>
        </w:tc>
      </w:tr>
      <w:tr w14:paraId="0D9978FF">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CE9F2C4">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46131854">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599212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E9A0925">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两岸文创产品设计过程报告1份</w:t>
            </w:r>
          </w:p>
        </w:tc>
        <w:tc>
          <w:tcPr>
            <w:tcW w:w="1449" w:type="dxa"/>
            <w:tcBorders>
              <w:top w:val="single" w:color="auto" w:sz="4" w:space="0"/>
              <w:left w:val="single" w:color="auto" w:sz="4" w:space="0"/>
              <w:bottom w:val="single" w:color="auto" w:sz="4" w:space="0"/>
              <w:right w:val="single" w:color="auto" w:sz="4" w:space="0"/>
            </w:tcBorders>
            <w:vAlign w:val="center"/>
          </w:tcPr>
          <w:p w14:paraId="365DB5D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1125" w:type="dxa"/>
            <w:tcBorders>
              <w:top w:val="single" w:color="auto" w:sz="4" w:space="0"/>
              <w:left w:val="single" w:color="auto" w:sz="4" w:space="0"/>
              <w:bottom w:val="single" w:color="auto" w:sz="4" w:space="0"/>
              <w:right w:val="single" w:color="auto" w:sz="4" w:space="0"/>
            </w:tcBorders>
            <w:vAlign w:val="center"/>
          </w:tcPr>
          <w:p w14:paraId="441509E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05" w:type="dxa"/>
            <w:tcBorders>
              <w:top w:val="single" w:color="auto" w:sz="4" w:space="0"/>
              <w:left w:val="single" w:color="auto" w:sz="4" w:space="0"/>
              <w:bottom w:val="single" w:color="auto" w:sz="4" w:space="0"/>
              <w:right w:val="single" w:color="auto" w:sz="4" w:space="0"/>
            </w:tcBorders>
            <w:vAlign w:val="center"/>
          </w:tcPr>
          <w:p w14:paraId="762A1A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484A0E3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single" w:color="auto" w:sz="4" w:space="0"/>
              <w:bottom w:val="single" w:color="auto" w:sz="4" w:space="0"/>
              <w:right w:val="single" w:color="auto" w:sz="4" w:space="0"/>
            </w:tcBorders>
            <w:vAlign w:val="center"/>
          </w:tcPr>
          <w:p w14:paraId="5C10DA74">
            <w:pPr>
              <w:widowControl/>
              <w:spacing w:line="240" w:lineRule="exact"/>
              <w:jc w:val="center"/>
              <w:rPr>
                <w:rFonts w:hint="eastAsia" w:ascii="仿宋_GB2312" w:hAnsi="宋体" w:eastAsia="仿宋_GB2312" w:cs="宋体"/>
                <w:kern w:val="0"/>
                <w:szCs w:val="21"/>
              </w:rPr>
            </w:pPr>
          </w:p>
        </w:tc>
      </w:tr>
      <w:tr w14:paraId="3EC12D9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3C394D8">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113203E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46CB874F">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912C0DD">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两岸文创产品15件</w:t>
            </w:r>
          </w:p>
        </w:tc>
        <w:tc>
          <w:tcPr>
            <w:tcW w:w="1449" w:type="dxa"/>
            <w:tcBorders>
              <w:top w:val="single" w:color="auto" w:sz="4" w:space="0"/>
              <w:left w:val="single" w:color="auto" w:sz="4" w:space="0"/>
              <w:bottom w:val="single" w:color="auto" w:sz="4" w:space="0"/>
              <w:right w:val="single" w:color="auto" w:sz="4" w:space="0"/>
            </w:tcBorders>
            <w:vAlign w:val="center"/>
          </w:tcPr>
          <w:p w14:paraId="2F7D85A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15件</w:t>
            </w:r>
          </w:p>
        </w:tc>
        <w:tc>
          <w:tcPr>
            <w:tcW w:w="1125" w:type="dxa"/>
            <w:tcBorders>
              <w:top w:val="single" w:color="auto" w:sz="4" w:space="0"/>
              <w:left w:val="single" w:color="auto" w:sz="4" w:space="0"/>
              <w:bottom w:val="single" w:color="auto" w:sz="4" w:space="0"/>
              <w:right w:val="single" w:color="auto" w:sz="4" w:space="0"/>
            </w:tcBorders>
            <w:vAlign w:val="center"/>
          </w:tcPr>
          <w:p w14:paraId="7D7C0C7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15件</w:t>
            </w:r>
          </w:p>
        </w:tc>
        <w:tc>
          <w:tcPr>
            <w:tcW w:w="705" w:type="dxa"/>
            <w:tcBorders>
              <w:top w:val="single" w:color="auto" w:sz="4" w:space="0"/>
              <w:left w:val="single" w:color="auto" w:sz="4" w:space="0"/>
              <w:bottom w:val="single" w:color="auto" w:sz="4" w:space="0"/>
              <w:right w:val="single" w:color="auto" w:sz="4" w:space="0"/>
            </w:tcBorders>
            <w:vAlign w:val="center"/>
          </w:tcPr>
          <w:p w14:paraId="1AF6F3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0EEFAB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1B9859FE">
            <w:pPr>
              <w:widowControl/>
              <w:spacing w:line="240" w:lineRule="exact"/>
              <w:jc w:val="center"/>
              <w:rPr>
                <w:rFonts w:hint="eastAsia" w:ascii="仿宋_GB2312" w:hAnsi="宋体" w:eastAsia="仿宋_GB2312" w:cs="宋体"/>
                <w:kern w:val="0"/>
                <w:szCs w:val="21"/>
              </w:rPr>
            </w:pPr>
          </w:p>
        </w:tc>
      </w:tr>
      <w:tr w14:paraId="6B63A97F">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3FE6B79">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226DB93B">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6667CFB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798A408">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企业员工培训方案及过程性材料1套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75D986BE">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35131DF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39703D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2201C0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384FE07B">
            <w:pPr>
              <w:widowControl/>
              <w:spacing w:line="240" w:lineRule="exact"/>
              <w:jc w:val="center"/>
              <w:rPr>
                <w:rFonts w:hint="eastAsia" w:ascii="仿宋_GB2312" w:hAnsi="宋体" w:eastAsia="仿宋_GB2312" w:cs="宋体"/>
                <w:kern w:val="0"/>
                <w:szCs w:val="21"/>
              </w:rPr>
            </w:pPr>
          </w:p>
        </w:tc>
      </w:tr>
      <w:tr w14:paraId="710306A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96A4CAB">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2E0C2CBD">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241D28BA">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DB027CA">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面向画廊、博物馆、艺术机构等提供技术支持服务1次</w:t>
            </w:r>
          </w:p>
        </w:tc>
        <w:tc>
          <w:tcPr>
            <w:tcW w:w="1449" w:type="dxa"/>
            <w:tcBorders>
              <w:top w:val="single" w:color="auto" w:sz="4" w:space="0"/>
              <w:left w:val="single" w:color="auto" w:sz="4" w:space="0"/>
              <w:bottom w:val="single" w:color="auto" w:sz="4" w:space="0"/>
              <w:right w:val="single" w:color="auto" w:sz="4" w:space="0"/>
            </w:tcBorders>
            <w:vAlign w:val="center"/>
          </w:tcPr>
          <w:p w14:paraId="39F3170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3DC7F6B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3B5065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164B3C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5F523D35">
            <w:pPr>
              <w:widowControl/>
              <w:spacing w:line="240" w:lineRule="exact"/>
              <w:jc w:val="center"/>
              <w:rPr>
                <w:rFonts w:hint="eastAsia" w:ascii="仿宋_GB2312" w:hAnsi="宋体" w:eastAsia="仿宋_GB2312" w:cs="宋体"/>
                <w:kern w:val="0"/>
                <w:szCs w:val="21"/>
              </w:rPr>
            </w:pPr>
          </w:p>
        </w:tc>
      </w:tr>
      <w:tr w14:paraId="454435CD">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C23EE52">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297A80C1">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5BAA321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B50B596">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“珂罗版技术中心”公众号推广文章1篇</w:t>
            </w:r>
          </w:p>
        </w:tc>
        <w:tc>
          <w:tcPr>
            <w:tcW w:w="1449" w:type="dxa"/>
            <w:tcBorders>
              <w:top w:val="single" w:color="auto" w:sz="4" w:space="0"/>
              <w:left w:val="single" w:color="auto" w:sz="4" w:space="0"/>
              <w:bottom w:val="single" w:color="auto" w:sz="4" w:space="0"/>
              <w:right w:val="single" w:color="auto" w:sz="4" w:space="0"/>
            </w:tcBorders>
            <w:vAlign w:val="center"/>
          </w:tcPr>
          <w:p w14:paraId="5253006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1篇</w:t>
            </w:r>
          </w:p>
        </w:tc>
        <w:tc>
          <w:tcPr>
            <w:tcW w:w="1125" w:type="dxa"/>
            <w:tcBorders>
              <w:top w:val="single" w:color="auto" w:sz="4" w:space="0"/>
              <w:left w:val="single" w:color="auto" w:sz="4" w:space="0"/>
              <w:bottom w:val="single" w:color="auto" w:sz="4" w:space="0"/>
              <w:right w:val="single" w:color="auto" w:sz="4" w:space="0"/>
            </w:tcBorders>
            <w:vAlign w:val="center"/>
          </w:tcPr>
          <w:p w14:paraId="554433A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7篇</w:t>
            </w:r>
          </w:p>
        </w:tc>
        <w:tc>
          <w:tcPr>
            <w:tcW w:w="705" w:type="dxa"/>
            <w:tcBorders>
              <w:top w:val="single" w:color="auto" w:sz="4" w:space="0"/>
              <w:left w:val="single" w:color="auto" w:sz="4" w:space="0"/>
              <w:bottom w:val="single" w:color="auto" w:sz="4" w:space="0"/>
              <w:right w:val="single" w:color="auto" w:sz="4" w:space="0"/>
            </w:tcBorders>
            <w:vAlign w:val="center"/>
          </w:tcPr>
          <w:p w14:paraId="347DA6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535AA5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57933424">
            <w:pPr>
              <w:widowControl/>
              <w:spacing w:line="240" w:lineRule="exact"/>
              <w:jc w:val="center"/>
              <w:rPr>
                <w:rFonts w:hint="eastAsia" w:ascii="仿宋_GB2312" w:hAnsi="宋体" w:eastAsia="仿宋_GB2312" w:cs="宋体"/>
                <w:kern w:val="0"/>
                <w:szCs w:val="21"/>
              </w:rPr>
            </w:pPr>
          </w:p>
        </w:tc>
      </w:tr>
      <w:tr w14:paraId="10D845EC">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4D0C273">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7C0B2D5">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699754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8355E89">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咨询和信息服务记录不少于3人次</w:t>
            </w:r>
          </w:p>
        </w:tc>
        <w:tc>
          <w:tcPr>
            <w:tcW w:w="1449" w:type="dxa"/>
            <w:tcBorders>
              <w:top w:val="single" w:color="auto" w:sz="4" w:space="0"/>
              <w:left w:val="single" w:color="auto" w:sz="4" w:space="0"/>
              <w:bottom w:val="single" w:color="auto" w:sz="4" w:space="0"/>
              <w:right w:val="single" w:color="auto" w:sz="4" w:space="0"/>
            </w:tcBorders>
            <w:vAlign w:val="center"/>
          </w:tcPr>
          <w:p w14:paraId="3278B91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不少于3人次</w:t>
            </w:r>
          </w:p>
        </w:tc>
        <w:tc>
          <w:tcPr>
            <w:tcW w:w="1125" w:type="dxa"/>
            <w:tcBorders>
              <w:top w:val="single" w:color="auto" w:sz="4" w:space="0"/>
              <w:left w:val="single" w:color="auto" w:sz="4" w:space="0"/>
              <w:bottom w:val="single" w:color="auto" w:sz="4" w:space="0"/>
              <w:right w:val="single" w:color="auto" w:sz="4" w:space="0"/>
            </w:tcBorders>
            <w:vAlign w:val="center"/>
          </w:tcPr>
          <w:p w14:paraId="5C606810">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63人次</w:t>
            </w:r>
          </w:p>
        </w:tc>
        <w:tc>
          <w:tcPr>
            <w:tcW w:w="705" w:type="dxa"/>
            <w:tcBorders>
              <w:top w:val="single" w:color="auto" w:sz="4" w:space="0"/>
              <w:left w:val="single" w:color="auto" w:sz="4" w:space="0"/>
              <w:bottom w:val="single" w:color="auto" w:sz="4" w:space="0"/>
              <w:right w:val="single" w:color="auto" w:sz="4" w:space="0"/>
            </w:tcBorders>
            <w:vAlign w:val="center"/>
          </w:tcPr>
          <w:p w14:paraId="798512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0112F1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0.7</w:t>
            </w:r>
          </w:p>
        </w:tc>
        <w:tc>
          <w:tcPr>
            <w:tcW w:w="691" w:type="dxa"/>
            <w:tcBorders>
              <w:top w:val="single" w:color="auto" w:sz="4" w:space="0"/>
              <w:left w:val="nil"/>
              <w:bottom w:val="single" w:color="auto" w:sz="4" w:space="0"/>
              <w:right w:val="single" w:color="auto" w:sz="4" w:space="0"/>
            </w:tcBorders>
            <w:vAlign w:val="center"/>
          </w:tcPr>
          <w:p w14:paraId="4EC258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完成数超出预期</w:t>
            </w:r>
          </w:p>
        </w:tc>
      </w:tr>
      <w:tr w14:paraId="395A0F51">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3FF24AF">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E2F1F05">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0C5EDA9">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43B6D7E">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高等院校学生体验珂罗版技术过程性材料1套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26E479C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26209CA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4C25EE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664659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33D62519">
            <w:pPr>
              <w:widowControl/>
              <w:spacing w:line="240" w:lineRule="exact"/>
              <w:jc w:val="center"/>
              <w:rPr>
                <w:rFonts w:hint="eastAsia" w:ascii="仿宋_GB2312" w:hAnsi="宋体" w:eastAsia="仿宋_GB2312" w:cs="宋体"/>
                <w:kern w:val="0"/>
                <w:szCs w:val="21"/>
              </w:rPr>
            </w:pPr>
          </w:p>
        </w:tc>
      </w:tr>
      <w:tr w14:paraId="40F3ABF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F0A6B18">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DBB5B4C">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77AA5BCE">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D90EEF0">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“从故宫到莫高窟”教学成果展过程性材料1套</w:t>
            </w:r>
          </w:p>
        </w:tc>
        <w:tc>
          <w:tcPr>
            <w:tcW w:w="1449" w:type="dxa"/>
            <w:tcBorders>
              <w:top w:val="single" w:color="auto" w:sz="4" w:space="0"/>
              <w:left w:val="single" w:color="auto" w:sz="4" w:space="0"/>
              <w:bottom w:val="single" w:color="auto" w:sz="4" w:space="0"/>
              <w:right w:val="single" w:color="auto" w:sz="4" w:space="0"/>
            </w:tcBorders>
            <w:vAlign w:val="center"/>
          </w:tcPr>
          <w:p w14:paraId="1C2B45D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125" w:type="dxa"/>
            <w:tcBorders>
              <w:top w:val="single" w:color="auto" w:sz="4" w:space="0"/>
              <w:left w:val="single" w:color="auto" w:sz="4" w:space="0"/>
              <w:bottom w:val="single" w:color="auto" w:sz="4" w:space="0"/>
              <w:right w:val="single" w:color="auto" w:sz="4" w:space="0"/>
            </w:tcBorders>
            <w:vAlign w:val="center"/>
          </w:tcPr>
          <w:p w14:paraId="4322AB49">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705" w:type="dxa"/>
            <w:tcBorders>
              <w:top w:val="single" w:color="auto" w:sz="4" w:space="0"/>
              <w:left w:val="single" w:color="auto" w:sz="4" w:space="0"/>
              <w:bottom w:val="single" w:color="auto" w:sz="4" w:space="0"/>
              <w:right w:val="single" w:color="auto" w:sz="4" w:space="0"/>
            </w:tcBorders>
            <w:vAlign w:val="center"/>
          </w:tcPr>
          <w:p w14:paraId="2411DE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5C8313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2B8FA683">
            <w:pPr>
              <w:widowControl/>
              <w:spacing w:line="240" w:lineRule="exact"/>
              <w:jc w:val="center"/>
              <w:rPr>
                <w:rFonts w:hint="eastAsia" w:ascii="仿宋_GB2312" w:hAnsi="宋体" w:eastAsia="仿宋_GB2312" w:cs="宋体"/>
                <w:kern w:val="0"/>
                <w:szCs w:val="21"/>
              </w:rPr>
            </w:pPr>
          </w:p>
        </w:tc>
      </w:tr>
      <w:tr w14:paraId="71656FD7">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F19A575">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75ED5B35">
            <w:pPr>
              <w:widowControl/>
              <w:spacing w:line="240" w:lineRule="exact"/>
              <w:jc w:val="center"/>
              <w:rPr>
                <w:rFonts w:hint="eastAsia" w:ascii="仿宋_GB2312" w:hAnsi="宋体" w:eastAsia="仿宋_GB2312" w:cs="宋体"/>
                <w:kern w:val="0"/>
                <w:szCs w:val="21"/>
              </w:rPr>
            </w:pPr>
          </w:p>
        </w:tc>
        <w:tc>
          <w:tcPr>
            <w:tcW w:w="915" w:type="dxa"/>
            <w:vMerge w:val="restart"/>
            <w:tcBorders>
              <w:top w:val="single" w:color="auto" w:sz="4" w:space="0"/>
              <w:left w:val="single" w:color="auto" w:sz="4" w:space="0"/>
              <w:bottom w:val="single" w:color="auto" w:sz="4" w:space="0"/>
              <w:right w:val="single" w:color="auto" w:sz="4" w:space="0"/>
            </w:tcBorders>
            <w:vAlign w:val="center"/>
          </w:tcPr>
          <w:p w14:paraId="2DD0FB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single" w:color="auto" w:sz="4" w:space="0"/>
              <w:bottom w:val="single" w:color="auto" w:sz="4" w:space="0"/>
              <w:right w:val="single" w:color="auto" w:sz="4" w:space="0"/>
            </w:tcBorders>
            <w:vAlign w:val="center"/>
          </w:tcPr>
          <w:p w14:paraId="453C6390">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课程质量</w:t>
            </w:r>
          </w:p>
        </w:tc>
        <w:tc>
          <w:tcPr>
            <w:tcW w:w="1449" w:type="dxa"/>
            <w:tcBorders>
              <w:top w:val="single" w:color="auto" w:sz="4" w:space="0"/>
              <w:left w:val="single" w:color="auto" w:sz="4" w:space="0"/>
              <w:bottom w:val="single" w:color="auto" w:sz="4" w:space="0"/>
              <w:right w:val="single" w:color="auto" w:sz="4" w:space="0"/>
            </w:tcBorders>
            <w:vAlign w:val="center"/>
          </w:tcPr>
          <w:p w14:paraId="38C4617B">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效果显著</w:t>
            </w:r>
          </w:p>
        </w:tc>
        <w:tc>
          <w:tcPr>
            <w:tcW w:w="1125" w:type="dxa"/>
            <w:tcBorders>
              <w:top w:val="single" w:color="auto" w:sz="4" w:space="0"/>
              <w:left w:val="single" w:color="auto" w:sz="4" w:space="0"/>
              <w:bottom w:val="single" w:color="auto" w:sz="4" w:space="0"/>
              <w:right w:val="single" w:color="auto" w:sz="4" w:space="0"/>
            </w:tcBorders>
            <w:vAlign w:val="center"/>
          </w:tcPr>
          <w:p w14:paraId="60DC812D">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效果显著</w:t>
            </w:r>
          </w:p>
        </w:tc>
        <w:tc>
          <w:tcPr>
            <w:tcW w:w="705" w:type="dxa"/>
            <w:tcBorders>
              <w:top w:val="single" w:color="auto" w:sz="4" w:space="0"/>
              <w:left w:val="single" w:color="auto" w:sz="4" w:space="0"/>
              <w:bottom w:val="single" w:color="auto" w:sz="4" w:space="0"/>
              <w:right w:val="single" w:color="auto" w:sz="4" w:space="0"/>
            </w:tcBorders>
            <w:vAlign w:val="center"/>
          </w:tcPr>
          <w:p w14:paraId="06547E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7293536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18F45B76">
            <w:pPr>
              <w:widowControl/>
              <w:spacing w:line="240" w:lineRule="exact"/>
              <w:jc w:val="center"/>
              <w:rPr>
                <w:rFonts w:hint="eastAsia" w:ascii="仿宋_GB2312" w:hAnsi="宋体" w:eastAsia="仿宋_GB2312" w:cs="宋体"/>
                <w:kern w:val="0"/>
                <w:szCs w:val="21"/>
              </w:rPr>
            </w:pPr>
          </w:p>
        </w:tc>
      </w:tr>
      <w:tr w14:paraId="5EC70A1A">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B80913A">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6E503D4D">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174CAE02">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73BC4017">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采购材料质量</w:t>
            </w:r>
          </w:p>
        </w:tc>
        <w:tc>
          <w:tcPr>
            <w:tcW w:w="1449" w:type="dxa"/>
            <w:tcBorders>
              <w:top w:val="single" w:color="auto" w:sz="4" w:space="0"/>
              <w:left w:val="single" w:color="auto" w:sz="4" w:space="0"/>
              <w:bottom w:val="single" w:color="auto" w:sz="4" w:space="0"/>
              <w:right w:val="single" w:color="auto" w:sz="4" w:space="0"/>
            </w:tcBorders>
            <w:vAlign w:val="center"/>
          </w:tcPr>
          <w:p w14:paraId="17F3A97F">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满足珂罗版制作要求</w:t>
            </w:r>
          </w:p>
        </w:tc>
        <w:tc>
          <w:tcPr>
            <w:tcW w:w="1125" w:type="dxa"/>
            <w:tcBorders>
              <w:top w:val="single" w:color="auto" w:sz="4" w:space="0"/>
              <w:left w:val="single" w:color="auto" w:sz="4" w:space="0"/>
              <w:bottom w:val="single" w:color="auto" w:sz="4" w:space="0"/>
              <w:right w:val="single" w:color="auto" w:sz="4" w:space="0"/>
            </w:tcBorders>
            <w:vAlign w:val="center"/>
          </w:tcPr>
          <w:p w14:paraId="79BA196B">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满足珂罗版制作要求</w:t>
            </w:r>
          </w:p>
        </w:tc>
        <w:tc>
          <w:tcPr>
            <w:tcW w:w="705" w:type="dxa"/>
            <w:tcBorders>
              <w:top w:val="single" w:color="auto" w:sz="4" w:space="0"/>
              <w:left w:val="single" w:color="auto" w:sz="4" w:space="0"/>
              <w:bottom w:val="single" w:color="auto" w:sz="4" w:space="0"/>
              <w:right w:val="single" w:color="auto" w:sz="4" w:space="0"/>
            </w:tcBorders>
            <w:vAlign w:val="center"/>
          </w:tcPr>
          <w:p w14:paraId="736E05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25" w:type="dxa"/>
            <w:tcBorders>
              <w:top w:val="single" w:color="auto" w:sz="4" w:space="0"/>
              <w:left w:val="single" w:color="auto" w:sz="4" w:space="0"/>
              <w:bottom w:val="single" w:color="auto" w:sz="4" w:space="0"/>
              <w:right w:val="single" w:color="auto" w:sz="4" w:space="0"/>
            </w:tcBorders>
            <w:vAlign w:val="center"/>
          </w:tcPr>
          <w:p w14:paraId="5EC75B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691" w:type="dxa"/>
            <w:tcBorders>
              <w:top w:val="single" w:color="auto" w:sz="4" w:space="0"/>
              <w:left w:val="nil"/>
              <w:bottom w:val="single" w:color="auto" w:sz="4" w:space="0"/>
              <w:right w:val="single" w:color="auto" w:sz="4" w:space="0"/>
            </w:tcBorders>
            <w:vAlign w:val="center"/>
          </w:tcPr>
          <w:p w14:paraId="21193305">
            <w:pPr>
              <w:widowControl/>
              <w:spacing w:line="240" w:lineRule="exact"/>
              <w:jc w:val="center"/>
              <w:rPr>
                <w:rFonts w:hint="eastAsia" w:ascii="仿宋_GB2312" w:hAnsi="宋体" w:eastAsia="仿宋_GB2312" w:cs="宋体"/>
                <w:kern w:val="0"/>
                <w:szCs w:val="21"/>
              </w:rPr>
            </w:pPr>
          </w:p>
        </w:tc>
      </w:tr>
      <w:tr w14:paraId="2B50584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4DB65A2">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FD6B7B1">
            <w:pPr>
              <w:widowControl/>
              <w:spacing w:line="240" w:lineRule="exact"/>
              <w:jc w:val="center"/>
              <w:rPr>
                <w:rFonts w:hint="eastAsia" w:ascii="仿宋_GB2312" w:hAnsi="宋体" w:eastAsia="仿宋_GB2312" w:cs="宋体"/>
                <w:kern w:val="0"/>
                <w:szCs w:val="21"/>
              </w:rPr>
            </w:pPr>
          </w:p>
        </w:tc>
        <w:tc>
          <w:tcPr>
            <w:tcW w:w="915" w:type="dxa"/>
            <w:tcBorders>
              <w:top w:val="single" w:color="auto" w:sz="4" w:space="0"/>
              <w:left w:val="single" w:color="auto" w:sz="4" w:space="0"/>
              <w:bottom w:val="single" w:color="auto" w:sz="4" w:space="0"/>
              <w:right w:val="single" w:color="auto" w:sz="4" w:space="0"/>
            </w:tcBorders>
            <w:vAlign w:val="center"/>
          </w:tcPr>
          <w:p w14:paraId="2B51D1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single" w:color="auto" w:sz="4" w:space="0"/>
              <w:bottom w:val="single" w:color="auto" w:sz="4" w:space="0"/>
              <w:right w:val="single" w:color="auto" w:sz="4" w:space="0"/>
            </w:tcBorders>
            <w:vAlign w:val="center"/>
          </w:tcPr>
          <w:p w14:paraId="7CEC55C8">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按照2024年项目验收内容开展相关工作及费用支付</w:t>
            </w:r>
          </w:p>
        </w:tc>
        <w:tc>
          <w:tcPr>
            <w:tcW w:w="1449" w:type="dxa"/>
            <w:tcBorders>
              <w:top w:val="single" w:color="auto" w:sz="4" w:space="0"/>
              <w:left w:val="single" w:color="auto" w:sz="4" w:space="0"/>
              <w:bottom w:val="single" w:color="auto" w:sz="4" w:space="0"/>
              <w:right w:val="single" w:color="auto" w:sz="4" w:space="0"/>
            </w:tcBorders>
            <w:vAlign w:val="center"/>
          </w:tcPr>
          <w:p w14:paraId="11A3E5B3">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w:t>
            </w:r>
          </w:p>
        </w:tc>
        <w:tc>
          <w:tcPr>
            <w:tcW w:w="1125" w:type="dxa"/>
            <w:tcBorders>
              <w:top w:val="single" w:color="auto" w:sz="4" w:space="0"/>
              <w:left w:val="single" w:color="auto" w:sz="4" w:space="0"/>
              <w:bottom w:val="single" w:color="auto" w:sz="4" w:space="0"/>
              <w:right w:val="single" w:color="auto" w:sz="4" w:space="0"/>
            </w:tcBorders>
            <w:vAlign w:val="center"/>
          </w:tcPr>
          <w:p w14:paraId="57AFCA3C">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705" w:type="dxa"/>
            <w:tcBorders>
              <w:top w:val="single" w:color="auto" w:sz="4" w:space="0"/>
              <w:left w:val="single" w:color="auto" w:sz="4" w:space="0"/>
              <w:bottom w:val="single" w:color="auto" w:sz="4" w:space="0"/>
              <w:right w:val="single" w:color="auto" w:sz="4" w:space="0"/>
            </w:tcBorders>
            <w:vAlign w:val="center"/>
          </w:tcPr>
          <w:p w14:paraId="0DEE41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084846D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91" w:type="dxa"/>
            <w:tcBorders>
              <w:top w:val="single" w:color="auto" w:sz="4" w:space="0"/>
              <w:left w:val="nil"/>
              <w:bottom w:val="single" w:color="auto" w:sz="4" w:space="0"/>
              <w:right w:val="single" w:color="auto" w:sz="4" w:space="0"/>
            </w:tcBorders>
            <w:vAlign w:val="center"/>
          </w:tcPr>
          <w:p w14:paraId="57D1EBCF">
            <w:pPr>
              <w:widowControl/>
              <w:spacing w:line="240" w:lineRule="exact"/>
              <w:jc w:val="center"/>
              <w:rPr>
                <w:rFonts w:hint="eastAsia" w:ascii="仿宋_GB2312" w:hAnsi="宋体" w:eastAsia="仿宋_GB2312" w:cs="宋体"/>
                <w:kern w:val="0"/>
                <w:szCs w:val="21"/>
              </w:rPr>
            </w:pPr>
          </w:p>
        </w:tc>
      </w:tr>
      <w:tr w14:paraId="27FA2E12">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456EA0A">
            <w:pPr>
              <w:widowControl/>
              <w:spacing w:line="240" w:lineRule="exact"/>
              <w:jc w:val="center"/>
              <w:rPr>
                <w:rFonts w:hint="eastAsia"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14:paraId="555D6A7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kern w:val="0"/>
                <w:szCs w:val="21"/>
              </w:rPr>
              <w:t>成本指标</w:t>
            </w:r>
          </w:p>
        </w:tc>
        <w:tc>
          <w:tcPr>
            <w:tcW w:w="915" w:type="dxa"/>
            <w:tcBorders>
              <w:top w:val="single" w:color="auto" w:sz="4" w:space="0"/>
              <w:left w:val="single" w:color="auto" w:sz="4" w:space="0"/>
              <w:bottom w:val="single" w:color="auto" w:sz="4" w:space="0"/>
              <w:right w:val="single" w:color="auto" w:sz="4" w:space="0"/>
            </w:tcBorders>
            <w:vAlign w:val="center"/>
          </w:tcPr>
          <w:p w14:paraId="7BC9E8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single" w:color="auto" w:sz="4" w:space="0"/>
              <w:bottom w:val="single" w:color="auto" w:sz="4" w:space="0"/>
              <w:right w:val="single" w:color="auto" w:sz="4" w:space="0"/>
            </w:tcBorders>
            <w:vAlign w:val="center"/>
          </w:tcPr>
          <w:p w14:paraId="0BF36E04">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项目预算控制总数（财政资金）</w:t>
            </w:r>
          </w:p>
        </w:tc>
        <w:tc>
          <w:tcPr>
            <w:tcW w:w="1449" w:type="dxa"/>
            <w:tcBorders>
              <w:top w:val="single" w:color="auto" w:sz="4" w:space="0"/>
              <w:left w:val="single" w:color="auto" w:sz="4" w:space="0"/>
              <w:bottom w:val="single" w:color="auto" w:sz="4" w:space="0"/>
              <w:right w:val="single" w:color="auto" w:sz="4" w:space="0"/>
            </w:tcBorders>
            <w:vAlign w:val="center"/>
          </w:tcPr>
          <w:p w14:paraId="14D03598">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167.64018</w:t>
            </w:r>
            <w:r>
              <w:rPr>
                <w:rFonts w:hint="eastAsia" w:ascii="仿宋_GB2312" w:hAnsi="宋体" w:eastAsia="仿宋_GB2312" w:cs="宋体"/>
                <w:kern w:val="0"/>
                <w:szCs w:val="21"/>
              </w:rPr>
              <w:t>万元</w:t>
            </w:r>
          </w:p>
        </w:tc>
        <w:tc>
          <w:tcPr>
            <w:tcW w:w="1125" w:type="dxa"/>
            <w:tcBorders>
              <w:top w:val="single" w:color="auto" w:sz="4" w:space="0"/>
              <w:left w:val="single" w:color="auto" w:sz="4" w:space="0"/>
              <w:bottom w:val="single" w:color="auto" w:sz="4" w:space="0"/>
              <w:right w:val="single" w:color="auto" w:sz="4" w:space="0"/>
            </w:tcBorders>
            <w:vAlign w:val="center"/>
          </w:tcPr>
          <w:p w14:paraId="12A4CD28">
            <w:pPr>
              <w:spacing w:line="240" w:lineRule="exact"/>
              <w:jc w:val="center"/>
              <w:rPr>
                <w:rFonts w:ascii="仿宋_GB2312" w:hAnsi="宋体" w:eastAsia="仿宋_GB2312" w:cs="宋体"/>
                <w:kern w:val="0"/>
                <w:szCs w:val="21"/>
              </w:rPr>
            </w:pPr>
            <w:r>
              <w:rPr>
                <w:rFonts w:ascii="仿宋_GB2312" w:hAnsi="宋体" w:eastAsia="仿宋_GB2312" w:cs="宋体"/>
                <w:kern w:val="0"/>
                <w:szCs w:val="21"/>
              </w:rPr>
              <w:t>167.1773</w:t>
            </w:r>
            <w:r>
              <w:rPr>
                <w:rFonts w:hint="eastAsia" w:ascii="仿宋_GB2312" w:hAnsi="宋体" w:eastAsia="仿宋_GB2312" w:cs="宋体"/>
                <w:kern w:val="0"/>
                <w:szCs w:val="21"/>
              </w:rPr>
              <w:t>万元</w:t>
            </w:r>
          </w:p>
        </w:tc>
        <w:tc>
          <w:tcPr>
            <w:tcW w:w="705" w:type="dxa"/>
            <w:tcBorders>
              <w:top w:val="single" w:color="auto" w:sz="4" w:space="0"/>
              <w:left w:val="single" w:color="auto" w:sz="4" w:space="0"/>
              <w:bottom w:val="single" w:color="auto" w:sz="4" w:space="0"/>
              <w:right w:val="single" w:color="auto" w:sz="4" w:space="0"/>
            </w:tcBorders>
            <w:vAlign w:val="center"/>
          </w:tcPr>
          <w:p w14:paraId="575F2F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25" w:type="dxa"/>
            <w:tcBorders>
              <w:top w:val="single" w:color="auto" w:sz="4" w:space="0"/>
              <w:left w:val="single" w:color="auto" w:sz="4" w:space="0"/>
              <w:bottom w:val="single" w:color="auto" w:sz="4" w:space="0"/>
              <w:right w:val="single" w:color="auto" w:sz="4" w:space="0"/>
            </w:tcBorders>
            <w:vAlign w:val="center"/>
          </w:tcPr>
          <w:p w14:paraId="79A2B6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1" w:type="dxa"/>
            <w:tcBorders>
              <w:top w:val="single" w:color="auto" w:sz="4" w:space="0"/>
              <w:left w:val="nil"/>
              <w:bottom w:val="single" w:color="auto" w:sz="4" w:space="0"/>
              <w:right w:val="single" w:color="auto" w:sz="4" w:space="0"/>
            </w:tcBorders>
            <w:vAlign w:val="center"/>
          </w:tcPr>
          <w:p w14:paraId="7232F552">
            <w:pPr>
              <w:widowControl/>
              <w:spacing w:line="240" w:lineRule="exact"/>
              <w:jc w:val="center"/>
              <w:rPr>
                <w:rFonts w:hint="eastAsia" w:ascii="仿宋_GB2312" w:hAnsi="宋体" w:eastAsia="仿宋_GB2312" w:cs="宋体"/>
                <w:kern w:val="0"/>
                <w:szCs w:val="21"/>
              </w:rPr>
            </w:pPr>
          </w:p>
        </w:tc>
      </w:tr>
      <w:tr w14:paraId="3ECFCCB7">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3C635F1">
            <w:pPr>
              <w:widowControl/>
              <w:spacing w:line="240" w:lineRule="exact"/>
              <w:jc w:val="center"/>
              <w:rPr>
                <w:rFonts w:hint="eastAsia" w:ascii="仿宋_GB2312" w:hAnsi="宋体" w:eastAsia="仿宋_GB2312" w:cs="宋体"/>
                <w:kern w:val="0"/>
                <w:szCs w:val="21"/>
              </w:rPr>
            </w:pPr>
          </w:p>
        </w:tc>
        <w:tc>
          <w:tcPr>
            <w:tcW w:w="791" w:type="dxa"/>
            <w:vMerge w:val="restart"/>
            <w:tcBorders>
              <w:top w:val="single" w:color="auto" w:sz="4" w:space="0"/>
              <w:left w:val="single" w:color="auto" w:sz="4" w:space="0"/>
              <w:bottom w:val="single" w:color="auto" w:sz="4" w:space="0"/>
              <w:right w:val="single" w:color="auto" w:sz="4" w:space="0"/>
            </w:tcBorders>
            <w:vAlign w:val="center"/>
          </w:tcPr>
          <w:p w14:paraId="26102A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915" w:type="dxa"/>
            <w:vMerge w:val="restart"/>
            <w:tcBorders>
              <w:top w:val="single" w:color="auto" w:sz="4" w:space="0"/>
              <w:left w:val="single" w:color="auto" w:sz="4" w:space="0"/>
              <w:bottom w:val="single" w:color="auto" w:sz="4" w:space="0"/>
              <w:right w:val="single" w:color="auto" w:sz="4" w:space="0"/>
            </w:tcBorders>
            <w:vAlign w:val="center"/>
          </w:tcPr>
          <w:p w14:paraId="55369E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2B5F4D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701" w:type="dxa"/>
            <w:tcBorders>
              <w:top w:val="single" w:color="auto" w:sz="4" w:space="0"/>
              <w:left w:val="single" w:color="auto" w:sz="4" w:space="0"/>
              <w:bottom w:val="single" w:color="auto" w:sz="4" w:space="0"/>
              <w:right w:val="single" w:color="auto" w:sz="4" w:space="0"/>
            </w:tcBorders>
            <w:vAlign w:val="center"/>
          </w:tcPr>
          <w:p w14:paraId="0239DFA4">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传承珂罗版技艺，为行业企业、中小学生、社区、高等院校培训员工（人天）</w:t>
            </w:r>
          </w:p>
        </w:tc>
        <w:tc>
          <w:tcPr>
            <w:tcW w:w="1449" w:type="dxa"/>
            <w:tcBorders>
              <w:top w:val="single" w:color="auto" w:sz="4" w:space="0"/>
              <w:left w:val="single" w:color="auto" w:sz="4" w:space="0"/>
              <w:bottom w:val="single" w:color="auto" w:sz="4" w:space="0"/>
              <w:right w:val="single" w:color="auto" w:sz="4" w:space="0"/>
            </w:tcBorders>
            <w:vAlign w:val="center"/>
          </w:tcPr>
          <w:p w14:paraId="0145425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≥50人天</w:t>
            </w:r>
          </w:p>
        </w:tc>
        <w:tc>
          <w:tcPr>
            <w:tcW w:w="1125" w:type="dxa"/>
            <w:tcBorders>
              <w:top w:val="single" w:color="auto" w:sz="4" w:space="0"/>
              <w:left w:val="single" w:color="auto" w:sz="4" w:space="0"/>
              <w:bottom w:val="single" w:color="auto" w:sz="4" w:space="0"/>
              <w:right w:val="single" w:color="auto" w:sz="4" w:space="0"/>
            </w:tcBorders>
            <w:vAlign w:val="center"/>
          </w:tcPr>
          <w:p w14:paraId="590EBA14">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73人天</w:t>
            </w:r>
          </w:p>
        </w:tc>
        <w:tc>
          <w:tcPr>
            <w:tcW w:w="705" w:type="dxa"/>
            <w:tcBorders>
              <w:top w:val="single" w:color="auto" w:sz="4" w:space="0"/>
              <w:left w:val="single" w:color="auto" w:sz="4" w:space="0"/>
              <w:bottom w:val="single" w:color="auto" w:sz="4" w:space="0"/>
              <w:right w:val="single" w:color="auto" w:sz="4" w:space="0"/>
            </w:tcBorders>
            <w:vAlign w:val="center"/>
          </w:tcPr>
          <w:p w14:paraId="25058420">
            <w:pPr>
              <w:widowControl/>
              <w:jc w:val="center"/>
              <w:textAlignment w:val="center"/>
              <w:rPr>
                <w:rFonts w:ascii="仿宋_GB2312" w:hAnsi="宋体" w:eastAsia="仿宋_GB2312" w:cs="宋体"/>
                <w:kern w:val="0"/>
                <w:szCs w:val="21"/>
              </w:rPr>
            </w:pPr>
            <w:r>
              <w:rPr>
                <w:rFonts w:hint="eastAsia" w:ascii="仿宋_GB2312" w:hAnsi="宋体" w:eastAsia="仿宋_GB2312" w:cs="仿宋_GB2312"/>
                <w:color w:val="000000"/>
                <w:kern w:val="0"/>
                <w:szCs w:val="21"/>
                <w:lang w:bidi="ar"/>
              </w:rPr>
              <w:t>5</w:t>
            </w:r>
          </w:p>
        </w:tc>
        <w:tc>
          <w:tcPr>
            <w:tcW w:w="825" w:type="dxa"/>
            <w:tcBorders>
              <w:top w:val="single" w:color="auto" w:sz="4" w:space="0"/>
              <w:left w:val="single" w:color="auto" w:sz="4" w:space="0"/>
              <w:bottom w:val="single" w:color="auto" w:sz="4" w:space="0"/>
              <w:right w:val="single" w:color="auto" w:sz="4" w:space="0"/>
            </w:tcBorders>
            <w:vAlign w:val="center"/>
          </w:tcPr>
          <w:p w14:paraId="5FAA97D0">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color w:val="000000"/>
                <w:kern w:val="0"/>
                <w:szCs w:val="21"/>
                <w:lang w:bidi="ar"/>
              </w:rPr>
              <w:t>4</w:t>
            </w:r>
          </w:p>
        </w:tc>
        <w:tc>
          <w:tcPr>
            <w:tcW w:w="691" w:type="dxa"/>
            <w:tcBorders>
              <w:top w:val="single" w:color="auto" w:sz="4" w:space="0"/>
              <w:left w:val="nil"/>
              <w:bottom w:val="single" w:color="auto" w:sz="4" w:space="0"/>
              <w:right w:val="single" w:color="auto" w:sz="4" w:space="0"/>
            </w:tcBorders>
            <w:vAlign w:val="center"/>
          </w:tcPr>
          <w:p w14:paraId="2E8EFEC0">
            <w:pPr>
              <w:widowControl/>
              <w:spacing w:line="240" w:lineRule="exact"/>
              <w:jc w:val="center"/>
              <w:rPr>
                <w:rFonts w:hint="eastAsia" w:ascii="仿宋_GB2312" w:hAnsi="宋体" w:eastAsia="仿宋_GB2312" w:cs="宋体"/>
                <w:kern w:val="0"/>
                <w:szCs w:val="21"/>
              </w:rPr>
            </w:pPr>
          </w:p>
        </w:tc>
      </w:tr>
      <w:tr w14:paraId="62E75CBB">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4ED4E77">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5EE7F7BB">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0417AC3C">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B373179">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“北京榜样”大讲堂展讲活动传承非遗技艺，弘扬民族文化</w:t>
            </w:r>
          </w:p>
        </w:tc>
        <w:tc>
          <w:tcPr>
            <w:tcW w:w="1449" w:type="dxa"/>
            <w:tcBorders>
              <w:top w:val="single" w:color="auto" w:sz="4" w:space="0"/>
              <w:left w:val="single" w:color="auto" w:sz="4" w:space="0"/>
              <w:bottom w:val="single" w:color="auto" w:sz="4" w:space="0"/>
              <w:right w:val="single" w:color="auto" w:sz="4" w:space="0"/>
            </w:tcBorders>
            <w:vAlign w:val="center"/>
          </w:tcPr>
          <w:p w14:paraId="2F71A0DC">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显著</w:t>
            </w:r>
          </w:p>
        </w:tc>
        <w:tc>
          <w:tcPr>
            <w:tcW w:w="1125" w:type="dxa"/>
            <w:tcBorders>
              <w:top w:val="single" w:color="auto" w:sz="4" w:space="0"/>
              <w:left w:val="single" w:color="auto" w:sz="4" w:space="0"/>
              <w:bottom w:val="single" w:color="auto" w:sz="4" w:space="0"/>
              <w:right w:val="single" w:color="auto" w:sz="4" w:space="0"/>
            </w:tcBorders>
            <w:vAlign w:val="center"/>
          </w:tcPr>
          <w:p w14:paraId="3534F0B6">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显著</w:t>
            </w:r>
          </w:p>
        </w:tc>
        <w:tc>
          <w:tcPr>
            <w:tcW w:w="705" w:type="dxa"/>
            <w:tcBorders>
              <w:top w:val="single" w:color="auto" w:sz="4" w:space="0"/>
              <w:left w:val="single" w:color="auto" w:sz="4" w:space="0"/>
              <w:bottom w:val="single" w:color="auto" w:sz="4" w:space="0"/>
              <w:right w:val="single" w:color="auto" w:sz="4" w:space="0"/>
            </w:tcBorders>
            <w:vAlign w:val="center"/>
          </w:tcPr>
          <w:p w14:paraId="4B0359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5A868B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4.5</w:t>
            </w:r>
          </w:p>
        </w:tc>
        <w:tc>
          <w:tcPr>
            <w:tcW w:w="691" w:type="dxa"/>
            <w:tcBorders>
              <w:top w:val="single" w:color="auto" w:sz="4" w:space="0"/>
              <w:left w:val="nil"/>
              <w:bottom w:val="single" w:color="auto" w:sz="4" w:space="0"/>
              <w:right w:val="single" w:color="auto" w:sz="4" w:space="0"/>
            </w:tcBorders>
            <w:vAlign w:val="center"/>
          </w:tcPr>
          <w:p w14:paraId="76A2E9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效果支撑材料提供不足，待日后逐步完善</w:t>
            </w:r>
          </w:p>
        </w:tc>
      </w:tr>
      <w:tr w14:paraId="185FE928">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60DD51EA">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259C7200">
            <w:pPr>
              <w:widowControl/>
              <w:spacing w:line="240" w:lineRule="exact"/>
              <w:jc w:val="center"/>
              <w:rPr>
                <w:rFonts w:hint="eastAsia" w:ascii="仿宋_GB2312" w:hAnsi="宋体" w:eastAsia="仿宋_GB2312" w:cs="宋体"/>
                <w:kern w:val="0"/>
                <w:szCs w:val="21"/>
              </w:rPr>
            </w:pPr>
          </w:p>
        </w:tc>
        <w:tc>
          <w:tcPr>
            <w:tcW w:w="915" w:type="dxa"/>
            <w:vMerge w:val="restart"/>
            <w:tcBorders>
              <w:top w:val="single" w:color="auto" w:sz="4" w:space="0"/>
              <w:left w:val="single" w:color="auto" w:sz="4" w:space="0"/>
              <w:bottom w:val="single" w:color="auto" w:sz="4" w:space="0"/>
              <w:right w:val="single" w:color="auto" w:sz="4" w:space="0"/>
            </w:tcBorders>
            <w:vAlign w:val="center"/>
          </w:tcPr>
          <w:p w14:paraId="7DCE24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single" w:color="auto" w:sz="4" w:space="0"/>
              <w:bottom w:val="single" w:color="auto" w:sz="4" w:space="0"/>
              <w:right w:val="single" w:color="auto" w:sz="4" w:space="0"/>
            </w:tcBorders>
            <w:vAlign w:val="center"/>
          </w:tcPr>
          <w:p w14:paraId="68561718">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项目建设课程体系、教学能力提高、实训基地可长期使用</w:t>
            </w:r>
          </w:p>
        </w:tc>
        <w:tc>
          <w:tcPr>
            <w:tcW w:w="1449" w:type="dxa"/>
            <w:tcBorders>
              <w:top w:val="single" w:color="auto" w:sz="4" w:space="0"/>
              <w:left w:val="single" w:color="auto" w:sz="4" w:space="0"/>
              <w:bottom w:val="single" w:color="auto" w:sz="4" w:space="0"/>
              <w:right w:val="single" w:color="auto" w:sz="4" w:space="0"/>
            </w:tcBorders>
            <w:vAlign w:val="center"/>
          </w:tcPr>
          <w:p w14:paraId="49C0D1C1">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10-15年</w:t>
            </w:r>
          </w:p>
        </w:tc>
        <w:tc>
          <w:tcPr>
            <w:tcW w:w="1125" w:type="dxa"/>
            <w:tcBorders>
              <w:top w:val="single" w:color="auto" w:sz="4" w:space="0"/>
              <w:left w:val="single" w:color="auto" w:sz="4" w:space="0"/>
              <w:bottom w:val="single" w:color="auto" w:sz="4" w:space="0"/>
              <w:right w:val="single" w:color="auto" w:sz="4" w:space="0"/>
            </w:tcBorders>
            <w:vAlign w:val="center"/>
          </w:tcPr>
          <w:p w14:paraId="053BB16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10-15年</w:t>
            </w:r>
          </w:p>
        </w:tc>
        <w:tc>
          <w:tcPr>
            <w:tcW w:w="705" w:type="dxa"/>
            <w:tcBorders>
              <w:top w:val="single" w:color="auto" w:sz="4" w:space="0"/>
              <w:left w:val="single" w:color="auto" w:sz="4" w:space="0"/>
              <w:bottom w:val="single" w:color="auto" w:sz="4" w:space="0"/>
              <w:right w:val="single" w:color="auto" w:sz="4" w:space="0"/>
            </w:tcBorders>
            <w:vAlign w:val="center"/>
          </w:tcPr>
          <w:p w14:paraId="5E10AF0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411782C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91" w:type="dxa"/>
            <w:tcBorders>
              <w:top w:val="single" w:color="auto" w:sz="4" w:space="0"/>
              <w:left w:val="nil"/>
              <w:bottom w:val="single" w:color="auto" w:sz="4" w:space="0"/>
              <w:right w:val="single" w:color="auto" w:sz="4" w:space="0"/>
            </w:tcBorders>
            <w:vAlign w:val="center"/>
          </w:tcPr>
          <w:p w14:paraId="3DFFC61C">
            <w:pPr>
              <w:widowControl/>
              <w:spacing w:line="240" w:lineRule="exact"/>
              <w:jc w:val="center"/>
              <w:rPr>
                <w:rFonts w:hint="eastAsia" w:ascii="仿宋_GB2312" w:hAnsi="宋体" w:eastAsia="仿宋_GB2312" w:cs="宋体"/>
                <w:kern w:val="0"/>
                <w:szCs w:val="21"/>
              </w:rPr>
            </w:pPr>
          </w:p>
        </w:tc>
      </w:tr>
      <w:tr w14:paraId="5885980A">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28053DC">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001DFED6">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19C5F80A">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AC95620">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上线“珂罗版技术中心”微信公众号，打造公众号品牌，提升影响力</w:t>
            </w:r>
          </w:p>
        </w:tc>
        <w:tc>
          <w:tcPr>
            <w:tcW w:w="1449" w:type="dxa"/>
            <w:tcBorders>
              <w:top w:val="single" w:color="auto" w:sz="4" w:space="0"/>
              <w:left w:val="single" w:color="auto" w:sz="4" w:space="0"/>
              <w:bottom w:val="single" w:color="auto" w:sz="4" w:space="0"/>
              <w:right w:val="single" w:color="auto" w:sz="4" w:space="0"/>
            </w:tcBorders>
            <w:vAlign w:val="center"/>
          </w:tcPr>
          <w:p w14:paraId="78F9DE3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显著</w:t>
            </w:r>
          </w:p>
        </w:tc>
        <w:tc>
          <w:tcPr>
            <w:tcW w:w="1125" w:type="dxa"/>
            <w:tcBorders>
              <w:top w:val="single" w:color="auto" w:sz="4" w:space="0"/>
              <w:left w:val="single" w:color="auto" w:sz="4" w:space="0"/>
              <w:bottom w:val="single" w:color="auto" w:sz="4" w:space="0"/>
              <w:right w:val="single" w:color="auto" w:sz="4" w:space="0"/>
            </w:tcBorders>
            <w:vAlign w:val="center"/>
          </w:tcPr>
          <w:p w14:paraId="24CE2F02">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显著</w:t>
            </w:r>
          </w:p>
        </w:tc>
        <w:tc>
          <w:tcPr>
            <w:tcW w:w="705" w:type="dxa"/>
            <w:tcBorders>
              <w:top w:val="single" w:color="auto" w:sz="4" w:space="0"/>
              <w:left w:val="single" w:color="auto" w:sz="4" w:space="0"/>
              <w:bottom w:val="single" w:color="auto" w:sz="4" w:space="0"/>
              <w:right w:val="single" w:color="auto" w:sz="4" w:space="0"/>
            </w:tcBorders>
            <w:vAlign w:val="center"/>
          </w:tcPr>
          <w:p w14:paraId="14EE29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0FBC1D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4.5</w:t>
            </w:r>
          </w:p>
        </w:tc>
        <w:tc>
          <w:tcPr>
            <w:tcW w:w="691" w:type="dxa"/>
            <w:tcBorders>
              <w:top w:val="single" w:color="auto" w:sz="4" w:space="0"/>
              <w:left w:val="nil"/>
              <w:bottom w:val="single" w:color="auto" w:sz="4" w:space="0"/>
              <w:right w:val="single" w:color="auto" w:sz="4" w:space="0"/>
            </w:tcBorders>
            <w:vAlign w:val="center"/>
          </w:tcPr>
          <w:p w14:paraId="3EB248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效果支撑材料提供不足，待日后逐步完善</w:t>
            </w:r>
          </w:p>
        </w:tc>
      </w:tr>
      <w:tr w14:paraId="7DE10F3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18269C1D">
            <w:pPr>
              <w:widowControl/>
              <w:spacing w:line="240" w:lineRule="exact"/>
              <w:jc w:val="center"/>
              <w:rPr>
                <w:rFonts w:hint="eastAsia" w:ascii="仿宋_GB2312" w:hAnsi="宋体" w:eastAsia="仿宋_GB2312" w:cs="宋体"/>
                <w:kern w:val="0"/>
                <w:szCs w:val="21"/>
              </w:rPr>
            </w:pPr>
          </w:p>
        </w:tc>
        <w:tc>
          <w:tcPr>
            <w:tcW w:w="791" w:type="dxa"/>
            <w:vMerge w:val="restart"/>
            <w:tcBorders>
              <w:top w:val="single" w:color="auto" w:sz="4" w:space="0"/>
              <w:left w:val="single" w:color="auto" w:sz="4" w:space="0"/>
              <w:bottom w:val="single" w:color="auto" w:sz="4" w:space="0"/>
              <w:right w:val="single" w:color="auto" w:sz="4" w:space="0"/>
            </w:tcBorders>
            <w:vAlign w:val="center"/>
          </w:tcPr>
          <w:p w14:paraId="1C3FCE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56D8D65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915" w:type="dxa"/>
            <w:vMerge w:val="restart"/>
            <w:tcBorders>
              <w:top w:val="single" w:color="auto" w:sz="4" w:space="0"/>
              <w:left w:val="single" w:color="auto" w:sz="4" w:space="0"/>
              <w:bottom w:val="single" w:color="auto" w:sz="4" w:space="0"/>
              <w:right w:val="single" w:color="auto" w:sz="4" w:space="0"/>
            </w:tcBorders>
            <w:vAlign w:val="center"/>
          </w:tcPr>
          <w:p w14:paraId="57A417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701" w:type="dxa"/>
            <w:tcBorders>
              <w:top w:val="single" w:color="auto" w:sz="4" w:space="0"/>
              <w:left w:val="single" w:color="auto" w:sz="4" w:space="0"/>
              <w:bottom w:val="single" w:color="auto" w:sz="4" w:space="0"/>
              <w:right w:val="single" w:color="auto" w:sz="4" w:space="0"/>
            </w:tcBorders>
            <w:vAlign w:val="center"/>
          </w:tcPr>
          <w:p w14:paraId="4D3037E1">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项目组成员对实训设备满意度</w:t>
            </w:r>
          </w:p>
        </w:tc>
        <w:tc>
          <w:tcPr>
            <w:tcW w:w="1449" w:type="dxa"/>
            <w:tcBorders>
              <w:top w:val="single" w:color="auto" w:sz="4" w:space="0"/>
              <w:left w:val="single" w:color="auto" w:sz="4" w:space="0"/>
              <w:bottom w:val="single" w:color="auto" w:sz="4" w:space="0"/>
              <w:right w:val="single" w:color="auto" w:sz="4" w:space="0"/>
            </w:tcBorders>
            <w:vAlign w:val="center"/>
          </w:tcPr>
          <w:p w14:paraId="4DDC9ABD">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125" w:type="dxa"/>
            <w:tcBorders>
              <w:top w:val="single" w:color="auto" w:sz="4" w:space="0"/>
              <w:left w:val="single" w:color="auto" w:sz="4" w:space="0"/>
              <w:bottom w:val="single" w:color="auto" w:sz="4" w:space="0"/>
              <w:right w:val="single" w:color="auto" w:sz="4" w:space="0"/>
            </w:tcBorders>
            <w:vAlign w:val="center"/>
          </w:tcPr>
          <w:p w14:paraId="232922FF">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96.43%</w:t>
            </w:r>
          </w:p>
        </w:tc>
        <w:tc>
          <w:tcPr>
            <w:tcW w:w="705" w:type="dxa"/>
            <w:tcBorders>
              <w:top w:val="single" w:color="auto" w:sz="4" w:space="0"/>
              <w:left w:val="single" w:color="auto" w:sz="4" w:space="0"/>
              <w:bottom w:val="single" w:color="auto" w:sz="4" w:space="0"/>
              <w:right w:val="single" w:color="auto" w:sz="4" w:space="0"/>
            </w:tcBorders>
            <w:vAlign w:val="center"/>
          </w:tcPr>
          <w:p w14:paraId="7C305E6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66A2D0D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91" w:type="dxa"/>
            <w:tcBorders>
              <w:top w:val="single" w:color="auto" w:sz="4" w:space="0"/>
              <w:left w:val="nil"/>
              <w:bottom w:val="single" w:color="auto" w:sz="4" w:space="0"/>
              <w:right w:val="single" w:color="auto" w:sz="4" w:space="0"/>
            </w:tcBorders>
            <w:vAlign w:val="center"/>
          </w:tcPr>
          <w:p w14:paraId="0F31A058">
            <w:pPr>
              <w:widowControl/>
              <w:spacing w:line="240" w:lineRule="exact"/>
              <w:jc w:val="center"/>
              <w:rPr>
                <w:rFonts w:hint="eastAsia" w:ascii="仿宋_GB2312" w:hAnsi="宋体" w:eastAsia="仿宋_GB2312" w:cs="宋体"/>
                <w:kern w:val="0"/>
                <w:szCs w:val="21"/>
              </w:rPr>
            </w:pPr>
          </w:p>
        </w:tc>
      </w:tr>
      <w:tr w14:paraId="1D4A3A24">
        <w:tblPrEx>
          <w:tblCellMar>
            <w:top w:w="0" w:type="dxa"/>
            <w:left w:w="108" w:type="dxa"/>
            <w:bottom w:w="0" w:type="dxa"/>
            <w:right w:w="108" w:type="dxa"/>
          </w:tblCellMar>
        </w:tblPrEx>
        <w:trPr>
          <w:trHeight w:val="2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E1149C8">
            <w:pPr>
              <w:widowControl/>
              <w:spacing w:line="240" w:lineRule="exact"/>
              <w:jc w:val="center"/>
              <w:rPr>
                <w:rFonts w:hint="eastAsia" w:ascii="仿宋_GB2312" w:hAnsi="宋体" w:eastAsia="仿宋_GB2312" w:cs="宋体"/>
                <w:kern w:val="0"/>
                <w:szCs w:val="21"/>
              </w:rPr>
            </w:pPr>
          </w:p>
        </w:tc>
        <w:tc>
          <w:tcPr>
            <w:tcW w:w="791" w:type="dxa"/>
            <w:vMerge w:val="continue"/>
            <w:tcBorders>
              <w:top w:val="single" w:color="auto" w:sz="4" w:space="0"/>
              <w:left w:val="single" w:color="auto" w:sz="4" w:space="0"/>
              <w:bottom w:val="single" w:color="auto" w:sz="4" w:space="0"/>
              <w:right w:val="single" w:color="auto" w:sz="4" w:space="0"/>
            </w:tcBorders>
            <w:vAlign w:val="center"/>
          </w:tcPr>
          <w:p w14:paraId="38485C4B">
            <w:pPr>
              <w:widowControl/>
              <w:spacing w:line="240" w:lineRule="exact"/>
              <w:jc w:val="center"/>
              <w:rPr>
                <w:rFonts w:hint="eastAsia" w:ascii="仿宋_GB2312" w:hAnsi="宋体" w:eastAsia="仿宋_GB2312" w:cs="宋体"/>
                <w:kern w:val="0"/>
                <w:szCs w:val="21"/>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14:paraId="4B096C88">
            <w:pPr>
              <w:widowControl/>
              <w:spacing w:line="240" w:lineRule="exact"/>
              <w:jc w:val="center"/>
              <w:rPr>
                <w:rFonts w:hint="eastAsia"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3957B97">
            <w:p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学生对对实训设备满意度</w:t>
            </w:r>
          </w:p>
        </w:tc>
        <w:tc>
          <w:tcPr>
            <w:tcW w:w="1449" w:type="dxa"/>
            <w:tcBorders>
              <w:top w:val="single" w:color="auto" w:sz="4" w:space="0"/>
              <w:left w:val="single" w:color="auto" w:sz="4" w:space="0"/>
              <w:bottom w:val="single" w:color="auto" w:sz="4" w:space="0"/>
              <w:right w:val="single" w:color="auto" w:sz="4" w:space="0"/>
            </w:tcBorders>
            <w:vAlign w:val="center"/>
          </w:tcPr>
          <w:p w14:paraId="58B3360E">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125" w:type="dxa"/>
            <w:tcBorders>
              <w:top w:val="single" w:color="auto" w:sz="4" w:space="0"/>
              <w:left w:val="single" w:color="auto" w:sz="4" w:space="0"/>
              <w:bottom w:val="single" w:color="auto" w:sz="4" w:space="0"/>
              <w:right w:val="single" w:color="auto" w:sz="4" w:space="0"/>
            </w:tcBorders>
            <w:vAlign w:val="center"/>
          </w:tcPr>
          <w:p w14:paraId="6E2DADFF">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94.07%</w:t>
            </w:r>
          </w:p>
        </w:tc>
        <w:tc>
          <w:tcPr>
            <w:tcW w:w="705" w:type="dxa"/>
            <w:tcBorders>
              <w:top w:val="single" w:color="auto" w:sz="4" w:space="0"/>
              <w:left w:val="single" w:color="auto" w:sz="4" w:space="0"/>
              <w:bottom w:val="single" w:color="auto" w:sz="4" w:space="0"/>
              <w:right w:val="single" w:color="auto" w:sz="4" w:space="0"/>
            </w:tcBorders>
            <w:vAlign w:val="center"/>
          </w:tcPr>
          <w:p w14:paraId="6978F3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25" w:type="dxa"/>
            <w:tcBorders>
              <w:top w:val="single" w:color="auto" w:sz="4" w:space="0"/>
              <w:left w:val="single" w:color="auto" w:sz="4" w:space="0"/>
              <w:bottom w:val="single" w:color="auto" w:sz="4" w:space="0"/>
              <w:right w:val="single" w:color="auto" w:sz="4" w:space="0"/>
            </w:tcBorders>
            <w:vAlign w:val="center"/>
          </w:tcPr>
          <w:p w14:paraId="6025CDA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91" w:type="dxa"/>
            <w:tcBorders>
              <w:top w:val="single" w:color="auto" w:sz="4" w:space="0"/>
              <w:left w:val="nil"/>
              <w:bottom w:val="single" w:color="auto" w:sz="4" w:space="0"/>
              <w:right w:val="single" w:color="auto" w:sz="4" w:space="0"/>
            </w:tcBorders>
            <w:vAlign w:val="center"/>
          </w:tcPr>
          <w:p w14:paraId="255086A5">
            <w:pPr>
              <w:widowControl/>
              <w:spacing w:line="240" w:lineRule="exact"/>
              <w:jc w:val="center"/>
              <w:rPr>
                <w:rFonts w:hint="eastAsia" w:ascii="仿宋_GB2312" w:hAnsi="宋体" w:eastAsia="仿宋_GB2312" w:cs="宋体"/>
                <w:kern w:val="0"/>
                <w:szCs w:val="21"/>
              </w:rPr>
            </w:pPr>
          </w:p>
        </w:tc>
      </w:tr>
      <w:tr w14:paraId="289B12B5">
        <w:tblPrEx>
          <w:tblCellMar>
            <w:top w:w="0" w:type="dxa"/>
            <w:left w:w="108" w:type="dxa"/>
            <w:bottom w:w="0" w:type="dxa"/>
            <w:right w:w="108" w:type="dxa"/>
          </w:tblCellMar>
        </w:tblPrEx>
        <w:trPr>
          <w:trHeight w:val="23" w:hRule="atLeast"/>
          <w:jc w:val="center"/>
        </w:trPr>
        <w:tc>
          <w:tcPr>
            <w:tcW w:w="6407" w:type="dxa"/>
            <w:gridSpan w:val="6"/>
            <w:tcBorders>
              <w:top w:val="single" w:color="auto" w:sz="4" w:space="0"/>
              <w:left w:val="single" w:color="auto" w:sz="4" w:space="0"/>
              <w:bottom w:val="single" w:color="auto" w:sz="4" w:space="0"/>
              <w:right w:val="single" w:color="auto" w:sz="4" w:space="0"/>
            </w:tcBorders>
            <w:vAlign w:val="center"/>
          </w:tcPr>
          <w:p w14:paraId="43A53485">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05" w:type="dxa"/>
            <w:tcBorders>
              <w:top w:val="single" w:color="auto" w:sz="4" w:space="0"/>
              <w:left w:val="nil"/>
              <w:bottom w:val="single" w:color="auto" w:sz="4" w:space="0"/>
              <w:right w:val="single" w:color="auto" w:sz="4" w:space="0"/>
            </w:tcBorders>
            <w:vAlign w:val="center"/>
          </w:tcPr>
          <w:p w14:paraId="33DCAA0F">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kern w:val="0"/>
                <w:szCs w:val="21"/>
              </w:rPr>
              <w:t>100</w:t>
            </w:r>
          </w:p>
        </w:tc>
        <w:tc>
          <w:tcPr>
            <w:tcW w:w="825" w:type="dxa"/>
            <w:tcBorders>
              <w:top w:val="single" w:color="auto" w:sz="4" w:space="0"/>
              <w:left w:val="nil"/>
              <w:bottom w:val="single" w:color="auto" w:sz="4" w:space="0"/>
              <w:right w:val="single" w:color="auto" w:sz="4" w:space="0"/>
            </w:tcBorders>
            <w:vAlign w:val="center"/>
          </w:tcPr>
          <w:p w14:paraId="3374CF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97.67</w:t>
            </w:r>
          </w:p>
        </w:tc>
        <w:tc>
          <w:tcPr>
            <w:tcW w:w="691" w:type="dxa"/>
            <w:tcBorders>
              <w:top w:val="single" w:color="auto" w:sz="4" w:space="0"/>
              <w:left w:val="nil"/>
              <w:bottom w:val="single" w:color="auto" w:sz="4" w:space="0"/>
              <w:right w:val="single" w:color="auto" w:sz="4" w:space="0"/>
            </w:tcBorders>
            <w:vAlign w:val="center"/>
          </w:tcPr>
          <w:p w14:paraId="2355AB58">
            <w:pPr>
              <w:widowControl/>
              <w:spacing w:line="240" w:lineRule="exact"/>
              <w:jc w:val="center"/>
              <w:rPr>
                <w:rFonts w:hint="eastAsia" w:ascii="仿宋_GB2312" w:hAnsi="宋体" w:eastAsia="仿宋_GB2312" w:cs="宋体"/>
                <w:kern w:val="0"/>
                <w:szCs w:val="21"/>
              </w:rPr>
            </w:pPr>
          </w:p>
        </w:tc>
      </w:tr>
    </w:tbl>
    <w:p w14:paraId="60296505">
      <w:pPr>
        <w:rPr>
          <w:rFonts w:hint="eastAsia" w:ascii="仿宋_GB2312" w:eastAsia="仿宋_GB2312"/>
          <w:vanish/>
          <w:sz w:val="32"/>
          <w:szCs w:val="32"/>
        </w:rPr>
      </w:pPr>
    </w:p>
    <w:p w14:paraId="2F1564A8"/>
    <w:p w14:paraId="2B05368E"/>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F71"/>
    <w:rsid w:val="005F7F71"/>
    <w:rsid w:val="00757037"/>
    <w:rsid w:val="19B55028"/>
    <w:rsid w:val="2F17377A"/>
    <w:rsid w:val="47D52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5"/>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3">
    <w:name w:val="heading 2"/>
    <w:basedOn w:val="1"/>
    <w:next w:val="1"/>
    <w:link w:val="16"/>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4">
    <w:name w:val="heading 3"/>
    <w:basedOn w:val="1"/>
    <w:next w:val="1"/>
    <w:link w:val="17"/>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5">
    <w:name w:val="heading 4"/>
    <w:basedOn w:val="1"/>
    <w:next w:val="1"/>
    <w:link w:val="18"/>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2F5597" w:themeColor="accent1" w:themeShade="BF"/>
      <w:sz w:val="28"/>
      <w:szCs w:val="28"/>
      <w14:ligatures w14:val="standardContextual"/>
    </w:rPr>
  </w:style>
  <w:style w:type="paragraph" w:styleId="6">
    <w:name w:val="heading 5"/>
    <w:basedOn w:val="1"/>
    <w:next w:val="1"/>
    <w:link w:val="19"/>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2F5597" w:themeColor="accent1" w:themeShade="BF"/>
      <w:sz w:val="24"/>
      <w14:ligatures w14:val="standardContextual"/>
    </w:rPr>
  </w:style>
  <w:style w:type="paragraph" w:styleId="7">
    <w:name w:val="heading 6"/>
    <w:basedOn w:val="1"/>
    <w:next w:val="1"/>
    <w:link w:val="20"/>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2F5597" w:themeColor="accent1" w:themeShade="BF"/>
      <w:sz w:val="22"/>
      <w14:ligatures w14:val="standardContextual"/>
    </w:rPr>
  </w:style>
  <w:style w:type="paragraph" w:styleId="8">
    <w:name w:val="heading 7"/>
    <w:basedOn w:val="1"/>
    <w:next w:val="1"/>
    <w:link w:val="21"/>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5">
    <w:name w:val="标题 1 字符"/>
    <w:basedOn w:val="14"/>
    <w:link w:val="2"/>
    <w:uiPriority w:val="9"/>
    <w:rPr>
      <w:rFonts w:asciiTheme="majorHAnsi" w:hAnsiTheme="majorHAnsi" w:eastAsiaTheme="majorEastAsia" w:cstheme="majorBidi"/>
      <w:color w:val="2F5597"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2F5597"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2F5597" w:themeColor="accent1" w:themeShade="BF"/>
      <w:sz w:val="32"/>
      <w:szCs w:val="32"/>
    </w:rPr>
  </w:style>
  <w:style w:type="character" w:customStyle="1" w:styleId="18">
    <w:name w:val="标题 4 字符"/>
    <w:basedOn w:val="14"/>
    <w:link w:val="5"/>
    <w:semiHidden/>
    <w:uiPriority w:val="9"/>
    <w:rPr>
      <w:rFonts w:cstheme="majorBidi"/>
      <w:color w:val="2F5597" w:themeColor="accent1" w:themeShade="BF"/>
      <w:sz w:val="28"/>
      <w:szCs w:val="28"/>
    </w:rPr>
  </w:style>
  <w:style w:type="character" w:customStyle="1" w:styleId="19">
    <w:name w:val="标题 5 字符"/>
    <w:basedOn w:val="14"/>
    <w:link w:val="6"/>
    <w:semiHidden/>
    <w:uiPriority w:val="9"/>
    <w:rPr>
      <w:rFonts w:cstheme="majorBidi"/>
      <w:color w:val="2F5597" w:themeColor="accent1" w:themeShade="BF"/>
      <w:sz w:val="24"/>
    </w:rPr>
  </w:style>
  <w:style w:type="character" w:customStyle="1" w:styleId="20">
    <w:name w:val="标题 6 字符"/>
    <w:basedOn w:val="14"/>
    <w:link w:val="7"/>
    <w:semiHidden/>
    <w:uiPriority w:val="9"/>
    <w:rPr>
      <w:rFonts w:cstheme="majorBidi"/>
      <w:b/>
      <w:bCs/>
      <w:color w:val="2F5597" w:themeColor="accent1" w:themeShade="BF"/>
    </w:rPr>
  </w:style>
  <w:style w:type="character" w:customStyle="1" w:styleId="21">
    <w:name w:val="标题 7 字符"/>
    <w:basedOn w:val="14"/>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jc w:val="center"/>
    </w:pPr>
    <w:rPr>
      <w:rFonts w:asciiTheme="minorHAnsi" w:hAnsiTheme="minorHAnsi" w:eastAsiaTheme="minorEastAsia" w:cstheme="minorBidi"/>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14:ligatures w14:val="standardContextual"/>
    </w:rPr>
  </w:style>
  <w:style w:type="character" w:customStyle="1" w:styleId="29">
    <w:name w:val="Intense Emphasis"/>
    <w:basedOn w:val="14"/>
    <w:qFormat/>
    <w:uiPriority w:val="21"/>
    <w:rPr>
      <w:i/>
      <w:iCs/>
      <w:color w:val="2F5597" w:themeColor="accent1" w:themeShade="BF"/>
    </w:rPr>
  </w:style>
  <w:style w:type="paragraph" w:styleId="30">
    <w:name w:val="Intense Quote"/>
    <w:basedOn w:val="1"/>
    <w:next w:val="1"/>
    <w:link w:val="31"/>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rFonts w:asciiTheme="minorHAnsi" w:hAnsiTheme="minorHAnsi" w:eastAsiaTheme="minorEastAsia" w:cstheme="minorBidi"/>
      <w:i/>
      <w:iCs/>
      <w:color w:val="2F5597" w:themeColor="accent1" w:themeShade="BF"/>
      <w:sz w:val="22"/>
      <w14:ligatures w14:val="standardContextual"/>
    </w:rPr>
  </w:style>
  <w:style w:type="character" w:customStyle="1" w:styleId="31">
    <w:name w:val="明显引用 字符"/>
    <w:basedOn w:val="14"/>
    <w:link w:val="30"/>
    <w:uiPriority w:val="30"/>
    <w:rPr>
      <w:i/>
      <w:iCs/>
      <w:color w:val="2F5597" w:themeColor="accent1" w:themeShade="BF"/>
    </w:rPr>
  </w:style>
  <w:style w:type="character" w:customStyle="1" w:styleId="32">
    <w:name w:val="Intense Reference"/>
    <w:basedOn w:val="14"/>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1747</Words>
  <Characters>1911</Characters>
  <Lines>17</Lines>
  <Paragraphs>5</Paragraphs>
  <TotalTime>1</TotalTime>
  <ScaleCrop>false</ScaleCrop>
  <LinksUpToDate>false</LinksUpToDate>
  <CharactersWithSpaces>1911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2025-08-20T06:34:00Z</dcterms:created>
  <dc:creator>双 董</dc:creator>
  <cp:lastModifiedBy>Administrator</cp:lastModifiedBy>
  <dcterms:modified xsi:type="dcterms:W3CDTF">2025-08-25T02:56:34Z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eyJoZGlkIjoiOTM2OGU3MDliMDRlYmVjY2MzNjZiOTk3YjEzMTA5Y2YifQ==</vt:lpwstr>
  </property>
  <property fmtid="{D5CDD505-2E9C-101B-9397-08002B2CF9AE}" pid="3" name="KSOProductBuildVer">
    <vt:lpwstr>2052-12.1.0.22529</vt:lpwstr>
  </property>
  <property fmtid="{D5CDD505-2E9C-101B-9397-08002B2CF9AE}" pid="4" name="ICV">
    <vt:lpwstr>E18CA2D98349406B8F39106C93F96C59_12</vt:lpwstr>
  </property>
</Properties>
</file>