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党校校区更新教学扩音设备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17.1044—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17.1044—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17.1044—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17.1044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17.1044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17.1044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在合同签订10天内完成项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目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规划，在30天内完成施工，更换党校校区现有教学扩音设备，优化教学硬件设施，助力教学质量提升。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按照项目进度签署合同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，在30天内完成施工，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资金使用合规。项目完成后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党校校区现有教学扩音设备优化，助力教学质量提升。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指标1：设备购置完成及时率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指标2：采购数量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：使用人数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指标2：设备使用率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指标1：招投标、签订合同时间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2024年4月底前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2024年4月底前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指标2：项目验收时间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2024年5月底前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2024年5月底前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指标1：功率放大器采购成本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≤8.5789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≤8.5789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指标2：语音音响采购成本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3.6万元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3.6万元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指标1：减少运维管理成本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84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减少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减少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指标1：提升教学条件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指标1：教师满意度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11B74362"/>
    <w:rsid w:val="1E0A4C33"/>
    <w:rsid w:val="1FD0662F"/>
    <w:rsid w:val="2E934970"/>
    <w:rsid w:val="37173543"/>
    <w:rsid w:val="3CF7128D"/>
    <w:rsid w:val="3E541621"/>
    <w:rsid w:val="3FF76880"/>
    <w:rsid w:val="40B31624"/>
    <w:rsid w:val="4F073F96"/>
    <w:rsid w:val="518A61CD"/>
    <w:rsid w:val="585C4059"/>
    <w:rsid w:val="66B124AC"/>
    <w:rsid w:val="6E6D67C3"/>
    <w:rsid w:val="71E947C9"/>
    <w:rsid w:val="72434811"/>
    <w:rsid w:val="79DB0E9D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660</Words>
  <Characters>780</Characters>
  <Lines>0</Lines>
  <Paragraphs>0</Paragraphs>
  <ScaleCrop>false</ScaleCrop>
  <LinksUpToDate>false</LinksUpToDate>
  <CharactersWithSpaces>813</CharactersWithSpaces>
  <Application>WPS Office_10.8.0.5800_F1E327BC-269C-435d-A152-05C5408002CA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lgj</cp:lastModifiedBy>
  <cp:lastPrinted>2022-03-24T10:01:00Z</cp:lastPrinted>
  <dcterms:modified xsi:type="dcterms:W3CDTF">2025-08-27T06:10:31Z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  <property fmtid="{D5CDD505-2E9C-101B-9397-08002B2CF9AE}" pid="3" name="KSOTemplateDocerSaveRecord">
    <vt:lpwstr>eyJoZGlkIjoiYzk4YTVlYmUyZDIwY2VjY2IyYzk4NzljN2NjYThkMTciLCJ1c2VySWQiOiI0NjYxMjExMTAifQ==</vt:lpwstr>
  </property>
  <property fmtid="{D5CDD505-2E9C-101B-9397-08002B2CF9AE}" pid="4" name="ICV">
    <vt:lpwstr>F76E2C369D364883A14F6D66CF7586A5_12</vt:lpwstr>
  </property>
</Properties>
</file>