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A2B2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104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60"/>
        <w:gridCol w:w="1189"/>
        <w:gridCol w:w="646"/>
        <w:gridCol w:w="1219"/>
        <w:gridCol w:w="1298"/>
        <w:gridCol w:w="873"/>
        <w:gridCol w:w="622"/>
        <w:gridCol w:w="689"/>
        <w:gridCol w:w="53"/>
        <w:gridCol w:w="1078"/>
        <w:gridCol w:w="1069"/>
      </w:tblGrid>
      <w:tr w14:paraId="72E2A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530A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A680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3F70C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1EBA2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5A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3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241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儿童医院医用设备购置</w:t>
            </w:r>
          </w:p>
        </w:tc>
      </w:tr>
      <w:tr w14:paraId="5DB10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77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64E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DE4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14:paraId="54ECA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9A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F5D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98E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8C2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B0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FE7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90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8DD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B226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71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9030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C2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2049.370000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410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2049.370000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C3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4"/>
            <w:bookmarkStart w:id="1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2048.75</w:t>
            </w:r>
            <w:bookmarkEnd w:id="0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3C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DF1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1"/>
            <w:bookmarkStart w:id="3" w:name="OLE_LINK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99.97%</w:t>
            </w:r>
            <w:bookmarkEnd w:id="2"/>
            <w:bookmarkEnd w:id="3"/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D26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9.99</w:t>
            </w:r>
          </w:p>
        </w:tc>
      </w:tr>
      <w:tr w14:paraId="58FCD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388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8FD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9CB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2049.370000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4C8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2049.370000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7C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2048.750000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64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14C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17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732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808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C7D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CC1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15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B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B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25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CF2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E58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0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F5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AF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350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9A7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99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2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9C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EBBB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800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8E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DF7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896F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exact"/>
          <w:jc w:val="center"/>
        </w:trPr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D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F8F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通过更新部分老旧设备、新增技术先进的设备，完善医院诊疗设备体系建设，为医院进行诊疗提供有效的硬件条件保障，降低患者等待时间。</w:t>
            </w:r>
          </w:p>
        </w:tc>
        <w:tc>
          <w:tcPr>
            <w:tcW w:w="4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40D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期限购置医用核磁共振成像设备（MR）等设备，为医院进行诊断/治疗/教学提供有效的硬件条件保障，降低患者等待时间，提升医院整体诊断/治疗/教学/研究水平。2台DR因2024年底呼吸道疾病高发期间，门诊量高，导致旧设备无法暂停,未完成安装。</w:t>
            </w:r>
          </w:p>
        </w:tc>
      </w:tr>
      <w:tr w14:paraId="677D6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33AC5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028F1A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D1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676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7B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D5F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BDCB1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EB5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14CC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2F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68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53C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3B8C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91C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FBB8D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211B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4C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B37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医用核磁共振成像设备（MR）等设备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9C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17套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2BC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BB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20B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.8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D823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两台D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R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暂未安装</w:t>
            </w:r>
          </w:p>
          <w:p w14:paraId="74C5FE0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原因：因2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年底呼吸道疾病高发期间，门诊量高，导致旧设备无法暂停、拆机。</w:t>
            </w:r>
          </w:p>
          <w:p w14:paraId="3450DC4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改进措施：设备已拆机，正在加紧进行场地改造。</w:t>
            </w:r>
          </w:p>
        </w:tc>
      </w:tr>
      <w:tr w14:paraId="106F7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77FB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9DD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D1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1D1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设备通过医工处、使用科室验收，验收合格率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BA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3E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F52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111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.8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312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原因：两台D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R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暂未安装。</w:t>
            </w:r>
          </w:p>
          <w:p w14:paraId="11C494F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改进措施：设备安装后加紧进行X线设备控评及竣工验收手续。</w:t>
            </w:r>
          </w:p>
        </w:tc>
      </w:tr>
      <w:tr w14:paraId="3C80B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0C6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E40C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6CD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FC9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96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348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E6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332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9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543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D86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8A2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0A7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78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A88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≤9月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C4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C9F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BA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F9D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9EF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065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DD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764C24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41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AA4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年度项目预算控制数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0E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2049.37万元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38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2048.75万元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C14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E79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6C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C56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871F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09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7C06D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FF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DA2C0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FC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479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≥70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305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4D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CF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A0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B49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7D58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25A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8E6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AD58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正常运转时间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5C6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5A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8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6C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F56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727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1CE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CE8D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77439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98259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423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CA8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51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1B3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832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C9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FE1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3A2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6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1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22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4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7D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3B5184A"/>
    <w:sectPr>
      <w:pgSz w:w="11906" w:h="16838"/>
      <w:pgMar w:top="1440" w:right="1800" w:bottom="114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TJiMjVkMmE5NGIzNzVlNzFmNGM4OGE3NTdmNmMifQ=="/>
    <w:docVar w:name="KSO_WPS_MARK_KEY" w:val="242eb2ca-5960-40fc-a282-7fa30b248562"/>
  </w:docVars>
  <w:rsids>
    <w:rsidRoot w:val="28FF42C9"/>
    <w:rsid w:val="000854B0"/>
    <w:rsid w:val="00091430"/>
    <w:rsid w:val="00097FC7"/>
    <w:rsid w:val="000D5862"/>
    <w:rsid w:val="00104B50"/>
    <w:rsid w:val="001472F9"/>
    <w:rsid w:val="0019700C"/>
    <w:rsid w:val="002629E4"/>
    <w:rsid w:val="002B513A"/>
    <w:rsid w:val="00330756"/>
    <w:rsid w:val="00426EF0"/>
    <w:rsid w:val="004452CA"/>
    <w:rsid w:val="0047385E"/>
    <w:rsid w:val="004B4786"/>
    <w:rsid w:val="00523B0A"/>
    <w:rsid w:val="00653170"/>
    <w:rsid w:val="006A783A"/>
    <w:rsid w:val="006E5E94"/>
    <w:rsid w:val="00757C2D"/>
    <w:rsid w:val="007D078D"/>
    <w:rsid w:val="008E4742"/>
    <w:rsid w:val="00907B57"/>
    <w:rsid w:val="00A37832"/>
    <w:rsid w:val="00A40F6D"/>
    <w:rsid w:val="00AE58C5"/>
    <w:rsid w:val="00C0547D"/>
    <w:rsid w:val="00E407F8"/>
    <w:rsid w:val="00E92349"/>
    <w:rsid w:val="00EE790C"/>
    <w:rsid w:val="00F12B1B"/>
    <w:rsid w:val="00F55526"/>
    <w:rsid w:val="00FE0C25"/>
    <w:rsid w:val="0167401F"/>
    <w:rsid w:val="039B1E48"/>
    <w:rsid w:val="05B25CDD"/>
    <w:rsid w:val="08362309"/>
    <w:rsid w:val="08805332"/>
    <w:rsid w:val="0C8145E9"/>
    <w:rsid w:val="0EA85384"/>
    <w:rsid w:val="0F8C6CB2"/>
    <w:rsid w:val="14292F91"/>
    <w:rsid w:val="148F527B"/>
    <w:rsid w:val="155312DA"/>
    <w:rsid w:val="1AFE25ED"/>
    <w:rsid w:val="1C46568C"/>
    <w:rsid w:val="211F1734"/>
    <w:rsid w:val="21D50045"/>
    <w:rsid w:val="21E604A4"/>
    <w:rsid w:val="23F0560A"/>
    <w:rsid w:val="262F0D66"/>
    <w:rsid w:val="28FF42C9"/>
    <w:rsid w:val="2DF87595"/>
    <w:rsid w:val="35252B14"/>
    <w:rsid w:val="35646BA9"/>
    <w:rsid w:val="36F64D46"/>
    <w:rsid w:val="3A483652"/>
    <w:rsid w:val="41E80B13"/>
    <w:rsid w:val="4C651D75"/>
    <w:rsid w:val="4D4128AF"/>
    <w:rsid w:val="54065CB8"/>
    <w:rsid w:val="55432093"/>
    <w:rsid w:val="559F3D9A"/>
    <w:rsid w:val="56333137"/>
    <w:rsid w:val="574A78F4"/>
    <w:rsid w:val="5CB32755"/>
    <w:rsid w:val="5FAB1E0A"/>
    <w:rsid w:val="63872CC8"/>
    <w:rsid w:val="65053FDE"/>
    <w:rsid w:val="65B40043"/>
    <w:rsid w:val="68FC0779"/>
    <w:rsid w:val="69EB4A3F"/>
    <w:rsid w:val="6E5D4C17"/>
    <w:rsid w:val="6E7838C8"/>
    <w:rsid w:val="73027B3B"/>
    <w:rsid w:val="74D95FC0"/>
    <w:rsid w:val="75F315A6"/>
    <w:rsid w:val="76837A92"/>
    <w:rsid w:val="77A85155"/>
    <w:rsid w:val="77CD4527"/>
    <w:rsid w:val="790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680</Words>
  <Characters>827</Characters>
  <Lines>7</Lines>
  <Paragraphs>2</Paragraphs>
  <TotalTime>3</TotalTime>
  <ScaleCrop>false</ScaleCrop>
  <LinksUpToDate>false</LinksUpToDate>
  <CharactersWithSpaces>834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雪球儿圆滚滚</cp:lastModifiedBy>
  <dcterms:modified xsi:type="dcterms:W3CDTF">2025-08-21T07:26:44Z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63302A57348C40E384A5CEBC707E1A27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