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F5E6B"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486"/>
        <w:gridCol w:w="1134"/>
        <w:gridCol w:w="491"/>
        <w:gridCol w:w="785"/>
        <w:gridCol w:w="891"/>
        <w:gridCol w:w="277"/>
        <w:gridCol w:w="280"/>
        <w:gridCol w:w="416"/>
        <w:gridCol w:w="289"/>
        <w:gridCol w:w="547"/>
        <w:gridCol w:w="699"/>
      </w:tblGrid>
      <w:tr w14:paraId="5E7C8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6B88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4667F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28C429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</w:t>
            </w:r>
            <w:r>
              <w:rPr>
                <w:rFonts w:ascii="宋体" w:hAnsi="宋体" w:cs="宋体"/>
                <w:kern w:val="0"/>
                <w:sz w:val="22"/>
              </w:rPr>
              <w:t>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1348A0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479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204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首钢技师学院环保境保护与检测专业特高项目 </w:t>
            </w:r>
          </w:p>
        </w:tc>
      </w:tr>
      <w:tr w14:paraId="05FB6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AFA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010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首钢技师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学院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C66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9C7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首钢技师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学院</w:t>
            </w:r>
          </w:p>
        </w:tc>
      </w:tr>
      <w:tr w14:paraId="524CF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47E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986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292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5A2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63A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00F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8E0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19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AB3D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2BF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7EF9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D97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145.115390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13446">
            <w:pPr>
              <w:widowControl/>
              <w:spacing w:line="24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145.11539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B84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143.061494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B55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B4B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98.58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7EB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</w:tr>
      <w:tr w14:paraId="2383D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246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61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19B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145.115390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C5BB687">
            <w:pPr>
              <w:jc w:val="right"/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145.11539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EEEDB33">
            <w:pPr>
              <w:jc w:val="right"/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143.061494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CC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78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98.58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D76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CB56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2F0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720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1F1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4AE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149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731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661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906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0788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D12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452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520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D3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C52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45E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7B9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ADE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183C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3FA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B0C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DAC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27C9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250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19E78">
            <w:pPr>
              <w:snapToGrid w:val="0"/>
              <w:ind w:firstLine="420" w:firstLineChars="200"/>
              <w:jc w:val="left"/>
              <w:outlineLvl w:val="0"/>
              <w:rPr>
                <w:rFonts w:ascii="仿宋_GB2312" w:hAnsi="仿宋_GB2312" w:cs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一是</w:t>
            </w:r>
            <w:r>
              <w:rPr>
                <w:rFonts w:hint="eastAsia" w:ascii="仿宋_GB2312" w:hAnsi="仿宋_GB2312" w:cs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  <w:t>培养具有国际化视野、德技兼</w:t>
            </w:r>
            <w:bookmarkStart w:id="0" w:name="_GoBack"/>
            <w:bookmarkEnd w:id="0"/>
            <w:r>
              <w:rPr>
                <w:rFonts w:hint="eastAsia" w:ascii="仿宋_GB2312" w:hAnsi="仿宋_GB2312" w:cs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  <w:t>修，具有终身学习能力的环境保护技术技能人才。</w:t>
            </w:r>
            <w:r>
              <w:rPr>
                <w:rFonts w:hint="eastAsia" w:ascii="仿宋_GB2312" w:hAnsi="仿宋_GB2312" w:cs="仿宋_GB2312"/>
                <w:color w:val="000000" w:themeColor="text1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二是</w:t>
            </w:r>
            <w:r>
              <w:rPr>
                <w:rFonts w:hint="eastAsia" w:ascii="仿宋_GB2312" w:hAnsi="仿宋_GB2312" w:cs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  <w:t>完善人才培养模式，改革教学模式，开发活页式教材和信息化教学资源，完善多元化评价体系，建设实践教学基地，实现深度产教融合。</w:t>
            </w:r>
          </w:p>
        </w:tc>
        <w:tc>
          <w:tcPr>
            <w:tcW w:w="33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9142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一是</w:t>
            </w:r>
            <w:r>
              <w:rPr>
                <w:rFonts w:hint="eastAsia" w:ascii="仿宋_GB2312" w:hAnsi="仿宋_GB2312" w:cs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  <w:t>培养具有国际化视野、德技兼修，具有终身学习能力的环境保护技术技能人才。</w:t>
            </w:r>
            <w:r>
              <w:rPr>
                <w:rFonts w:hint="eastAsia" w:ascii="仿宋_GB2312" w:hAnsi="仿宋_GB2312" w:cs="仿宋_GB2312"/>
                <w:color w:val="000000" w:themeColor="text1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二是</w:t>
            </w:r>
            <w:r>
              <w:rPr>
                <w:rFonts w:hint="eastAsia" w:ascii="仿宋_GB2312" w:hAnsi="仿宋_GB2312" w:cs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  <w:t>完善人才培养模式，改革教学模式，开发活页式教材和信息化教学资源，完善多元化评价体系，建设实践教学基地，实现深度产教融合。</w:t>
            </w:r>
          </w:p>
        </w:tc>
      </w:tr>
      <w:tr w14:paraId="678C9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C2C4C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3D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1F8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B33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EF4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33DF8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891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60258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645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3F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AE4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87DFE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D49F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A263507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49B61C7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732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专业调研报告（份）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8E5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C69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224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70A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BD2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EE89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BD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5046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2505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615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专业人才培养方案（份）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A17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B7F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02B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CBB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A7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DE68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3311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BE58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D186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A488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教学模式（个）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4D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C0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1FD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C4F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DF2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E090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CA4E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5B20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977C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247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课程标准建设（个）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8C3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09F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378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63C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9AD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A2A9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FDB8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5C08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DF19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AB76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开发培训课程教学资源（套）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8DB5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28F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830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7AC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23A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08D0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1CF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C8A0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C9C4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C80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教师参赛作品案例集（套） 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F09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A7A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DBE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27D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089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BF13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FF81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010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B7A5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8397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信息化教学资源建设总结报告（份）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041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46E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96C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235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FE0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8B08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F6EF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CC64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D84E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70AA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课程配套工作页（部）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241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E85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245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E30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878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F5D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EDCE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22B5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2EB2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416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活页式教材（部）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26F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FB2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4E4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137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AF4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71B8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9AB0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1A0E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8882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EEEB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发表论文（篇）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F36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D36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E7D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CA1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3C1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E033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68B7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A074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2D4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EF0F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院级、市级或以上教研立项（项）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BB6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344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784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E47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F2D2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7A9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9430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D6D8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E29F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02D4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实训基地建设总结报告（1份）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88858">
            <w:pPr>
              <w:jc w:val="center"/>
              <w:rPr>
                <w:rFonts w:ascii="等线" w:hAnsi="等线" w:eastAsia="等线" w:cs="宋体"/>
                <w:color w:val="000000"/>
                <w:sz w:val="20"/>
                <w:szCs w:val="20"/>
              </w:rPr>
            </w:pPr>
            <w:r>
              <w:rPr>
                <w:rFonts w:ascii="等线" w:hAnsi="等线" w:eastAsia="等线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18C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AF04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739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2DBB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B2D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352C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80C7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1C67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DF8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新增校企合作协议(份)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896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1E4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3A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9E5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5DB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5CA6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607E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FF5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A5F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BDAD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教师培养总结报告（份）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8B6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4CB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DD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7F9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3EC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9B6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C0D7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089D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25E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898E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人才培养方案验收通过率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F40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2ED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F85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24E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833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330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A05C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F65D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66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EED1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课程资源使用率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E1A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AEE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222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675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35C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787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BF4D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BD54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820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FDAB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毕业生职业技能证书取得率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F03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2C3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2F59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4A8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4DD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8B5B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70E7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CAA9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EF1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E0A4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师资培训计划兑现率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4DF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603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B4F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57F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804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0EC7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8C44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D414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49A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CC2B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实训室基地设备验收合格率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31D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0DB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031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37E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8707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54E7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6C02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4CF2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595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D97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招生计划完成率和报道率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157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47C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704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F3C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660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CB59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ACCE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F3A1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EC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0CE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学生参加市级及以上职业技能大赛获奖（项）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04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23E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E09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5C4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FD4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AB3C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4F0E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DF6E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69F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8070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毕业生就业率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8EF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C1F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8FB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00B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0AD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B7BC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D08B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B651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282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E2A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毕业生签约率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F3F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≥85%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96C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8BC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02E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B8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9AC8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1026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4E4E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90D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C2F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AF8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2024年1</w:t>
            </w:r>
            <w:r>
              <w:rPr>
                <w:rFonts w:hint="eastAsia"/>
                <w:kern w:val="0"/>
                <w:sz w:val="18"/>
                <w:szCs w:val="18"/>
              </w:rPr>
              <w:t>-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月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DFA6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2024年1</w:t>
            </w:r>
            <w:r>
              <w:rPr>
                <w:rFonts w:hint="eastAsia"/>
                <w:kern w:val="0"/>
                <w:sz w:val="18"/>
                <w:szCs w:val="18"/>
              </w:rPr>
              <w:t>-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  <w:r>
              <w:rPr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262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6FC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E79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5BCC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5BA2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B1A7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0BE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50C3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项目验收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F5C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2024年1</w:t>
            </w:r>
            <w:r>
              <w:rPr>
                <w:rFonts w:hint="eastAsia"/>
                <w:kern w:val="0"/>
                <w:sz w:val="18"/>
                <w:szCs w:val="18"/>
              </w:rPr>
              <w:t>1-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月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6BB13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202</w:t>
            </w:r>
            <w:r>
              <w:rPr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</w:rPr>
              <w:t>年11-12月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C97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643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DE5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121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ABCA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0249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5B4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E443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项目实施成本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971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145.11539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C15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143.06149万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670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290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5D0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F866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057C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895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B8CCB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BD973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F859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服务企业员工培训和学历提升培训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D1F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7A1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E67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BDF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4BD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培训人数有待提升</w:t>
            </w:r>
          </w:p>
        </w:tc>
      </w:tr>
      <w:tr w14:paraId="5BADD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3284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96B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DA6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2904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培养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合格毕业生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CC01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毕业证书获得率1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0E4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毕业证书获得率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044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66D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E1B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2BA8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DEB6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D9F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4B8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3ACA3A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EFDC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环境效益指标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1F6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2A3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5F7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8F0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3EB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3FA9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3F01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127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7C15C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E857401">
            <w:pPr>
              <w:widowControl/>
              <w:spacing w:line="240" w:lineRule="exact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可持续效益指标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971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20"/>
              </w:rPr>
              <w:t>优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55E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498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825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054B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AA4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2882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D534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1E9C42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7B7A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C3BB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教师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5E0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DA8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98.2%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BD3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F86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A43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4901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88A9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887F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6578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439C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学生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24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A3F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97.3%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67F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E41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D20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7BF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747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673F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16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30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企业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4DE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818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268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326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620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AA75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956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004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D2E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50B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5B0C5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F50"/>
    <w:rsid w:val="00012676"/>
    <w:rsid w:val="00023F84"/>
    <w:rsid w:val="00024A37"/>
    <w:rsid w:val="000354B6"/>
    <w:rsid w:val="0004303A"/>
    <w:rsid w:val="00045EB9"/>
    <w:rsid w:val="00045EC0"/>
    <w:rsid w:val="00046C15"/>
    <w:rsid w:val="00065B87"/>
    <w:rsid w:val="00071426"/>
    <w:rsid w:val="00092567"/>
    <w:rsid w:val="00093915"/>
    <w:rsid w:val="00093A0A"/>
    <w:rsid w:val="000B660D"/>
    <w:rsid w:val="000C4514"/>
    <w:rsid w:val="000C7FB1"/>
    <w:rsid w:val="000D0EC7"/>
    <w:rsid w:val="000E2250"/>
    <w:rsid w:val="000F0BDD"/>
    <w:rsid w:val="000F7B1D"/>
    <w:rsid w:val="00100D2F"/>
    <w:rsid w:val="001025EC"/>
    <w:rsid w:val="00105AD9"/>
    <w:rsid w:val="00115ED6"/>
    <w:rsid w:val="00117A6D"/>
    <w:rsid w:val="00131C2B"/>
    <w:rsid w:val="0014350E"/>
    <w:rsid w:val="0015151C"/>
    <w:rsid w:val="00154F0F"/>
    <w:rsid w:val="0016314F"/>
    <w:rsid w:val="00164080"/>
    <w:rsid w:val="00166A7E"/>
    <w:rsid w:val="00181A8C"/>
    <w:rsid w:val="001900C3"/>
    <w:rsid w:val="001A4531"/>
    <w:rsid w:val="001B264D"/>
    <w:rsid w:val="001B2F0D"/>
    <w:rsid w:val="001B39E8"/>
    <w:rsid w:val="001B4C3E"/>
    <w:rsid w:val="001B55D2"/>
    <w:rsid w:val="001B6142"/>
    <w:rsid w:val="001B6484"/>
    <w:rsid w:val="001B6F6E"/>
    <w:rsid w:val="001C1145"/>
    <w:rsid w:val="001D4E28"/>
    <w:rsid w:val="001D4E8F"/>
    <w:rsid w:val="001E5859"/>
    <w:rsid w:val="001E60B1"/>
    <w:rsid w:val="001F149D"/>
    <w:rsid w:val="001F6601"/>
    <w:rsid w:val="00203466"/>
    <w:rsid w:val="00220A7E"/>
    <w:rsid w:val="00236B20"/>
    <w:rsid w:val="0024205E"/>
    <w:rsid w:val="002430EF"/>
    <w:rsid w:val="00257354"/>
    <w:rsid w:val="00261546"/>
    <w:rsid w:val="00261BA4"/>
    <w:rsid w:val="00264096"/>
    <w:rsid w:val="002673F9"/>
    <w:rsid w:val="00283D1D"/>
    <w:rsid w:val="002848AB"/>
    <w:rsid w:val="002A35F8"/>
    <w:rsid w:val="002B5A59"/>
    <w:rsid w:val="002D1A1B"/>
    <w:rsid w:val="002D7A16"/>
    <w:rsid w:val="00301302"/>
    <w:rsid w:val="00306617"/>
    <w:rsid w:val="00327055"/>
    <w:rsid w:val="00330961"/>
    <w:rsid w:val="00333E51"/>
    <w:rsid w:val="00340C91"/>
    <w:rsid w:val="00340F2D"/>
    <w:rsid w:val="00341D99"/>
    <w:rsid w:val="0036471E"/>
    <w:rsid w:val="003803DD"/>
    <w:rsid w:val="003948B6"/>
    <w:rsid w:val="003A58CD"/>
    <w:rsid w:val="003A6A29"/>
    <w:rsid w:val="003B35C2"/>
    <w:rsid w:val="003B52C5"/>
    <w:rsid w:val="003B6B94"/>
    <w:rsid w:val="003B6E69"/>
    <w:rsid w:val="003C3AAD"/>
    <w:rsid w:val="003C41AD"/>
    <w:rsid w:val="003D2F71"/>
    <w:rsid w:val="003D39E4"/>
    <w:rsid w:val="003D73B2"/>
    <w:rsid w:val="004008DC"/>
    <w:rsid w:val="00402B1E"/>
    <w:rsid w:val="00411245"/>
    <w:rsid w:val="004254FE"/>
    <w:rsid w:val="00426209"/>
    <w:rsid w:val="00427EA2"/>
    <w:rsid w:val="004322F4"/>
    <w:rsid w:val="00443893"/>
    <w:rsid w:val="00463A65"/>
    <w:rsid w:val="004735E6"/>
    <w:rsid w:val="00474D7C"/>
    <w:rsid w:val="00481C7A"/>
    <w:rsid w:val="004917C8"/>
    <w:rsid w:val="004A612C"/>
    <w:rsid w:val="004B2481"/>
    <w:rsid w:val="004B7DC4"/>
    <w:rsid w:val="004C1BE4"/>
    <w:rsid w:val="004D76B0"/>
    <w:rsid w:val="004E2865"/>
    <w:rsid w:val="004F0388"/>
    <w:rsid w:val="004F1844"/>
    <w:rsid w:val="004F289F"/>
    <w:rsid w:val="00503664"/>
    <w:rsid w:val="005064CF"/>
    <w:rsid w:val="00510323"/>
    <w:rsid w:val="005114F4"/>
    <w:rsid w:val="00535182"/>
    <w:rsid w:val="00540F19"/>
    <w:rsid w:val="00546156"/>
    <w:rsid w:val="00555D14"/>
    <w:rsid w:val="0056289B"/>
    <w:rsid w:val="00574629"/>
    <w:rsid w:val="005746B1"/>
    <w:rsid w:val="0057698F"/>
    <w:rsid w:val="00577BAD"/>
    <w:rsid w:val="005953CC"/>
    <w:rsid w:val="00595CBF"/>
    <w:rsid w:val="00597228"/>
    <w:rsid w:val="00597F15"/>
    <w:rsid w:val="005A52B8"/>
    <w:rsid w:val="005B1236"/>
    <w:rsid w:val="005B2058"/>
    <w:rsid w:val="005C0E85"/>
    <w:rsid w:val="005E1F37"/>
    <w:rsid w:val="005F3EE5"/>
    <w:rsid w:val="005F5612"/>
    <w:rsid w:val="00603F0A"/>
    <w:rsid w:val="00613B94"/>
    <w:rsid w:val="00616162"/>
    <w:rsid w:val="0062435B"/>
    <w:rsid w:val="0062713B"/>
    <w:rsid w:val="00644371"/>
    <w:rsid w:val="00651418"/>
    <w:rsid w:val="006571C9"/>
    <w:rsid w:val="006601BE"/>
    <w:rsid w:val="0066053D"/>
    <w:rsid w:val="006642CD"/>
    <w:rsid w:val="00666C92"/>
    <w:rsid w:val="00667181"/>
    <w:rsid w:val="006705C6"/>
    <w:rsid w:val="006D4F3D"/>
    <w:rsid w:val="006E06E1"/>
    <w:rsid w:val="00710B76"/>
    <w:rsid w:val="00711168"/>
    <w:rsid w:val="0072347E"/>
    <w:rsid w:val="0073019D"/>
    <w:rsid w:val="00746B45"/>
    <w:rsid w:val="007524C5"/>
    <w:rsid w:val="00766064"/>
    <w:rsid w:val="00771D76"/>
    <w:rsid w:val="0078091B"/>
    <w:rsid w:val="0078264A"/>
    <w:rsid w:val="007936A8"/>
    <w:rsid w:val="00794B55"/>
    <w:rsid w:val="007A5F24"/>
    <w:rsid w:val="007B0C56"/>
    <w:rsid w:val="007B32D0"/>
    <w:rsid w:val="007B5F50"/>
    <w:rsid w:val="007C1AF7"/>
    <w:rsid w:val="007C3D7D"/>
    <w:rsid w:val="007C494D"/>
    <w:rsid w:val="007F4087"/>
    <w:rsid w:val="007F592D"/>
    <w:rsid w:val="00810CA2"/>
    <w:rsid w:val="00813BB5"/>
    <w:rsid w:val="00814AA7"/>
    <w:rsid w:val="008212EB"/>
    <w:rsid w:val="00830E1F"/>
    <w:rsid w:val="00860D47"/>
    <w:rsid w:val="00866C2F"/>
    <w:rsid w:val="00872D83"/>
    <w:rsid w:val="00885694"/>
    <w:rsid w:val="00896B77"/>
    <w:rsid w:val="008A3A14"/>
    <w:rsid w:val="008B3C29"/>
    <w:rsid w:val="008C0BE9"/>
    <w:rsid w:val="008C60F6"/>
    <w:rsid w:val="008C6A51"/>
    <w:rsid w:val="008F6D27"/>
    <w:rsid w:val="008F701D"/>
    <w:rsid w:val="0092232A"/>
    <w:rsid w:val="009272B2"/>
    <w:rsid w:val="00933CF1"/>
    <w:rsid w:val="00936D34"/>
    <w:rsid w:val="00944329"/>
    <w:rsid w:val="009542E0"/>
    <w:rsid w:val="00956AEB"/>
    <w:rsid w:val="00956D0C"/>
    <w:rsid w:val="00981E02"/>
    <w:rsid w:val="009823AB"/>
    <w:rsid w:val="009825EA"/>
    <w:rsid w:val="00986D1C"/>
    <w:rsid w:val="009A2866"/>
    <w:rsid w:val="009B3497"/>
    <w:rsid w:val="009D115F"/>
    <w:rsid w:val="00A300F4"/>
    <w:rsid w:val="00A332EB"/>
    <w:rsid w:val="00A35337"/>
    <w:rsid w:val="00A44AA5"/>
    <w:rsid w:val="00A56EAB"/>
    <w:rsid w:val="00A647B7"/>
    <w:rsid w:val="00A70B3A"/>
    <w:rsid w:val="00A7180A"/>
    <w:rsid w:val="00A76AA5"/>
    <w:rsid w:val="00A77F54"/>
    <w:rsid w:val="00A93BD6"/>
    <w:rsid w:val="00AA19F6"/>
    <w:rsid w:val="00AA3F77"/>
    <w:rsid w:val="00AB1C17"/>
    <w:rsid w:val="00AB2AB6"/>
    <w:rsid w:val="00AB4C96"/>
    <w:rsid w:val="00AB5822"/>
    <w:rsid w:val="00AC0E2F"/>
    <w:rsid w:val="00AC5CFD"/>
    <w:rsid w:val="00AD6F10"/>
    <w:rsid w:val="00AE0705"/>
    <w:rsid w:val="00AE1AFD"/>
    <w:rsid w:val="00AF0E5D"/>
    <w:rsid w:val="00AF14BF"/>
    <w:rsid w:val="00B005AC"/>
    <w:rsid w:val="00B01024"/>
    <w:rsid w:val="00B0262C"/>
    <w:rsid w:val="00B112B6"/>
    <w:rsid w:val="00B13B70"/>
    <w:rsid w:val="00B140B0"/>
    <w:rsid w:val="00B207AF"/>
    <w:rsid w:val="00B21238"/>
    <w:rsid w:val="00B2455F"/>
    <w:rsid w:val="00B265AC"/>
    <w:rsid w:val="00B34070"/>
    <w:rsid w:val="00B34758"/>
    <w:rsid w:val="00B37520"/>
    <w:rsid w:val="00B45507"/>
    <w:rsid w:val="00B51103"/>
    <w:rsid w:val="00B52C88"/>
    <w:rsid w:val="00B80B0F"/>
    <w:rsid w:val="00B80E09"/>
    <w:rsid w:val="00BA51F4"/>
    <w:rsid w:val="00BB0E25"/>
    <w:rsid w:val="00BB3466"/>
    <w:rsid w:val="00BB7F60"/>
    <w:rsid w:val="00BC19FE"/>
    <w:rsid w:val="00BC1DAB"/>
    <w:rsid w:val="00BC5A75"/>
    <w:rsid w:val="00BC79C8"/>
    <w:rsid w:val="00BD427F"/>
    <w:rsid w:val="00BF23EA"/>
    <w:rsid w:val="00C02D64"/>
    <w:rsid w:val="00C04293"/>
    <w:rsid w:val="00C1420A"/>
    <w:rsid w:val="00C17898"/>
    <w:rsid w:val="00C22A9A"/>
    <w:rsid w:val="00C260B7"/>
    <w:rsid w:val="00C57F95"/>
    <w:rsid w:val="00C727EE"/>
    <w:rsid w:val="00C75F38"/>
    <w:rsid w:val="00CA09D9"/>
    <w:rsid w:val="00CA69DC"/>
    <w:rsid w:val="00CB54A1"/>
    <w:rsid w:val="00CB7CE2"/>
    <w:rsid w:val="00CC6669"/>
    <w:rsid w:val="00CC6B8E"/>
    <w:rsid w:val="00CD67E4"/>
    <w:rsid w:val="00CE6E37"/>
    <w:rsid w:val="00D0558E"/>
    <w:rsid w:val="00D25B4D"/>
    <w:rsid w:val="00D26EBA"/>
    <w:rsid w:val="00D35D43"/>
    <w:rsid w:val="00D538BD"/>
    <w:rsid w:val="00D660F1"/>
    <w:rsid w:val="00D7224A"/>
    <w:rsid w:val="00D82832"/>
    <w:rsid w:val="00D83B12"/>
    <w:rsid w:val="00D93044"/>
    <w:rsid w:val="00D97B59"/>
    <w:rsid w:val="00DD2089"/>
    <w:rsid w:val="00DD3C02"/>
    <w:rsid w:val="00DD7961"/>
    <w:rsid w:val="00DE3457"/>
    <w:rsid w:val="00DE5DC3"/>
    <w:rsid w:val="00E01D10"/>
    <w:rsid w:val="00E036DD"/>
    <w:rsid w:val="00E1343F"/>
    <w:rsid w:val="00E143B5"/>
    <w:rsid w:val="00E20A70"/>
    <w:rsid w:val="00E227B9"/>
    <w:rsid w:val="00E312B6"/>
    <w:rsid w:val="00E518A2"/>
    <w:rsid w:val="00E72E07"/>
    <w:rsid w:val="00E73FC4"/>
    <w:rsid w:val="00E760C3"/>
    <w:rsid w:val="00E95985"/>
    <w:rsid w:val="00EA1581"/>
    <w:rsid w:val="00EA22C8"/>
    <w:rsid w:val="00EA593B"/>
    <w:rsid w:val="00EA683C"/>
    <w:rsid w:val="00EB05A4"/>
    <w:rsid w:val="00EB4B48"/>
    <w:rsid w:val="00EB502F"/>
    <w:rsid w:val="00EE40A5"/>
    <w:rsid w:val="00EF11F1"/>
    <w:rsid w:val="00EF2E95"/>
    <w:rsid w:val="00F01DDF"/>
    <w:rsid w:val="00F06A48"/>
    <w:rsid w:val="00F2260E"/>
    <w:rsid w:val="00F30296"/>
    <w:rsid w:val="00F3054B"/>
    <w:rsid w:val="00F326DA"/>
    <w:rsid w:val="00F32D89"/>
    <w:rsid w:val="00F37484"/>
    <w:rsid w:val="00F6570D"/>
    <w:rsid w:val="00F705B8"/>
    <w:rsid w:val="00F87755"/>
    <w:rsid w:val="00F94C6D"/>
    <w:rsid w:val="00FA4B49"/>
    <w:rsid w:val="00FC0E93"/>
    <w:rsid w:val="00FD4262"/>
    <w:rsid w:val="00FD4EC7"/>
    <w:rsid w:val="00FE2F2F"/>
    <w:rsid w:val="00FF4BC6"/>
    <w:rsid w:val="022F5B34"/>
    <w:rsid w:val="0584422D"/>
    <w:rsid w:val="66F35ADF"/>
    <w:rsid w:val="7C30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920</Words>
  <Characters>1099</Characters>
  <Lines>10</Lines>
  <Paragraphs>2</Paragraphs>
  <TotalTime>0</TotalTime>
  <ScaleCrop>false</ScaleCrop>
  <LinksUpToDate>false</LinksUpToDate>
  <CharactersWithSpaces>1109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2025-04-11T04:22:00Z</dcterms:created>
  <dc:creator>颜英红</dc:creator>
  <cp:lastModifiedBy>Tong</cp:lastModifiedBy>
  <dcterms:modified xsi:type="dcterms:W3CDTF">2025-08-25T03:40:55Z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eyJoZGlkIjoiMzg5OTk5ZGQ4NzBkZDFkMTQyYjM0Y2RmOTc0M2Q5YjQiLCJ1c2VySWQiOiIxMjMwMzY2NDk3In0=</vt:lpwstr>
  </property>
  <property fmtid="{D5CDD505-2E9C-101B-9397-08002B2CF9AE}" pid="3" name="KSOProductBuildVer">
    <vt:lpwstr>2052-12.1.0.21915</vt:lpwstr>
  </property>
  <property fmtid="{D5CDD505-2E9C-101B-9397-08002B2CF9AE}" pid="4" name="ICV">
    <vt:lpwstr>E8BE095AA3934734827A206AB05BD641_12</vt:lpwstr>
  </property>
</Properties>
</file>