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3"/>
        <w:tblW w:w="9038" w:type="dxa"/>
        <w:jc w:val="center"/>
        <w:tblInd w:w="0" w:type="dxa"/>
        <w:tblLayout w:type="fixed"/>
        <w:tblCellMar>
          <w:top w:w="0" w:type="dxa"/>
          <w:left w:w="108" w:type="dxa"/>
          <w:bottom w:w="0" w:type="dxa"/>
          <w:right w:w="108" w:type="dxa"/>
        </w:tblCellMar>
      </w:tblPr>
      <w:tblGrid>
        <w:gridCol w:w="585"/>
        <w:gridCol w:w="975"/>
        <w:gridCol w:w="1105"/>
        <w:gridCol w:w="727"/>
        <w:gridCol w:w="1212"/>
        <w:gridCol w:w="1100"/>
        <w:gridCol w:w="795"/>
        <w:gridCol w:w="279"/>
        <w:gridCol w:w="284"/>
        <w:gridCol w:w="620"/>
        <w:gridCol w:w="300"/>
        <w:gridCol w:w="346"/>
        <w:gridCol w:w="710"/>
      </w:tblGrid>
      <w:tr>
        <w:tblPrEx>
          <w:tblLayout w:type="fixed"/>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现代农业产业技术体系北京市智能温室蔬菜创新团队</w:t>
            </w:r>
          </w:p>
        </w:tc>
      </w:tr>
      <w:tr>
        <w:tblPrEx>
          <w:tblLayout w:type="fixed"/>
          <w:tblCellMar>
            <w:top w:w="0" w:type="dxa"/>
            <w:left w:w="108" w:type="dxa"/>
            <w:bottom w:w="0" w:type="dxa"/>
            <w:right w:w="108" w:type="dxa"/>
          </w:tblCellMar>
        </w:tblPrEx>
        <w:trPr>
          <w:trHeight w:val="49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14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北京市西郊农场有限公司</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北京翠湖农业科技有限公司</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20" w:name="_GoBack"/>
            <w:bookmarkEnd w:id="20"/>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12"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0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9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Layout w:type="fixed"/>
          <w:tblCellMar>
            <w:top w:w="0" w:type="dxa"/>
            <w:left w:w="108" w:type="dxa"/>
            <w:bottom w:w="0" w:type="dxa"/>
            <w:right w:w="108" w:type="dxa"/>
          </w:tblCellMar>
        </w:tblPrEx>
        <w:trPr>
          <w:trHeight w:val="51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21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490</w:t>
            </w:r>
          </w:p>
        </w:tc>
        <w:tc>
          <w:tcPr>
            <w:tcW w:w="110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490</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350.598</w:t>
            </w:r>
          </w:p>
        </w:tc>
        <w:tc>
          <w:tcPr>
            <w:tcW w:w="9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6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bookmarkStart w:id="0" w:name="OLE_LINK1"/>
            <w:r>
              <w:rPr>
                <w:rFonts w:hint="eastAsia" w:ascii="仿宋_GB2312" w:hAnsi="宋体" w:eastAsia="仿宋_GB2312" w:cs="宋体"/>
                <w:kern w:val="0"/>
                <w:sz w:val="21"/>
                <w:szCs w:val="21"/>
                <w:lang w:val="en-US" w:eastAsia="zh-CN"/>
              </w:rPr>
              <w:t>71.55%</w:t>
            </w:r>
            <w:bookmarkEnd w:id="0"/>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7.1</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21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490</w:t>
            </w:r>
          </w:p>
        </w:tc>
        <w:tc>
          <w:tcPr>
            <w:tcW w:w="110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490</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350.598</w:t>
            </w:r>
          </w:p>
        </w:tc>
        <w:tc>
          <w:tcPr>
            <w:tcW w:w="9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71.55%</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21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11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9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21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11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10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9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1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3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Layout w:type="fixed"/>
          <w:tblCellMar>
            <w:top w:w="0" w:type="dxa"/>
            <w:left w:w="108" w:type="dxa"/>
            <w:bottom w:w="0" w:type="dxa"/>
            <w:right w:w="108" w:type="dxa"/>
          </w:tblCellMar>
        </w:tblPrEx>
        <w:trPr>
          <w:trHeight w:val="6108"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1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1" w:name="OLE_LINK18"/>
            <w:bookmarkStart w:id="2" w:name="OLE_LINK17"/>
            <w:r>
              <w:rPr>
                <w:rFonts w:hint="eastAsia" w:ascii="仿宋_GB2312" w:hAnsi="宋体" w:eastAsia="仿宋_GB2312" w:cs="宋体"/>
                <w:kern w:val="0"/>
                <w:sz w:val="21"/>
                <w:szCs w:val="21"/>
              </w:rPr>
              <w:t>2024年度为技术体系构建和部分关键技术及装备研发与示范阶段，各岗位专家将分别开展关键技术装备的研发与中试熟化，栽培技术模式的集成与示范，</w:t>
            </w:r>
            <w:r>
              <w:rPr>
                <w:rFonts w:hint="eastAsia" w:ascii="仿宋_GB2312" w:hAnsi="宋体" w:eastAsia="仿宋_GB2312" w:cs="宋体"/>
                <w:kern w:val="0"/>
                <w:sz w:val="21"/>
                <w:szCs w:val="21"/>
                <w:lang w:val="en-US" w:eastAsia="zh-CN"/>
              </w:rPr>
              <w:t>病虫害的综合防治体系研究以及产后分等分选装备研发，</w:t>
            </w:r>
            <w:r>
              <w:rPr>
                <w:rFonts w:hint="eastAsia" w:ascii="仿宋_GB2312" w:hAnsi="宋体" w:eastAsia="仿宋_GB2312" w:cs="宋体"/>
                <w:kern w:val="0"/>
                <w:sz w:val="21"/>
                <w:szCs w:val="21"/>
              </w:rPr>
              <w:t>为</w:t>
            </w:r>
            <w:r>
              <w:rPr>
                <w:rFonts w:hint="eastAsia" w:ascii="仿宋_GB2312" w:hAnsi="宋体" w:eastAsia="仿宋_GB2312" w:cs="宋体"/>
                <w:kern w:val="0"/>
                <w:sz w:val="21"/>
                <w:szCs w:val="21"/>
                <w:lang w:val="en-US" w:eastAsia="zh-CN"/>
              </w:rPr>
              <w:t>智能温室</w:t>
            </w:r>
            <w:r>
              <w:rPr>
                <w:rFonts w:hint="eastAsia" w:ascii="仿宋_GB2312" w:hAnsi="宋体" w:eastAsia="仿宋_GB2312" w:cs="宋体"/>
                <w:kern w:val="0"/>
                <w:sz w:val="21"/>
                <w:szCs w:val="21"/>
              </w:rPr>
              <w:t>蔬菜产业提升做好</w:t>
            </w:r>
            <w:r>
              <w:rPr>
                <w:rFonts w:hint="eastAsia" w:ascii="仿宋_GB2312" w:hAnsi="宋体" w:eastAsia="仿宋_GB2312" w:cs="宋体"/>
                <w:kern w:val="0"/>
                <w:sz w:val="21"/>
                <w:szCs w:val="21"/>
                <w:lang w:val="en-US" w:eastAsia="zh-CN"/>
              </w:rPr>
              <w:t>技术</w:t>
            </w:r>
            <w:r>
              <w:rPr>
                <w:rFonts w:hint="eastAsia" w:ascii="仿宋_GB2312" w:hAnsi="宋体" w:eastAsia="仿宋_GB2312" w:cs="宋体"/>
                <w:kern w:val="0"/>
                <w:sz w:val="21"/>
                <w:szCs w:val="21"/>
              </w:rPr>
              <w:t>支撑。</w:t>
            </w:r>
            <w:bookmarkEnd w:id="1"/>
            <w:r>
              <w:rPr>
                <w:rFonts w:hint="eastAsia" w:ascii="仿宋_GB2312" w:hAnsi="宋体" w:eastAsia="仿宋_GB2312" w:cs="宋体"/>
                <w:kern w:val="0"/>
                <w:sz w:val="21"/>
                <w:szCs w:val="21"/>
              </w:rPr>
              <w:t>开发温室自动导向辅助驾驶系统</w:t>
            </w:r>
            <w:r>
              <w:rPr>
                <w:rFonts w:hint="eastAsia" w:ascii="仿宋" w:hAnsi="仿宋" w:eastAsia="仿宋" w:cs="仿宋"/>
                <w:i w:val="0"/>
                <w:iCs w:val="0"/>
                <w:color w:val="000000"/>
                <w:kern w:val="0"/>
                <w:sz w:val="21"/>
                <w:szCs w:val="21"/>
                <w:u w:val="none"/>
                <w:lang w:val="en-US" w:eastAsia="zh-CN" w:bidi="ar"/>
              </w:rPr>
              <w:t>1套</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面向番茄工厂化生产的调控技术</w:t>
            </w:r>
            <w:r>
              <w:rPr>
                <w:rFonts w:hint="eastAsia" w:ascii="仿宋_GB2312" w:hAnsi="宋体" w:eastAsia="仿宋_GB2312" w:cs="宋体"/>
                <w:kern w:val="0"/>
                <w:sz w:val="21"/>
                <w:szCs w:val="21"/>
                <w:lang w:val="en-US" w:eastAsia="zh-CN"/>
              </w:rPr>
              <w:t>1项，</w:t>
            </w:r>
            <w:r>
              <w:rPr>
                <w:rFonts w:hint="eastAsia" w:ascii="仿宋_GB2312" w:hAnsi="宋体" w:eastAsia="仿宋_GB2312" w:cs="宋体"/>
                <w:kern w:val="0"/>
                <w:sz w:val="21"/>
                <w:szCs w:val="21"/>
              </w:rPr>
              <w:t>制定番茄夏季多次、多苗龄嫁接管理技术方案</w:t>
            </w:r>
            <w:r>
              <w:rPr>
                <w:rFonts w:hint="eastAsia" w:ascii="仿宋" w:hAnsi="仿宋" w:eastAsia="仿宋" w:cs="仿宋"/>
                <w:i w:val="0"/>
                <w:iCs w:val="0"/>
                <w:color w:val="000000"/>
                <w:kern w:val="0"/>
                <w:sz w:val="21"/>
                <w:szCs w:val="21"/>
                <w:u w:val="none"/>
                <w:lang w:val="en-US" w:eastAsia="zh-CN" w:bidi="ar"/>
              </w:rPr>
              <w:t>1套，</w:t>
            </w:r>
            <w:r>
              <w:rPr>
                <w:rFonts w:hint="eastAsia" w:ascii="仿宋_GB2312" w:hAnsi="宋体" w:eastAsia="仿宋_GB2312" w:cs="宋体"/>
                <w:kern w:val="0"/>
                <w:sz w:val="21"/>
                <w:szCs w:val="21"/>
              </w:rPr>
              <w:t>形成番茄苗期营养液配方、末期防止番茄脐腐病营养液配方调整方案</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1套</w:t>
            </w:r>
            <w:r>
              <w:rPr>
                <w:rFonts w:hint="eastAsia" w:ascii="仿宋_GB2312" w:hAnsi="宋体" w:eastAsia="仿宋_GB2312" w:cs="宋体"/>
                <w:kern w:val="0"/>
                <w:sz w:val="21"/>
                <w:szCs w:val="21"/>
              </w:rPr>
              <w:t>建立番茄生长指标、株型指标、产量/品质指标等，制定适宜智能温室无土栽培的综合评价方法</w:t>
            </w:r>
            <w:r>
              <w:rPr>
                <w:rFonts w:hint="eastAsia" w:ascii="仿宋" w:hAnsi="仿宋" w:eastAsia="仿宋" w:cs="仿宋"/>
                <w:i w:val="0"/>
                <w:iCs w:val="0"/>
                <w:color w:val="000000"/>
                <w:kern w:val="0"/>
                <w:sz w:val="21"/>
                <w:szCs w:val="21"/>
                <w:u w:val="none"/>
                <w:lang w:val="en-US" w:eastAsia="zh-CN" w:bidi="ar"/>
              </w:rPr>
              <w:t>1套</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形成快速、无损、高通量番茄智能化检测技术</w:t>
            </w:r>
            <w:r>
              <w:rPr>
                <w:rFonts w:hint="eastAsia" w:ascii="仿宋" w:hAnsi="仿宋" w:eastAsia="仿宋" w:cs="仿宋"/>
                <w:i w:val="0"/>
                <w:iCs w:val="0"/>
                <w:color w:val="000000"/>
                <w:kern w:val="0"/>
                <w:sz w:val="21"/>
                <w:szCs w:val="21"/>
                <w:u w:val="none"/>
                <w:lang w:val="en-US" w:eastAsia="zh-CN" w:bidi="ar"/>
              </w:rPr>
              <w:t>1套，</w:t>
            </w:r>
            <w:r>
              <w:rPr>
                <w:rFonts w:hint="eastAsia" w:ascii="仿宋_GB2312" w:hAnsi="宋体" w:eastAsia="仿宋_GB2312" w:cs="宋体"/>
                <w:kern w:val="0"/>
                <w:sz w:val="21"/>
                <w:szCs w:val="21"/>
              </w:rPr>
              <w:t>开发新型病毒检测试剂盒</w:t>
            </w:r>
            <w:r>
              <w:rPr>
                <w:rFonts w:hint="eastAsia" w:ascii="仿宋_GB2312" w:hAnsi="宋体" w:eastAsia="仿宋_GB2312" w:cs="宋体"/>
                <w:kern w:val="0"/>
                <w:sz w:val="21"/>
                <w:szCs w:val="21"/>
                <w:lang w:val="en-US" w:eastAsia="zh-CN"/>
              </w:rPr>
              <w:t>1种</w:t>
            </w:r>
            <w:r>
              <w:rPr>
                <w:rFonts w:hint="eastAsia" w:ascii="仿宋_GB2312" w:hAnsi="宋体" w:eastAsia="仿宋_GB2312" w:cs="宋体"/>
                <w:kern w:val="0"/>
                <w:sz w:val="21"/>
                <w:szCs w:val="21"/>
              </w:rPr>
              <w:t>。示范面积</w:t>
            </w:r>
            <w:r>
              <w:rPr>
                <w:rFonts w:hint="eastAsia" w:ascii="仿宋_GB2312" w:hAnsi="宋体" w:eastAsia="仿宋_GB2312" w:cs="宋体"/>
                <w:kern w:val="0"/>
                <w:sz w:val="21"/>
                <w:szCs w:val="21"/>
                <w:lang w:val="en-US" w:eastAsia="zh-CN"/>
              </w:rPr>
              <w:t>300</w:t>
            </w:r>
            <w:r>
              <w:rPr>
                <w:rFonts w:hint="eastAsia" w:ascii="仿宋_GB2312" w:hAnsi="宋体" w:eastAsia="仿宋_GB2312" w:cs="宋体"/>
                <w:kern w:val="0"/>
                <w:sz w:val="21"/>
                <w:szCs w:val="21"/>
              </w:rPr>
              <w:t>亩以上</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发表论文</w:t>
            </w:r>
            <w:r>
              <w:rPr>
                <w:rFonts w:hint="eastAsia" w:ascii="仿宋_GB2312" w:hAnsi="宋体" w:eastAsia="仿宋_GB2312" w:cs="宋体"/>
                <w:kern w:val="0"/>
                <w:sz w:val="21"/>
                <w:szCs w:val="21"/>
                <w:lang w:val="en-US" w:eastAsia="zh-CN"/>
              </w:rPr>
              <w:t>8</w:t>
            </w:r>
            <w:r>
              <w:rPr>
                <w:rFonts w:hint="eastAsia" w:ascii="仿宋_GB2312" w:hAnsi="宋体" w:eastAsia="仿宋_GB2312" w:cs="宋体"/>
                <w:kern w:val="0"/>
                <w:sz w:val="21"/>
                <w:szCs w:val="21"/>
              </w:rPr>
              <w:t>篇</w:t>
            </w:r>
            <w:r>
              <w:rPr>
                <w:rFonts w:hint="eastAsia" w:ascii="仿宋_GB2312" w:hAnsi="宋体" w:eastAsia="仿宋_GB2312" w:cs="宋体"/>
                <w:kern w:val="0"/>
                <w:sz w:val="21"/>
                <w:szCs w:val="21"/>
                <w:lang w:val="en-US" w:eastAsia="zh-CN"/>
              </w:rPr>
              <w:t>以上</w:t>
            </w:r>
            <w:r>
              <w:rPr>
                <w:rFonts w:hint="eastAsia" w:ascii="仿宋_GB2312" w:hAnsi="宋体" w:eastAsia="仿宋_GB2312" w:cs="宋体"/>
                <w:kern w:val="0"/>
                <w:sz w:val="21"/>
                <w:szCs w:val="21"/>
              </w:rPr>
              <w:t>；申请专利</w:t>
            </w:r>
            <w:r>
              <w:rPr>
                <w:rFonts w:hint="eastAsia" w:ascii="仿宋_GB2312" w:hAnsi="宋体" w:eastAsia="仿宋_GB2312" w:cs="宋体"/>
                <w:kern w:val="0"/>
                <w:sz w:val="21"/>
                <w:szCs w:val="21"/>
                <w:lang w:val="en-US" w:eastAsia="zh-CN"/>
              </w:rPr>
              <w:t>8</w:t>
            </w:r>
            <w:r>
              <w:rPr>
                <w:rFonts w:hint="eastAsia" w:ascii="仿宋_GB2312" w:hAnsi="宋体" w:eastAsia="仿宋_GB2312" w:cs="宋体"/>
                <w:kern w:val="0"/>
                <w:sz w:val="21"/>
                <w:szCs w:val="21"/>
              </w:rPr>
              <w:t>项</w:t>
            </w:r>
            <w:r>
              <w:rPr>
                <w:rFonts w:hint="eastAsia" w:ascii="仿宋_GB2312" w:hAnsi="宋体" w:eastAsia="仿宋_GB2312" w:cs="宋体"/>
                <w:kern w:val="0"/>
                <w:sz w:val="21"/>
                <w:szCs w:val="21"/>
                <w:lang w:val="en-US" w:eastAsia="zh-CN"/>
              </w:rPr>
              <w:t>以上</w:t>
            </w:r>
            <w:r>
              <w:rPr>
                <w:rFonts w:hint="eastAsia" w:ascii="仿宋_GB2312" w:hAnsi="宋体" w:eastAsia="仿宋_GB2312" w:cs="宋体"/>
                <w:kern w:val="0"/>
                <w:sz w:val="21"/>
                <w:szCs w:val="21"/>
              </w:rPr>
              <w:t>。</w:t>
            </w:r>
            <w:bookmarkEnd w:id="2"/>
          </w:p>
        </w:tc>
        <w:tc>
          <w:tcPr>
            <w:tcW w:w="333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2024年度各岗位专家分别开展关键技术装备的研发</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栽培技术模式的集成与示范，</w:t>
            </w:r>
            <w:r>
              <w:rPr>
                <w:rFonts w:hint="eastAsia" w:ascii="仿宋_GB2312" w:hAnsi="宋体" w:eastAsia="仿宋_GB2312" w:cs="宋体"/>
                <w:kern w:val="0"/>
                <w:sz w:val="21"/>
                <w:szCs w:val="21"/>
                <w:lang w:val="en-US" w:eastAsia="zh-CN"/>
              </w:rPr>
              <w:t>病虫害的综合防治体系研究以及产后分等分选装备研发，</w:t>
            </w:r>
            <w:r>
              <w:rPr>
                <w:rFonts w:hint="eastAsia" w:ascii="仿宋_GB2312" w:hAnsi="宋体" w:eastAsia="仿宋_GB2312" w:cs="宋体"/>
                <w:kern w:val="0"/>
                <w:sz w:val="21"/>
                <w:szCs w:val="21"/>
              </w:rPr>
              <w:t>为</w:t>
            </w:r>
            <w:r>
              <w:rPr>
                <w:rFonts w:hint="eastAsia" w:ascii="仿宋_GB2312" w:hAnsi="宋体" w:eastAsia="仿宋_GB2312" w:cs="宋体"/>
                <w:kern w:val="0"/>
                <w:sz w:val="21"/>
                <w:szCs w:val="21"/>
                <w:lang w:val="en-US" w:eastAsia="zh-CN"/>
              </w:rPr>
              <w:t>智能温室</w:t>
            </w:r>
            <w:r>
              <w:rPr>
                <w:rFonts w:hint="eastAsia" w:ascii="仿宋_GB2312" w:hAnsi="宋体" w:eastAsia="仿宋_GB2312" w:cs="宋体"/>
                <w:kern w:val="0"/>
                <w:sz w:val="21"/>
                <w:szCs w:val="21"/>
              </w:rPr>
              <w:t>蔬菜产业提升做好</w:t>
            </w:r>
            <w:r>
              <w:rPr>
                <w:rFonts w:hint="eastAsia" w:ascii="仿宋_GB2312" w:hAnsi="宋体" w:eastAsia="仿宋_GB2312" w:cs="宋体"/>
                <w:kern w:val="0"/>
                <w:sz w:val="21"/>
                <w:szCs w:val="21"/>
                <w:lang w:val="en-US" w:eastAsia="zh-CN"/>
              </w:rPr>
              <w:t>技术</w:t>
            </w:r>
            <w:r>
              <w:rPr>
                <w:rFonts w:hint="eastAsia" w:ascii="仿宋_GB2312" w:hAnsi="宋体" w:eastAsia="仿宋_GB2312" w:cs="宋体"/>
                <w:kern w:val="0"/>
                <w:sz w:val="21"/>
                <w:szCs w:val="21"/>
              </w:rPr>
              <w:t>支撑。</w:t>
            </w:r>
            <w:r>
              <w:rPr>
                <w:rFonts w:hint="eastAsia" w:ascii="仿宋_GB2312" w:hAnsi="宋体" w:eastAsia="仿宋_GB2312" w:cs="宋体"/>
                <w:kern w:val="0"/>
                <w:sz w:val="21"/>
                <w:szCs w:val="21"/>
                <w:lang w:val="en-US" w:eastAsia="zh-CN"/>
              </w:rPr>
              <w:t>开发1种连栋温室内保温复合材料</w:t>
            </w:r>
            <w:r>
              <w:rPr>
                <w:rFonts w:hint="eastAsia" w:ascii="仿宋_GB2312" w:hAnsi="宋体" w:eastAsia="仿宋_GB2312" w:cs="宋体"/>
                <w:kern w:val="0"/>
                <w:sz w:val="21"/>
                <w:szCs w:val="21"/>
              </w:rPr>
              <w:t>；形成减反射高散射玻璃铝天沟温室技术方案1份；研发智能温室通用作业底盘1套；研发1项面向番茄工厂化生产调控策略</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研发面向番茄、彩/辣椒和生菜工厂化生产的匹配温室温光环境和生育期需求的水肥供应管理策略1套；制定番茄小苗龄嫁接技术方案1套、番茄工厂化夏季育苗技术1套</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番茄提早定植、延后拉秧技术方案1套；形成番茄营养液配方及营养液配方动态调整技术1套；创制 1份智能温室专用节能高产稳产番茄新种质</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开发了番茄褐色皱果病毒检测试纸条，组装成试剂盒1种</w:t>
            </w:r>
            <w:r>
              <w:rPr>
                <w:rFonts w:hint="eastAsia" w:ascii="仿宋_GB2312" w:hAnsi="宋体" w:eastAsia="仿宋_GB2312" w:cs="宋体"/>
                <w:kern w:val="0"/>
                <w:sz w:val="21"/>
                <w:szCs w:val="21"/>
                <w:lang w:eastAsia="zh-CN"/>
              </w:rPr>
              <w:t>；提出一种基于高光谱图像的番茄内部品质无损检测模型</w:t>
            </w:r>
            <w:r>
              <w:rPr>
                <w:rFonts w:hint="eastAsia" w:ascii="仿宋_GB2312" w:hAnsi="宋体" w:eastAsia="仿宋_GB2312" w:cs="宋体"/>
                <w:kern w:val="0"/>
                <w:sz w:val="21"/>
                <w:szCs w:val="21"/>
              </w:rPr>
              <w:t>。示范面积</w:t>
            </w:r>
            <w:r>
              <w:rPr>
                <w:rFonts w:hint="eastAsia" w:ascii="仿宋_GB2312" w:hAnsi="宋体" w:eastAsia="仿宋_GB2312" w:cs="宋体"/>
                <w:kern w:val="0"/>
                <w:sz w:val="21"/>
                <w:szCs w:val="21"/>
                <w:lang w:val="en-US" w:eastAsia="zh-CN"/>
              </w:rPr>
              <w:t>300</w:t>
            </w:r>
            <w:r>
              <w:rPr>
                <w:rFonts w:hint="eastAsia" w:ascii="仿宋_GB2312" w:hAnsi="宋体" w:eastAsia="仿宋_GB2312" w:cs="宋体"/>
                <w:kern w:val="0"/>
                <w:sz w:val="21"/>
                <w:szCs w:val="21"/>
              </w:rPr>
              <w:t>亩以上。发表论文</w:t>
            </w:r>
            <w:r>
              <w:rPr>
                <w:rFonts w:hint="eastAsia" w:ascii="仿宋_GB2312" w:hAnsi="宋体" w:eastAsia="仿宋_GB2312" w:cs="宋体"/>
                <w:kern w:val="0"/>
                <w:sz w:val="21"/>
                <w:szCs w:val="21"/>
                <w:lang w:val="en-US" w:eastAsia="zh-CN"/>
              </w:rPr>
              <w:t>10</w:t>
            </w:r>
            <w:r>
              <w:rPr>
                <w:rFonts w:hint="eastAsia" w:ascii="仿宋_GB2312" w:hAnsi="宋体" w:eastAsia="仿宋_GB2312" w:cs="宋体"/>
                <w:kern w:val="0"/>
                <w:sz w:val="21"/>
                <w:szCs w:val="21"/>
              </w:rPr>
              <w:t>篇；申请专利</w:t>
            </w:r>
            <w:r>
              <w:rPr>
                <w:rFonts w:hint="eastAsia" w:ascii="仿宋_GB2312" w:hAnsi="宋体" w:eastAsia="仿宋_GB2312" w:cs="宋体"/>
                <w:kern w:val="0"/>
                <w:sz w:val="21"/>
                <w:szCs w:val="21"/>
                <w:lang w:val="en-US" w:eastAsia="zh-CN"/>
              </w:rPr>
              <w:t>8</w:t>
            </w:r>
            <w:r>
              <w:rPr>
                <w:rFonts w:hint="eastAsia" w:ascii="仿宋_GB2312" w:hAnsi="宋体" w:eastAsia="仿宋_GB2312" w:cs="宋体"/>
                <w:kern w:val="0"/>
                <w:sz w:val="21"/>
                <w:szCs w:val="21"/>
              </w:rPr>
              <w:t>项。</w:t>
            </w:r>
          </w:p>
        </w:tc>
      </w:tr>
      <w:tr>
        <w:tblPrEx>
          <w:tblLayout w:type="fixed"/>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9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偏差原因分析及改进措施</w:t>
            </w:r>
          </w:p>
        </w:tc>
      </w:tr>
      <w:tr>
        <w:tblPrEx>
          <w:tblLayout w:type="fixed"/>
          <w:tblCellMar>
            <w:top w:w="0" w:type="dxa"/>
            <w:left w:w="108" w:type="dxa"/>
            <w:bottom w:w="0" w:type="dxa"/>
            <w:right w:w="108" w:type="dxa"/>
          </w:tblCellMar>
        </w:tblPrEx>
        <w:trPr>
          <w:trHeight w:val="6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3" w:name="OLE_LINK11" w:colFirst="6" w:colLast="6"/>
            <w:bookmarkStart w:id="4" w:name="OLE_LINK10" w:colFirst="3" w:colLast="5"/>
            <w:bookmarkStart w:id="5" w:name="OLE_LINK3" w:colFirst="6" w:colLast="6"/>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指标1：技术示范规模</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300亩</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81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6" w:name="OLE_LINK19" w:colFirst="3" w:colLast="3"/>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bookmarkStart w:id="7" w:name="OLE_LINK2"/>
            <w:r>
              <w:rPr>
                <w:rFonts w:hint="eastAsia" w:ascii="仿宋_GB2312" w:hAnsi="宋体" w:eastAsia="仿宋_GB2312" w:cs="宋体"/>
                <w:color w:val="000000"/>
                <w:kern w:val="0"/>
                <w:sz w:val="21"/>
                <w:szCs w:val="21"/>
              </w:rPr>
              <w:t>指标2：</w:t>
            </w:r>
            <w:bookmarkEnd w:id="7"/>
            <w:r>
              <w:rPr>
                <w:rFonts w:hint="eastAsia" w:ascii="仿宋_GB2312" w:hAnsi="宋体" w:eastAsia="仿宋_GB2312" w:cs="宋体"/>
                <w:color w:val="000000"/>
                <w:kern w:val="0"/>
                <w:sz w:val="21"/>
                <w:szCs w:val="21"/>
              </w:rPr>
              <w:t>开发温室自动导向辅助驾驶系统</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8" w:name="OLE_LINK20"/>
            <w:r>
              <w:rPr>
                <w:rFonts w:hint="eastAsia" w:ascii="仿宋" w:hAnsi="仿宋" w:eastAsia="仿宋" w:cs="仿宋"/>
                <w:i w:val="0"/>
                <w:iCs w:val="0"/>
                <w:color w:val="000000"/>
                <w:kern w:val="0"/>
                <w:sz w:val="21"/>
                <w:szCs w:val="21"/>
                <w:u w:val="none"/>
                <w:lang w:val="en-US" w:eastAsia="zh-CN" w:bidi="ar"/>
              </w:rPr>
              <w:t>1套</w:t>
            </w:r>
            <w:bookmarkEnd w:id="8"/>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8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3</w:t>
            </w:r>
            <w:r>
              <w:rPr>
                <w:rFonts w:hint="eastAsia" w:ascii="仿宋_GB2312" w:hAnsi="宋体" w:eastAsia="仿宋_GB2312" w:cs="宋体"/>
                <w:color w:val="000000"/>
                <w:kern w:val="0"/>
                <w:sz w:val="21"/>
                <w:szCs w:val="21"/>
              </w:rPr>
              <w:t>：面向番茄工厂化生产的调控技术</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9" w:name="OLE_LINK8"/>
            <w:r>
              <w:rPr>
                <w:rFonts w:hint="eastAsia" w:ascii="仿宋" w:hAnsi="仿宋" w:eastAsia="仿宋" w:cs="仿宋"/>
                <w:i w:val="0"/>
                <w:iCs w:val="0"/>
                <w:color w:val="000000"/>
                <w:kern w:val="0"/>
                <w:sz w:val="21"/>
                <w:szCs w:val="21"/>
                <w:u w:val="none"/>
                <w:lang w:val="en-US" w:eastAsia="zh-CN" w:bidi="ar"/>
              </w:rPr>
              <w:t>1项</w:t>
            </w:r>
            <w:bookmarkEnd w:id="9"/>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1项</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4</w:t>
            </w:r>
            <w:r>
              <w:rPr>
                <w:rFonts w:hint="eastAsia" w:ascii="仿宋_GB2312" w:hAnsi="宋体" w:eastAsia="仿宋_GB2312" w:cs="宋体"/>
                <w:color w:val="000000"/>
                <w:kern w:val="0"/>
                <w:sz w:val="21"/>
                <w:szCs w:val="21"/>
              </w:rPr>
              <w:t>：制定番茄夏季多次、多苗龄嫁接管理技术方案</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4</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12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5</w:t>
            </w:r>
            <w:r>
              <w:rPr>
                <w:rFonts w:hint="eastAsia" w:ascii="仿宋_GB2312" w:hAnsi="宋体" w:eastAsia="仿宋_GB2312" w:cs="宋体"/>
                <w:color w:val="000000"/>
                <w:kern w:val="0"/>
                <w:sz w:val="21"/>
                <w:szCs w:val="21"/>
              </w:rPr>
              <w:t>：形成番茄苗期营养液配方、末期防止番茄脐腐病营养液配方调整方案</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10" w:name="OLE_LINK13"/>
            <w:r>
              <w:rPr>
                <w:rFonts w:hint="eastAsia" w:ascii="仿宋" w:hAnsi="仿宋" w:eastAsia="仿宋" w:cs="仿宋"/>
                <w:i w:val="0"/>
                <w:iCs w:val="0"/>
                <w:color w:val="000000"/>
                <w:kern w:val="0"/>
                <w:sz w:val="21"/>
                <w:szCs w:val="21"/>
                <w:u w:val="none"/>
                <w:lang w:val="en-US" w:eastAsia="zh-CN" w:bidi="ar"/>
              </w:rPr>
              <w:t>1套</w:t>
            </w:r>
            <w:bookmarkEnd w:id="10"/>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14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6</w:t>
            </w:r>
            <w:r>
              <w:rPr>
                <w:rFonts w:hint="eastAsia" w:ascii="仿宋_GB2312" w:hAnsi="宋体" w:eastAsia="仿宋_GB2312" w:cs="宋体"/>
                <w:color w:val="000000"/>
                <w:kern w:val="0"/>
                <w:sz w:val="21"/>
                <w:szCs w:val="21"/>
              </w:rPr>
              <w:t>：建立番茄生长指标、株型指标、产量/品质指标等，制定适宜智能温室无土栽培的综合评价方法</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11" w:name="OLE_LINK14"/>
            <w:r>
              <w:rPr>
                <w:rFonts w:hint="eastAsia" w:ascii="仿宋" w:hAnsi="仿宋" w:eastAsia="仿宋" w:cs="仿宋"/>
                <w:i w:val="0"/>
                <w:iCs w:val="0"/>
                <w:color w:val="000000"/>
                <w:kern w:val="0"/>
                <w:sz w:val="21"/>
                <w:szCs w:val="21"/>
                <w:u w:val="none"/>
                <w:lang w:val="en-US" w:eastAsia="zh-CN" w:bidi="ar"/>
              </w:rPr>
              <w:t>1套</w:t>
            </w:r>
            <w:bookmarkEnd w:id="11"/>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8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12" w:name="OLE_LINK15" w:colFirst="3" w:colLast="4"/>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7</w:t>
            </w:r>
            <w:r>
              <w:rPr>
                <w:rFonts w:hint="eastAsia" w:ascii="仿宋_GB2312" w:hAnsi="宋体" w:eastAsia="仿宋_GB2312" w:cs="宋体"/>
                <w:color w:val="000000"/>
                <w:kern w:val="0"/>
                <w:sz w:val="21"/>
                <w:szCs w:val="21"/>
              </w:rPr>
              <w:t>：形成快速、无损、高通量番茄智能化检测技术</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13" w:name="OLE_LINK16"/>
            <w:r>
              <w:rPr>
                <w:rFonts w:hint="eastAsia" w:ascii="仿宋" w:hAnsi="仿宋" w:eastAsia="仿宋" w:cs="仿宋"/>
                <w:i w:val="0"/>
                <w:iCs w:val="0"/>
                <w:color w:val="000000"/>
                <w:kern w:val="0"/>
                <w:sz w:val="21"/>
                <w:szCs w:val="21"/>
                <w:u w:val="none"/>
                <w:lang w:val="en-US" w:eastAsia="zh-CN" w:bidi="ar"/>
              </w:rPr>
              <w:t>1套</w:t>
            </w:r>
            <w:bookmarkEnd w:id="13"/>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bookmarkEnd w:id="12"/>
      <w:tr>
        <w:tblPrEx>
          <w:tblLayout w:type="fixed"/>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8</w:t>
            </w:r>
            <w:r>
              <w:rPr>
                <w:rFonts w:hint="eastAsia" w:ascii="仿宋_GB2312" w:hAnsi="宋体" w:eastAsia="仿宋_GB2312" w:cs="宋体"/>
                <w:color w:val="000000"/>
                <w:kern w:val="0"/>
                <w:sz w:val="21"/>
                <w:szCs w:val="21"/>
              </w:rPr>
              <w:t>：开发新型病毒检测试剂盒</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bookmarkStart w:id="14" w:name="OLE_LINK4"/>
            <w:r>
              <w:rPr>
                <w:rFonts w:hint="eastAsia" w:ascii="仿宋" w:hAnsi="仿宋" w:eastAsia="仿宋" w:cs="仿宋"/>
                <w:i w:val="0"/>
                <w:iCs w:val="0"/>
                <w:color w:val="000000"/>
                <w:kern w:val="0"/>
                <w:sz w:val="21"/>
                <w:szCs w:val="21"/>
                <w:u w:val="none"/>
                <w:lang w:val="en-US" w:eastAsia="zh-CN" w:bidi="ar"/>
              </w:rPr>
              <w:t>1种</w:t>
            </w:r>
            <w:bookmarkEnd w:id="14"/>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1种</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3</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bookmarkEnd w:id="6"/>
      <w:tr>
        <w:tblPrEx>
          <w:tblLayout w:type="fixed"/>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9</w:t>
            </w:r>
            <w:r>
              <w:rPr>
                <w:rFonts w:hint="eastAsia" w:ascii="仿宋_GB2312" w:hAnsi="宋体" w:eastAsia="仿宋_GB2312" w:cs="宋体"/>
                <w:color w:val="000000"/>
                <w:kern w:val="0"/>
                <w:sz w:val="21"/>
                <w:szCs w:val="21"/>
              </w:rPr>
              <w:t>：发表相关文章数量</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r>
              <w:rPr>
                <w:rFonts w:hint="eastAsia" w:ascii="仿宋" w:hAnsi="仿宋" w:eastAsia="仿宋" w:cs="仿宋"/>
                <w:i w:val="0"/>
                <w:iCs w:val="0"/>
                <w:color w:val="000000"/>
                <w:kern w:val="0"/>
                <w:sz w:val="21"/>
                <w:szCs w:val="21"/>
                <w:u w:val="none"/>
                <w:lang w:val="en-US" w:eastAsia="zh-CN" w:bidi="ar"/>
              </w:rPr>
              <w:t>8篇</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10篇</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4</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10</w:t>
            </w:r>
            <w:r>
              <w:rPr>
                <w:rFonts w:hint="eastAsia" w:ascii="仿宋_GB2312" w:hAnsi="宋体" w:eastAsia="仿宋_GB2312" w:cs="宋体"/>
                <w:color w:val="000000"/>
                <w:kern w:val="0"/>
                <w:sz w:val="21"/>
                <w:szCs w:val="21"/>
              </w:rPr>
              <w:t>：申报专利数量</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r>
              <w:rPr>
                <w:rFonts w:hint="eastAsia" w:ascii="仿宋" w:hAnsi="仿宋" w:eastAsia="仿宋" w:cs="仿宋"/>
                <w:i w:val="0"/>
                <w:iCs w:val="0"/>
                <w:color w:val="000000"/>
                <w:kern w:val="0"/>
                <w:sz w:val="21"/>
                <w:szCs w:val="21"/>
                <w:u w:val="none"/>
                <w:lang w:val="en-US" w:eastAsia="zh-CN" w:bidi="ar"/>
              </w:rPr>
              <w:t>8篇</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8篇</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4</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指标1：符合项目设计要求及相关行业标准</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bookmarkStart w:id="15" w:name="OLE_LINK5"/>
            <w:r>
              <w:rPr>
                <w:rFonts w:hint="eastAsia" w:ascii="仿宋" w:hAnsi="仿宋" w:eastAsia="仿宋" w:cs="仿宋"/>
                <w:i w:val="0"/>
                <w:iCs w:val="0"/>
                <w:color w:val="000000"/>
                <w:kern w:val="0"/>
                <w:sz w:val="21"/>
                <w:szCs w:val="21"/>
                <w:u w:val="none"/>
                <w:lang w:val="en-US" w:eastAsia="zh-CN" w:bidi="ar"/>
              </w:rPr>
              <w:t>100%</w:t>
            </w:r>
            <w:bookmarkEnd w:id="15"/>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16" w:name="OLE_LINK9" w:colFirst="3" w:colLast="3"/>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指标1：材料购置成本</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r>
              <w:rPr>
                <w:rFonts w:hint="eastAsia" w:ascii="仿宋" w:hAnsi="仿宋" w:eastAsia="仿宋" w:cs="仿宋"/>
                <w:i w:val="0"/>
                <w:iCs w:val="0"/>
                <w:color w:val="000000"/>
                <w:kern w:val="0"/>
                <w:sz w:val="21"/>
                <w:szCs w:val="21"/>
                <w:u w:val="none"/>
                <w:lang w:val="en-US" w:eastAsia="zh-CN" w:bidi="ar"/>
              </w:rPr>
              <w:t>234.1万</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color w:val="000000"/>
                <w:kern w:val="0"/>
                <w:sz w:val="20"/>
                <w:szCs w:val="20"/>
                <w:lang w:val="en-US" w:eastAsia="zh-CN"/>
              </w:rPr>
              <w:t>216.76万元</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指标2：测试化验加工支出</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r>
              <w:rPr>
                <w:rFonts w:hint="eastAsia" w:ascii="仿宋" w:hAnsi="仿宋" w:eastAsia="仿宋" w:cs="仿宋"/>
                <w:i w:val="0"/>
                <w:iCs w:val="0"/>
                <w:color w:val="000000"/>
                <w:kern w:val="0"/>
                <w:sz w:val="21"/>
                <w:szCs w:val="21"/>
                <w:u w:val="none"/>
                <w:lang w:val="en-US" w:eastAsia="zh-CN" w:bidi="ar"/>
              </w:rPr>
              <w:t>37.8万</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31.6万元</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bookmarkEnd w:id="3"/>
      <w:bookmarkEnd w:id="16"/>
      <w:tr>
        <w:tblPrEx>
          <w:tblLayout w:type="fixed"/>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bookmarkStart w:id="17" w:name="OLE_LINK12" w:colFirst="3" w:colLast="5"/>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指标1：示范点番茄生产效益较上一年度同期增产</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bookmarkStart w:id="18" w:name="OLE_LINK6"/>
            <w:r>
              <w:rPr>
                <w:rFonts w:hint="eastAsia" w:ascii="仿宋" w:hAnsi="仿宋" w:eastAsia="仿宋" w:cs="仿宋"/>
                <w:i w:val="0"/>
                <w:iCs w:val="0"/>
                <w:color w:val="000000"/>
                <w:kern w:val="0"/>
                <w:sz w:val="21"/>
                <w:szCs w:val="21"/>
                <w:u w:val="none"/>
                <w:lang w:val="en-US" w:eastAsia="zh-CN" w:bidi="ar"/>
              </w:rPr>
              <w:t>5%</w:t>
            </w:r>
            <w:bookmarkEnd w:id="18"/>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eastAsia="zh-CN"/>
              </w:rPr>
            </w:pPr>
            <w:r>
              <w:rPr>
                <w:rFonts w:hint="eastAsia" w:ascii="仿宋" w:hAnsi="仿宋" w:eastAsia="仿宋" w:cs="仿宋"/>
                <w:i w:val="0"/>
                <w:iCs w:val="0"/>
                <w:color w:val="000000"/>
                <w:kern w:val="0"/>
                <w:sz w:val="21"/>
                <w:szCs w:val="21"/>
                <w:u w:val="none"/>
                <w:lang w:val="en-US" w:eastAsia="zh-CN" w:bidi="ar"/>
              </w:rPr>
              <w:t>7</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bookmarkEnd w:id="4"/>
      <w:tr>
        <w:tblPrEx>
          <w:tblLayout w:type="fixed"/>
          <w:tblCellMar>
            <w:top w:w="0" w:type="dxa"/>
            <w:left w:w="108" w:type="dxa"/>
            <w:bottom w:w="0" w:type="dxa"/>
            <w:right w:w="108" w:type="dxa"/>
          </w:tblCellMar>
        </w:tblPrEx>
        <w:trPr>
          <w:trHeight w:val="104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指标1：国产化的常规小屋脊自然通风连栋玻璃温室建设成本</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1900元/m</w:t>
            </w:r>
            <w:r>
              <w:rPr>
                <w:rFonts w:hint="eastAsia" w:ascii="仿宋" w:hAnsi="仿宋" w:eastAsia="仿宋" w:cs="仿宋"/>
                <w:i w:val="0"/>
                <w:iCs w:val="0"/>
                <w:color w:val="000000"/>
                <w:kern w:val="0"/>
                <w:sz w:val="21"/>
                <w:szCs w:val="21"/>
                <w:u w:val="none"/>
                <w:vertAlign w:val="superscript"/>
                <w:lang w:val="en-US" w:eastAsia="zh-CN" w:bidi="ar"/>
              </w:rPr>
              <w:t>2</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kern w:val="0"/>
                <w:sz w:val="21"/>
                <w:szCs w:val="21"/>
              </w:rPr>
              <w:t>1500元/m</w:t>
            </w:r>
            <w:r>
              <w:rPr>
                <w:rFonts w:hint="eastAsia" w:ascii="仿宋" w:hAnsi="仿宋" w:eastAsia="仿宋" w:cs="仿宋"/>
                <w:kern w:val="0"/>
                <w:sz w:val="21"/>
                <w:szCs w:val="21"/>
                <w:vertAlign w:val="superscript"/>
              </w:rPr>
              <w:t>2</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7</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7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指标2：研发的新产品新技术在示范点的应用率</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r>
              <w:rPr>
                <w:rFonts w:hint="eastAsia" w:ascii="仿宋" w:hAnsi="仿宋" w:eastAsia="仿宋" w:cs="仿宋"/>
                <w:i w:val="0"/>
                <w:iCs w:val="0"/>
                <w:color w:val="000000"/>
                <w:kern w:val="0"/>
                <w:sz w:val="21"/>
                <w:szCs w:val="21"/>
                <w:u w:val="none"/>
                <w:lang w:val="en-US" w:eastAsia="zh-CN" w:bidi="ar"/>
              </w:rPr>
              <w:t>50%</w:t>
            </w:r>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50%</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6</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93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指标1：生产主体满意度</w:t>
            </w:r>
          </w:p>
        </w:tc>
        <w:tc>
          <w:tcPr>
            <w:tcW w:w="11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lang w:val="en-US"/>
              </w:rPr>
            </w:pPr>
            <w:bookmarkStart w:id="19" w:name="OLE_LINK7"/>
            <w:r>
              <w:rPr>
                <w:rFonts w:hint="eastAsia" w:ascii="仿宋" w:hAnsi="仿宋" w:eastAsia="仿宋" w:cs="仿宋"/>
                <w:i w:val="0"/>
                <w:iCs w:val="0"/>
                <w:color w:val="000000"/>
                <w:kern w:val="0"/>
                <w:sz w:val="21"/>
                <w:szCs w:val="21"/>
                <w:u w:val="none"/>
                <w:lang w:val="en-US" w:eastAsia="zh-CN" w:bidi="ar"/>
              </w:rPr>
              <w:t>90%</w:t>
            </w:r>
            <w:bookmarkEnd w:id="19"/>
          </w:p>
        </w:tc>
        <w:tc>
          <w:tcPr>
            <w:tcW w:w="7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90%</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kern w:val="0"/>
                <w:sz w:val="21"/>
                <w:szCs w:val="21"/>
              </w:rPr>
            </w:pPr>
            <w:r>
              <w:rPr>
                <w:rFonts w:hint="eastAsia" w:ascii="仿宋" w:hAnsi="仿宋" w:eastAsia="仿宋" w:cs="仿宋"/>
                <w:i w:val="0"/>
                <w:iCs w:val="0"/>
                <w:color w:val="000000"/>
                <w:kern w:val="0"/>
                <w:sz w:val="21"/>
                <w:szCs w:val="21"/>
                <w:u w:val="none"/>
                <w:lang w:val="en-US" w:eastAsia="zh-CN" w:bidi="ar"/>
              </w:rPr>
              <w:t>10</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bookmarkEnd w:id="5"/>
      <w:bookmarkEnd w:id="17"/>
      <w:tr>
        <w:tblPrEx>
          <w:tblLayout w:type="fixed"/>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6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97.1</w:t>
            </w:r>
          </w:p>
        </w:tc>
        <w:tc>
          <w:tcPr>
            <w:tcW w:w="3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3D65FB8"/>
    <w:rsid w:val="04AB541D"/>
    <w:rsid w:val="066C3333"/>
    <w:rsid w:val="066D46AC"/>
    <w:rsid w:val="08707F57"/>
    <w:rsid w:val="09831C3A"/>
    <w:rsid w:val="0BBF7650"/>
    <w:rsid w:val="104E467D"/>
    <w:rsid w:val="15D57A0A"/>
    <w:rsid w:val="1A096F8D"/>
    <w:rsid w:val="1B99555B"/>
    <w:rsid w:val="1D014069"/>
    <w:rsid w:val="1F69737C"/>
    <w:rsid w:val="27ED6329"/>
    <w:rsid w:val="298D79EA"/>
    <w:rsid w:val="2B401610"/>
    <w:rsid w:val="2C9F496B"/>
    <w:rsid w:val="2F885B87"/>
    <w:rsid w:val="323B1394"/>
    <w:rsid w:val="33D15AAA"/>
    <w:rsid w:val="347D3165"/>
    <w:rsid w:val="35207E7A"/>
    <w:rsid w:val="45FD3F88"/>
    <w:rsid w:val="4B80034F"/>
    <w:rsid w:val="4D5170EA"/>
    <w:rsid w:val="4F3E20C8"/>
    <w:rsid w:val="52BC2005"/>
    <w:rsid w:val="560407BA"/>
    <w:rsid w:val="571624C8"/>
    <w:rsid w:val="5A3A6C18"/>
    <w:rsid w:val="5D6758EC"/>
    <w:rsid w:val="5DC64CF4"/>
    <w:rsid w:val="601658A9"/>
    <w:rsid w:val="66E37699"/>
    <w:rsid w:val="676500DB"/>
    <w:rsid w:val="6F3B619F"/>
    <w:rsid w:val="6FBF0F06"/>
    <w:rsid w:val="7D01023B"/>
    <w:rsid w:val="7DF76A67"/>
    <w:rsid w:val="7DF9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朱晏如</cp:lastModifiedBy>
  <dcterms:modified xsi:type="dcterms:W3CDTF">2025-08-21T08:31:07Z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4804EC3BCA5443038D5336170FF4DDD8</vt:lpwstr>
  </property>
</Properties>
</file>