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D8303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B116DCC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06C0B99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2"/>
        <w:tblW w:w="100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850"/>
        <w:gridCol w:w="686"/>
        <w:gridCol w:w="448"/>
        <w:gridCol w:w="1704"/>
        <w:gridCol w:w="546"/>
        <w:gridCol w:w="461"/>
        <w:gridCol w:w="1115"/>
        <w:gridCol w:w="1142"/>
        <w:gridCol w:w="137"/>
        <w:gridCol w:w="567"/>
        <w:gridCol w:w="709"/>
        <w:gridCol w:w="137"/>
        <w:gridCol w:w="974"/>
      </w:tblGrid>
      <w:tr w14:paraId="7177D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14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4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484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互联网接入费</w:t>
            </w:r>
          </w:p>
        </w:tc>
      </w:tr>
      <w:tr w14:paraId="5A6B0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6E3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F5C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2B1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9AC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</w:tr>
      <w:tr w14:paraId="193A2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38E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9E9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C4A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306D3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55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2E71F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6DA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A3AAF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7B8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E4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219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1DD1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13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9FE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B38C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03F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3.1956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C60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3.1956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B98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3.1956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17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29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AB2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3C9FD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213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75A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FDE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97059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9F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3.1956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BAD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3.1956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002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3.1956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E54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699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D89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FFAB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3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25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8A4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EFE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70E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F77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9A4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27D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CB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FDF5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13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678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4BA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3CD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D91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C3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462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A62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70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5696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6B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8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8A1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557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6B3D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exact"/>
          <w:jc w:val="center"/>
        </w:trPr>
        <w:tc>
          <w:tcPr>
            <w:tcW w:w="6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7C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EB98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为加强检察机关与外界沟通交流提高网络保障，促进检察各项工作的高效发展。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8A6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此项目总体目标已完成。</w:t>
            </w:r>
          </w:p>
        </w:tc>
      </w:tr>
      <w:tr w14:paraId="3819C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26A5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665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044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40E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42A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F9C9F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586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939CC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963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9AE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634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BB911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35A2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337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322D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9DF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C5E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接入带宽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ED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45M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8C6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45M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A56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DCC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F47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647D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C7DD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1308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77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386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网络正常运行率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E8C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F55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3E7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280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BD0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03135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0C4C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993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F1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A1A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费用支付时间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061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≤9月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5AD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F81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ADD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F0A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18C4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CCE2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E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C02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DB7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网络使用连续性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A40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937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B2E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DE5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1F9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1D6FB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  <w:jc w:val="center"/>
        </w:trPr>
        <w:tc>
          <w:tcPr>
            <w:tcW w:w="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D741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4C6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CC54F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881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769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使用干警满意度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800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74F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3EE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D93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387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2C33A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6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EA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5EF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B2B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31C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单条线路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经费控制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9DB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≤3.1956万元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A77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3.1956万元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AED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A33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D0D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1F408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69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9D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C4B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188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6B5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C8E8BD2">
      <w:pPr>
        <w:rPr>
          <w:rFonts w:ascii="仿宋_GB2312" w:eastAsia="仿宋_GB2312"/>
          <w:sz w:val="32"/>
          <w:szCs w:val="32"/>
        </w:rPr>
      </w:pPr>
    </w:p>
    <w:p w14:paraId="30A091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52"/>
    <w:rsid w:val="000B14DE"/>
    <w:rsid w:val="001B5463"/>
    <w:rsid w:val="001C2158"/>
    <w:rsid w:val="002134D5"/>
    <w:rsid w:val="00224AA1"/>
    <w:rsid w:val="002B5B88"/>
    <w:rsid w:val="00310985"/>
    <w:rsid w:val="00397CA0"/>
    <w:rsid w:val="003B1E37"/>
    <w:rsid w:val="003C2412"/>
    <w:rsid w:val="003F6585"/>
    <w:rsid w:val="00422E9F"/>
    <w:rsid w:val="00434998"/>
    <w:rsid w:val="004B43AD"/>
    <w:rsid w:val="004B79AF"/>
    <w:rsid w:val="004E0C88"/>
    <w:rsid w:val="00522925"/>
    <w:rsid w:val="00534B73"/>
    <w:rsid w:val="0057782E"/>
    <w:rsid w:val="00585C41"/>
    <w:rsid w:val="00592552"/>
    <w:rsid w:val="005A067B"/>
    <w:rsid w:val="0065428A"/>
    <w:rsid w:val="007C1BB1"/>
    <w:rsid w:val="00807308"/>
    <w:rsid w:val="008C0DA3"/>
    <w:rsid w:val="00911D49"/>
    <w:rsid w:val="009725A9"/>
    <w:rsid w:val="00974E5F"/>
    <w:rsid w:val="00AE4F32"/>
    <w:rsid w:val="00BC34C8"/>
    <w:rsid w:val="00C81C0A"/>
    <w:rsid w:val="00CA18A6"/>
    <w:rsid w:val="00CB0BB4"/>
    <w:rsid w:val="00E22779"/>
    <w:rsid w:val="00ED3123"/>
    <w:rsid w:val="00EF341F"/>
    <w:rsid w:val="28DD608D"/>
    <w:rsid w:val="44267288"/>
    <w:rsid w:val="5D9E397F"/>
    <w:rsid w:val="5FCB7B37"/>
    <w:rsid w:val="6B805723"/>
    <w:rsid w:val="BAEDDAFD"/>
    <w:rsid w:val="FDBFD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909</Characters>
  <Lines>7</Lines>
  <Paragraphs>2</Paragraphs>
  <TotalTime>68</TotalTime>
  <ScaleCrop>false</ScaleCrop>
  <LinksUpToDate>false</LinksUpToDate>
  <CharactersWithSpaces>1066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2022-05-19T00:24:00Z</dcterms:created>
  <dc:creator>user</dc:creator>
  <cp:lastModifiedBy>huawei</cp:lastModifiedBy>
  <cp:lastPrinted>2025-08-21T22:19:00Z</cp:lastPrinted>
  <dcterms:modified xsi:type="dcterms:W3CDTF">2025-08-21T14:35:21Z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4B802A1F3ECAA8D170BAA6681B923806_42</vt:lpwstr>
  </property>
</Properties>
</file>