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tbl>
      <w:tblPr>
        <w:tblStyle w:val="5"/>
        <w:tblW w:w="991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1008"/>
        <w:gridCol w:w="119"/>
        <w:gridCol w:w="507"/>
        <w:gridCol w:w="197"/>
        <w:gridCol w:w="576"/>
        <w:gridCol w:w="270"/>
        <w:gridCol w:w="15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35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宣传推广费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1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北京市学校思想政治工作中心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寇红江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1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67611022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100.2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75.6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66.15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87.5%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100.2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75.6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66.15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87.5%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26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通过宣传推广工作，发挥网络视频在强化思想引导和价值引领中的重要作用，提升网络思政工作实效。</w:t>
            </w:r>
          </w:p>
        </w:tc>
        <w:tc>
          <w:tcPr>
            <w:tcW w:w="426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拍摄21部示范人物视频，并进行网络点播，起到强化引领作用，提升网络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思政工作实效。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视频支持计划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≥1批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21部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宣传材料打印及装订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=1批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1批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未有成册需装订材料，利用单位彩色打印机完成工作，并未使用项目资金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工作完成合格率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98%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当年工作落实率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总体额度控制在100.258万元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≤100.258万元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66.15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采用先进信息化手段，节约人力、时间成本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中心工作稳中有进，稳中有为，逐渐形成规律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社会公众投诉率/投诉次数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次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0次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5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96.8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spacing w:line="52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ZGEzN2ZjYTRhNWEzZThlNWYxZTU2ZmJmOWU5NjEifQ=="/>
  </w:docVars>
  <w:rsids>
    <w:rsidRoot w:val="F77F09F4"/>
    <w:rsid w:val="000822F9"/>
    <w:rsid w:val="002352C8"/>
    <w:rsid w:val="005348C7"/>
    <w:rsid w:val="00E06B4C"/>
    <w:rsid w:val="00FB0983"/>
    <w:rsid w:val="1A544F0A"/>
    <w:rsid w:val="1B6D7998"/>
    <w:rsid w:val="1FCA6FC0"/>
    <w:rsid w:val="345B123C"/>
    <w:rsid w:val="37173543"/>
    <w:rsid w:val="3FF76880"/>
    <w:rsid w:val="490337A2"/>
    <w:rsid w:val="4FBE3C37"/>
    <w:rsid w:val="52B351A1"/>
    <w:rsid w:val="5CE609DA"/>
    <w:rsid w:val="6BFB6445"/>
    <w:rsid w:val="6DFD4D93"/>
    <w:rsid w:val="79112476"/>
    <w:rsid w:val="7AB7FF50"/>
    <w:rsid w:val="7BFEB0DB"/>
    <w:rsid w:val="7EDBEC8F"/>
    <w:rsid w:val="CA7BB444"/>
    <w:rsid w:val="CEFD3F3D"/>
    <w:rsid w:val="E17C9AE7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874</Words>
  <Characters>1032</Characters>
  <Lines>7</Lines>
  <Paragraphs>2</Paragraphs>
  <TotalTime>0</TotalTime>
  <ScaleCrop>false</ScaleCrop>
  <LinksUpToDate>false</LinksUpToDate>
  <CharactersWithSpaces>1065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2022-03-11T03:16:00Z</dcterms:created>
  <dc:creator>user</dc:creator>
  <cp:lastModifiedBy>jgw</cp:lastModifiedBy>
  <cp:lastPrinted>2024-04-30T08:39:00Z</cp:lastPrinted>
  <dcterms:modified xsi:type="dcterms:W3CDTF">2024-06-06T14:22:58Z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1096008559DF4C99A63CC086E135D79C_12</vt:lpwstr>
  </property>
</Properties>
</file>