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2023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607"/>
        <w:gridCol w:w="1162"/>
        <w:gridCol w:w="368"/>
        <w:gridCol w:w="910"/>
        <w:gridCol w:w="670"/>
        <w:gridCol w:w="462"/>
        <w:gridCol w:w="123"/>
        <w:gridCol w:w="515"/>
        <w:gridCol w:w="273"/>
        <w:gridCol w:w="57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学校思政工作研究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15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中国共产党北京市委员会教育工作委员会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1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北京市学校思想政治工作中心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15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寇红江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1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67611022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7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23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17.52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8.34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47.57%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23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17.52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8.3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47.57%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2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完成2022年重点、战略项目中期评审，支持、一般项目中期、结项评审；完成2023年项目招标、立项评审、开题；完成思政与党建工作研究“思·享”论坛。</w:t>
            </w:r>
          </w:p>
        </w:tc>
        <w:tc>
          <w:tcPr>
            <w:tcW w:w="332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坚持突出问题导向、质量导向、实践导向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不断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加强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研究项目管理与指导，完成不同类型项目的招标、立项、开题、中期等工作，组织召开课题推进与成果转化交流会，努力形成一批优秀研究成果，为推动首都学校思政工作高质量发展提供智慧力量。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完成项目申报材料评审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≥800份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743份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9.3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项目申报数量较往年略有调整。加强对课题研究的整体谋划，严格申报材料的审核过程。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举办项目评审及论坛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5次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5次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3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</w:rPr>
              <w:t>支持、一般项目结项评审合格率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90%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部分课题组申请延期结项。加强对课题研究的全过程管理，严格审核结题材料情况。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支持、一般项目中期审查合格率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</w:rPr>
              <w:t>重点、战略项目中期评审合格率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2023年完成量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90%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因部分课题组申请延期结项，2022年一般、支持课题结项评审还未全部完成。加强对课题研究的全过程管理，严格审核结题材料情况。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社会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提高思政中作效能，推进思政工作发展，为教育决策提供理论支撑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参与高校及申报人满意度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教育主管部门满意度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63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92.1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LNJ&#10;WO7QAAAABQEAAA8AAAAAAAAAAQAgAAAAOAAAAGRycy9kb3ducmV2LnhtbFBLAQIUABQAAAAIAIdO&#10;4kCgF26zFQIAABkEAAAOAAAAAAAAAAEAIAAAADU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3NWJkMzI0ZmUxMGFjM2IzYTM3YzNmNzQ1NmYzZWIifQ=="/>
  </w:docVars>
  <w:rsids>
    <w:rsidRoot w:val="F77F09F4"/>
    <w:rsid w:val="000822F9"/>
    <w:rsid w:val="002352C8"/>
    <w:rsid w:val="005348C7"/>
    <w:rsid w:val="00E06B4C"/>
    <w:rsid w:val="00FB0983"/>
    <w:rsid w:val="02BA5A37"/>
    <w:rsid w:val="04F73E4E"/>
    <w:rsid w:val="088916B9"/>
    <w:rsid w:val="0A1B5312"/>
    <w:rsid w:val="0AE45EF3"/>
    <w:rsid w:val="0E43308A"/>
    <w:rsid w:val="0E8C2C83"/>
    <w:rsid w:val="100D394F"/>
    <w:rsid w:val="10AB4F16"/>
    <w:rsid w:val="113B273E"/>
    <w:rsid w:val="13CB5FFB"/>
    <w:rsid w:val="16E01DBD"/>
    <w:rsid w:val="184C6FDF"/>
    <w:rsid w:val="1A8B1FBA"/>
    <w:rsid w:val="1EBB0A1A"/>
    <w:rsid w:val="20A6574D"/>
    <w:rsid w:val="243A6885"/>
    <w:rsid w:val="26AB08B0"/>
    <w:rsid w:val="28812CD5"/>
    <w:rsid w:val="2B7B3A0B"/>
    <w:rsid w:val="2BCB13A6"/>
    <w:rsid w:val="303E2E3F"/>
    <w:rsid w:val="334D2131"/>
    <w:rsid w:val="36D87F64"/>
    <w:rsid w:val="37173543"/>
    <w:rsid w:val="375C6DE7"/>
    <w:rsid w:val="3809239F"/>
    <w:rsid w:val="385C0069"/>
    <w:rsid w:val="3DBF292D"/>
    <w:rsid w:val="3F966C0E"/>
    <w:rsid w:val="3FF76880"/>
    <w:rsid w:val="43CC2BFE"/>
    <w:rsid w:val="47431429"/>
    <w:rsid w:val="543D5452"/>
    <w:rsid w:val="56CC2DC4"/>
    <w:rsid w:val="5CAB1AF3"/>
    <w:rsid w:val="628E1C9B"/>
    <w:rsid w:val="671C1593"/>
    <w:rsid w:val="67E443E3"/>
    <w:rsid w:val="682F64A8"/>
    <w:rsid w:val="694F7CAA"/>
    <w:rsid w:val="6C44161C"/>
    <w:rsid w:val="701E3F32"/>
    <w:rsid w:val="716360A0"/>
    <w:rsid w:val="72CE7E91"/>
    <w:rsid w:val="77846D70"/>
    <w:rsid w:val="78B706B6"/>
    <w:rsid w:val="7AB7FF50"/>
    <w:rsid w:val="7BFEB0DB"/>
    <w:rsid w:val="7FFEBDE9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165</Words>
  <Characters>942</Characters>
  <Lines>7</Lines>
  <Paragraphs>2</Paragraphs>
  <TotalTime>14</TotalTime>
  <ScaleCrop>false</ScaleCrop>
  <LinksUpToDate>false</LinksUpToDate>
  <CharactersWithSpaces>1105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jgw</cp:lastModifiedBy>
  <cp:lastPrinted>2024-04-29T22:23:00Z</cp:lastPrinted>
  <dcterms:modified xsi:type="dcterms:W3CDTF">2024-05-17T09:07:04Z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A0AD4B4145F34255B2ADD72FBB3610A8_12</vt:lpwstr>
  </property>
</Properties>
</file>