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 w:rsidR="00D3552E">
        <w:trPr>
          <w:trHeight w:val="480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D3552E">
        <w:trPr>
          <w:trHeight w:val="375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 （2023年度）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917867" w:rsidP="00BF66F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后勤保障经费</w:t>
            </w:r>
            <w:bookmarkStart w:id="0" w:name="_GoBack"/>
            <w:bookmarkEnd w:id="0"/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中共北京市委统战部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 w:rsidP="00864CDF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 xml:space="preserve">                                          </w:t>
            </w:r>
            <w:r w:rsidR="00864CDF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钱乐川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864CDF" w:rsidP="006D6898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55583932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项目资金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br/>
              <w:t>（万元）</w:t>
            </w: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执行率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得分</w:t>
            </w:r>
          </w:p>
        </w:tc>
      </w:tr>
      <w:tr w:rsidR="00C05E2A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年度资金总额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 w:rsidP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05E2A"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19.40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 w:rsidP="00641F9B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05E2A"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19.40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05E2A"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1.46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7.5</w:t>
            </w:r>
            <w:r w:rsidR="00472207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</w:t>
            </w:r>
          </w:p>
        </w:tc>
      </w:tr>
      <w:tr w:rsidR="00C05E2A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其中：当年财政拨款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 w:rsidP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05E2A"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19.40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 w:rsidP="00641F9B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05E2A"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19.40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 w:rsidP="00201EB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05E2A"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  <w:t>1.46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7.5</w:t>
            </w:r>
            <w:r w:rsidR="00472207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%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2A" w:rsidRDefault="00C05E2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—</w:t>
            </w:r>
          </w:p>
        </w:tc>
      </w:tr>
      <w:tr w:rsidR="00D3552E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实际完成情况</w:t>
            </w:r>
          </w:p>
        </w:tc>
      </w:tr>
      <w:tr w:rsidR="00D3552E">
        <w:trPr>
          <w:trHeight w:val="220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6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left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保障北京市党派团体办公楼正常运转,满足日常维护维修运行需要,更好的为楼内各单位提供后勤保障与服务.</w:t>
            </w:r>
          </w:p>
        </w:tc>
        <w:tc>
          <w:tcPr>
            <w:tcW w:w="5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完成了年度总体目标</w:t>
            </w:r>
          </w:p>
        </w:tc>
      </w:tr>
      <w:tr w:rsidR="00D3552E">
        <w:trPr>
          <w:trHeight w:val="220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绩效指标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一级指标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三级指标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年度指标值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偏差原因分析及改进措施</w:t>
            </w:r>
          </w:p>
        </w:tc>
      </w:tr>
      <w:tr w:rsidR="00CA0200" w:rsidTr="00EC4521">
        <w:trPr>
          <w:trHeight w:val="737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CA0200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CA020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产出指标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CA0200" w:rsidP="00641F9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时效指标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CA0200" w:rsidP="00641F9B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按照预算批复，完成指标及工作任务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CA0200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CA0200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B24987" w:rsidP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B2498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5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200" w:rsidRDefault="00DB30C6" w:rsidP="00DB30C6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因</w:t>
            </w:r>
            <w:r w:rsidR="008A62D5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搬迁时间推迟，</w:t>
            </w: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部分</w:t>
            </w:r>
            <w:r w:rsidR="008A62D5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经费未使用。</w:t>
            </w:r>
          </w:p>
        </w:tc>
      </w:tr>
      <w:tr w:rsidR="00D3552E" w:rsidTr="00EC4521">
        <w:trPr>
          <w:trHeight w:val="402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Pr="00CA0200" w:rsidRDefault="00CA0200" w:rsidP="00CA020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A0200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CA020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CA0200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全年任务保质保量完成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B2498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D3552E" w:rsidP="00387C9C">
            <w:pPr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03019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产出数量指标分析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B2498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030199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030199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扩大统一战线影响力，营造各方支持重视统战工作的良好氛围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B2498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030199" w:rsidTr="006A1CD2">
        <w:trPr>
          <w:trHeight w:val="634"/>
        </w:trPr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030199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13"/>
                <w:szCs w:val="13"/>
              </w:rPr>
            </w:pPr>
            <w:r w:rsidRPr="00030199"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经济效益指标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Pr="00030199" w:rsidRDefault="0016573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 w:rsidRPr="00165737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影响力较高，提高效益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CA0200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CA0200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B24987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3</w:t>
            </w:r>
            <w:r w:rsidR="006A1CD2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EC4521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28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30199" w:rsidRDefault="00030199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 w:rsidTr="006A1CD2">
        <w:trPr>
          <w:trHeight w:val="220"/>
        </w:trPr>
        <w:tc>
          <w:tcPr>
            <w:tcW w:w="14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满意度指标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服务满意度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</w:tr>
      <w:tr w:rsidR="00D3552E">
        <w:trPr>
          <w:trHeight w:val="220"/>
        </w:trPr>
        <w:tc>
          <w:tcPr>
            <w:tcW w:w="10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432093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13"/>
                <w:szCs w:val="13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6A1CD2">
            <w:pPr>
              <w:jc w:val="center"/>
              <w:rPr>
                <w:rFonts w:ascii="仿宋_GB2312" w:eastAsia="仿宋_GB2312" w:hAnsi="宋体" w:cs="仿宋_GB2312"/>
                <w:color w:val="000000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7</w:t>
            </w:r>
            <w:r w:rsidR="000B3BFD"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52E" w:rsidRDefault="00D3552E">
            <w:pPr>
              <w:jc w:val="center"/>
              <w:rPr>
                <w:rFonts w:ascii="宋体" w:eastAsia="宋体" w:hAnsi="宋体" w:cs="宋体"/>
                <w:color w:val="000000"/>
                <w:sz w:val="13"/>
                <w:szCs w:val="13"/>
              </w:rPr>
            </w:pPr>
          </w:p>
        </w:tc>
      </w:tr>
    </w:tbl>
    <w:p w:rsidR="00D3552E" w:rsidRDefault="00D3552E">
      <w:pPr>
        <w:rPr>
          <w:sz w:val="13"/>
          <w:szCs w:val="13"/>
        </w:rPr>
      </w:pPr>
    </w:p>
    <w:sectPr w:rsidR="00D3552E">
      <w:footerReference w:type="even" r:id="rId8"/>
      <w:footerReference w:type="default" r:id="rId9"/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D0D" w:rsidRDefault="00596D0D">
      <w:r>
        <w:separator/>
      </w:r>
    </w:p>
  </w:endnote>
  <w:endnote w:type="continuationSeparator" w:id="0">
    <w:p w:rsidR="00596D0D" w:rsidRDefault="0059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2E" w:rsidRDefault="00432093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15</w:t>
    </w:r>
    <w:r>
      <w:fldChar w:fldCharType="end"/>
    </w:r>
  </w:p>
  <w:p w:rsidR="00D3552E" w:rsidRDefault="00D3552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2E" w:rsidRDefault="00432093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BF66F7">
      <w:rPr>
        <w:rStyle w:val="a5"/>
        <w:noProof/>
      </w:rPr>
      <w:t>1</w:t>
    </w:r>
    <w:r>
      <w:fldChar w:fldCharType="end"/>
    </w:r>
  </w:p>
  <w:p w:rsidR="00D3552E" w:rsidRDefault="00D3552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D0D" w:rsidRDefault="00596D0D">
      <w:r>
        <w:separator/>
      </w:r>
    </w:p>
  </w:footnote>
  <w:footnote w:type="continuationSeparator" w:id="0">
    <w:p w:rsidR="00596D0D" w:rsidRDefault="00596D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revisionView w:inkAnnotation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19"/>
    <w:rsid w:val="00014B5D"/>
    <w:rsid w:val="00030199"/>
    <w:rsid w:val="000B3BFD"/>
    <w:rsid w:val="000C034B"/>
    <w:rsid w:val="000F5649"/>
    <w:rsid w:val="00113C19"/>
    <w:rsid w:val="00165737"/>
    <w:rsid w:val="00172B18"/>
    <w:rsid w:val="001F2633"/>
    <w:rsid w:val="00201EB7"/>
    <w:rsid w:val="00227D8B"/>
    <w:rsid w:val="0024656D"/>
    <w:rsid w:val="00247D79"/>
    <w:rsid w:val="00270FBE"/>
    <w:rsid w:val="0028200A"/>
    <w:rsid w:val="00310B24"/>
    <w:rsid w:val="00360F04"/>
    <w:rsid w:val="00367724"/>
    <w:rsid w:val="00387C9C"/>
    <w:rsid w:val="003C3665"/>
    <w:rsid w:val="0042658D"/>
    <w:rsid w:val="00432093"/>
    <w:rsid w:val="00472207"/>
    <w:rsid w:val="004823C4"/>
    <w:rsid w:val="004D6B39"/>
    <w:rsid w:val="0053369D"/>
    <w:rsid w:val="005870AE"/>
    <w:rsid w:val="00596D0D"/>
    <w:rsid w:val="005B6FEA"/>
    <w:rsid w:val="00606D85"/>
    <w:rsid w:val="00650933"/>
    <w:rsid w:val="006A1CD2"/>
    <w:rsid w:val="006B1792"/>
    <w:rsid w:val="006C4B34"/>
    <w:rsid w:val="006D6898"/>
    <w:rsid w:val="006E4644"/>
    <w:rsid w:val="006F7765"/>
    <w:rsid w:val="0070523A"/>
    <w:rsid w:val="007316BA"/>
    <w:rsid w:val="007443A6"/>
    <w:rsid w:val="00775BDB"/>
    <w:rsid w:val="00831E49"/>
    <w:rsid w:val="00864CDF"/>
    <w:rsid w:val="008A62D5"/>
    <w:rsid w:val="008C23C4"/>
    <w:rsid w:val="00906090"/>
    <w:rsid w:val="00917867"/>
    <w:rsid w:val="00961D71"/>
    <w:rsid w:val="00984277"/>
    <w:rsid w:val="00A051E5"/>
    <w:rsid w:val="00A56E5B"/>
    <w:rsid w:val="00A60C35"/>
    <w:rsid w:val="00AD28BC"/>
    <w:rsid w:val="00AD6808"/>
    <w:rsid w:val="00AF1902"/>
    <w:rsid w:val="00B07AB5"/>
    <w:rsid w:val="00B24987"/>
    <w:rsid w:val="00BE7921"/>
    <w:rsid w:val="00BF579F"/>
    <w:rsid w:val="00BF66F7"/>
    <w:rsid w:val="00C05E2A"/>
    <w:rsid w:val="00C244FE"/>
    <w:rsid w:val="00CA0194"/>
    <w:rsid w:val="00CA0200"/>
    <w:rsid w:val="00CA3B32"/>
    <w:rsid w:val="00CD699C"/>
    <w:rsid w:val="00D27A37"/>
    <w:rsid w:val="00D3552E"/>
    <w:rsid w:val="00DB30C6"/>
    <w:rsid w:val="00DD7BED"/>
    <w:rsid w:val="00DE15A6"/>
    <w:rsid w:val="00DF08D4"/>
    <w:rsid w:val="00E05E89"/>
    <w:rsid w:val="00E45FB0"/>
    <w:rsid w:val="00E53F16"/>
    <w:rsid w:val="00E63153"/>
    <w:rsid w:val="00EA31C5"/>
    <w:rsid w:val="00EC4521"/>
    <w:rsid w:val="00EE1AED"/>
    <w:rsid w:val="00EE1EC6"/>
    <w:rsid w:val="00F1189E"/>
    <w:rsid w:val="00F84430"/>
    <w:rsid w:val="00FD74BF"/>
    <w:rsid w:val="5FA422C6"/>
    <w:rsid w:val="61811C66"/>
    <w:rsid w:val="62A2112C"/>
    <w:rsid w:val="6AAC5908"/>
    <w:rsid w:val="755D197E"/>
    <w:rsid w:val="7A05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5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23</cp:revision>
  <cp:lastPrinted>2022-06-07T08:19:00Z</cp:lastPrinted>
  <dcterms:created xsi:type="dcterms:W3CDTF">2024-04-22T02:40:00Z</dcterms:created>
  <dcterms:modified xsi:type="dcterms:W3CDTF">2024-04-22T02:52:00Z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