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754" w:rsidRDefault="000145F0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附件1-1</w:t>
      </w:r>
    </w:p>
    <w:p w:rsidR="006A6754" w:rsidRDefault="000145F0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6A6754" w:rsidRDefault="000145F0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（2022年度）</w:t>
      </w:r>
    </w:p>
    <w:p w:rsidR="006A6754" w:rsidRDefault="006A6754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13706" w:type="dxa"/>
        <w:jc w:val="center"/>
        <w:tblLayout w:type="fixed"/>
        <w:tblLook w:val="04A0" w:firstRow="1" w:lastRow="0" w:firstColumn="1" w:lastColumn="0" w:noHBand="0" w:noVBand="1"/>
      </w:tblPr>
      <w:tblGrid>
        <w:gridCol w:w="1007"/>
        <w:gridCol w:w="993"/>
        <w:gridCol w:w="1417"/>
        <w:gridCol w:w="1135"/>
        <w:gridCol w:w="1276"/>
        <w:gridCol w:w="283"/>
        <w:gridCol w:w="1418"/>
        <w:gridCol w:w="992"/>
        <w:gridCol w:w="991"/>
        <w:gridCol w:w="852"/>
        <w:gridCol w:w="709"/>
        <w:gridCol w:w="708"/>
        <w:gridCol w:w="559"/>
        <w:gridCol w:w="1366"/>
      </w:tblGrid>
      <w:tr w:rsidR="006A6754" w:rsidRPr="00B64FE6">
        <w:trPr>
          <w:trHeight w:hRule="exact" w:val="306"/>
          <w:jc w:val="center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1170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AF07F8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AF07F8">
              <w:rPr>
                <w:rFonts w:ascii="华文仿宋" w:eastAsia="华文仿宋" w:hAnsi="华文仿宋" w:cs="宋体" w:hint="eastAsia"/>
                <w:kern w:val="0"/>
                <w:szCs w:val="21"/>
              </w:rPr>
              <w:t>各族青少年冬令营</w:t>
            </w:r>
          </w:p>
        </w:tc>
      </w:tr>
      <w:tr w:rsidR="006A6754" w:rsidRPr="00B64FE6">
        <w:trPr>
          <w:trHeight w:hRule="exact" w:val="579"/>
          <w:jc w:val="center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55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北京市民族宗教事务委员会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41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北京市民族团结进步促进中心</w:t>
            </w:r>
          </w:p>
        </w:tc>
      </w:tr>
      <w:tr w:rsidR="006A6754" w:rsidRPr="00B64FE6">
        <w:trPr>
          <w:trHeight w:hRule="exact" w:val="306"/>
          <w:jc w:val="center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55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proofErr w:type="gramStart"/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王亚秀</w:t>
            </w:r>
            <w:proofErr w:type="gramEnd"/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41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64289148</w:t>
            </w:r>
          </w:p>
        </w:tc>
      </w:tr>
      <w:tr w:rsidR="006A6754" w:rsidRPr="00B64FE6">
        <w:trPr>
          <w:trHeight w:hRule="exact" w:val="567"/>
          <w:jc w:val="center"/>
        </w:trPr>
        <w:tc>
          <w:tcPr>
            <w:tcW w:w="20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项目资金</w:t>
            </w: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6A6754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年初预</w:t>
            </w:r>
          </w:p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算数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全年预</w:t>
            </w:r>
          </w:p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算数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全年</w:t>
            </w:r>
          </w:p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执行数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分值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执行率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得分</w:t>
            </w:r>
          </w:p>
        </w:tc>
      </w:tr>
      <w:tr w:rsidR="006A6754" w:rsidRPr="00B64FE6">
        <w:trPr>
          <w:trHeight w:hRule="exact" w:val="519"/>
          <w:jc w:val="center"/>
        </w:trPr>
        <w:tc>
          <w:tcPr>
            <w:tcW w:w="20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6A6754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6A6754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5.544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5.544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10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100%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10</w:t>
            </w:r>
          </w:p>
        </w:tc>
      </w:tr>
      <w:tr w:rsidR="006A6754" w:rsidRPr="00B64FE6">
        <w:trPr>
          <w:trHeight w:hRule="exact" w:val="495"/>
          <w:jc w:val="center"/>
        </w:trPr>
        <w:tc>
          <w:tcPr>
            <w:tcW w:w="20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6A6754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6A6754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6A6754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6A6754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—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6A6754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—</w:t>
            </w:r>
          </w:p>
        </w:tc>
      </w:tr>
      <w:tr w:rsidR="006A6754" w:rsidRPr="00B64FE6">
        <w:trPr>
          <w:trHeight w:hRule="exact" w:val="416"/>
          <w:jc w:val="center"/>
        </w:trPr>
        <w:tc>
          <w:tcPr>
            <w:tcW w:w="20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6A6754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6A6754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6A6754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6A6754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—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6A6754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—</w:t>
            </w:r>
          </w:p>
        </w:tc>
      </w:tr>
      <w:tr w:rsidR="006A6754" w:rsidRPr="00B64FE6">
        <w:trPr>
          <w:trHeight w:hRule="exact" w:val="423"/>
          <w:jc w:val="center"/>
        </w:trPr>
        <w:tc>
          <w:tcPr>
            <w:tcW w:w="20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6A6754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6A6754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5.544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5.544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—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AF07F8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100%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—</w:t>
            </w:r>
          </w:p>
        </w:tc>
      </w:tr>
      <w:tr w:rsidR="006A6754" w:rsidRPr="00B64FE6">
        <w:trPr>
          <w:trHeight w:hRule="exact" w:val="548"/>
          <w:jc w:val="center"/>
        </w:trPr>
        <w:tc>
          <w:tcPr>
            <w:tcW w:w="10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65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617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实际完成情况</w:t>
            </w:r>
          </w:p>
        </w:tc>
      </w:tr>
      <w:tr w:rsidR="006A6754" w:rsidRPr="00B64FE6">
        <w:trPr>
          <w:trHeight w:hRule="exact" w:val="2037"/>
          <w:jc w:val="center"/>
        </w:trPr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6A6754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65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 w:rsidP="00240387">
            <w:pPr>
              <w:widowControl/>
              <w:spacing w:line="240" w:lineRule="exact"/>
              <w:jc w:val="left"/>
              <w:rPr>
                <w:rFonts w:ascii="华文仿宋" w:eastAsia="华文仿宋" w:hAnsi="华文仿宋" w:cs="仿宋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仿宋" w:hint="eastAsia"/>
                <w:kern w:val="0"/>
                <w:szCs w:val="21"/>
              </w:rPr>
              <w:t>以习近平总书记关于加强和改进民族工作重要思想为指导，贯彻落实国家民委等部门实施的各族青少年交流计划，创新推进各民族广泛交往交流交融。以铸牢中华民族共同体意识为主线，坚持首善标准，高质量做好冬令营统筹协调、组织策划、服务保障等工作，促进首都与边疆民族地区各族青少年交往交流交融，有形有感有效推进铸牢中华民族共同体意识工作。</w:t>
            </w:r>
          </w:p>
        </w:tc>
        <w:tc>
          <w:tcPr>
            <w:tcW w:w="617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 w:rsidP="002D7D88">
            <w:pPr>
              <w:widowControl/>
              <w:spacing w:line="240" w:lineRule="exact"/>
              <w:jc w:val="left"/>
              <w:rPr>
                <w:rFonts w:ascii="华文仿宋" w:eastAsia="华文仿宋" w:hAnsi="华文仿宋" w:cs="仿宋"/>
                <w:kern w:val="0"/>
                <w:szCs w:val="21"/>
              </w:rPr>
            </w:pPr>
            <w:bookmarkStart w:id="0" w:name="_GoBack"/>
            <w:bookmarkEnd w:id="0"/>
            <w:r w:rsidRPr="00B64FE6">
              <w:rPr>
                <w:rFonts w:ascii="华文仿宋" w:eastAsia="华文仿宋" w:hAnsi="华文仿宋" w:cs="仿宋" w:hint="eastAsia"/>
                <w:kern w:val="0"/>
                <w:szCs w:val="21"/>
              </w:rPr>
              <w:t>根据上级指示和要求，较好地完成了各项筹备工作，项目实施进度与预期进度基本相符合，圆满完成计划目标。</w:t>
            </w:r>
          </w:p>
        </w:tc>
      </w:tr>
      <w:tr w:rsidR="006A6754" w:rsidRPr="00B64FE6">
        <w:trPr>
          <w:trHeight w:hRule="exact" w:val="1009"/>
          <w:jc w:val="center"/>
        </w:trPr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lastRenderedPageBreak/>
              <w:t>绩</w:t>
            </w: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br/>
              <w:t>效</w:t>
            </w: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br/>
              <w:t>指</w:t>
            </w: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年度</w:t>
            </w:r>
          </w:p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指标值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实际</w:t>
            </w:r>
          </w:p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完成值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分值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得分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 w:rsidP="00B90C7E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6A6754" w:rsidRPr="00B64FE6">
        <w:trPr>
          <w:trHeight w:hRule="exact" w:val="697"/>
          <w:jc w:val="center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6A6754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数量指标</w:t>
            </w:r>
          </w:p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（15分）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购买寝具、营服套数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200</w:t>
            </w:r>
            <w:r w:rsid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套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200</w:t>
            </w:r>
            <w:r w:rsid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套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15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6A6754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  <w:tr w:rsidR="006A6754" w:rsidRPr="00B64FE6" w:rsidTr="00C47493">
        <w:trPr>
          <w:trHeight w:hRule="exact" w:val="707"/>
          <w:jc w:val="center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6A6754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6A6754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质量指标</w:t>
            </w:r>
          </w:p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（15分）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整体活动方案草案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丰富、创新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AF07F8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基本</w:t>
            </w:r>
            <w:r w:rsidR="000145F0"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达成预期目标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7.5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6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方案不够完整</w:t>
            </w:r>
          </w:p>
        </w:tc>
      </w:tr>
      <w:tr w:rsidR="006A6754" w:rsidRPr="00B64FE6">
        <w:trPr>
          <w:trHeight w:hRule="exact" w:val="557"/>
          <w:jc w:val="center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6A6754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6A6754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6A6754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寝具、营服验收合格率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≥95%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7.5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7.5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6A6754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  <w:tr w:rsidR="006A6754" w:rsidRPr="00B64FE6">
        <w:trPr>
          <w:trHeight w:hRule="exact" w:val="613"/>
          <w:jc w:val="center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6A6754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6A6754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时效指标</w:t>
            </w:r>
          </w:p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（5分）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寝具、营服购置时间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12月底前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12月底前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5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6A6754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  <w:tr w:rsidR="006A6754" w:rsidRPr="00B64FE6">
        <w:trPr>
          <w:trHeight w:hRule="exact" w:val="964"/>
          <w:jc w:val="center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6A6754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6A6754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成本指标</w:t>
            </w:r>
          </w:p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b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（15分）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项目预算控制数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B64FE6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≤</w:t>
            </w:r>
            <w:r w:rsidR="000145F0"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5.544万元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5.544万元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15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6A6754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  <w:tr w:rsidR="006A6754" w:rsidRPr="00B64FE6">
        <w:trPr>
          <w:trHeight w:hRule="exact" w:val="1417"/>
          <w:jc w:val="center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6A6754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可持续影响指标（30分）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可持续影响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 w:rsidP="00240387">
            <w:pPr>
              <w:widowControl/>
              <w:spacing w:line="240" w:lineRule="exact"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仿宋" w:hint="eastAsia"/>
                <w:kern w:val="0"/>
                <w:szCs w:val="21"/>
              </w:rPr>
              <w:t>通过冬令营促进首都与边疆民族地区各族青少年交往交流交融，有形有感有效推进铸牢中华民族共同体意识工作。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基本达成预期指标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28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 w:rsidP="00240387">
            <w:pPr>
              <w:widowControl/>
              <w:spacing w:line="240" w:lineRule="exact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指标设置应更全面，应进一步量化对比数据分析支撑依据</w:t>
            </w:r>
          </w:p>
        </w:tc>
      </w:tr>
      <w:tr w:rsidR="006A6754" w:rsidRPr="00B64FE6">
        <w:trPr>
          <w:trHeight w:hRule="exact" w:val="857"/>
          <w:jc w:val="center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6A6754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满意度</w:t>
            </w:r>
          </w:p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指标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服务对象满意度标（10分）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服务对象满意度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≥90%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≥90%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7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 w:rsidP="00240387">
            <w:pPr>
              <w:widowControl/>
              <w:spacing w:line="240" w:lineRule="exact"/>
              <w:jc w:val="left"/>
              <w:rPr>
                <w:rFonts w:ascii="华文仿宋" w:eastAsia="华文仿宋" w:hAnsi="华文仿宋" w:cs="宋体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kern w:val="0"/>
                <w:szCs w:val="21"/>
              </w:rPr>
              <w:t>满意度调查样本量偏低</w:t>
            </w:r>
          </w:p>
        </w:tc>
      </w:tr>
      <w:tr w:rsidR="006A6754" w:rsidRPr="00B64FE6">
        <w:trPr>
          <w:trHeight w:hRule="exact" w:val="477"/>
          <w:jc w:val="center"/>
        </w:trPr>
        <w:tc>
          <w:tcPr>
            <w:tcW w:w="103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0145F0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color w:val="000000"/>
                <w:kern w:val="0"/>
                <w:szCs w:val="21"/>
              </w:rPr>
            </w:pPr>
            <w:r w:rsidRPr="00B64FE6">
              <w:rPr>
                <w:rFonts w:ascii="华文仿宋" w:eastAsia="华文仿宋" w:hAnsi="华文仿宋" w:cs="宋体" w:hint="eastAsia"/>
                <w:color w:val="000000"/>
                <w:kern w:val="0"/>
                <w:szCs w:val="21"/>
              </w:rPr>
              <w:t>93.5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754" w:rsidRPr="00B64FE6" w:rsidRDefault="006A6754">
            <w:pPr>
              <w:widowControl/>
              <w:spacing w:line="240" w:lineRule="exact"/>
              <w:jc w:val="center"/>
              <w:rPr>
                <w:rFonts w:ascii="华文仿宋" w:eastAsia="华文仿宋" w:hAnsi="华文仿宋" w:cs="宋体"/>
                <w:kern w:val="0"/>
                <w:szCs w:val="21"/>
              </w:rPr>
            </w:pPr>
          </w:p>
        </w:tc>
      </w:tr>
    </w:tbl>
    <w:p w:rsidR="006A6754" w:rsidRDefault="006A6754">
      <w:pPr>
        <w:rPr>
          <w:rFonts w:ascii="仿宋_GB2312" w:eastAsia="仿宋_GB2312"/>
          <w:vanish/>
          <w:sz w:val="32"/>
          <w:szCs w:val="32"/>
        </w:rPr>
      </w:pPr>
    </w:p>
    <w:sectPr w:rsidR="006A6754">
      <w:footerReference w:type="default" r:id="rId8"/>
      <w:pgSz w:w="16838" w:h="11906" w:orient="landscape"/>
      <w:pgMar w:top="1797" w:right="1440" w:bottom="1797" w:left="144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BD4" w:rsidRDefault="00E90BD4">
      <w:r>
        <w:separator/>
      </w:r>
    </w:p>
  </w:endnote>
  <w:endnote w:type="continuationSeparator" w:id="0">
    <w:p w:rsidR="00E90BD4" w:rsidRDefault="00E90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DC23DBBD-B7BC-47D0-AEAF-4E243DA2DB92}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  <w:embedRegular r:id="rId2" w:subsetted="1" w:fontKey="{579E4304-44C5-402A-B28C-D42C39972325}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  <w:embedRegular r:id="rId3" w:subsetted="1" w:fontKey="{24EBB302-793C-4759-B93D-9C79C9EE3A74}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  <w:embedRegular r:id="rId4" w:subsetted="1" w:fontKey="{872156E2-B5A9-410E-A1EE-CFF5092151EE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754" w:rsidRDefault="00E90BD4">
    <w:pPr>
      <w:pStyle w:val="a3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3073" type="#_x0000_t202" style="position:absolute;left:0;text-align:left;margin-left:278.4pt;margin-top:0;width:2in;height:2in;z-index:251659264;mso-wrap-style:none;mso-position-horizontal:right;mso-position-horizontal-relative:margin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" filled="f" stroked="f" strokeweight=".5pt">
          <v:textbox style="mso-fit-shape-to-text:t" inset="0,0,0,0">
            <w:txbxContent>
              <w:p w:rsidR="006A6754" w:rsidRDefault="000145F0">
                <w:pPr>
                  <w:pStyle w:val="a3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 w:rsidR="00240387" w:rsidRPr="00240387">
                  <w:rPr>
                    <w:rFonts w:ascii="宋体" w:hAnsi="宋体"/>
                    <w:noProof/>
                    <w:sz w:val="28"/>
                    <w:szCs w:val="28"/>
                    <w:lang w:val="zh-CN"/>
                  </w:rPr>
                  <w:t>-</w:t>
                </w:r>
                <w:r w:rsidR="00240387">
                  <w:rPr>
                    <w:rFonts w:ascii="宋体" w:hAnsi="宋体"/>
                    <w:noProof/>
                    <w:sz w:val="28"/>
                    <w:szCs w:val="28"/>
                  </w:rPr>
                  <w:t xml:space="preserve"> 1 -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6A6754" w:rsidRDefault="006A675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BD4" w:rsidRDefault="00E90BD4">
      <w:r>
        <w:separator/>
      </w:r>
    </w:p>
  </w:footnote>
  <w:footnote w:type="continuationSeparator" w:id="0">
    <w:p w:rsidR="00E90BD4" w:rsidRDefault="00E90B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MzNjBiMTNkODFkMWFiZmE1OWFjMDAzOTFmNWEzNDMifQ=="/>
  </w:docVars>
  <w:rsids>
    <w:rsidRoot w:val="F77F09F4"/>
    <w:rsid w:val="C36F37B1"/>
    <w:rsid w:val="CEFD3F3D"/>
    <w:rsid w:val="EA3F77F2"/>
    <w:rsid w:val="EEFE5989"/>
    <w:rsid w:val="EFCF3EAE"/>
    <w:rsid w:val="F5B764A2"/>
    <w:rsid w:val="F77F09F4"/>
    <w:rsid w:val="FFD7BFFC"/>
    <w:rsid w:val="000145F0"/>
    <w:rsid w:val="00020516"/>
    <w:rsid w:val="000B6200"/>
    <w:rsid w:val="000C544B"/>
    <w:rsid w:val="000F5E93"/>
    <w:rsid w:val="00175D00"/>
    <w:rsid w:val="001B17FF"/>
    <w:rsid w:val="001B4849"/>
    <w:rsid w:val="001B4B07"/>
    <w:rsid w:val="001D241F"/>
    <w:rsid w:val="001E28D2"/>
    <w:rsid w:val="001F5126"/>
    <w:rsid w:val="002072EA"/>
    <w:rsid w:val="0022052F"/>
    <w:rsid w:val="00240387"/>
    <w:rsid w:val="002B1682"/>
    <w:rsid w:val="002D7D88"/>
    <w:rsid w:val="002F6F36"/>
    <w:rsid w:val="003148EE"/>
    <w:rsid w:val="0034292E"/>
    <w:rsid w:val="00406E62"/>
    <w:rsid w:val="00414883"/>
    <w:rsid w:val="004340FC"/>
    <w:rsid w:val="004E3CD5"/>
    <w:rsid w:val="004F7FE9"/>
    <w:rsid w:val="00507EC2"/>
    <w:rsid w:val="005338DC"/>
    <w:rsid w:val="00577C24"/>
    <w:rsid w:val="00591084"/>
    <w:rsid w:val="005D21F5"/>
    <w:rsid w:val="00673342"/>
    <w:rsid w:val="006756F5"/>
    <w:rsid w:val="006A6754"/>
    <w:rsid w:val="006D0E97"/>
    <w:rsid w:val="006D7388"/>
    <w:rsid w:val="006F5111"/>
    <w:rsid w:val="00816711"/>
    <w:rsid w:val="00870284"/>
    <w:rsid w:val="00874B7E"/>
    <w:rsid w:val="00876B86"/>
    <w:rsid w:val="008B5636"/>
    <w:rsid w:val="008B6CEE"/>
    <w:rsid w:val="008C5C78"/>
    <w:rsid w:val="008E01F7"/>
    <w:rsid w:val="00922DBB"/>
    <w:rsid w:val="009A5356"/>
    <w:rsid w:val="009F052B"/>
    <w:rsid w:val="00A01561"/>
    <w:rsid w:val="00A71321"/>
    <w:rsid w:val="00AE7F13"/>
    <w:rsid w:val="00AF07F8"/>
    <w:rsid w:val="00B47DD2"/>
    <w:rsid w:val="00B51F4D"/>
    <w:rsid w:val="00B647A0"/>
    <w:rsid w:val="00B64FE6"/>
    <w:rsid w:val="00B765D9"/>
    <w:rsid w:val="00B90850"/>
    <w:rsid w:val="00B90C7E"/>
    <w:rsid w:val="00BD0236"/>
    <w:rsid w:val="00BD4191"/>
    <w:rsid w:val="00BD74FA"/>
    <w:rsid w:val="00C16B29"/>
    <w:rsid w:val="00C47493"/>
    <w:rsid w:val="00C90E5B"/>
    <w:rsid w:val="00CB683D"/>
    <w:rsid w:val="00CB7219"/>
    <w:rsid w:val="00D318D3"/>
    <w:rsid w:val="00D86B09"/>
    <w:rsid w:val="00DE6DAF"/>
    <w:rsid w:val="00E00EA7"/>
    <w:rsid w:val="00E74768"/>
    <w:rsid w:val="00E90BD4"/>
    <w:rsid w:val="00E96567"/>
    <w:rsid w:val="00EA69AC"/>
    <w:rsid w:val="00EB02F1"/>
    <w:rsid w:val="00ED28EF"/>
    <w:rsid w:val="00EF69A1"/>
    <w:rsid w:val="00F1211E"/>
    <w:rsid w:val="00F2114B"/>
    <w:rsid w:val="00F26998"/>
    <w:rsid w:val="00F65ABD"/>
    <w:rsid w:val="00F8232A"/>
    <w:rsid w:val="00FE6C60"/>
    <w:rsid w:val="07683FB9"/>
    <w:rsid w:val="0DEC3163"/>
    <w:rsid w:val="0ECF9C51"/>
    <w:rsid w:val="110A73E0"/>
    <w:rsid w:val="177A0B35"/>
    <w:rsid w:val="28FE4325"/>
    <w:rsid w:val="37173543"/>
    <w:rsid w:val="3FF76880"/>
    <w:rsid w:val="5C1E0635"/>
    <w:rsid w:val="7AB7FF50"/>
    <w:rsid w:val="7BFEB0DB"/>
    <w:rsid w:val="7FFF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page number"/>
    <w:basedOn w:val="a0"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paragraph" w:styleId="a6">
    <w:name w:val="List Paragraph"/>
    <w:basedOn w:val="a"/>
    <w:uiPriority w:val="99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141</Words>
  <Characters>808</Characters>
  <Application>Microsoft Office Word</Application>
  <DocSecurity>0</DocSecurity>
  <Lines>6</Lines>
  <Paragraphs>1</Paragraphs>
  <ScaleCrop>false</ScaleCrop>
  <Company>Organization</Company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用户</cp:lastModifiedBy>
  <cp:revision>45</cp:revision>
  <dcterms:created xsi:type="dcterms:W3CDTF">2022-03-10T19:16:00Z</dcterms:created>
  <dcterms:modified xsi:type="dcterms:W3CDTF">2023-06-07T02:33:00Z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343CB46DD06E459BA5DED07E08D9B1A1_12</vt:lpwstr>
  </property>
</Properties>
</file>