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（ 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2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"/>
        <w:gridCol w:w="830"/>
        <w:gridCol w:w="708"/>
        <w:gridCol w:w="1095"/>
        <w:gridCol w:w="1061"/>
        <w:gridCol w:w="386"/>
        <w:gridCol w:w="679"/>
        <w:gridCol w:w="880"/>
        <w:gridCol w:w="704"/>
        <w:gridCol w:w="741"/>
        <w:gridCol w:w="234"/>
        <w:gridCol w:w="6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4189" w:type="pct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中关村国家知识产权制度示范园区知识产权专项资金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2313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北京市知识产权局</w:t>
            </w:r>
          </w:p>
        </w:tc>
        <w:tc>
          <w:tcPr>
            <w:tcW w:w="5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135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中关村知识产权促进中心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2313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范睿</w:t>
            </w:r>
          </w:p>
        </w:tc>
        <w:tc>
          <w:tcPr>
            <w:tcW w:w="5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135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82354948、66127117</w:t>
            </w:r>
          </w:p>
        </w:tc>
      </w:tr>
      <w:tr>
        <w:trPr>
          <w:jc w:val="center"/>
        </w:trPr>
        <w:tc>
          <w:tcPr>
            <w:tcW w:w="811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06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62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5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4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5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 w:val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210.6</w:t>
            </w:r>
          </w:p>
        </w:tc>
        <w:tc>
          <w:tcPr>
            <w:tcW w:w="62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210.18</w:t>
            </w:r>
          </w:p>
        </w:tc>
        <w:tc>
          <w:tcPr>
            <w:tcW w:w="5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209.51</w:t>
            </w:r>
          </w:p>
        </w:tc>
        <w:tc>
          <w:tcPr>
            <w:tcW w:w="4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5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99.68%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 w:val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210.6</w:t>
            </w:r>
          </w:p>
        </w:tc>
        <w:tc>
          <w:tcPr>
            <w:tcW w:w="62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210.18</w:t>
            </w:r>
          </w:p>
        </w:tc>
        <w:tc>
          <w:tcPr>
            <w:tcW w:w="5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209.51</w:t>
            </w:r>
          </w:p>
        </w:tc>
        <w:tc>
          <w:tcPr>
            <w:tcW w:w="4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55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99.68%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 w:val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上年结转资金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2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55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rPr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 w:val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2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55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217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2504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 w:val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7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支持中关村企业开展专利战略相关研究制定，利用专利创新创业</w:t>
            </w:r>
          </w:p>
        </w:tc>
        <w:tc>
          <w:tcPr>
            <w:tcW w:w="2504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知识产权专项资金，支持了中关村园区10家企业开展专利战略制定、专利预警、专题数据库建立等工作，为企业健康发展护航。支持了中关村园区10家企业利用专利创业，提高了企业知识产权的综合运用能力。通过这20家企业的示范效应，带动更多的企业重视知识产权，运营运用知识产权，形成中关村良好的知识产权创新环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4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4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5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1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4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4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52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rPr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 w:val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8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4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指标1：资助开展专利战略项目的企业数</w:t>
            </w:r>
          </w:p>
        </w:tc>
        <w:tc>
          <w:tcPr>
            <w:tcW w:w="85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10家</w:t>
            </w:r>
          </w:p>
        </w:tc>
        <w:tc>
          <w:tcPr>
            <w:tcW w:w="91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10家</w:t>
            </w:r>
          </w:p>
        </w:tc>
        <w:tc>
          <w:tcPr>
            <w:tcW w:w="4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2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 w:val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 w:val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 w:val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指标2：资助开展专利创业项目的企业数</w:t>
            </w:r>
          </w:p>
        </w:tc>
        <w:tc>
          <w:tcPr>
            <w:tcW w:w="85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10家</w:t>
            </w:r>
          </w:p>
        </w:tc>
        <w:tc>
          <w:tcPr>
            <w:tcW w:w="91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10家</w:t>
            </w:r>
          </w:p>
        </w:tc>
        <w:tc>
          <w:tcPr>
            <w:tcW w:w="4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2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 w:val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 w:val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指标1：10家企业制定实施专利战略</w:t>
            </w:r>
          </w:p>
        </w:tc>
        <w:tc>
          <w:tcPr>
            <w:tcW w:w="85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定性</w:t>
            </w:r>
          </w:p>
        </w:tc>
        <w:tc>
          <w:tcPr>
            <w:tcW w:w="91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高：企业开展专利战略制定、专利预警、专题数据库建立等工作，为企业健康发展护航</w:t>
            </w:r>
          </w:p>
        </w:tc>
        <w:tc>
          <w:tcPr>
            <w:tcW w:w="4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2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 w:val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 w:val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 w:val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指标2：10家企业制定实施专利创业</w:t>
            </w:r>
          </w:p>
        </w:tc>
        <w:tc>
          <w:tcPr>
            <w:tcW w:w="85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定性</w:t>
            </w:r>
          </w:p>
        </w:tc>
        <w:tc>
          <w:tcPr>
            <w:tcW w:w="91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高：企业利用专利创业，提高了企业知识产权的综合运用能力</w:t>
            </w:r>
          </w:p>
        </w:tc>
        <w:tc>
          <w:tcPr>
            <w:tcW w:w="4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2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rPr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 w:val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 w:val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指标1：项目完成时间和工作经费匹配工作情况</w:t>
            </w:r>
          </w:p>
        </w:tc>
        <w:tc>
          <w:tcPr>
            <w:tcW w:w="85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≤11</w:t>
            </w:r>
          </w:p>
        </w:tc>
        <w:tc>
          <w:tcPr>
            <w:tcW w:w="91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2022年11月底前完成</w:t>
            </w:r>
          </w:p>
        </w:tc>
        <w:tc>
          <w:tcPr>
            <w:tcW w:w="4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05" w:firstLineChars="50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4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8</w:t>
            </w:r>
          </w:p>
        </w:tc>
        <w:tc>
          <w:tcPr>
            <w:tcW w:w="52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 w:val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 w:val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指标1：资助金和工作经费</w:t>
            </w:r>
            <w:bookmarkStart w:id="0" w:name="_GoBack"/>
            <w:bookmarkEnd w:id="0"/>
          </w:p>
        </w:tc>
        <w:tc>
          <w:tcPr>
            <w:tcW w:w="85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highlight w:val="none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210.6万元</w:t>
            </w:r>
          </w:p>
        </w:tc>
        <w:tc>
          <w:tcPr>
            <w:tcW w:w="91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209.51万元</w:t>
            </w:r>
          </w:p>
        </w:tc>
        <w:tc>
          <w:tcPr>
            <w:tcW w:w="4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4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8</w:t>
            </w:r>
          </w:p>
        </w:tc>
        <w:tc>
          <w:tcPr>
            <w:tcW w:w="52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 w:val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8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指标1：社会效益指标</w:t>
            </w:r>
          </w:p>
        </w:tc>
        <w:tc>
          <w:tcPr>
            <w:tcW w:w="85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91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2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 w:val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 w:val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指标1：可持续影响</w:t>
            </w:r>
          </w:p>
        </w:tc>
        <w:tc>
          <w:tcPr>
            <w:tcW w:w="85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定性</w:t>
            </w:r>
          </w:p>
        </w:tc>
        <w:tc>
          <w:tcPr>
            <w:tcW w:w="91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高：通过示范效应，带动更多企业重视知识产权工作，为企业的高质量发展保驾护航</w:t>
            </w:r>
          </w:p>
        </w:tc>
        <w:tc>
          <w:tcPr>
            <w:tcW w:w="4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2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 w:val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指标1：企业满意度</w:t>
            </w:r>
          </w:p>
        </w:tc>
        <w:tc>
          <w:tcPr>
            <w:tcW w:w="85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受益企业满意度达到95%</w:t>
            </w:r>
          </w:p>
        </w:tc>
        <w:tc>
          <w:tcPr>
            <w:tcW w:w="91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受益企业满意度达到95%</w:t>
            </w:r>
          </w:p>
        </w:tc>
        <w:tc>
          <w:tcPr>
            <w:tcW w:w="4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4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8</w:t>
            </w:r>
          </w:p>
        </w:tc>
        <w:tc>
          <w:tcPr>
            <w:tcW w:w="52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642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4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4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93.97</w:t>
            </w:r>
          </w:p>
        </w:tc>
        <w:tc>
          <w:tcPr>
            <w:tcW w:w="52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8F5"/>
    <w:rsid w:val="002508F5"/>
    <w:rsid w:val="0039687A"/>
    <w:rsid w:val="00435782"/>
    <w:rsid w:val="004B6C62"/>
    <w:rsid w:val="00671BCD"/>
    <w:rsid w:val="008A173A"/>
    <w:rsid w:val="00A936F4"/>
    <w:rsid w:val="F756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161</Words>
  <Characters>918</Characters>
  <Lines>7</Lines>
  <Paragraphs>2</Paragraphs>
  <TotalTime>6</TotalTime>
  <ScaleCrop>false</ScaleCrop>
  <LinksUpToDate>false</LinksUpToDate>
  <CharactersWithSpaces>1077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2023-07-20T10:00:00Z</dcterms:created>
  <dc:creator>lenovo</dc:creator>
  <cp:lastModifiedBy>user</cp:lastModifiedBy>
  <dcterms:modified xsi:type="dcterms:W3CDTF">2023-07-27T15:43:46Z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