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817" w:rsidRDefault="00634BCD">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996817" w:rsidRDefault="00634BCD">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2022 </w:t>
      </w:r>
      <w:r>
        <w:rPr>
          <w:rFonts w:ascii="仿宋_GB2312" w:eastAsia="仿宋_GB2312" w:hAnsi="宋体" w:hint="eastAsia"/>
          <w:sz w:val="28"/>
          <w:szCs w:val="28"/>
        </w:rPr>
        <w:t>年度）</w:t>
      </w:r>
    </w:p>
    <w:p w:rsidR="00996817" w:rsidRDefault="00996817">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143"/>
        <w:gridCol w:w="703"/>
        <w:gridCol w:w="710"/>
      </w:tblGrid>
      <w:tr w:rsidR="0099681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11000022T000000446469-</w:t>
            </w:r>
            <w:r>
              <w:rPr>
                <w:rFonts w:ascii="仿宋_GB2312" w:eastAsia="仿宋_GB2312" w:hAnsi="宋体" w:cs="宋体" w:hint="eastAsia"/>
                <w:kern w:val="0"/>
                <w:szCs w:val="21"/>
              </w:rPr>
              <w:t>高校党建质量提升与条件保障</w:t>
            </w:r>
          </w:p>
        </w:tc>
      </w:tr>
      <w:tr w:rsidR="0099681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北京市委教育工委</w:t>
            </w:r>
          </w:p>
        </w:tc>
        <w:tc>
          <w:tcPr>
            <w:tcW w:w="1127"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组织一处</w:t>
            </w:r>
          </w:p>
        </w:tc>
      </w:tr>
      <w:tr w:rsidR="0099681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王璟东</w:t>
            </w:r>
          </w:p>
        </w:tc>
        <w:tc>
          <w:tcPr>
            <w:tcW w:w="1127"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55563425</w:t>
            </w:r>
          </w:p>
        </w:tc>
      </w:tr>
      <w:tr w:rsidR="00996817">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99681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132.57</w:t>
            </w:r>
          </w:p>
        </w:tc>
        <w:tc>
          <w:tcPr>
            <w:tcW w:w="1132"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42.8</w:t>
            </w:r>
          </w:p>
        </w:tc>
        <w:tc>
          <w:tcPr>
            <w:tcW w:w="1127"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9.154</w:t>
            </w:r>
          </w:p>
        </w:tc>
        <w:tc>
          <w:tcPr>
            <w:tcW w:w="704"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21.39%</w:t>
            </w:r>
          </w:p>
        </w:tc>
        <w:tc>
          <w:tcPr>
            <w:tcW w:w="710" w:type="dxa"/>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r>
      <w:tr w:rsidR="00996817">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132.57</w:t>
            </w:r>
          </w:p>
        </w:tc>
        <w:tc>
          <w:tcPr>
            <w:tcW w:w="1132"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42.8</w:t>
            </w:r>
          </w:p>
        </w:tc>
        <w:tc>
          <w:tcPr>
            <w:tcW w:w="1127"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9.154</w:t>
            </w:r>
          </w:p>
        </w:tc>
        <w:tc>
          <w:tcPr>
            <w:tcW w:w="704"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21.39%</w:t>
            </w:r>
          </w:p>
        </w:tc>
        <w:tc>
          <w:tcPr>
            <w:tcW w:w="710" w:type="dxa"/>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9681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9681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9681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996817">
        <w:trPr>
          <w:trHeight w:hRule="exact" w:val="2097"/>
          <w:jc w:val="center"/>
        </w:trPr>
        <w:tc>
          <w:tcPr>
            <w:tcW w:w="585" w:type="dxa"/>
            <w:vMerge/>
            <w:tcBorders>
              <w:top w:val="nil"/>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教育系统党建工作坚持以习近平新时代中国特色社会主义思想为引领，认真学习贯彻党的十九大精神，全国和北京市组织工作会议、教育大会精神，突出从严治党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产出指标任务完成情况较好，数量指标都达到预定指标，进一步保障了高校党建的提升。</w:t>
            </w:r>
          </w:p>
        </w:tc>
      </w:tr>
      <w:tr w:rsidR="00996817">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996817">
        <w:trPr>
          <w:trHeight w:hRule="exact" w:val="65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：党建工作会议</w:t>
            </w:r>
          </w:p>
        </w:tc>
        <w:tc>
          <w:tcPr>
            <w:tcW w:w="849"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2</w:t>
            </w:r>
            <w:r>
              <w:rPr>
                <w:rFonts w:ascii="仿宋_GB2312" w:eastAsia="仿宋_GB2312" w:hAnsi="宋体" w:cs="宋体" w:hint="eastAsia"/>
                <w:kern w:val="0"/>
                <w:szCs w:val="21"/>
              </w:rPr>
              <w:t>场</w:t>
            </w:r>
          </w:p>
        </w:tc>
        <w:tc>
          <w:tcPr>
            <w:tcW w:w="848"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场</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r>
      <w:tr w:rsidR="00996817">
        <w:trPr>
          <w:trHeight w:hRule="exact" w:val="64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：参加培训人次</w:t>
            </w:r>
          </w:p>
        </w:tc>
        <w:tc>
          <w:tcPr>
            <w:tcW w:w="849"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300</w:t>
            </w:r>
            <w:r>
              <w:rPr>
                <w:rFonts w:ascii="仿宋_GB2312" w:eastAsia="仿宋_GB2312" w:hAnsi="宋体" w:cs="宋体" w:hint="eastAsia"/>
                <w:kern w:val="0"/>
                <w:szCs w:val="21"/>
              </w:rPr>
              <w:t>人次</w:t>
            </w:r>
          </w:p>
        </w:tc>
        <w:tc>
          <w:tcPr>
            <w:tcW w:w="848"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1100</w:t>
            </w:r>
            <w:r>
              <w:rPr>
                <w:rFonts w:ascii="仿宋_GB2312" w:eastAsia="仿宋_GB2312" w:hAnsi="宋体" w:cs="宋体" w:hint="eastAsia"/>
                <w:kern w:val="0"/>
                <w:szCs w:val="21"/>
              </w:rPr>
              <w:t>人次</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r>
      <w:tr w:rsidR="00996817">
        <w:trPr>
          <w:trHeight w:hRule="exact" w:val="85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：教育系统基层党建工作科学化水平</w:t>
            </w:r>
          </w:p>
        </w:tc>
        <w:tc>
          <w:tcPr>
            <w:tcW w:w="849"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848"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w:t>
            </w:r>
          </w:p>
        </w:tc>
        <w:tc>
          <w:tcPr>
            <w:tcW w:w="1413" w:type="dxa"/>
            <w:gridSpan w:val="2"/>
            <w:tcBorders>
              <w:top w:val="single" w:sz="4" w:space="0" w:color="auto"/>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r>
      <w:tr w:rsidR="00996817">
        <w:trPr>
          <w:trHeight w:hRule="exact" w:val="59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：严格执行该项目预算控制数</w:t>
            </w:r>
          </w:p>
        </w:tc>
        <w:tc>
          <w:tcPr>
            <w:tcW w:w="849"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848"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r>
      <w:tr w:rsidR="00996817">
        <w:trPr>
          <w:trHeight w:hRule="exact" w:val="8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：党建工作科学化、制度化、规范化水平</w:t>
            </w:r>
          </w:p>
        </w:tc>
        <w:tc>
          <w:tcPr>
            <w:tcW w:w="849"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848"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r>
      <w:tr w:rsidR="00996817">
        <w:trPr>
          <w:trHeight w:hRule="exact" w:val="84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：高校满意度</w:t>
            </w:r>
          </w:p>
        </w:tc>
        <w:tc>
          <w:tcPr>
            <w:tcW w:w="849"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848" w:type="dxa"/>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rsidR="00996817" w:rsidRDefault="00996817">
            <w:pPr>
              <w:widowControl/>
              <w:spacing w:line="240" w:lineRule="exact"/>
              <w:jc w:val="center"/>
              <w:rPr>
                <w:rFonts w:ascii="仿宋_GB2312" w:eastAsia="仿宋_GB2312" w:hAnsi="宋体" w:cs="宋体"/>
                <w:kern w:val="0"/>
                <w:szCs w:val="21"/>
              </w:rPr>
            </w:pPr>
          </w:p>
        </w:tc>
      </w:tr>
      <w:tr w:rsidR="00996817">
        <w:trPr>
          <w:trHeight w:hRule="exact" w:val="934"/>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95</w:t>
            </w:r>
          </w:p>
        </w:tc>
        <w:tc>
          <w:tcPr>
            <w:tcW w:w="1413" w:type="dxa"/>
            <w:gridSpan w:val="2"/>
            <w:tcBorders>
              <w:top w:val="single" w:sz="4" w:space="0" w:color="auto"/>
              <w:left w:val="nil"/>
              <w:bottom w:val="single" w:sz="4" w:space="0" w:color="auto"/>
              <w:right w:val="single" w:sz="4" w:space="0" w:color="auto"/>
            </w:tcBorders>
            <w:vAlign w:val="center"/>
          </w:tcPr>
          <w:p w:rsidR="00996817" w:rsidRDefault="00634B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因疫情等因素，大部分会议转为线上。</w:t>
            </w:r>
          </w:p>
        </w:tc>
      </w:tr>
    </w:tbl>
    <w:p w:rsidR="00996817" w:rsidRDefault="00996817">
      <w:pPr>
        <w:rPr>
          <w:rFonts w:ascii="仿宋_GB2312" w:eastAsia="仿宋_GB2312"/>
          <w:vanish/>
          <w:sz w:val="32"/>
          <w:szCs w:val="32"/>
        </w:rPr>
      </w:pPr>
    </w:p>
    <w:p w:rsidR="00996817" w:rsidRDefault="00996817" w:rsidP="00230839">
      <w:pPr>
        <w:spacing w:line="520" w:lineRule="exact"/>
        <w:rPr>
          <w:rFonts w:hint="eastAsia"/>
        </w:rPr>
      </w:pPr>
      <w:bookmarkStart w:id="0" w:name="_GoBack"/>
      <w:bookmarkEnd w:id="0"/>
    </w:p>
    <w:sectPr w:rsidR="00996817">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BCD" w:rsidRDefault="00634BCD">
      <w:r>
        <w:separator/>
      </w:r>
    </w:p>
  </w:endnote>
  <w:endnote w:type="continuationSeparator" w:id="0">
    <w:p w:rsidR="00634BCD" w:rsidRDefault="0063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817" w:rsidRDefault="00634BCD">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96817" w:rsidRDefault="00634BCD">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230839" w:rsidRPr="00230839">
                            <w:rPr>
                              <w:rFonts w:ascii="宋体" w:hAnsi="宋体"/>
                              <w:noProof/>
                              <w:sz w:val="28"/>
                              <w:szCs w:val="28"/>
                              <w:lang w:val="zh-CN"/>
                            </w:rPr>
                            <w:t>-</w:t>
                          </w:r>
                          <w:r w:rsidR="00230839">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996817" w:rsidRDefault="00634BCD">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230839" w:rsidRPr="00230839">
                      <w:rPr>
                        <w:rFonts w:ascii="宋体" w:hAnsi="宋体"/>
                        <w:noProof/>
                        <w:sz w:val="28"/>
                        <w:szCs w:val="28"/>
                        <w:lang w:val="zh-CN"/>
                      </w:rPr>
                      <w:t>-</w:t>
                    </w:r>
                    <w:r w:rsidR="00230839">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996817" w:rsidRDefault="0099681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BCD" w:rsidRDefault="00634BCD">
      <w:r>
        <w:separator/>
      </w:r>
    </w:p>
  </w:footnote>
  <w:footnote w:type="continuationSeparator" w:id="0">
    <w:p w:rsidR="00634BCD" w:rsidRDefault="00634B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5ZjA0NDkxNzJjZDgzMDNiN2MxNmIzNTA1OTE4NGYifQ=="/>
  </w:docVars>
  <w:rsids>
    <w:rsidRoot w:val="F77F09F4"/>
    <w:rsid w:val="BBED96F3"/>
    <w:rsid w:val="CEFD3F3D"/>
    <w:rsid w:val="EA3F77F2"/>
    <w:rsid w:val="EEFE5989"/>
    <w:rsid w:val="EFCF3EAE"/>
    <w:rsid w:val="F5B764A2"/>
    <w:rsid w:val="F77F09F4"/>
    <w:rsid w:val="FFD7BFFC"/>
    <w:rsid w:val="00023EC7"/>
    <w:rsid w:val="00042A4A"/>
    <w:rsid w:val="00230839"/>
    <w:rsid w:val="004053EF"/>
    <w:rsid w:val="00634BCD"/>
    <w:rsid w:val="00996817"/>
    <w:rsid w:val="00AA6A23"/>
    <w:rsid w:val="00D010C0"/>
    <w:rsid w:val="20081654"/>
    <w:rsid w:val="37173543"/>
    <w:rsid w:val="3FBFE26B"/>
    <w:rsid w:val="3FF76880"/>
    <w:rsid w:val="57BDB01C"/>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9EFDEF-5AC3-42EE-A091-8C8BC6515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128</Words>
  <Characters>730</Characters>
  <Application>Microsoft Office Word</Application>
  <DocSecurity>0</DocSecurity>
  <Lines>6</Lines>
  <Paragraphs>1</Paragraphs>
  <ScaleCrop>false</ScaleCrop>
  <Company>Microsoft</Company>
  <LinksUpToDate>false</LinksUpToDate>
  <CharactersWithSpaces>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4</cp:revision>
  <cp:lastPrinted>2023-05-23T11:08:00Z</cp:lastPrinted>
  <dcterms:created xsi:type="dcterms:W3CDTF">2022-04-27T08:07:00Z</dcterms:created>
  <dcterms:modified xsi:type="dcterms:W3CDTF">2023-08-17T08:35:00Z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25969F17DBA0435B91B0E584D99D74C8_12</vt:lpwstr>
  </property>
</Properties>
</file>