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FB2AA" w14:textId="77777777" w:rsidR="00000272" w:rsidRDefault="00000272" w:rsidP="0000027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9C63113" w14:textId="7D28B852" w:rsidR="00000272" w:rsidRDefault="00000272" w:rsidP="0000027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355867B" w14:textId="77777777" w:rsidR="00000272" w:rsidRDefault="00000272" w:rsidP="0000027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000272" w14:paraId="3D135C90" w14:textId="77777777" w:rsidTr="002910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220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5936" w14:textId="63171CE9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 w:hint="eastAsia"/>
                <w:kern w:val="0"/>
                <w:szCs w:val="21"/>
              </w:rPr>
              <w:t>法律服务与宣讲</w:t>
            </w:r>
          </w:p>
        </w:tc>
      </w:tr>
      <w:tr w:rsidR="00000272" w14:paraId="165214AB" w14:textId="77777777" w:rsidTr="00DD6AE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C207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A457B" w14:textId="73485080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6FB3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1525" w14:textId="723F9B48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</w:tr>
      <w:tr w:rsidR="00000272" w14:paraId="1D8AD3B3" w14:textId="77777777" w:rsidTr="00DD6AE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B0F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60E6A" w14:textId="36B3666F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 w:hint="eastAsia"/>
                <w:kern w:val="0"/>
                <w:szCs w:val="21"/>
              </w:rPr>
              <w:t>解嵘嵘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C1F0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EE53" w14:textId="1B5DACBD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/>
                <w:kern w:val="0"/>
                <w:szCs w:val="21"/>
              </w:rPr>
              <w:t>67634509</w:t>
            </w:r>
          </w:p>
        </w:tc>
      </w:tr>
      <w:tr w:rsidR="00000272" w14:paraId="119BE41F" w14:textId="77777777" w:rsidTr="00DD6AE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4314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25A49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EA4D2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675E155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59E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95120C8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7544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A969F06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838C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4795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50209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00272" w14:paraId="5840FB00" w14:textId="77777777" w:rsidTr="00DD6AE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2C5D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1C0FB" w14:textId="77777777" w:rsidR="00000272" w:rsidRDefault="00000272" w:rsidP="002910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24D1" w14:textId="4E54F975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/>
                <w:kern w:val="0"/>
                <w:szCs w:val="21"/>
              </w:rPr>
              <w:t>93.4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3246" w14:textId="2CF4B580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AB28" w14:textId="57C916BE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5DD98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F5AD" w14:textId="69565204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B614" w14:textId="71115991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</w:t>
            </w:r>
          </w:p>
        </w:tc>
      </w:tr>
      <w:tr w:rsidR="00000272" w14:paraId="6BFA0706" w14:textId="77777777" w:rsidTr="00DD6AE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1C1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80263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B4071AB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A7EE" w14:textId="589AD0F6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C76">
              <w:rPr>
                <w:rFonts w:ascii="仿宋_GB2312" w:eastAsia="仿宋_GB2312" w:hAnsi="宋体" w:cs="宋体"/>
                <w:kern w:val="0"/>
                <w:szCs w:val="21"/>
              </w:rPr>
              <w:t>93.4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82436" w14:textId="32BDA93F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01C8" w14:textId="749AF48C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5184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F22B" w14:textId="21127F6F" w:rsidR="00000272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44D3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0272" w14:paraId="52CFEAB2" w14:textId="77777777" w:rsidTr="00DD6AE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701B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5B0A0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A47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62B7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0ABA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7257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3353E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69DC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0272" w14:paraId="593FAE25" w14:textId="77777777" w:rsidTr="00DD6AE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9D56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FAA94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F4C3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DC690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76776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224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280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AEDA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0272" w14:paraId="6B2ECC72" w14:textId="77777777" w:rsidTr="00DD6AE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B02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BE6C0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07FA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00272" w14:paraId="4A552486" w14:textId="77777777" w:rsidTr="00DD6AE9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2E51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D1D6" w14:textId="6D00D494" w:rsidR="00000272" w:rsidRPr="00297C76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297C76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年度目标：充分发挥首都法学法律工作者服务基层、服务人民群众的积极性，针对社会和民众关心的热点问题组织开展系列公益法律服务活动，使政府、社会组织、民众三方收益，为化解基层社会矛盾、不断提高基层法治建设水平作出积极贡献；通过法律宣讲活动，大力弘扬法治精神，增强各级领导和人民群众法律意识，服务法治政府建设，弘扬遵纪守法文明风尚，切实增强群众知法、懂法、守法、用法的自觉性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DD4AF" w14:textId="3C5B9140" w:rsidR="00000272" w:rsidRPr="00297C76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297C76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作为北京市“双百”组委会办公室，市法学会加大与市“双百”组委会各成员单位的沟通协调，研究制定工作方案，推动“双百”活动真正落地落实。16个区法学会开展了48场“双百”法治宣讲活动。“全国杰出青年法学家”累计作专题报告14场，听众2万人。服务基层法治建设，邀请知名法学专家为延庆区政法系统分别讲解了习近平法治思想和《中国共产党政法工作条例》，为其更好开展工作提供理论指引。</w:t>
            </w:r>
          </w:p>
        </w:tc>
      </w:tr>
      <w:tr w:rsidR="00000272" w14:paraId="3FE8DEA1" w14:textId="77777777" w:rsidTr="00DD6AE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188C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93F7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5428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4BE3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B16A2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4B03685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54EC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14EBBF3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D276D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6BB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4E7D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417CB8E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00272" w14:paraId="2262C69A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8A5F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E15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0DD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B31D4" w14:textId="5E69CFD4" w:rsidR="00000272" w:rsidRPr="00402AAA" w:rsidRDefault="00000272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297C76"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法律服务项目10-15个左右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8028" w14:textId="41A95C76" w:rsidR="00000272" w:rsidRPr="00402AAA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-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87F30" w14:textId="77777777" w:rsidR="00000272" w:rsidRPr="00402AAA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0345" w14:textId="499DC32A" w:rsidR="00000272" w:rsidRPr="00402AAA" w:rsidRDefault="00402AAA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35B4" w14:textId="2373056C" w:rsidR="00000272" w:rsidRPr="00402AAA" w:rsidRDefault="00B73AC7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E060" w14:textId="77777777" w:rsidR="00000272" w:rsidRPr="00402AAA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00272" w14:paraId="4B6AFA6F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C202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AC2D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384D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C8D9" w14:textId="1E09AD14" w:rsidR="00000272" w:rsidRPr="00402AAA" w:rsidRDefault="00000272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指标2：</w:t>
            </w:r>
            <w:r w:rsidR="00297C76"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项目培训2场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015BB" w14:textId="194CF3CF" w:rsidR="00000272" w:rsidRPr="00402AAA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E8C2A" w14:textId="77777777" w:rsidR="00000272" w:rsidRPr="00402AAA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3E9F2" w14:textId="4454ED69" w:rsidR="00000272" w:rsidRPr="00402AAA" w:rsidRDefault="00402AAA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B5B7" w14:textId="58E9FBF0" w:rsidR="00000272" w:rsidRPr="00402AAA" w:rsidRDefault="00B73AC7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0E4A" w14:textId="77777777" w:rsidR="00000272" w:rsidRPr="00402AAA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00272" w14:paraId="0629F2EA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4E16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9310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83F7" w14:textId="77777777" w:rsidR="00000272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4239" w14:textId="761B7E6A" w:rsidR="00000272" w:rsidRPr="00402AAA" w:rsidRDefault="00297C76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指标3：在全市各区县开展法治宣讲活动16-20场，发放宣传材料500本以上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C2D9D" w14:textId="308A49C5" w:rsidR="00000272" w:rsidRPr="00402AAA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6</w:t>
            </w: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-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EE6FC" w14:textId="6DCE6A10" w:rsidR="00000272" w:rsidRPr="00402AAA" w:rsidRDefault="00297C7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4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0A44" w14:textId="0924B61B" w:rsidR="00000272" w:rsidRPr="00402AAA" w:rsidRDefault="00402AAA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BFCC" w14:textId="0AB18FE5" w:rsidR="00000272" w:rsidRPr="00402AAA" w:rsidRDefault="00B73AC7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8E0EF" w14:textId="77777777" w:rsidR="00000272" w:rsidRPr="00402AAA" w:rsidRDefault="00000272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DD6AE9" w14:paraId="43047FD4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66E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F02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F0A4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B996" w14:textId="149DF825" w:rsidR="00DD6AE9" w:rsidRPr="00402AAA" w:rsidRDefault="00DD6AE9" w:rsidP="00DD6AE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指标1：推动“双百”活动进各级党委（党组）理论学习中心组、进机关、进高校；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AB2FE" w14:textId="5ED37B68" w:rsidR="00DD6AE9" w:rsidRPr="00402AAA" w:rsidRDefault="00DD6AE9" w:rsidP="00DD6AE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推动“双百”活动进各级党委（党组）理论学习中心组、进机关、进高校；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8BB8" w14:textId="1315BBD0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在第八个国家宪法日来临之际，与市委组织部联合推进“双百”活动进党校，邀请韩大元教授在市委党校为局级进修班、中青班学员做“学习习近平法治思想，推进依宪治国依宪执政”的专题报告。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9FCB1" w14:textId="31CE1238" w:rsidR="00DD6AE9" w:rsidRPr="00402AAA" w:rsidRDefault="00402AAA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FED0A" w14:textId="63D056B0" w:rsidR="00DD6AE9" w:rsidRPr="00402AAA" w:rsidRDefault="000D135F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57132" w14:textId="77777777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DD6AE9" w14:paraId="4F1D665A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BABD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AC84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2535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B599E" w14:textId="49462AB7" w:rsidR="00DD6AE9" w:rsidRPr="00402AAA" w:rsidRDefault="00DD6AE9" w:rsidP="00DD6AE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指标2：法律服务项目完成率达到100%，每个项目开展活动2场以上，法律服务项目服务人次200人以上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9C383" w14:textId="7DC574FF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00</w:t>
            </w: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E4C83" w14:textId="0FC76965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累计作专题报告14场，听众2万人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A01D9" w14:textId="5505C73C" w:rsidR="00DD6AE9" w:rsidRPr="00402AAA" w:rsidRDefault="00402AAA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5CDE2" w14:textId="266CF6E0" w:rsidR="00DD6AE9" w:rsidRPr="00402AAA" w:rsidRDefault="000D135F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BC" w14:textId="77777777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DD6AE9" w14:paraId="7AFB0FA4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54A4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1694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277A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2286" w14:textId="6143223E" w:rsidR="00DD6AE9" w:rsidRPr="00402AAA" w:rsidRDefault="00DD6AE9" w:rsidP="00DD6AE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指标1：2021年12月20日前完成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45929" w14:textId="7414C081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2021年12月20日前完成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D2248" w14:textId="0EAB02BE" w:rsidR="00DD6AE9" w:rsidRPr="00402AAA" w:rsidRDefault="00B910E2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8FA53" w14:textId="6BA2634D" w:rsidR="00DD6AE9" w:rsidRPr="00402AAA" w:rsidRDefault="00402AAA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17A6" w14:textId="39C5F58D" w:rsidR="00DD6AE9" w:rsidRPr="00402AAA" w:rsidRDefault="000D135F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FF872" w14:textId="77777777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DD6AE9" w14:paraId="4B6AA2FD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2B63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67E7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FB56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D3CD" w14:textId="18C2F4EB" w:rsidR="00DD6AE9" w:rsidRPr="00402AAA" w:rsidRDefault="00DD6AE9" w:rsidP="00DD6AE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B910E2"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法律服务项目86.2万，项目评估等1万元，双百法治宣讲经费6.2万元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5D34" w14:textId="405918CA" w:rsidR="00DD6AE9" w:rsidRPr="00402AAA" w:rsidRDefault="00B910E2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93.4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E65F1" w14:textId="5DD730CB" w:rsidR="00DD6AE9" w:rsidRPr="00402AAA" w:rsidRDefault="00B910E2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9</w:t>
            </w:r>
            <w:r w:rsidRP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3.03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97E0F" w14:textId="6402057E" w:rsidR="00DD6AE9" w:rsidRPr="00402AAA" w:rsidRDefault="00B73AC7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</w:t>
            </w:r>
            <w:r w:rsidR="00402AAA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BF12" w14:textId="6D910837" w:rsidR="00DD6AE9" w:rsidRPr="00402AAA" w:rsidRDefault="00B73AC7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E32A" w14:textId="77777777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DD6AE9" w14:paraId="258AB59F" w14:textId="77777777" w:rsidTr="00DD6A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7914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C868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D4F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172DF62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8AB8" w14:textId="106E3244" w:rsidR="00DD6AE9" w:rsidRPr="00402AAA" w:rsidRDefault="00DD6AE9" w:rsidP="00DD6AE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B910E2" w:rsidRPr="00402AA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服务和宣讲对象法律意识和法律素质得到提升、法治政府建设、首都基层法治建设水平得到提升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67FB3" w14:textId="310457DA" w:rsidR="00DD6AE9" w:rsidRPr="00402AAA" w:rsidRDefault="00B910E2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服务和宣讲对象法律意识和法律素质得到提升、法治政府建设、首都基层法治建设水平得到提升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BB1C" w14:textId="573F95E3" w:rsidR="00DD6AE9" w:rsidRPr="00402AAA" w:rsidRDefault="00402AAA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402AAA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从群众法律援助需求入手，累计联合各类机关和组织40余家，动员了200余名志愿者，编写了80万字的培训教材、资料，各类培训、宣讲、援助等服务场次200余场，向300余家企业、近6000余名群众提供电话、网上、当面咨询服务或法律帮助，化解社会矛盾30余件，进一步拓宽了法律援助便民服务渠道，取得良好成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00D25" w14:textId="0E30D74D" w:rsidR="00DD6AE9" w:rsidRPr="00402AAA" w:rsidRDefault="00402AAA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148B" w14:textId="15E32FDC" w:rsidR="00DD6AE9" w:rsidRPr="00402AAA" w:rsidRDefault="000D135F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</w:t>
            </w:r>
            <w:r w:rsidR="00C11231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1D2A3" w14:textId="77777777" w:rsidR="00DD6AE9" w:rsidRPr="00402AAA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DD6AE9" w14:paraId="39521A77" w14:textId="77777777" w:rsidTr="00DD6AE9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63D8" w14:textId="77777777" w:rsidR="00DD6AE9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22D36" w14:textId="77777777" w:rsidR="00DD6AE9" w:rsidRPr="00B73AC7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B73AC7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3EFE" w14:textId="6DECC9C4" w:rsidR="00DD6AE9" w:rsidRPr="00B73AC7" w:rsidRDefault="00C11231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91</w:t>
            </w:r>
            <w:r w:rsidR="00B73AC7" w:rsidRPr="00B73AC7"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.9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6FF7" w14:textId="77777777" w:rsidR="00DD6AE9" w:rsidRPr="00B73AC7" w:rsidRDefault="00DD6AE9" w:rsidP="00DD6A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</w:tbl>
    <w:p w14:paraId="1DCE28DD" w14:textId="77777777" w:rsidR="00000272" w:rsidRDefault="00000272" w:rsidP="00000272">
      <w:pPr>
        <w:rPr>
          <w:rFonts w:ascii="仿宋_GB2312" w:eastAsia="仿宋_GB2312"/>
          <w:vanish/>
          <w:sz w:val="32"/>
          <w:szCs w:val="32"/>
        </w:rPr>
      </w:pPr>
    </w:p>
    <w:p w14:paraId="090273C4" w14:textId="77777777" w:rsidR="00000272" w:rsidRDefault="00000272" w:rsidP="0000027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E1FD2A3" w14:textId="77777777" w:rsidR="00000272" w:rsidRDefault="00000272" w:rsidP="0000027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5E0860A" w14:textId="77777777" w:rsidR="00000272" w:rsidRDefault="00000272" w:rsidP="0000027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71830AC4" w14:textId="77777777" w:rsidR="00000272" w:rsidRDefault="00000272" w:rsidP="0000027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4B40F8F0" w14:textId="77777777" w:rsidR="00000272" w:rsidRDefault="00000272" w:rsidP="0000027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169AF338" w14:textId="77777777" w:rsidR="00000272" w:rsidRDefault="00000272" w:rsidP="00000272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7C1BBD95" w14:textId="77777777" w:rsidR="00442449" w:rsidRPr="00000272" w:rsidRDefault="00442449"/>
    <w:sectPr w:rsidR="00442449" w:rsidRPr="00000272" w:rsidSect="00000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C37C8" w14:textId="77777777" w:rsidR="00C14731" w:rsidRDefault="00C14731" w:rsidP="00000272">
      <w:r>
        <w:separator/>
      </w:r>
    </w:p>
  </w:endnote>
  <w:endnote w:type="continuationSeparator" w:id="0">
    <w:p w14:paraId="569A0A46" w14:textId="77777777" w:rsidR="00C14731" w:rsidRDefault="00C14731" w:rsidP="0000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16252" w14:textId="77777777" w:rsidR="00C14731" w:rsidRDefault="00C14731" w:rsidP="00000272">
      <w:r>
        <w:separator/>
      </w:r>
    </w:p>
  </w:footnote>
  <w:footnote w:type="continuationSeparator" w:id="0">
    <w:p w14:paraId="182EC6BB" w14:textId="77777777" w:rsidR="00C14731" w:rsidRDefault="00C14731" w:rsidP="00000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449"/>
    <w:rsid w:val="00000272"/>
    <w:rsid w:val="000D135F"/>
    <w:rsid w:val="00297C76"/>
    <w:rsid w:val="00402AAA"/>
    <w:rsid w:val="00442449"/>
    <w:rsid w:val="00786AC8"/>
    <w:rsid w:val="009B7633"/>
    <w:rsid w:val="00A71B70"/>
    <w:rsid w:val="00B73AC7"/>
    <w:rsid w:val="00B910E2"/>
    <w:rsid w:val="00C11231"/>
    <w:rsid w:val="00C14731"/>
    <w:rsid w:val="00DD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88570"/>
  <w15:chartTrackingRefBased/>
  <w15:docId w15:val="{33F9E67D-F8BC-4E16-A32D-1B59AE6B8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2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02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02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02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6</cp:revision>
  <dcterms:created xsi:type="dcterms:W3CDTF">2022-05-31T07:56:00Z</dcterms:created>
  <dcterms:modified xsi:type="dcterms:W3CDTF">2022-06-10T08:15:00Z</dcterms:modified>
</cp:coreProperties>
</file>