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1" w:type="dxa"/>
        <w:tblInd w:w="105" w:type="dxa"/>
        <w:tblLayout w:type="fixed"/>
        <w:tblLook w:val="04A0" w:firstRow="1" w:lastRow="0" w:firstColumn="1" w:lastColumn="0" w:noHBand="0" w:noVBand="1"/>
      </w:tblPr>
      <w:tblGrid>
        <w:gridCol w:w="456"/>
        <w:gridCol w:w="456"/>
        <w:gridCol w:w="818"/>
        <w:gridCol w:w="1495"/>
        <w:gridCol w:w="1231"/>
        <w:gridCol w:w="1129"/>
        <w:gridCol w:w="1129"/>
        <w:gridCol w:w="1129"/>
        <w:gridCol w:w="461"/>
        <w:gridCol w:w="810"/>
        <w:gridCol w:w="587"/>
      </w:tblGrid>
      <w:tr w:rsidR="003142ED" w:rsidRPr="003142ED" w:rsidTr="00100748">
        <w:trPr>
          <w:trHeight w:val="408"/>
        </w:trPr>
        <w:tc>
          <w:tcPr>
            <w:tcW w:w="9701" w:type="dxa"/>
            <w:gridSpan w:val="11"/>
            <w:tcBorders>
              <w:top w:val="nil"/>
              <w:left w:val="nil"/>
              <w:bottom w:val="nil"/>
              <w:right w:val="nil"/>
            </w:tcBorders>
            <w:shd w:val="clear" w:color="auto" w:fill="auto"/>
            <w:vAlign w:val="center"/>
            <w:hideMark/>
          </w:tcPr>
          <w:p w:rsidR="003142ED" w:rsidRPr="003142ED" w:rsidRDefault="003142ED" w:rsidP="003142ED">
            <w:pPr>
              <w:widowControl/>
              <w:jc w:val="center"/>
              <w:rPr>
                <w:rFonts w:ascii="宋体" w:eastAsia="宋体" w:hAnsi="宋体" w:cs="宋体"/>
                <w:b/>
                <w:bCs/>
                <w:color w:val="000000"/>
                <w:kern w:val="0"/>
                <w:sz w:val="32"/>
                <w:szCs w:val="32"/>
              </w:rPr>
            </w:pPr>
            <w:r w:rsidRPr="003142ED">
              <w:rPr>
                <w:rFonts w:ascii="宋体" w:eastAsia="宋体" w:hAnsi="宋体" w:cs="宋体" w:hint="eastAsia"/>
                <w:b/>
                <w:bCs/>
                <w:color w:val="000000"/>
                <w:kern w:val="0"/>
                <w:sz w:val="32"/>
                <w:szCs w:val="32"/>
              </w:rPr>
              <w:t>项目支出绩效自评表</w:t>
            </w:r>
            <w:r w:rsidRPr="003142ED">
              <w:rPr>
                <w:rFonts w:ascii="宋体" w:eastAsia="宋体" w:hAnsi="宋体" w:cs="宋体" w:hint="eastAsia"/>
                <w:color w:val="000000"/>
                <w:kern w:val="0"/>
                <w:sz w:val="32"/>
                <w:szCs w:val="32"/>
              </w:rPr>
              <w:t xml:space="preserve"> </w:t>
            </w:r>
          </w:p>
        </w:tc>
      </w:tr>
      <w:tr w:rsidR="003142ED" w:rsidRPr="003142ED" w:rsidTr="00100748">
        <w:trPr>
          <w:trHeight w:val="288"/>
        </w:trPr>
        <w:tc>
          <w:tcPr>
            <w:tcW w:w="9701" w:type="dxa"/>
            <w:gridSpan w:val="11"/>
            <w:tcBorders>
              <w:top w:val="nil"/>
              <w:left w:val="nil"/>
              <w:bottom w:val="nil"/>
              <w:right w:val="nil"/>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2"/>
              </w:rPr>
            </w:pPr>
            <w:r w:rsidRPr="003142ED">
              <w:rPr>
                <w:rFonts w:ascii="宋体" w:eastAsia="宋体" w:hAnsi="宋体" w:cs="宋体" w:hint="eastAsia"/>
                <w:color w:val="000000"/>
                <w:kern w:val="0"/>
                <w:sz w:val="22"/>
              </w:rPr>
              <w:t>（2021年度）</w:t>
            </w:r>
          </w:p>
        </w:tc>
      </w:tr>
      <w:tr w:rsidR="003142ED" w:rsidRPr="003142ED" w:rsidTr="00100748">
        <w:trPr>
          <w:trHeight w:val="288"/>
        </w:trPr>
        <w:tc>
          <w:tcPr>
            <w:tcW w:w="456" w:type="dxa"/>
            <w:tcBorders>
              <w:top w:val="nil"/>
              <w:left w:val="nil"/>
              <w:bottom w:val="nil"/>
              <w:right w:val="nil"/>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2"/>
              </w:rPr>
            </w:pPr>
          </w:p>
        </w:tc>
        <w:tc>
          <w:tcPr>
            <w:tcW w:w="456" w:type="dxa"/>
            <w:tcBorders>
              <w:top w:val="nil"/>
              <w:left w:val="nil"/>
              <w:bottom w:val="nil"/>
              <w:right w:val="nil"/>
            </w:tcBorders>
            <w:shd w:val="clear" w:color="auto" w:fill="auto"/>
            <w:vAlign w:val="center"/>
            <w:hideMark/>
          </w:tcPr>
          <w:p w:rsidR="003142ED" w:rsidRPr="003142ED" w:rsidRDefault="003142ED" w:rsidP="003142ED">
            <w:pPr>
              <w:widowControl/>
              <w:jc w:val="left"/>
              <w:rPr>
                <w:rFonts w:ascii="Times New Roman" w:eastAsia="Times New Roman" w:hAnsi="Times New Roman" w:cs="Times New Roman"/>
                <w:kern w:val="0"/>
                <w:sz w:val="20"/>
                <w:szCs w:val="20"/>
              </w:rPr>
            </w:pPr>
          </w:p>
        </w:tc>
        <w:tc>
          <w:tcPr>
            <w:tcW w:w="818" w:type="dxa"/>
            <w:tcBorders>
              <w:top w:val="nil"/>
              <w:left w:val="nil"/>
              <w:bottom w:val="nil"/>
              <w:right w:val="nil"/>
            </w:tcBorders>
            <w:shd w:val="clear" w:color="auto" w:fill="auto"/>
            <w:vAlign w:val="center"/>
            <w:hideMark/>
          </w:tcPr>
          <w:p w:rsidR="003142ED" w:rsidRPr="003142ED" w:rsidRDefault="003142ED" w:rsidP="003142ED">
            <w:pPr>
              <w:widowControl/>
              <w:jc w:val="center"/>
              <w:rPr>
                <w:rFonts w:ascii="Times New Roman" w:eastAsia="Times New Roman" w:hAnsi="Times New Roman" w:cs="Times New Roman"/>
                <w:kern w:val="0"/>
                <w:sz w:val="20"/>
                <w:szCs w:val="20"/>
              </w:rPr>
            </w:pPr>
          </w:p>
        </w:tc>
        <w:tc>
          <w:tcPr>
            <w:tcW w:w="1495" w:type="dxa"/>
            <w:tcBorders>
              <w:top w:val="nil"/>
              <w:left w:val="nil"/>
              <w:bottom w:val="nil"/>
              <w:right w:val="nil"/>
            </w:tcBorders>
            <w:shd w:val="clear" w:color="auto" w:fill="auto"/>
            <w:vAlign w:val="center"/>
            <w:hideMark/>
          </w:tcPr>
          <w:p w:rsidR="003142ED" w:rsidRPr="003142ED" w:rsidRDefault="003142ED" w:rsidP="003142ED">
            <w:pPr>
              <w:widowControl/>
              <w:jc w:val="left"/>
              <w:rPr>
                <w:rFonts w:ascii="Times New Roman" w:eastAsia="Times New Roman" w:hAnsi="Times New Roman" w:cs="Times New Roman"/>
                <w:kern w:val="0"/>
                <w:sz w:val="20"/>
                <w:szCs w:val="20"/>
              </w:rPr>
            </w:pPr>
          </w:p>
        </w:tc>
        <w:tc>
          <w:tcPr>
            <w:tcW w:w="1231" w:type="dxa"/>
            <w:tcBorders>
              <w:top w:val="nil"/>
              <w:left w:val="nil"/>
              <w:bottom w:val="nil"/>
              <w:right w:val="nil"/>
            </w:tcBorders>
            <w:shd w:val="clear" w:color="auto" w:fill="auto"/>
            <w:vAlign w:val="center"/>
            <w:hideMark/>
          </w:tcPr>
          <w:p w:rsidR="003142ED" w:rsidRPr="003142ED" w:rsidRDefault="003142ED" w:rsidP="003142ED">
            <w:pPr>
              <w:widowControl/>
              <w:jc w:val="left"/>
              <w:rPr>
                <w:rFonts w:ascii="Times New Roman" w:eastAsia="Times New Roman" w:hAnsi="Times New Roman" w:cs="Times New Roman"/>
                <w:kern w:val="0"/>
                <w:sz w:val="20"/>
                <w:szCs w:val="20"/>
              </w:rPr>
            </w:pPr>
          </w:p>
        </w:tc>
        <w:tc>
          <w:tcPr>
            <w:tcW w:w="1129" w:type="dxa"/>
            <w:tcBorders>
              <w:top w:val="nil"/>
              <w:left w:val="nil"/>
              <w:bottom w:val="nil"/>
              <w:right w:val="nil"/>
            </w:tcBorders>
            <w:shd w:val="clear" w:color="auto" w:fill="auto"/>
            <w:vAlign w:val="center"/>
            <w:hideMark/>
          </w:tcPr>
          <w:p w:rsidR="003142ED" w:rsidRPr="003142ED" w:rsidRDefault="003142ED" w:rsidP="003142ED">
            <w:pPr>
              <w:widowControl/>
              <w:jc w:val="left"/>
              <w:rPr>
                <w:rFonts w:ascii="Times New Roman" w:eastAsia="Times New Roman" w:hAnsi="Times New Roman" w:cs="Times New Roman"/>
                <w:kern w:val="0"/>
                <w:sz w:val="20"/>
                <w:szCs w:val="20"/>
              </w:rPr>
            </w:pPr>
          </w:p>
        </w:tc>
        <w:tc>
          <w:tcPr>
            <w:tcW w:w="1129" w:type="dxa"/>
            <w:tcBorders>
              <w:top w:val="nil"/>
              <w:left w:val="nil"/>
              <w:bottom w:val="nil"/>
              <w:right w:val="nil"/>
            </w:tcBorders>
            <w:shd w:val="clear" w:color="auto" w:fill="auto"/>
            <w:vAlign w:val="center"/>
            <w:hideMark/>
          </w:tcPr>
          <w:p w:rsidR="003142ED" w:rsidRPr="003142ED" w:rsidRDefault="003142ED" w:rsidP="003142ED">
            <w:pPr>
              <w:widowControl/>
              <w:jc w:val="left"/>
              <w:rPr>
                <w:rFonts w:ascii="Times New Roman" w:eastAsia="Times New Roman" w:hAnsi="Times New Roman" w:cs="Times New Roman"/>
                <w:kern w:val="0"/>
                <w:sz w:val="20"/>
                <w:szCs w:val="20"/>
              </w:rPr>
            </w:pPr>
          </w:p>
        </w:tc>
        <w:tc>
          <w:tcPr>
            <w:tcW w:w="1129" w:type="dxa"/>
            <w:tcBorders>
              <w:top w:val="nil"/>
              <w:left w:val="nil"/>
              <w:bottom w:val="nil"/>
              <w:right w:val="nil"/>
            </w:tcBorders>
            <w:shd w:val="clear" w:color="auto" w:fill="auto"/>
            <w:vAlign w:val="center"/>
            <w:hideMark/>
          </w:tcPr>
          <w:p w:rsidR="003142ED" w:rsidRPr="003142ED" w:rsidRDefault="003142ED" w:rsidP="003142ED">
            <w:pPr>
              <w:widowControl/>
              <w:jc w:val="left"/>
              <w:rPr>
                <w:rFonts w:ascii="Times New Roman" w:eastAsia="Times New Roman" w:hAnsi="Times New Roman" w:cs="Times New Roman"/>
                <w:kern w:val="0"/>
                <w:sz w:val="20"/>
                <w:szCs w:val="20"/>
              </w:rPr>
            </w:pPr>
          </w:p>
        </w:tc>
        <w:tc>
          <w:tcPr>
            <w:tcW w:w="461" w:type="dxa"/>
            <w:tcBorders>
              <w:top w:val="nil"/>
              <w:left w:val="nil"/>
              <w:bottom w:val="nil"/>
              <w:right w:val="nil"/>
            </w:tcBorders>
            <w:shd w:val="clear" w:color="auto" w:fill="auto"/>
            <w:vAlign w:val="center"/>
            <w:hideMark/>
          </w:tcPr>
          <w:p w:rsidR="003142ED" w:rsidRPr="003142ED" w:rsidRDefault="003142ED" w:rsidP="003142ED">
            <w:pPr>
              <w:widowControl/>
              <w:jc w:val="left"/>
              <w:rPr>
                <w:rFonts w:ascii="Times New Roman" w:eastAsia="Times New Roman" w:hAnsi="Times New Roman" w:cs="Times New Roman"/>
                <w:kern w:val="0"/>
                <w:sz w:val="20"/>
                <w:szCs w:val="20"/>
              </w:rPr>
            </w:pPr>
          </w:p>
        </w:tc>
        <w:tc>
          <w:tcPr>
            <w:tcW w:w="810" w:type="dxa"/>
            <w:tcBorders>
              <w:top w:val="nil"/>
              <w:left w:val="nil"/>
              <w:bottom w:val="nil"/>
              <w:right w:val="nil"/>
            </w:tcBorders>
            <w:shd w:val="clear" w:color="auto" w:fill="auto"/>
            <w:vAlign w:val="center"/>
            <w:hideMark/>
          </w:tcPr>
          <w:p w:rsidR="003142ED" w:rsidRPr="003142ED" w:rsidRDefault="003142ED" w:rsidP="003142ED">
            <w:pPr>
              <w:widowControl/>
              <w:jc w:val="left"/>
              <w:rPr>
                <w:rFonts w:ascii="Times New Roman" w:eastAsia="Times New Roman" w:hAnsi="Times New Roman" w:cs="Times New Roman"/>
                <w:kern w:val="0"/>
                <w:sz w:val="20"/>
                <w:szCs w:val="20"/>
              </w:rPr>
            </w:pPr>
          </w:p>
        </w:tc>
        <w:tc>
          <w:tcPr>
            <w:tcW w:w="587" w:type="dxa"/>
            <w:tcBorders>
              <w:top w:val="nil"/>
              <w:left w:val="nil"/>
              <w:bottom w:val="nil"/>
              <w:right w:val="nil"/>
            </w:tcBorders>
            <w:shd w:val="clear" w:color="auto" w:fill="auto"/>
            <w:vAlign w:val="center"/>
            <w:hideMark/>
          </w:tcPr>
          <w:p w:rsidR="003142ED" w:rsidRPr="003142ED" w:rsidRDefault="003142ED" w:rsidP="003142ED">
            <w:pPr>
              <w:widowControl/>
              <w:jc w:val="left"/>
              <w:rPr>
                <w:rFonts w:ascii="Times New Roman" w:eastAsia="Times New Roman" w:hAnsi="Times New Roman" w:cs="Times New Roman"/>
                <w:kern w:val="0"/>
                <w:sz w:val="20"/>
                <w:szCs w:val="20"/>
              </w:rPr>
            </w:pPr>
          </w:p>
        </w:tc>
      </w:tr>
      <w:tr w:rsidR="003142ED" w:rsidRPr="003142ED" w:rsidTr="00100748">
        <w:trPr>
          <w:trHeight w:val="288"/>
        </w:trPr>
        <w:tc>
          <w:tcPr>
            <w:tcW w:w="17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项目名称</w:t>
            </w:r>
          </w:p>
        </w:tc>
        <w:tc>
          <w:tcPr>
            <w:tcW w:w="7971" w:type="dxa"/>
            <w:gridSpan w:val="8"/>
            <w:tcBorders>
              <w:top w:val="single" w:sz="4" w:space="0" w:color="auto"/>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left"/>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科技创新服务能力建设-科技重点项目</w:t>
            </w:r>
          </w:p>
        </w:tc>
      </w:tr>
      <w:tr w:rsidR="003142ED" w:rsidRPr="003142ED" w:rsidTr="00100748">
        <w:trPr>
          <w:trHeight w:val="288"/>
        </w:trPr>
        <w:tc>
          <w:tcPr>
            <w:tcW w:w="17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主管部门</w:t>
            </w:r>
          </w:p>
        </w:tc>
        <w:tc>
          <w:tcPr>
            <w:tcW w:w="385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北京市教育委员会</w:t>
            </w:r>
          </w:p>
        </w:tc>
        <w:tc>
          <w:tcPr>
            <w:tcW w:w="1129"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实施单位</w:t>
            </w:r>
          </w:p>
        </w:tc>
        <w:tc>
          <w:tcPr>
            <w:tcW w:w="2987"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北方工业大学</w:t>
            </w:r>
          </w:p>
        </w:tc>
      </w:tr>
      <w:tr w:rsidR="003142ED" w:rsidRPr="003142ED" w:rsidTr="00100748">
        <w:trPr>
          <w:trHeight w:val="288"/>
        </w:trPr>
        <w:tc>
          <w:tcPr>
            <w:tcW w:w="173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项目负责人</w:t>
            </w:r>
          </w:p>
        </w:tc>
        <w:tc>
          <w:tcPr>
            <w:tcW w:w="385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proofErr w:type="gramStart"/>
            <w:r w:rsidRPr="003142ED">
              <w:rPr>
                <w:rFonts w:ascii="宋体" w:eastAsia="宋体" w:hAnsi="宋体" w:cs="宋体" w:hint="eastAsia"/>
                <w:color w:val="000000"/>
                <w:kern w:val="0"/>
                <w:sz w:val="20"/>
                <w:szCs w:val="20"/>
              </w:rPr>
              <w:t>韩飞</w:t>
            </w:r>
            <w:proofErr w:type="gramEnd"/>
          </w:p>
        </w:tc>
        <w:tc>
          <w:tcPr>
            <w:tcW w:w="1129"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联系电话</w:t>
            </w:r>
          </w:p>
        </w:tc>
        <w:tc>
          <w:tcPr>
            <w:tcW w:w="2987" w:type="dxa"/>
            <w:gridSpan w:val="4"/>
            <w:tcBorders>
              <w:top w:val="single" w:sz="4" w:space="0" w:color="auto"/>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88802520</w:t>
            </w:r>
          </w:p>
        </w:tc>
      </w:tr>
      <w:tr w:rsidR="003142ED" w:rsidRPr="003142ED" w:rsidTr="00100748">
        <w:trPr>
          <w:trHeight w:val="288"/>
        </w:trPr>
        <w:tc>
          <w:tcPr>
            <w:tcW w:w="173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项目资金</w:t>
            </w:r>
            <w:r w:rsidRPr="003142ED">
              <w:rPr>
                <w:rFonts w:ascii="宋体" w:eastAsia="宋体" w:hAnsi="宋体" w:cs="宋体" w:hint="eastAsia"/>
                <w:color w:val="000000"/>
                <w:kern w:val="0"/>
                <w:sz w:val="20"/>
                <w:szCs w:val="20"/>
              </w:rPr>
              <w:br/>
              <w:t>(万元）</w:t>
            </w:r>
          </w:p>
        </w:tc>
        <w:tc>
          <w:tcPr>
            <w:tcW w:w="2726" w:type="dxa"/>
            <w:gridSpan w:val="2"/>
            <w:tcBorders>
              <w:top w:val="single" w:sz="4" w:space="0" w:color="auto"/>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 xml:space="preserve">　</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年初预算数</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全年预算数</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全年执行数</w:t>
            </w:r>
          </w:p>
        </w:tc>
        <w:tc>
          <w:tcPr>
            <w:tcW w:w="461"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分值</w:t>
            </w:r>
          </w:p>
        </w:tc>
        <w:tc>
          <w:tcPr>
            <w:tcW w:w="810"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执行率</w:t>
            </w:r>
          </w:p>
        </w:tc>
        <w:tc>
          <w:tcPr>
            <w:tcW w:w="587"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得分</w:t>
            </w:r>
          </w:p>
        </w:tc>
      </w:tr>
      <w:tr w:rsidR="003142ED" w:rsidRPr="003142ED" w:rsidTr="00100748">
        <w:trPr>
          <w:trHeight w:val="288"/>
        </w:trPr>
        <w:tc>
          <w:tcPr>
            <w:tcW w:w="1730" w:type="dxa"/>
            <w:gridSpan w:val="3"/>
            <w:vMerge/>
            <w:tcBorders>
              <w:top w:val="single" w:sz="4" w:space="0" w:color="auto"/>
              <w:left w:val="single" w:sz="4" w:space="0" w:color="auto"/>
              <w:bottom w:val="single" w:sz="4" w:space="0" w:color="auto"/>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2726" w:type="dxa"/>
            <w:gridSpan w:val="2"/>
            <w:tcBorders>
              <w:top w:val="single" w:sz="4" w:space="0" w:color="auto"/>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left"/>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年度资金总额：</w:t>
            </w:r>
          </w:p>
        </w:tc>
        <w:tc>
          <w:tcPr>
            <w:tcW w:w="1129"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right"/>
              <w:rPr>
                <w:rFonts w:ascii="宋体" w:eastAsia="宋体" w:hAnsi="宋体" w:cs="宋体"/>
                <w:kern w:val="0"/>
                <w:sz w:val="20"/>
                <w:szCs w:val="20"/>
              </w:rPr>
            </w:pPr>
            <w:r w:rsidRPr="003142ED">
              <w:rPr>
                <w:rFonts w:ascii="宋体" w:eastAsia="宋体" w:hAnsi="宋体" w:cs="宋体" w:hint="eastAsia"/>
                <w:kern w:val="0"/>
                <w:sz w:val="20"/>
                <w:szCs w:val="20"/>
              </w:rPr>
              <w:t xml:space="preserve">0.000000 </w:t>
            </w:r>
          </w:p>
        </w:tc>
        <w:tc>
          <w:tcPr>
            <w:tcW w:w="1129"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right"/>
              <w:rPr>
                <w:rFonts w:ascii="宋体" w:eastAsia="宋体" w:hAnsi="宋体" w:cs="宋体"/>
                <w:color w:val="000000"/>
                <w:kern w:val="0"/>
                <w:sz w:val="18"/>
                <w:szCs w:val="20"/>
              </w:rPr>
            </w:pPr>
            <w:r w:rsidRPr="003142ED">
              <w:rPr>
                <w:rFonts w:ascii="宋体" w:eastAsia="宋体" w:hAnsi="宋体" w:cs="宋体" w:hint="eastAsia"/>
                <w:color w:val="000000"/>
                <w:kern w:val="0"/>
                <w:sz w:val="18"/>
                <w:szCs w:val="20"/>
              </w:rPr>
              <w:t xml:space="preserve">113.930000 </w:t>
            </w:r>
          </w:p>
        </w:tc>
        <w:tc>
          <w:tcPr>
            <w:tcW w:w="1129"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18"/>
                <w:szCs w:val="20"/>
              </w:rPr>
            </w:pPr>
            <w:r w:rsidRPr="003142ED">
              <w:rPr>
                <w:rFonts w:ascii="宋体" w:eastAsia="宋体" w:hAnsi="宋体" w:cs="宋体" w:hint="eastAsia"/>
                <w:color w:val="000000"/>
                <w:kern w:val="0"/>
                <w:sz w:val="18"/>
                <w:szCs w:val="20"/>
              </w:rPr>
              <w:t xml:space="preserve">111.406900 </w:t>
            </w:r>
          </w:p>
        </w:tc>
        <w:tc>
          <w:tcPr>
            <w:tcW w:w="461"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18"/>
                <w:szCs w:val="20"/>
              </w:rPr>
            </w:pPr>
            <w:r w:rsidRPr="003142ED">
              <w:rPr>
                <w:rFonts w:ascii="宋体" w:eastAsia="宋体" w:hAnsi="宋体" w:cs="宋体" w:hint="eastAsia"/>
                <w:color w:val="000000"/>
                <w:kern w:val="0"/>
                <w:sz w:val="18"/>
                <w:szCs w:val="20"/>
              </w:rPr>
              <w:t>10</w:t>
            </w:r>
          </w:p>
        </w:tc>
        <w:tc>
          <w:tcPr>
            <w:tcW w:w="810"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18"/>
                <w:szCs w:val="20"/>
              </w:rPr>
            </w:pPr>
            <w:r w:rsidRPr="003142ED">
              <w:rPr>
                <w:rFonts w:ascii="宋体" w:eastAsia="宋体" w:hAnsi="宋体" w:cs="宋体" w:hint="eastAsia"/>
                <w:color w:val="000000"/>
                <w:kern w:val="0"/>
                <w:sz w:val="18"/>
                <w:szCs w:val="20"/>
              </w:rPr>
              <w:t>97.79%</w:t>
            </w:r>
          </w:p>
        </w:tc>
        <w:tc>
          <w:tcPr>
            <w:tcW w:w="587"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18"/>
                <w:szCs w:val="20"/>
              </w:rPr>
            </w:pPr>
            <w:r w:rsidRPr="003142ED">
              <w:rPr>
                <w:rFonts w:ascii="宋体" w:eastAsia="宋体" w:hAnsi="宋体" w:cs="宋体" w:hint="eastAsia"/>
                <w:color w:val="000000"/>
                <w:kern w:val="0"/>
                <w:sz w:val="18"/>
                <w:szCs w:val="20"/>
              </w:rPr>
              <w:t xml:space="preserve">9.78 </w:t>
            </w:r>
          </w:p>
        </w:tc>
      </w:tr>
      <w:tr w:rsidR="003142ED" w:rsidRPr="003142ED" w:rsidTr="00100748">
        <w:trPr>
          <w:trHeight w:val="288"/>
        </w:trPr>
        <w:tc>
          <w:tcPr>
            <w:tcW w:w="1730" w:type="dxa"/>
            <w:gridSpan w:val="3"/>
            <w:vMerge/>
            <w:tcBorders>
              <w:top w:val="single" w:sz="4" w:space="0" w:color="auto"/>
              <w:left w:val="single" w:sz="4" w:space="0" w:color="auto"/>
              <w:bottom w:val="single" w:sz="4" w:space="0" w:color="auto"/>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2726" w:type="dxa"/>
            <w:gridSpan w:val="2"/>
            <w:tcBorders>
              <w:top w:val="single" w:sz="4" w:space="0" w:color="auto"/>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left"/>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其中：当年财政拨款</w:t>
            </w:r>
          </w:p>
        </w:tc>
        <w:tc>
          <w:tcPr>
            <w:tcW w:w="1129"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right"/>
              <w:rPr>
                <w:rFonts w:ascii="宋体" w:eastAsia="宋体" w:hAnsi="宋体" w:cs="宋体"/>
                <w:kern w:val="0"/>
                <w:sz w:val="20"/>
                <w:szCs w:val="20"/>
              </w:rPr>
            </w:pPr>
            <w:r w:rsidRPr="003142ED">
              <w:rPr>
                <w:rFonts w:ascii="宋体" w:eastAsia="宋体" w:hAnsi="宋体" w:cs="宋体" w:hint="eastAsia"/>
                <w:kern w:val="0"/>
                <w:sz w:val="20"/>
                <w:szCs w:val="20"/>
              </w:rPr>
              <w:t xml:space="preserve">0.000000 </w:t>
            </w:r>
          </w:p>
        </w:tc>
        <w:tc>
          <w:tcPr>
            <w:tcW w:w="1129"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right"/>
              <w:rPr>
                <w:rFonts w:ascii="宋体" w:eastAsia="宋体" w:hAnsi="宋体" w:cs="宋体"/>
                <w:color w:val="000000"/>
                <w:kern w:val="0"/>
                <w:sz w:val="18"/>
                <w:szCs w:val="20"/>
              </w:rPr>
            </w:pPr>
            <w:r w:rsidRPr="003142ED">
              <w:rPr>
                <w:rFonts w:ascii="宋体" w:eastAsia="宋体" w:hAnsi="宋体" w:cs="宋体" w:hint="eastAsia"/>
                <w:color w:val="000000"/>
                <w:kern w:val="0"/>
                <w:sz w:val="18"/>
                <w:szCs w:val="20"/>
              </w:rPr>
              <w:t xml:space="preserve">113.930000 </w:t>
            </w:r>
          </w:p>
        </w:tc>
        <w:tc>
          <w:tcPr>
            <w:tcW w:w="1129"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18"/>
                <w:szCs w:val="20"/>
              </w:rPr>
            </w:pPr>
            <w:r w:rsidRPr="003142ED">
              <w:rPr>
                <w:rFonts w:ascii="宋体" w:eastAsia="宋体" w:hAnsi="宋体" w:cs="宋体" w:hint="eastAsia"/>
                <w:color w:val="000000"/>
                <w:kern w:val="0"/>
                <w:sz w:val="18"/>
                <w:szCs w:val="20"/>
              </w:rPr>
              <w:t xml:space="preserve">111.406900 </w:t>
            </w:r>
          </w:p>
        </w:tc>
        <w:tc>
          <w:tcPr>
            <w:tcW w:w="461"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18"/>
                <w:szCs w:val="20"/>
              </w:rPr>
            </w:pPr>
            <w:r w:rsidRPr="003142ED">
              <w:rPr>
                <w:rFonts w:ascii="宋体" w:eastAsia="宋体" w:hAnsi="宋体" w:cs="宋体" w:hint="eastAsia"/>
                <w:color w:val="000000"/>
                <w:kern w:val="0"/>
                <w:sz w:val="18"/>
                <w:szCs w:val="20"/>
              </w:rPr>
              <w:t>—</w:t>
            </w:r>
          </w:p>
        </w:tc>
        <w:tc>
          <w:tcPr>
            <w:tcW w:w="810"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18"/>
                <w:szCs w:val="20"/>
              </w:rPr>
            </w:pPr>
            <w:r w:rsidRPr="003142ED">
              <w:rPr>
                <w:rFonts w:ascii="宋体" w:eastAsia="宋体" w:hAnsi="宋体" w:cs="宋体" w:hint="eastAsia"/>
                <w:color w:val="000000"/>
                <w:kern w:val="0"/>
                <w:sz w:val="18"/>
                <w:szCs w:val="20"/>
              </w:rPr>
              <w:t>97.79%</w:t>
            </w:r>
          </w:p>
        </w:tc>
        <w:tc>
          <w:tcPr>
            <w:tcW w:w="587"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18"/>
                <w:szCs w:val="20"/>
              </w:rPr>
            </w:pPr>
            <w:r w:rsidRPr="003142ED">
              <w:rPr>
                <w:rFonts w:ascii="宋体" w:eastAsia="宋体" w:hAnsi="宋体" w:cs="宋体" w:hint="eastAsia"/>
                <w:color w:val="000000"/>
                <w:kern w:val="0"/>
                <w:sz w:val="18"/>
                <w:szCs w:val="20"/>
              </w:rPr>
              <w:t>—</w:t>
            </w:r>
          </w:p>
        </w:tc>
      </w:tr>
      <w:tr w:rsidR="003142ED" w:rsidRPr="003142ED" w:rsidTr="00100748">
        <w:trPr>
          <w:trHeight w:val="288"/>
        </w:trPr>
        <w:tc>
          <w:tcPr>
            <w:tcW w:w="1730" w:type="dxa"/>
            <w:gridSpan w:val="3"/>
            <w:vMerge/>
            <w:tcBorders>
              <w:top w:val="single" w:sz="4" w:space="0" w:color="auto"/>
              <w:left w:val="single" w:sz="4" w:space="0" w:color="auto"/>
              <w:bottom w:val="single" w:sz="4" w:space="0" w:color="auto"/>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27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142ED" w:rsidRPr="003142ED" w:rsidRDefault="003142ED" w:rsidP="003142ED">
            <w:pPr>
              <w:widowControl/>
              <w:jc w:val="left"/>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 xml:space="preserve">       上年结转资金</w:t>
            </w:r>
          </w:p>
        </w:tc>
        <w:tc>
          <w:tcPr>
            <w:tcW w:w="1129"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 xml:space="preserve">　</w:t>
            </w:r>
          </w:p>
        </w:tc>
        <w:tc>
          <w:tcPr>
            <w:tcW w:w="1129"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 xml:space="preserve">　</w:t>
            </w:r>
          </w:p>
        </w:tc>
        <w:tc>
          <w:tcPr>
            <w:tcW w:w="1129"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 xml:space="preserve">　</w:t>
            </w:r>
          </w:p>
        </w:tc>
        <w:tc>
          <w:tcPr>
            <w:tcW w:w="461"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w:t>
            </w:r>
          </w:p>
        </w:tc>
        <w:tc>
          <w:tcPr>
            <w:tcW w:w="810"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 xml:space="preserve">　</w:t>
            </w:r>
          </w:p>
        </w:tc>
        <w:tc>
          <w:tcPr>
            <w:tcW w:w="587"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w:t>
            </w:r>
          </w:p>
        </w:tc>
      </w:tr>
      <w:tr w:rsidR="003142ED" w:rsidRPr="003142ED" w:rsidTr="00100748">
        <w:trPr>
          <w:trHeight w:val="288"/>
        </w:trPr>
        <w:tc>
          <w:tcPr>
            <w:tcW w:w="1730" w:type="dxa"/>
            <w:gridSpan w:val="3"/>
            <w:vMerge/>
            <w:tcBorders>
              <w:top w:val="single" w:sz="4" w:space="0" w:color="auto"/>
              <w:left w:val="single" w:sz="4" w:space="0" w:color="auto"/>
              <w:bottom w:val="single" w:sz="4" w:space="0" w:color="auto"/>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27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142ED" w:rsidRPr="003142ED" w:rsidRDefault="003142ED" w:rsidP="003142ED">
            <w:pPr>
              <w:widowControl/>
              <w:jc w:val="left"/>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 xml:space="preserve">       其他资金</w:t>
            </w:r>
          </w:p>
        </w:tc>
        <w:tc>
          <w:tcPr>
            <w:tcW w:w="1129"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 xml:space="preserve">　</w:t>
            </w:r>
          </w:p>
        </w:tc>
        <w:tc>
          <w:tcPr>
            <w:tcW w:w="1129"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 xml:space="preserve">　</w:t>
            </w:r>
          </w:p>
        </w:tc>
        <w:tc>
          <w:tcPr>
            <w:tcW w:w="1129"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 xml:space="preserve">　</w:t>
            </w:r>
          </w:p>
        </w:tc>
        <w:tc>
          <w:tcPr>
            <w:tcW w:w="461"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w:t>
            </w:r>
          </w:p>
        </w:tc>
        <w:tc>
          <w:tcPr>
            <w:tcW w:w="810"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 xml:space="preserve">　</w:t>
            </w:r>
          </w:p>
        </w:tc>
        <w:tc>
          <w:tcPr>
            <w:tcW w:w="587"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w:t>
            </w:r>
          </w:p>
        </w:tc>
      </w:tr>
      <w:tr w:rsidR="003142ED" w:rsidRPr="003142ED" w:rsidTr="00100748">
        <w:trPr>
          <w:trHeight w:val="288"/>
        </w:trPr>
        <w:tc>
          <w:tcPr>
            <w:tcW w:w="456"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年度总体目标</w:t>
            </w:r>
          </w:p>
        </w:tc>
        <w:tc>
          <w:tcPr>
            <w:tcW w:w="5129" w:type="dxa"/>
            <w:gridSpan w:val="5"/>
            <w:tcBorders>
              <w:top w:val="single" w:sz="4" w:space="0" w:color="auto"/>
              <w:left w:val="nil"/>
              <w:bottom w:val="single" w:sz="4" w:space="0" w:color="auto"/>
              <w:right w:val="single" w:sz="4" w:space="0" w:color="000000"/>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预期目标</w:t>
            </w:r>
          </w:p>
        </w:tc>
        <w:tc>
          <w:tcPr>
            <w:tcW w:w="4116" w:type="dxa"/>
            <w:gridSpan w:val="5"/>
            <w:tcBorders>
              <w:top w:val="single" w:sz="4" w:space="0" w:color="auto"/>
              <w:left w:val="nil"/>
              <w:bottom w:val="single" w:sz="4" w:space="0" w:color="auto"/>
              <w:right w:val="single" w:sz="4" w:space="0" w:color="000000"/>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实际完成情况</w:t>
            </w:r>
          </w:p>
        </w:tc>
      </w:tr>
      <w:tr w:rsidR="003142ED" w:rsidRPr="003142ED" w:rsidTr="00100748">
        <w:trPr>
          <w:trHeight w:val="1550"/>
        </w:trPr>
        <w:tc>
          <w:tcPr>
            <w:tcW w:w="456" w:type="dxa"/>
            <w:vMerge/>
            <w:tcBorders>
              <w:top w:val="nil"/>
              <w:left w:val="single" w:sz="4" w:space="0" w:color="auto"/>
              <w:bottom w:val="single" w:sz="4" w:space="0" w:color="000000"/>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4000" w:type="dxa"/>
            <w:gridSpan w:val="4"/>
            <w:tcBorders>
              <w:top w:val="single" w:sz="4" w:space="0" w:color="auto"/>
              <w:left w:val="nil"/>
              <w:bottom w:val="single" w:sz="4" w:space="0" w:color="auto"/>
              <w:right w:val="single" w:sz="4" w:space="0" w:color="000000"/>
            </w:tcBorders>
            <w:shd w:val="clear" w:color="auto" w:fill="auto"/>
            <w:vAlign w:val="center"/>
            <w:hideMark/>
          </w:tcPr>
          <w:p w:rsidR="003142ED" w:rsidRPr="003142ED" w:rsidRDefault="003142ED" w:rsidP="003142ED">
            <w:pPr>
              <w:widowControl/>
              <w:jc w:val="left"/>
              <w:rPr>
                <w:rFonts w:ascii="宋体" w:eastAsia="宋体" w:hAnsi="宋体" w:cs="宋体"/>
                <w:kern w:val="0"/>
                <w:sz w:val="20"/>
                <w:szCs w:val="20"/>
              </w:rPr>
            </w:pPr>
            <w:r w:rsidRPr="003142ED">
              <w:rPr>
                <w:rFonts w:ascii="宋体" w:eastAsia="宋体" w:hAnsi="宋体" w:cs="宋体" w:hint="eastAsia"/>
                <w:kern w:val="0"/>
                <w:sz w:val="20"/>
                <w:szCs w:val="20"/>
              </w:rPr>
              <w:t>1、针对金属薄板</w:t>
            </w:r>
            <w:proofErr w:type="gramStart"/>
            <w:r w:rsidRPr="003142ED">
              <w:rPr>
                <w:rFonts w:ascii="宋体" w:eastAsia="宋体" w:hAnsi="宋体" w:cs="宋体" w:hint="eastAsia"/>
                <w:kern w:val="0"/>
                <w:sz w:val="20"/>
                <w:szCs w:val="20"/>
              </w:rPr>
              <w:t>微辊弯成形</w:t>
            </w:r>
            <w:proofErr w:type="gramEnd"/>
            <w:r w:rsidRPr="003142ED">
              <w:rPr>
                <w:rFonts w:ascii="宋体" w:eastAsia="宋体" w:hAnsi="宋体" w:cs="宋体" w:hint="eastAsia"/>
                <w:kern w:val="0"/>
                <w:sz w:val="20"/>
                <w:szCs w:val="20"/>
              </w:rPr>
              <w:t>工艺，提出并实现能够反映该工艺中特殊加载路径和加载历史的多尺度基础试验方法；要揭示薄板</w:t>
            </w:r>
            <w:proofErr w:type="gramStart"/>
            <w:r w:rsidRPr="003142ED">
              <w:rPr>
                <w:rFonts w:ascii="宋体" w:eastAsia="宋体" w:hAnsi="宋体" w:cs="宋体" w:hint="eastAsia"/>
                <w:kern w:val="0"/>
                <w:sz w:val="20"/>
                <w:szCs w:val="20"/>
              </w:rPr>
              <w:t>微辊弯成形</w:t>
            </w:r>
            <w:proofErr w:type="gramEnd"/>
            <w:r w:rsidRPr="003142ED">
              <w:rPr>
                <w:rFonts w:ascii="宋体" w:eastAsia="宋体" w:hAnsi="宋体" w:cs="宋体" w:hint="eastAsia"/>
                <w:kern w:val="0"/>
                <w:sz w:val="20"/>
                <w:szCs w:val="20"/>
              </w:rPr>
              <w:t>过程中材料的多尺度变形行为，需要首先设计基础试验获得基本变形规律，以为多尺度建模提供可靠的试验数据；由于</w:t>
            </w:r>
            <w:proofErr w:type="gramStart"/>
            <w:r w:rsidRPr="003142ED">
              <w:rPr>
                <w:rFonts w:ascii="宋体" w:eastAsia="宋体" w:hAnsi="宋体" w:cs="宋体" w:hint="eastAsia"/>
                <w:kern w:val="0"/>
                <w:sz w:val="20"/>
                <w:szCs w:val="20"/>
              </w:rPr>
              <w:t>微辊弯成形</w:t>
            </w:r>
            <w:proofErr w:type="gramEnd"/>
            <w:r w:rsidRPr="003142ED">
              <w:rPr>
                <w:rFonts w:ascii="宋体" w:eastAsia="宋体" w:hAnsi="宋体" w:cs="宋体" w:hint="eastAsia"/>
                <w:kern w:val="0"/>
                <w:sz w:val="20"/>
                <w:szCs w:val="20"/>
              </w:rPr>
              <w:t>具有独特的变形状态和变形历史，因此需要针对该特殊加载规律专门设计试验，保证所提供的基础试验数据对于拟建立的</w:t>
            </w:r>
            <w:proofErr w:type="gramStart"/>
            <w:r w:rsidRPr="003142ED">
              <w:rPr>
                <w:rFonts w:ascii="宋体" w:eastAsia="宋体" w:hAnsi="宋体" w:cs="宋体" w:hint="eastAsia"/>
                <w:kern w:val="0"/>
                <w:sz w:val="20"/>
                <w:szCs w:val="20"/>
              </w:rPr>
              <w:t>面向辊弯成形</w:t>
            </w:r>
            <w:proofErr w:type="gramEnd"/>
            <w:r w:rsidRPr="003142ED">
              <w:rPr>
                <w:rFonts w:ascii="宋体" w:eastAsia="宋体" w:hAnsi="宋体" w:cs="宋体" w:hint="eastAsia"/>
                <w:kern w:val="0"/>
                <w:sz w:val="20"/>
                <w:szCs w:val="20"/>
              </w:rPr>
              <w:t>工艺的多尺度力学模型的有效性。</w:t>
            </w:r>
            <w:r w:rsidRPr="003142ED">
              <w:rPr>
                <w:rFonts w:ascii="宋体" w:eastAsia="宋体" w:hAnsi="宋体" w:cs="宋体" w:hint="eastAsia"/>
                <w:kern w:val="0"/>
                <w:sz w:val="20"/>
                <w:szCs w:val="20"/>
              </w:rPr>
              <w:br/>
              <w:t>2、研制改进完成协作机器人关节力矩传感器；提出协作机器人关节空间时变阻抗控制器的设计方法；提出仿大象鼻子机器人驱动空间的时变阻抗控制器设计方法；通过协作机器人、仿大象鼻子机器日人、冗余驱动柔性并联机器人试验平台，完成相关理论与关键部件的试验验证。</w:t>
            </w:r>
            <w:r w:rsidRPr="003142ED">
              <w:rPr>
                <w:rFonts w:ascii="宋体" w:eastAsia="宋体" w:hAnsi="宋体" w:cs="宋体" w:hint="eastAsia"/>
                <w:kern w:val="0"/>
                <w:sz w:val="20"/>
                <w:szCs w:val="20"/>
              </w:rPr>
              <w:br/>
              <w:t>3、完成渗层结构和性能</w:t>
            </w:r>
            <w:proofErr w:type="gramStart"/>
            <w:r w:rsidRPr="003142ED">
              <w:rPr>
                <w:rFonts w:ascii="宋体" w:eastAsia="宋体" w:hAnsi="宋体" w:cs="宋体" w:hint="eastAsia"/>
                <w:kern w:val="0"/>
                <w:sz w:val="20"/>
                <w:szCs w:val="20"/>
              </w:rPr>
              <w:t>的构效关系</w:t>
            </w:r>
            <w:proofErr w:type="gramEnd"/>
            <w:r w:rsidRPr="003142ED">
              <w:rPr>
                <w:rFonts w:ascii="宋体" w:eastAsia="宋体" w:hAnsi="宋体" w:cs="宋体" w:hint="eastAsia"/>
                <w:kern w:val="0"/>
                <w:sz w:val="20"/>
                <w:szCs w:val="20"/>
              </w:rPr>
              <w:t>研究；通过研究M5Y IMC在涂层界面和晶界的分布及对涂层性能的影响规律，探明渗层结构和性能</w:t>
            </w:r>
            <w:proofErr w:type="gramStart"/>
            <w:r w:rsidRPr="003142ED">
              <w:rPr>
                <w:rFonts w:ascii="宋体" w:eastAsia="宋体" w:hAnsi="宋体" w:cs="宋体" w:hint="eastAsia"/>
                <w:kern w:val="0"/>
                <w:sz w:val="20"/>
                <w:szCs w:val="20"/>
              </w:rPr>
              <w:t>的构效关系</w:t>
            </w:r>
            <w:proofErr w:type="gramEnd"/>
            <w:r w:rsidRPr="003142ED">
              <w:rPr>
                <w:rFonts w:ascii="宋体" w:eastAsia="宋体" w:hAnsi="宋体" w:cs="宋体" w:hint="eastAsia"/>
                <w:kern w:val="0"/>
                <w:sz w:val="20"/>
                <w:szCs w:val="20"/>
              </w:rPr>
              <w:t>，获得高温及热稳定兼具的</w:t>
            </w:r>
            <w:proofErr w:type="spellStart"/>
            <w:r w:rsidRPr="003142ED">
              <w:rPr>
                <w:rFonts w:ascii="宋体" w:eastAsia="宋体" w:hAnsi="宋体" w:cs="宋体" w:hint="eastAsia"/>
                <w:kern w:val="0"/>
                <w:sz w:val="20"/>
                <w:szCs w:val="20"/>
              </w:rPr>
              <w:t>NiCrAlY</w:t>
            </w:r>
            <w:proofErr w:type="spellEnd"/>
            <w:r w:rsidRPr="003142ED">
              <w:rPr>
                <w:rFonts w:ascii="宋体" w:eastAsia="宋体" w:hAnsi="宋体" w:cs="宋体" w:hint="eastAsia"/>
                <w:kern w:val="0"/>
                <w:sz w:val="20"/>
                <w:szCs w:val="20"/>
              </w:rPr>
              <w:t>涂层。</w:t>
            </w:r>
            <w:r w:rsidRPr="003142ED">
              <w:rPr>
                <w:rFonts w:ascii="宋体" w:eastAsia="宋体" w:hAnsi="宋体" w:cs="宋体" w:hint="eastAsia"/>
                <w:kern w:val="0"/>
                <w:sz w:val="20"/>
                <w:szCs w:val="20"/>
              </w:rPr>
              <w:br/>
              <w:t>4、实现工业物联网多协议互联互通，地址统一分配与监管；完成工业物联网的多协议网关设计，实现感知网络和基础网络以及不同类型的感知网络之间的协议转换，既可以实现广域互联，也可以实现局域互联。</w:t>
            </w:r>
            <w:r w:rsidRPr="003142ED">
              <w:rPr>
                <w:rFonts w:ascii="宋体" w:eastAsia="宋体" w:hAnsi="宋体" w:cs="宋体" w:hint="eastAsia"/>
                <w:kern w:val="0"/>
                <w:sz w:val="20"/>
                <w:szCs w:val="20"/>
              </w:rPr>
              <w:br/>
              <w:t>5、</w:t>
            </w:r>
            <w:proofErr w:type="gramStart"/>
            <w:r w:rsidRPr="003142ED">
              <w:rPr>
                <w:rFonts w:ascii="宋体" w:eastAsia="宋体" w:hAnsi="宋体" w:cs="宋体" w:hint="eastAsia"/>
                <w:kern w:val="0"/>
                <w:sz w:val="20"/>
                <w:szCs w:val="20"/>
              </w:rPr>
              <w:t>构建辊弯成形</w:t>
            </w:r>
            <w:proofErr w:type="gramEnd"/>
            <w:r w:rsidRPr="003142ED">
              <w:rPr>
                <w:rFonts w:ascii="宋体" w:eastAsia="宋体" w:hAnsi="宋体" w:cs="宋体" w:hint="eastAsia"/>
                <w:kern w:val="0"/>
                <w:sz w:val="20"/>
                <w:szCs w:val="20"/>
              </w:rPr>
              <w:t>过程不均匀塑性变形理</w:t>
            </w:r>
            <w:r w:rsidRPr="003142ED">
              <w:rPr>
                <w:rFonts w:ascii="宋体" w:eastAsia="宋体" w:hAnsi="宋体" w:cs="宋体" w:hint="eastAsia"/>
                <w:kern w:val="0"/>
                <w:sz w:val="20"/>
                <w:szCs w:val="20"/>
              </w:rPr>
              <w:lastRenderedPageBreak/>
              <w:t>论，研究板材成形轨迹空间变形曲线数学模型</w:t>
            </w:r>
            <w:proofErr w:type="gramStart"/>
            <w:r w:rsidRPr="003142ED">
              <w:rPr>
                <w:rFonts w:ascii="宋体" w:eastAsia="宋体" w:hAnsi="宋体" w:cs="宋体" w:hint="eastAsia"/>
                <w:kern w:val="0"/>
                <w:sz w:val="20"/>
                <w:szCs w:val="20"/>
              </w:rPr>
              <w:t>与辊弯成形</w:t>
            </w:r>
            <w:proofErr w:type="gramEnd"/>
            <w:r w:rsidRPr="003142ED">
              <w:rPr>
                <w:rFonts w:ascii="宋体" w:eastAsia="宋体" w:hAnsi="宋体" w:cs="宋体" w:hint="eastAsia"/>
                <w:kern w:val="0"/>
                <w:sz w:val="20"/>
                <w:szCs w:val="20"/>
              </w:rPr>
              <w:t>工艺参数之间的耦合关系，揭示不同成形工艺参数对金属流动和塑性变形规律及成形缺陷形成机理。</w:t>
            </w:r>
          </w:p>
        </w:tc>
        <w:tc>
          <w:tcPr>
            <w:tcW w:w="5245" w:type="dxa"/>
            <w:gridSpan w:val="6"/>
            <w:tcBorders>
              <w:top w:val="single" w:sz="4" w:space="0" w:color="auto"/>
              <w:left w:val="nil"/>
              <w:bottom w:val="single" w:sz="4" w:space="0" w:color="auto"/>
              <w:right w:val="single" w:sz="4" w:space="0" w:color="000000"/>
            </w:tcBorders>
            <w:shd w:val="clear" w:color="auto" w:fill="auto"/>
            <w:vAlign w:val="center"/>
            <w:hideMark/>
          </w:tcPr>
          <w:p w:rsidR="003142ED" w:rsidRPr="003142ED" w:rsidRDefault="003142ED" w:rsidP="003142ED">
            <w:pPr>
              <w:widowControl/>
              <w:jc w:val="left"/>
              <w:rPr>
                <w:rFonts w:ascii="宋体" w:eastAsia="宋体" w:hAnsi="宋体" w:cs="宋体"/>
                <w:kern w:val="0"/>
                <w:sz w:val="20"/>
                <w:szCs w:val="20"/>
              </w:rPr>
            </w:pPr>
            <w:r w:rsidRPr="003142ED">
              <w:rPr>
                <w:rFonts w:ascii="宋体" w:eastAsia="宋体" w:hAnsi="宋体" w:cs="宋体" w:hint="eastAsia"/>
                <w:kern w:val="0"/>
                <w:sz w:val="20"/>
                <w:szCs w:val="20"/>
              </w:rPr>
              <w:lastRenderedPageBreak/>
              <w:t>1、已按照原计划完成针对金属薄板</w:t>
            </w:r>
            <w:proofErr w:type="gramStart"/>
            <w:r w:rsidRPr="003142ED">
              <w:rPr>
                <w:rFonts w:ascii="宋体" w:eastAsia="宋体" w:hAnsi="宋体" w:cs="宋体" w:hint="eastAsia"/>
                <w:kern w:val="0"/>
                <w:sz w:val="20"/>
                <w:szCs w:val="20"/>
              </w:rPr>
              <w:t>微辊弯成形</w:t>
            </w:r>
            <w:proofErr w:type="gramEnd"/>
            <w:r w:rsidRPr="003142ED">
              <w:rPr>
                <w:rFonts w:ascii="宋体" w:eastAsia="宋体" w:hAnsi="宋体" w:cs="宋体" w:hint="eastAsia"/>
                <w:kern w:val="0"/>
                <w:sz w:val="20"/>
                <w:szCs w:val="20"/>
              </w:rPr>
              <w:t>工艺，提出并实现能够反映该工艺中特殊加载路径和加载历史的多尺度基础试验方法；要揭示薄板</w:t>
            </w:r>
            <w:proofErr w:type="gramStart"/>
            <w:r w:rsidRPr="003142ED">
              <w:rPr>
                <w:rFonts w:ascii="宋体" w:eastAsia="宋体" w:hAnsi="宋体" w:cs="宋体" w:hint="eastAsia"/>
                <w:kern w:val="0"/>
                <w:sz w:val="20"/>
                <w:szCs w:val="20"/>
              </w:rPr>
              <w:t>微辊弯成形</w:t>
            </w:r>
            <w:proofErr w:type="gramEnd"/>
            <w:r w:rsidRPr="003142ED">
              <w:rPr>
                <w:rFonts w:ascii="宋体" w:eastAsia="宋体" w:hAnsi="宋体" w:cs="宋体" w:hint="eastAsia"/>
                <w:kern w:val="0"/>
                <w:sz w:val="20"/>
                <w:szCs w:val="20"/>
              </w:rPr>
              <w:t>过程中材料的多尺度变形行为，需要首先设计基础试验获得基本变形规律，以为多尺度建模提供可靠的试验数据；由于</w:t>
            </w:r>
            <w:proofErr w:type="gramStart"/>
            <w:r w:rsidRPr="003142ED">
              <w:rPr>
                <w:rFonts w:ascii="宋体" w:eastAsia="宋体" w:hAnsi="宋体" w:cs="宋体" w:hint="eastAsia"/>
                <w:kern w:val="0"/>
                <w:sz w:val="20"/>
                <w:szCs w:val="20"/>
              </w:rPr>
              <w:t>微辊弯成形</w:t>
            </w:r>
            <w:proofErr w:type="gramEnd"/>
            <w:r w:rsidRPr="003142ED">
              <w:rPr>
                <w:rFonts w:ascii="宋体" w:eastAsia="宋体" w:hAnsi="宋体" w:cs="宋体" w:hint="eastAsia"/>
                <w:kern w:val="0"/>
                <w:sz w:val="20"/>
                <w:szCs w:val="20"/>
              </w:rPr>
              <w:t>具有独特的变形状态和变形历史，因此需要针对该特殊加载规律专门设计试验，保证所提供的基础试验数据对于拟建立的</w:t>
            </w:r>
            <w:proofErr w:type="gramStart"/>
            <w:r w:rsidRPr="003142ED">
              <w:rPr>
                <w:rFonts w:ascii="宋体" w:eastAsia="宋体" w:hAnsi="宋体" w:cs="宋体" w:hint="eastAsia"/>
                <w:kern w:val="0"/>
                <w:sz w:val="20"/>
                <w:szCs w:val="20"/>
              </w:rPr>
              <w:t>面向辊弯成形</w:t>
            </w:r>
            <w:proofErr w:type="gramEnd"/>
            <w:r w:rsidRPr="003142ED">
              <w:rPr>
                <w:rFonts w:ascii="宋体" w:eastAsia="宋体" w:hAnsi="宋体" w:cs="宋体" w:hint="eastAsia"/>
                <w:kern w:val="0"/>
                <w:sz w:val="20"/>
                <w:szCs w:val="20"/>
              </w:rPr>
              <w:t>工艺的多尺度力学模型的有效性。</w:t>
            </w:r>
            <w:r w:rsidRPr="003142ED">
              <w:rPr>
                <w:rFonts w:ascii="宋体" w:eastAsia="宋体" w:hAnsi="宋体" w:cs="宋体" w:hint="eastAsia"/>
                <w:kern w:val="0"/>
                <w:sz w:val="20"/>
                <w:szCs w:val="20"/>
              </w:rPr>
              <w:br/>
              <w:t>2、圆满完成研制改进完成协作机器人关节力矩传感器；提出协作机器人关节空间时变阻抗控制器的设计方法；提出仿大象鼻子机器人驱动空间的时变阻抗控制器设计方法；通过协作机器人、仿大象鼻子机器日人、冗余驱动柔性并联机器人试验平台，完成相关理论与关键部件的试验验证</w:t>
            </w:r>
            <w:r w:rsidRPr="003142ED">
              <w:rPr>
                <w:rFonts w:ascii="宋体" w:eastAsia="宋体" w:hAnsi="宋体" w:cs="宋体" w:hint="eastAsia"/>
                <w:kern w:val="0"/>
                <w:sz w:val="20"/>
                <w:szCs w:val="20"/>
              </w:rPr>
              <w:br/>
              <w:t>3、完成渗层结构和性能</w:t>
            </w:r>
            <w:proofErr w:type="gramStart"/>
            <w:r w:rsidRPr="003142ED">
              <w:rPr>
                <w:rFonts w:ascii="宋体" w:eastAsia="宋体" w:hAnsi="宋体" w:cs="宋体" w:hint="eastAsia"/>
                <w:kern w:val="0"/>
                <w:sz w:val="20"/>
                <w:szCs w:val="20"/>
              </w:rPr>
              <w:t>的构效关系</w:t>
            </w:r>
            <w:proofErr w:type="gramEnd"/>
            <w:r w:rsidRPr="003142ED">
              <w:rPr>
                <w:rFonts w:ascii="宋体" w:eastAsia="宋体" w:hAnsi="宋体" w:cs="宋体" w:hint="eastAsia"/>
                <w:kern w:val="0"/>
                <w:sz w:val="20"/>
                <w:szCs w:val="20"/>
              </w:rPr>
              <w:t>研究；通过研究M5Y IMC在涂层界面和晶界的分布及对涂层性能的影响规律，探明渗层结构和性能</w:t>
            </w:r>
            <w:proofErr w:type="gramStart"/>
            <w:r w:rsidRPr="003142ED">
              <w:rPr>
                <w:rFonts w:ascii="宋体" w:eastAsia="宋体" w:hAnsi="宋体" w:cs="宋体" w:hint="eastAsia"/>
                <w:kern w:val="0"/>
                <w:sz w:val="20"/>
                <w:szCs w:val="20"/>
              </w:rPr>
              <w:t>的构效关系</w:t>
            </w:r>
            <w:proofErr w:type="gramEnd"/>
            <w:r w:rsidRPr="003142ED">
              <w:rPr>
                <w:rFonts w:ascii="宋体" w:eastAsia="宋体" w:hAnsi="宋体" w:cs="宋体" w:hint="eastAsia"/>
                <w:kern w:val="0"/>
                <w:sz w:val="20"/>
                <w:szCs w:val="20"/>
              </w:rPr>
              <w:t>，获得高温及热稳定兼具的</w:t>
            </w:r>
            <w:proofErr w:type="spellStart"/>
            <w:r w:rsidRPr="003142ED">
              <w:rPr>
                <w:rFonts w:ascii="宋体" w:eastAsia="宋体" w:hAnsi="宋体" w:cs="宋体" w:hint="eastAsia"/>
                <w:kern w:val="0"/>
                <w:sz w:val="20"/>
                <w:szCs w:val="20"/>
              </w:rPr>
              <w:t>NiCrAlY</w:t>
            </w:r>
            <w:proofErr w:type="spellEnd"/>
            <w:r w:rsidRPr="003142ED">
              <w:rPr>
                <w:rFonts w:ascii="宋体" w:eastAsia="宋体" w:hAnsi="宋体" w:cs="宋体" w:hint="eastAsia"/>
                <w:kern w:val="0"/>
                <w:sz w:val="20"/>
                <w:szCs w:val="20"/>
              </w:rPr>
              <w:t>涂层。</w:t>
            </w:r>
            <w:r w:rsidRPr="003142ED">
              <w:rPr>
                <w:rFonts w:ascii="宋体" w:eastAsia="宋体" w:hAnsi="宋体" w:cs="宋体" w:hint="eastAsia"/>
                <w:kern w:val="0"/>
                <w:sz w:val="20"/>
                <w:szCs w:val="20"/>
              </w:rPr>
              <w:br/>
              <w:t>4、实现工业物联网多协议互联互通，地址统一分配与监管；完成工业物联网的多协议网关设计，实现感知网络和基础网络以及不同类型的感知网络之间的协议转换，既可以实现广域互联，也可以实现局域互联。</w:t>
            </w:r>
            <w:r w:rsidRPr="003142ED">
              <w:rPr>
                <w:rFonts w:ascii="宋体" w:eastAsia="宋体" w:hAnsi="宋体" w:cs="宋体" w:hint="eastAsia"/>
                <w:kern w:val="0"/>
                <w:sz w:val="20"/>
                <w:szCs w:val="20"/>
              </w:rPr>
              <w:br/>
              <w:t>5、</w:t>
            </w:r>
            <w:proofErr w:type="gramStart"/>
            <w:r w:rsidRPr="003142ED">
              <w:rPr>
                <w:rFonts w:ascii="宋体" w:eastAsia="宋体" w:hAnsi="宋体" w:cs="宋体" w:hint="eastAsia"/>
                <w:kern w:val="0"/>
                <w:sz w:val="20"/>
                <w:szCs w:val="20"/>
              </w:rPr>
              <w:t>构建辊弯成形</w:t>
            </w:r>
            <w:proofErr w:type="gramEnd"/>
            <w:r w:rsidRPr="003142ED">
              <w:rPr>
                <w:rFonts w:ascii="宋体" w:eastAsia="宋体" w:hAnsi="宋体" w:cs="宋体" w:hint="eastAsia"/>
                <w:kern w:val="0"/>
                <w:sz w:val="20"/>
                <w:szCs w:val="20"/>
              </w:rPr>
              <w:t>过程不均匀塑性变形理论，研究板材成形轨迹空间变形曲线数学模型</w:t>
            </w:r>
            <w:proofErr w:type="gramStart"/>
            <w:r w:rsidRPr="003142ED">
              <w:rPr>
                <w:rFonts w:ascii="宋体" w:eastAsia="宋体" w:hAnsi="宋体" w:cs="宋体" w:hint="eastAsia"/>
                <w:kern w:val="0"/>
                <w:sz w:val="20"/>
                <w:szCs w:val="20"/>
              </w:rPr>
              <w:t>与辊弯成形</w:t>
            </w:r>
            <w:proofErr w:type="gramEnd"/>
            <w:r w:rsidRPr="003142ED">
              <w:rPr>
                <w:rFonts w:ascii="宋体" w:eastAsia="宋体" w:hAnsi="宋体" w:cs="宋体" w:hint="eastAsia"/>
                <w:kern w:val="0"/>
                <w:sz w:val="20"/>
                <w:szCs w:val="20"/>
              </w:rPr>
              <w:t>工艺参数之间的耦合关系，揭示不同成形工艺参数对金属流动和塑性变形规律及成形缺陷形成机理。</w:t>
            </w:r>
          </w:p>
        </w:tc>
      </w:tr>
      <w:tr w:rsidR="003142ED" w:rsidRPr="003142ED" w:rsidTr="00100748">
        <w:trPr>
          <w:trHeight w:val="741"/>
        </w:trPr>
        <w:tc>
          <w:tcPr>
            <w:tcW w:w="456" w:type="dxa"/>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lastRenderedPageBreak/>
              <w:t>绩效指标</w:t>
            </w:r>
          </w:p>
        </w:tc>
        <w:tc>
          <w:tcPr>
            <w:tcW w:w="456"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一级指标</w:t>
            </w:r>
          </w:p>
        </w:tc>
        <w:tc>
          <w:tcPr>
            <w:tcW w:w="818"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二级指标</w:t>
            </w:r>
          </w:p>
        </w:tc>
        <w:tc>
          <w:tcPr>
            <w:tcW w:w="1495" w:type="dxa"/>
            <w:tcBorders>
              <w:top w:val="nil"/>
              <w:left w:val="nil"/>
              <w:bottom w:val="single" w:sz="4" w:space="0" w:color="auto"/>
              <w:right w:val="single" w:sz="4" w:space="0" w:color="auto"/>
            </w:tcBorders>
            <w:shd w:val="clear" w:color="auto" w:fill="auto"/>
            <w:noWrap/>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三级指标</w:t>
            </w:r>
          </w:p>
        </w:tc>
        <w:tc>
          <w:tcPr>
            <w:tcW w:w="1231"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年度指标值</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实际完成值</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分值</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得分</w:t>
            </w:r>
          </w:p>
        </w:tc>
        <w:tc>
          <w:tcPr>
            <w:tcW w:w="1858" w:type="dxa"/>
            <w:gridSpan w:val="3"/>
            <w:tcBorders>
              <w:top w:val="single" w:sz="4" w:space="0" w:color="auto"/>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偏差原因分析及改进</w:t>
            </w:r>
            <w:r w:rsidRPr="003142ED">
              <w:rPr>
                <w:rFonts w:ascii="宋体" w:eastAsia="宋体" w:hAnsi="宋体" w:cs="宋体" w:hint="eastAsia"/>
                <w:color w:val="000000"/>
                <w:kern w:val="0"/>
                <w:sz w:val="20"/>
                <w:szCs w:val="20"/>
              </w:rPr>
              <w:br/>
              <w:t>措施</w:t>
            </w:r>
          </w:p>
        </w:tc>
      </w:tr>
      <w:tr w:rsidR="003142ED" w:rsidRPr="003142ED" w:rsidTr="00100748">
        <w:trPr>
          <w:trHeight w:val="480"/>
        </w:trPr>
        <w:tc>
          <w:tcPr>
            <w:tcW w:w="456" w:type="dxa"/>
            <w:vMerge/>
            <w:tcBorders>
              <w:top w:val="nil"/>
              <w:left w:val="single" w:sz="4" w:space="0" w:color="auto"/>
              <w:bottom w:val="single" w:sz="4" w:space="0" w:color="auto"/>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456"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产出指标（50分）</w:t>
            </w:r>
          </w:p>
        </w:tc>
        <w:tc>
          <w:tcPr>
            <w:tcW w:w="818" w:type="dxa"/>
            <w:vMerge w:val="restart"/>
            <w:tcBorders>
              <w:top w:val="nil"/>
              <w:left w:val="single" w:sz="4" w:space="0" w:color="auto"/>
              <w:bottom w:val="nil"/>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数量指标</w:t>
            </w:r>
          </w:p>
        </w:tc>
        <w:tc>
          <w:tcPr>
            <w:tcW w:w="1495"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left"/>
              <w:rPr>
                <w:rFonts w:ascii="宋体" w:eastAsia="宋体" w:hAnsi="宋体" w:cs="宋体"/>
                <w:kern w:val="0"/>
                <w:sz w:val="20"/>
                <w:szCs w:val="20"/>
              </w:rPr>
            </w:pPr>
            <w:r w:rsidRPr="003142ED">
              <w:rPr>
                <w:rFonts w:ascii="宋体" w:eastAsia="宋体" w:hAnsi="宋体" w:cs="宋体" w:hint="eastAsia"/>
                <w:kern w:val="0"/>
                <w:sz w:val="20"/>
                <w:szCs w:val="20"/>
              </w:rPr>
              <w:t>论文</w:t>
            </w:r>
          </w:p>
        </w:tc>
        <w:tc>
          <w:tcPr>
            <w:tcW w:w="1231"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15篇</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28篇</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5</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3</w:t>
            </w:r>
          </w:p>
        </w:tc>
        <w:tc>
          <w:tcPr>
            <w:tcW w:w="1858" w:type="dxa"/>
            <w:gridSpan w:val="3"/>
            <w:tcBorders>
              <w:top w:val="single" w:sz="4" w:space="0" w:color="auto"/>
              <w:left w:val="nil"/>
              <w:bottom w:val="single" w:sz="4" w:space="0" w:color="auto"/>
              <w:right w:val="single" w:sz="4" w:space="0" w:color="000000"/>
            </w:tcBorders>
            <w:shd w:val="clear" w:color="auto" w:fill="auto"/>
            <w:vAlign w:val="center"/>
            <w:hideMark/>
          </w:tcPr>
          <w:p w:rsidR="003142ED" w:rsidRPr="003142ED" w:rsidRDefault="00100748" w:rsidP="003142ED">
            <w:pPr>
              <w:widowControl/>
              <w:jc w:val="center"/>
              <w:rPr>
                <w:rFonts w:ascii="宋体" w:eastAsia="宋体" w:hAnsi="宋体" w:cs="宋体"/>
                <w:color w:val="000000"/>
                <w:kern w:val="0"/>
                <w:sz w:val="20"/>
                <w:szCs w:val="20"/>
              </w:rPr>
            </w:pPr>
            <w:r w:rsidRPr="00100748">
              <w:rPr>
                <w:rFonts w:ascii="宋体" w:eastAsia="宋体" w:hAnsi="宋体" w:cs="宋体" w:hint="eastAsia"/>
                <w:color w:val="000000"/>
                <w:kern w:val="0"/>
                <w:sz w:val="20"/>
                <w:szCs w:val="20"/>
              </w:rPr>
              <w:t>实际完成值超年度指标值；指标设定准确性有待进一步提升</w:t>
            </w:r>
            <w:r w:rsidR="003142ED" w:rsidRPr="003142ED">
              <w:rPr>
                <w:rFonts w:ascii="宋体" w:eastAsia="宋体" w:hAnsi="宋体" w:cs="宋体" w:hint="eastAsia"/>
                <w:color w:val="000000"/>
                <w:kern w:val="0"/>
                <w:sz w:val="20"/>
                <w:szCs w:val="20"/>
              </w:rPr>
              <w:t xml:space="preserve">　</w:t>
            </w:r>
          </w:p>
        </w:tc>
      </w:tr>
      <w:tr w:rsidR="003142ED" w:rsidRPr="003142ED" w:rsidTr="00100748">
        <w:trPr>
          <w:trHeight w:val="480"/>
        </w:trPr>
        <w:tc>
          <w:tcPr>
            <w:tcW w:w="456" w:type="dxa"/>
            <w:vMerge/>
            <w:tcBorders>
              <w:top w:val="nil"/>
              <w:left w:val="single" w:sz="4" w:space="0" w:color="auto"/>
              <w:bottom w:val="single" w:sz="4" w:space="0" w:color="auto"/>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456" w:type="dxa"/>
            <w:vMerge/>
            <w:tcBorders>
              <w:top w:val="nil"/>
              <w:left w:val="single" w:sz="4" w:space="0" w:color="auto"/>
              <w:bottom w:val="single" w:sz="4" w:space="0" w:color="auto"/>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818" w:type="dxa"/>
            <w:vMerge/>
            <w:tcBorders>
              <w:top w:val="nil"/>
              <w:left w:val="single" w:sz="4" w:space="0" w:color="auto"/>
              <w:bottom w:val="nil"/>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1495"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left"/>
              <w:rPr>
                <w:rFonts w:ascii="宋体" w:eastAsia="宋体" w:hAnsi="宋体" w:cs="宋体"/>
                <w:kern w:val="0"/>
                <w:sz w:val="20"/>
                <w:szCs w:val="20"/>
              </w:rPr>
            </w:pPr>
            <w:r w:rsidRPr="003142ED">
              <w:rPr>
                <w:rFonts w:ascii="宋体" w:eastAsia="宋体" w:hAnsi="宋体" w:cs="宋体" w:hint="eastAsia"/>
                <w:kern w:val="0"/>
                <w:sz w:val="20"/>
                <w:szCs w:val="20"/>
              </w:rPr>
              <w:t>发明专利</w:t>
            </w:r>
          </w:p>
        </w:tc>
        <w:tc>
          <w:tcPr>
            <w:tcW w:w="1231"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8项</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20项</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5</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3</w:t>
            </w:r>
          </w:p>
        </w:tc>
        <w:tc>
          <w:tcPr>
            <w:tcW w:w="1858" w:type="dxa"/>
            <w:gridSpan w:val="3"/>
            <w:tcBorders>
              <w:top w:val="single" w:sz="4" w:space="0" w:color="auto"/>
              <w:left w:val="nil"/>
              <w:bottom w:val="single" w:sz="4" w:space="0" w:color="auto"/>
              <w:right w:val="single" w:sz="4" w:space="0" w:color="000000"/>
            </w:tcBorders>
            <w:shd w:val="clear" w:color="auto" w:fill="auto"/>
            <w:vAlign w:val="center"/>
            <w:hideMark/>
          </w:tcPr>
          <w:p w:rsidR="003142ED" w:rsidRPr="003142ED" w:rsidRDefault="00100748" w:rsidP="003142ED">
            <w:pPr>
              <w:widowControl/>
              <w:jc w:val="center"/>
              <w:rPr>
                <w:rFonts w:ascii="宋体" w:eastAsia="宋体" w:hAnsi="宋体" w:cs="宋体"/>
                <w:color w:val="000000"/>
                <w:kern w:val="0"/>
                <w:sz w:val="20"/>
                <w:szCs w:val="20"/>
              </w:rPr>
            </w:pPr>
            <w:r w:rsidRPr="00100748">
              <w:rPr>
                <w:rFonts w:ascii="宋体" w:eastAsia="宋体" w:hAnsi="宋体" w:cs="宋体" w:hint="eastAsia"/>
                <w:color w:val="000000"/>
                <w:kern w:val="0"/>
                <w:sz w:val="20"/>
                <w:szCs w:val="20"/>
              </w:rPr>
              <w:t>实际完成值超年度指标值；指标设定准确性有待进一步提升</w:t>
            </w:r>
            <w:r w:rsidR="003142ED" w:rsidRPr="003142ED">
              <w:rPr>
                <w:rFonts w:ascii="宋体" w:eastAsia="宋体" w:hAnsi="宋体" w:cs="宋体" w:hint="eastAsia"/>
                <w:color w:val="000000"/>
                <w:kern w:val="0"/>
                <w:sz w:val="20"/>
                <w:szCs w:val="20"/>
              </w:rPr>
              <w:t xml:space="preserve">　</w:t>
            </w:r>
          </w:p>
        </w:tc>
      </w:tr>
      <w:tr w:rsidR="003142ED" w:rsidRPr="003142ED" w:rsidTr="00100748">
        <w:trPr>
          <w:trHeight w:val="480"/>
        </w:trPr>
        <w:tc>
          <w:tcPr>
            <w:tcW w:w="456" w:type="dxa"/>
            <w:vMerge/>
            <w:tcBorders>
              <w:top w:val="nil"/>
              <w:left w:val="single" w:sz="4" w:space="0" w:color="auto"/>
              <w:bottom w:val="single" w:sz="4" w:space="0" w:color="auto"/>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456" w:type="dxa"/>
            <w:vMerge/>
            <w:tcBorders>
              <w:top w:val="nil"/>
              <w:left w:val="single" w:sz="4" w:space="0" w:color="auto"/>
              <w:bottom w:val="single" w:sz="4" w:space="0" w:color="auto"/>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818" w:type="dxa"/>
            <w:vMerge/>
            <w:tcBorders>
              <w:top w:val="nil"/>
              <w:left w:val="single" w:sz="4" w:space="0" w:color="auto"/>
              <w:bottom w:val="nil"/>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1495"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left"/>
              <w:rPr>
                <w:rFonts w:ascii="宋体" w:eastAsia="宋体" w:hAnsi="宋体" w:cs="宋体"/>
                <w:kern w:val="0"/>
                <w:sz w:val="20"/>
                <w:szCs w:val="20"/>
              </w:rPr>
            </w:pPr>
            <w:r w:rsidRPr="003142ED">
              <w:rPr>
                <w:rFonts w:ascii="宋体" w:eastAsia="宋体" w:hAnsi="宋体" w:cs="宋体" w:hint="eastAsia"/>
                <w:kern w:val="0"/>
                <w:sz w:val="20"/>
                <w:szCs w:val="20"/>
              </w:rPr>
              <w:t>培养研究生</w:t>
            </w:r>
          </w:p>
        </w:tc>
        <w:tc>
          <w:tcPr>
            <w:tcW w:w="1231"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9名</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9名</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5</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5</w:t>
            </w:r>
          </w:p>
        </w:tc>
        <w:tc>
          <w:tcPr>
            <w:tcW w:w="1858" w:type="dxa"/>
            <w:gridSpan w:val="3"/>
            <w:tcBorders>
              <w:top w:val="single" w:sz="4" w:space="0" w:color="auto"/>
              <w:left w:val="nil"/>
              <w:bottom w:val="single" w:sz="4" w:space="0" w:color="auto"/>
              <w:right w:val="single" w:sz="4" w:space="0" w:color="000000"/>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 xml:space="preserve">　</w:t>
            </w:r>
          </w:p>
        </w:tc>
      </w:tr>
      <w:tr w:rsidR="003142ED" w:rsidRPr="003142ED" w:rsidTr="00100748">
        <w:trPr>
          <w:trHeight w:val="480"/>
        </w:trPr>
        <w:tc>
          <w:tcPr>
            <w:tcW w:w="456" w:type="dxa"/>
            <w:vMerge/>
            <w:tcBorders>
              <w:top w:val="nil"/>
              <w:left w:val="single" w:sz="4" w:space="0" w:color="auto"/>
              <w:bottom w:val="single" w:sz="4" w:space="0" w:color="auto"/>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456" w:type="dxa"/>
            <w:vMerge/>
            <w:tcBorders>
              <w:top w:val="nil"/>
              <w:left w:val="single" w:sz="4" w:space="0" w:color="auto"/>
              <w:bottom w:val="single" w:sz="4" w:space="0" w:color="auto"/>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818" w:type="dxa"/>
            <w:vMerge w:val="restart"/>
            <w:tcBorders>
              <w:top w:val="single" w:sz="4" w:space="0" w:color="auto"/>
              <w:left w:val="single" w:sz="4" w:space="0" w:color="auto"/>
              <w:bottom w:val="nil"/>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质量指标</w:t>
            </w:r>
          </w:p>
        </w:tc>
        <w:tc>
          <w:tcPr>
            <w:tcW w:w="1495"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left"/>
              <w:rPr>
                <w:rFonts w:ascii="宋体" w:eastAsia="宋体" w:hAnsi="宋体" w:cs="宋体"/>
                <w:kern w:val="0"/>
                <w:sz w:val="20"/>
                <w:szCs w:val="20"/>
              </w:rPr>
            </w:pPr>
            <w:r w:rsidRPr="003142ED">
              <w:rPr>
                <w:rFonts w:ascii="宋体" w:eastAsia="宋体" w:hAnsi="宋体" w:cs="宋体" w:hint="eastAsia"/>
                <w:kern w:val="0"/>
                <w:sz w:val="20"/>
                <w:szCs w:val="20"/>
              </w:rPr>
              <w:t>SCI,EI,CSSCI,ISTP等检索12篇</w:t>
            </w:r>
          </w:p>
        </w:tc>
        <w:tc>
          <w:tcPr>
            <w:tcW w:w="1231"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12篇</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12篇以上</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7.5</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7</w:t>
            </w:r>
          </w:p>
        </w:tc>
        <w:tc>
          <w:tcPr>
            <w:tcW w:w="1858" w:type="dxa"/>
            <w:gridSpan w:val="3"/>
            <w:tcBorders>
              <w:top w:val="single" w:sz="4" w:space="0" w:color="auto"/>
              <w:left w:val="nil"/>
              <w:bottom w:val="single" w:sz="4" w:space="0" w:color="auto"/>
              <w:right w:val="single" w:sz="4" w:space="0" w:color="000000"/>
            </w:tcBorders>
            <w:shd w:val="clear" w:color="auto" w:fill="auto"/>
            <w:vAlign w:val="center"/>
            <w:hideMark/>
          </w:tcPr>
          <w:p w:rsidR="003142ED" w:rsidRPr="003142ED" w:rsidRDefault="00100748" w:rsidP="003142ED">
            <w:pPr>
              <w:widowControl/>
              <w:jc w:val="center"/>
              <w:rPr>
                <w:rFonts w:ascii="宋体" w:eastAsia="宋体" w:hAnsi="宋体" w:cs="宋体"/>
                <w:color w:val="000000"/>
                <w:kern w:val="0"/>
                <w:sz w:val="20"/>
                <w:szCs w:val="20"/>
              </w:rPr>
            </w:pPr>
            <w:r w:rsidRPr="00100748">
              <w:rPr>
                <w:rFonts w:ascii="宋体" w:eastAsia="宋体" w:hAnsi="宋体" w:cs="宋体" w:hint="eastAsia"/>
                <w:color w:val="000000"/>
                <w:kern w:val="0"/>
                <w:sz w:val="20"/>
                <w:szCs w:val="20"/>
              </w:rPr>
              <w:t>实际完成值超年度指标值；指标设定准确性有待进一步提升</w:t>
            </w:r>
            <w:r w:rsidR="003142ED" w:rsidRPr="003142ED">
              <w:rPr>
                <w:rFonts w:ascii="宋体" w:eastAsia="宋体" w:hAnsi="宋体" w:cs="宋体" w:hint="eastAsia"/>
                <w:color w:val="000000"/>
                <w:kern w:val="0"/>
                <w:sz w:val="20"/>
                <w:szCs w:val="20"/>
              </w:rPr>
              <w:t xml:space="preserve">　</w:t>
            </w:r>
          </w:p>
        </w:tc>
      </w:tr>
      <w:tr w:rsidR="003142ED" w:rsidRPr="003142ED" w:rsidTr="00100748">
        <w:trPr>
          <w:trHeight w:val="480"/>
        </w:trPr>
        <w:tc>
          <w:tcPr>
            <w:tcW w:w="456" w:type="dxa"/>
            <w:vMerge/>
            <w:tcBorders>
              <w:top w:val="nil"/>
              <w:left w:val="single" w:sz="4" w:space="0" w:color="auto"/>
              <w:bottom w:val="single" w:sz="4" w:space="0" w:color="auto"/>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456" w:type="dxa"/>
            <w:vMerge/>
            <w:tcBorders>
              <w:top w:val="nil"/>
              <w:left w:val="single" w:sz="4" w:space="0" w:color="auto"/>
              <w:bottom w:val="single" w:sz="4" w:space="0" w:color="auto"/>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818" w:type="dxa"/>
            <w:vMerge/>
            <w:tcBorders>
              <w:top w:val="single" w:sz="4" w:space="0" w:color="auto"/>
              <w:left w:val="single" w:sz="4" w:space="0" w:color="auto"/>
              <w:bottom w:val="nil"/>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1495"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left"/>
              <w:rPr>
                <w:rFonts w:ascii="宋体" w:eastAsia="宋体" w:hAnsi="宋体" w:cs="宋体"/>
                <w:kern w:val="0"/>
                <w:sz w:val="20"/>
                <w:szCs w:val="20"/>
              </w:rPr>
            </w:pPr>
            <w:r w:rsidRPr="003142ED">
              <w:rPr>
                <w:rFonts w:ascii="宋体" w:eastAsia="宋体" w:hAnsi="宋体" w:cs="宋体" w:hint="eastAsia"/>
                <w:kern w:val="0"/>
                <w:sz w:val="20"/>
                <w:szCs w:val="20"/>
              </w:rPr>
              <w:t>地址统一分配与监管功能</w:t>
            </w:r>
          </w:p>
        </w:tc>
        <w:tc>
          <w:tcPr>
            <w:tcW w:w="1231"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设计基础试验</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设计基础试验</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7.5</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7</w:t>
            </w:r>
          </w:p>
        </w:tc>
        <w:tc>
          <w:tcPr>
            <w:tcW w:w="1858" w:type="dxa"/>
            <w:gridSpan w:val="3"/>
            <w:tcBorders>
              <w:top w:val="single" w:sz="4" w:space="0" w:color="auto"/>
              <w:left w:val="nil"/>
              <w:bottom w:val="single" w:sz="4" w:space="0" w:color="auto"/>
              <w:right w:val="single" w:sz="4" w:space="0" w:color="000000"/>
            </w:tcBorders>
            <w:shd w:val="clear" w:color="auto" w:fill="auto"/>
            <w:vAlign w:val="center"/>
            <w:hideMark/>
          </w:tcPr>
          <w:p w:rsidR="003142ED" w:rsidRPr="003142ED" w:rsidRDefault="00100748" w:rsidP="003142ED">
            <w:pPr>
              <w:widowControl/>
              <w:jc w:val="center"/>
              <w:rPr>
                <w:rFonts w:ascii="宋体" w:eastAsia="宋体" w:hAnsi="宋体" w:cs="宋体"/>
                <w:color w:val="000000"/>
                <w:kern w:val="0"/>
                <w:sz w:val="20"/>
                <w:szCs w:val="20"/>
              </w:rPr>
            </w:pPr>
            <w:r w:rsidRPr="00100748">
              <w:rPr>
                <w:rFonts w:ascii="宋体" w:eastAsia="宋体" w:hAnsi="宋体" w:cs="宋体" w:hint="eastAsia"/>
                <w:color w:val="000000"/>
                <w:kern w:val="0"/>
                <w:sz w:val="20"/>
                <w:szCs w:val="20"/>
              </w:rPr>
              <w:t>指标设定</w:t>
            </w:r>
            <w:r>
              <w:rPr>
                <w:rFonts w:ascii="宋体" w:eastAsia="宋体" w:hAnsi="宋体" w:cs="宋体" w:hint="eastAsia"/>
                <w:color w:val="000000"/>
                <w:kern w:val="0"/>
                <w:sz w:val="20"/>
                <w:szCs w:val="20"/>
              </w:rPr>
              <w:t>合理</w:t>
            </w:r>
            <w:r w:rsidRPr="00100748">
              <w:rPr>
                <w:rFonts w:ascii="宋体" w:eastAsia="宋体" w:hAnsi="宋体" w:cs="宋体" w:hint="eastAsia"/>
                <w:color w:val="000000"/>
                <w:kern w:val="0"/>
                <w:sz w:val="20"/>
                <w:szCs w:val="20"/>
              </w:rPr>
              <w:t>性有待进一步提升</w:t>
            </w:r>
            <w:r w:rsidR="003142ED" w:rsidRPr="003142ED">
              <w:rPr>
                <w:rFonts w:ascii="宋体" w:eastAsia="宋体" w:hAnsi="宋体" w:cs="宋体" w:hint="eastAsia"/>
                <w:color w:val="000000"/>
                <w:kern w:val="0"/>
                <w:sz w:val="20"/>
                <w:szCs w:val="20"/>
              </w:rPr>
              <w:t xml:space="preserve">　</w:t>
            </w:r>
          </w:p>
        </w:tc>
      </w:tr>
      <w:tr w:rsidR="003142ED" w:rsidRPr="003142ED" w:rsidTr="00100748">
        <w:trPr>
          <w:trHeight w:val="480"/>
        </w:trPr>
        <w:tc>
          <w:tcPr>
            <w:tcW w:w="456" w:type="dxa"/>
            <w:vMerge/>
            <w:tcBorders>
              <w:top w:val="nil"/>
              <w:left w:val="single" w:sz="4" w:space="0" w:color="auto"/>
              <w:bottom w:val="single" w:sz="4" w:space="0" w:color="auto"/>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456" w:type="dxa"/>
            <w:vMerge/>
            <w:tcBorders>
              <w:top w:val="nil"/>
              <w:left w:val="single" w:sz="4" w:space="0" w:color="auto"/>
              <w:bottom w:val="single" w:sz="4" w:space="0" w:color="auto"/>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818" w:type="dxa"/>
            <w:vMerge w:val="restart"/>
            <w:tcBorders>
              <w:top w:val="single" w:sz="4" w:space="0" w:color="auto"/>
              <w:left w:val="single" w:sz="4" w:space="0" w:color="auto"/>
              <w:bottom w:val="nil"/>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时效指标</w:t>
            </w:r>
          </w:p>
        </w:tc>
        <w:tc>
          <w:tcPr>
            <w:tcW w:w="1495"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left"/>
              <w:rPr>
                <w:rFonts w:ascii="宋体" w:eastAsia="宋体" w:hAnsi="宋体" w:cs="宋体"/>
                <w:kern w:val="0"/>
                <w:sz w:val="20"/>
                <w:szCs w:val="20"/>
              </w:rPr>
            </w:pPr>
            <w:r w:rsidRPr="003142ED">
              <w:rPr>
                <w:rFonts w:ascii="宋体" w:eastAsia="宋体" w:hAnsi="宋体" w:cs="宋体" w:hint="eastAsia"/>
                <w:kern w:val="0"/>
                <w:sz w:val="20"/>
                <w:szCs w:val="20"/>
              </w:rPr>
              <w:t>2020年1月-2020年3月</w:t>
            </w:r>
          </w:p>
        </w:tc>
        <w:tc>
          <w:tcPr>
            <w:tcW w:w="1231"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完成相关理论与关键试验验证</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完成相关理论与关键试验验证</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3</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3</w:t>
            </w:r>
          </w:p>
        </w:tc>
        <w:tc>
          <w:tcPr>
            <w:tcW w:w="1858" w:type="dxa"/>
            <w:gridSpan w:val="3"/>
            <w:tcBorders>
              <w:top w:val="single" w:sz="4" w:space="0" w:color="auto"/>
              <w:left w:val="nil"/>
              <w:bottom w:val="single" w:sz="4" w:space="0" w:color="auto"/>
              <w:right w:val="single" w:sz="4" w:space="0" w:color="000000"/>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 xml:space="preserve">　</w:t>
            </w:r>
          </w:p>
        </w:tc>
      </w:tr>
      <w:tr w:rsidR="003142ED" w:rsidRPr="003142ED" w:rsidTr="00100748">
        <w:trPr>
          <w:trHeight w:val="480"/>
        </w:trPr>
        <w:tc>
          <w:tcPr>
            <w:tcW w:w="456" w:type="dxa"/>
            <w:vMerge/>
            <w:tcBorders>
              <w:top w:val="nil"/>
              <w:left w:val="single" w:sz="4" w:space="0" w:color="auto"/>
              <w:bottom w:val="single" w:sz="4" w:space="0" w:color="auto"/>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456" w:type="dxa"/>
            <w:vMerge/>
            <w:tcBorders>
              <w:top w:val="nil"/>
              <w:left w:val="single" w:sz="4" w:space="0" w:color="auto"/>
              <w:bottom w:val="single" w:sz="4" w:space="0" w:color="auto"/>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818" w:type="dxa"/>
            <w:vMerge/>
            <w:tcBorders>
              <w:top w:val="single" w:sz="4" w:space="0" w:color="auto"/>
              <w:left w:val="single" w:sz="4" w:space="0" w:color="auto"/>
              <w:bottom w:val="nil"/>
              <w:right w:val="single" w:sz="4" w:space="0" w:color="auto"/>
            </w:tcBorders>
            <w:vAlign w:val="center"/>
            <w:hideMark/>
          </w:tcPr>
          <w:p w:rsidR="003142ED" w:rsidRPr="003142ED" w:rsidRDefault="003142ED" w:rsidP="003142ED">
            <w:pPr>
              <w:widowControl/>
              <w:jc w:val="left"/>
              <w:rPr>
                <w:rFonts w:ascii="宋体" w:eastAsia="宋体" w:hAnsi="宋体" w:cs="宋体"/>
                <w:color w:val="000000"/>
                <w:kern w:val="0"/>
                <w:sz w:val="20"/>
                <w:szCs w:val="20"/>
              </w:rPr>
            </w:pPr>
          </w:p>
        </w:tc>
        <w:tc>
          <w:tcPr>
            <w:tcW w:w="1495"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left"/>
              <w:rPr>
                <w:rFonts w:ascii="宋体" w:eastAsia="宋体" w:hAnsi="宋体" w:cs="宋体"/>
                <w:kern w:val="0"/>
                <w:sz w:val="20"/>
                <w:szCs w:val="20"/>
              </w:rPr>
            </w:pPr>
            <w:r w:rsidRPr="003142ED">
              <w:rPr>
                <w:rFonts w:ascii="宋体" w:eastAsia="宋体" w:hAnsi="宋体" w:cs="宋体" w:hint="eastAsia"/>
                <w:kern w:val="0"/>
                <w:sz w:val="20"/>
                <w:szCs w:val="20"/>
              </w:rPr>
              <w:t>2020年4月-2020年10月</w:t>
            </w:r>
          </w:p>
        </w:tc>
        <w:tc>
          <w:tcPr>
            <w:tcW w:w="1231"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完成年度论文撰写</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完成年度论文撰写</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3</w:t>
            </w:r>
          </w:p>
        </w:tc>
        <w:tc>
          <w:tcPr>
            <w:tcW w:w="1129" w:type="dxa"/>
            <w:tcBorders>
              <w:top w:val="nil"/>
              <w:left w:val="nil"/>
              <w:bottom w:val="single" w:sz="4" w:space="0" w:color="auto"/>
              <w:right w:val="single" w:sz="4" w:space="0" w:color="auto"/>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3</w:t>
            </w:r>
          </w:p>
        </w:tc>
        <w:tc>
          <w:tcPr>
            <w:tcW w:w="1858" w:type="dxa"/>
            <w:gridSpan w:val="3"/>
            <w:tcBorders>
              <w:top w:val="single" w:sz="4" w:space="0" w:color="auto"/>
              <w:left w:val="nil"/>
              <w:bottom w:val="single" w:sz="4" w:space="0" w:color="auto"/>
              <w:right w:val="single" w:sz="4" w:space="0" w:color="000000"/>
            </w:tcBorders>
            <w:shd w:val="clear" w:color="auto" w:fill="auto"/>
            <w:vAlign w:val="center"/>
            <w:hideMark/>
          </w:tcPr>
          <w:p w:rsidR="003142ED" w:rsidRPr="003142ED" w:rsidRDefault="003142ED" w:rsidP="003142ED">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 xml:space="preserve">　</w:t>
            </w:r>
          </w:p>
        </w:tc>
      </w:tr>
      <w:tr w:rsidR="00100748" w:rsidRPr="003142ED" w:rsidTr="00100748">
        <w:trPr>
          <w:trHeight w:val="480"/>
        </w:trPr>
        <w:tc>
          <w:tcPr>
            <w:tcW w:w="456" w:type="dxa"/>
            <w:vMerge/>
            <w:tcBorders>
              <w:top w:val="nil"/>
              <w:left w:val="single" w:sz="4" w:space="0" w:color="auto"/>
              <w:bottom w:val="single" w:sz="4" w:space="0" w:color="auto"/>
              <w:right w:val="single" w:sz="4" w:space="0" w:color="auto"/>
            </w:tcBorders>
            <w:vAlign w:val="center"/>
            <w:hideMark/>
          </w:tcPr>
          <w:p w:rsidR="00100748" w:rsidRPr="003142ED" w:rsidRDefault="00100748" w:rsidP="00100748">
            <w:pPr>
              <w:widowControl/>
              <w:jc w:val="left"/>
              <w:rPr>
                <w:rFonts w:ascii="宋体" w:eastAsia="宋体" w:hAnsi="宋体" w:cs="宋体"/>
                <w:color w:val="000000"/>
                <w:kern w:val="0"/>
                <w:sz w:val="20"/>
                <w:szCs w:val="20"/>
              </w:rPr>
            </w:pPr>
          </w:p>
        </w:tc>
        <w:tc>
          <w:tcPr>
            <w:tcW w:w="456" w:type="dxa"/>
            <w:vMerge/>
            <w:tcBorders>
              <w:top w:val="nil"/>
              <w:left w:val="single" w:sz="4" w:space="0" w:color="auto"/>
              <w:bottom w:val="single" w:sz="4" w:space="0" w:color="auto"/>
              <w:right w:val="single" w:sz="4" w:space="0" w:color="auto"/>
            </w:tcBorders>
            <w:vAlign w:val="center"/>
            <w:hideMark/>
          </w:tcPr>
          <w:p w:rsidR="00100748" w:rsidRPr="003142ED" w:rsidRDefault="00100748" w:rsidP="00100748">
            <w:pPr>
              <w:widowControl/>
              <w:jc w:val="left"/>
              <w:rPr>
                <w:rFonts w:ascii="宋体" w:eastAsia="宋体" w:hAnsi="宋体" w:cs="宋体"/>
                <w:color w:val="000000"/>
                <w:kern w:val="0"/>
                <w:sz w:val="20"/>
                <w:szCs w:val="20"/>
              </w:rPr>
            </w:pPr>
          </w:p>
        </w:tc>
        <w:tc>
          <w:tcPr>
            <w:tcW w:w="818" w:type="dxa"/>
            <w:vMerge/>
            <w:tcBorders>
              <w:top w:val="single" w:sz="4" w:space="0" w:color="auto"/>
              <w:left w:val="single" w:sz="4" w:space="0" w:color="auto"/>
              <w:bottom w:val="nil"/>
              <w:right w:val="single" w:sz="4" w:space="0" w:color="auto"/>
            </w:tcBorders>
            <w:vAlign w:val="center"/>
            <w:hideMark/>
          </w:tcPr>
          <w:p w:rsidR="00100748" w:rsidRPr="003142ED" w:rsidRDefault="00100748" w:rsidP="00100748">
            <w:pPr>
              <w:widowControl/>
              <w:jc w:val="left"/>
              <w:rPr>
                <w:rFonts w:ascii="宋体" w:eastAsia="宋体" w:hAnsi="宋体" w:cs="宋体"/>
                <w:color w:val="000000"/>
                <w:kern w:val="0"/>
                <w:sz w:val="20"/>
                <w:szCs w:val="20"/>
              </w:rPr>
            </w:pPr>
          </w:p>
        </w:tc>
        <w:tc>
          <w:tcPr>
            <w:tcW w:w="1495"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left"/>
              <w:rPr>
                <w:rFonts w:ascii="宋体" w:eastAsia="宋体" w:hAnsi="宋体" w:cs="宋体"/>
                <w:kern w:val="0"/>
                <w:sz w:val="20"/>
                <w:szCs w:val="20"/>
              </w:rPr>
            </w:pPr>
            <w:r w:rsidRPr="003142ED">
              <w:rPr>
                <w:rFonts w:ascii="宋体" w:eastAsia="宋体" w:hAnsi="宋体" w:cs="宋体" w:hint="eastAsia"/>
                <w:kern w:val="0"/>
                <w:sz w:val="20"/>
                <w:szCs w:val="20"/>
              </w:rPr>
              <w:t>2020年11月-2020年12月</w:t>
            </w:r>
          </w:p>
        </w:tc>
        <w:tc>
          <w:tcPr>
            <w:tcW w:w="1231"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完成年度总任务</w:t>
            </w:r>
          </w:p>
        </w:tc>
        <w:tc>
          <w:tcPr>
            <w:tcW w:w="1129"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完成年度总任务</w:t>
            </w:r>
          </w:p>
        </w:tc>
        <w:tc>
          <w:tcPr>
            <w:tcW w:w="1129"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4</w:t>
            </w:r>
          </w:p>
        </w:tc>
        <w:tc>
          <w:tcPr>
            <w:tcW w:w="1129"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3</w:t>
            </w:r>
          </w:p>
        </w:tc>
        <w:tc>
          <w:tcPr>
            <w:tcW w:w="1858" w:type="dxa"/>
            <w:gridSpan w:val="3"/>
            <w:tcBorders>
              <w:top w:val="single" w:sz="4" w:space="0" w:color="auto"/>
              <w:left w:val="nil"/>
              <w:bottom w:val="single" w:sz="4" w:space="0" w:color="auto"/>
              <w:right w:val="single" w:sz="4" w:space="0" w:color="000000"/>
            </w:tcBorders>
            <w:shd w:val="clear" w:color="auto" w:fill="auto"/>
            <w:vAlign w:val="center"/>
            <w:hideMark/>
          </w:tcPr>
          <w:p w:rsidR="00100748" w:rsidRPr="003142ED" w:rsidRDefault="00100748" w:rsidP="00100748">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完成年度总任务</w:t>
            </w:r>
            <w:r>
              <w:rPr>
                <w:rFonts w:ascii="宋体" w:eastAsia="宋体" w:hAnsi="宋体" w:cs="宋体" w:hint="eastAsia"/>
                <w:kern w:val="0"/>
                <w:sz w:val="20"/>
                <w:szCs w:val="20"/>
              </w:rPr>
              <w:t>完成进度稍有滞后</w:t>
            </w:r>
          </w:p>
        </w:tc>
      </w:tr>
      <w:tr w:rsidR="00100748" w:rsidRPr="003142ED" w:rsidTr="00100748">
        <w:trPr>
          <w:trHeight w:val="480"/>
        </w:trPr>
        <w:tc>
          <w:tcPr>
            <w:tcW w:w="456" w:type="dxa"/>
            <w:vMerge/>
            <w:tcBorders>
              <w:top w:val="nil"/>
              <w:left w:val="single" w:sz="4" w:space="0" w:color="auto"/>
              <w:bottom w:val="single" w:sz="4" w:space="0" w:color="auto"/>
              <w:right w:val="single" w:sz="4" w:space="0" w:color="auto"/>
            </w:tcBorders>
            <w:vAlign w:val="center"/>
            <w:hideMark/>
          </w:tcPr>
          <w:p w:rsidR="00100748" w:rsidRPr="003142ED" w:rsidRDefault="00100748" w:rsidP="00100748">
            <w:pPr>
              <w:widowControl/>
              <w:jc w:val="left"/>
              <w:rPr>
                <w:rFonts w:ascii="宋体" w:eastAsia="宋体" w:hAnsi="宋体" w:cs="宋体"/>
                <w:color w:val="000000"/>
                <w:kern w:val="0"/>
                <w:sz w:val="20"/>
                <w:szCs w:val="20"/>
              </w:rPr>
            </w:pPr>
          </w:p>
        </w:tc>
        <w:tc>
          <w:tcPr>
            <w:tcW w:w="456" w:type="dxa"/>
            <w:vMerge/>
            <w:tcBorders>
              <w:top w:val="nil"/>
              <w:left w:val="single" w:sz="4" w:space="0" w:color="auto"/>
              <w:bottom w:val="single" w:sz="4" w:space="0" w:color="auto"/>
              <w:right w:val="single" w:sz="4" w:space="0" w:color="auto"/>
            </w:tcBorders>
            <w:vAlign w:val="center"/>
            <w:hideMark/>
          </w:tcPr>
          <w:p w:rsidR="00100748" w:rsidRPr="003142ED" w:rsidRDefault="00100748" w:rsidP="00100748">
            <w:pPr>
              <w:widowControl/>
              <w:jc w:val="left"/>
              <w:rPr>
                <w:rFonts w:ascii="宋体" w:eastAsia="宋体" w:hAnsi="宋体" w:cs="宋体"/>
                <w:color w:val="000000"/>
                <w:kern w:val="0"/>
                <w:sz w:val="20"/>
                <w:szCs w:val="20"/>
              </w:rPr>
            </w:pPr>
          </w:p>
        </w:tc>
        <w:tc>
          <w:tcPr>
            <w:tcW w:w="818" w:type="dxa"/>
            <w:tcBorders>
              <w:top w:val="single" w:sz="4" w:space="0" w:color="auto"/>
              <w:left w:val="nil"/>
              <w:bottom w:val="nil"/>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成本指标</w:t>
            </w:r>
          </w:p>
        </w:tc>
        <w:tc>
          <w:tcPr>
            <w:tcW w:w="1495"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left"/>
              <w:rPr>
                <w:rFonts w:ascii="宋体" w:eastAsia="宋体" w:hAnsi="宋体" w:cs="宋体"/>
                <w:kern w:val="0"/>
                <w:sz w:val="20"/>
                <w:szCs w:val="20"/>
              </w:rPr>
            </w:pPr>
            <w:r w:rsidRPr="003142ED">
              <w:rPr>
                <w:rFonts w:ascii="宋体" w:eastAsia="宋体" w:hAnsi="宋体" w:cs="宋体" w:hint="eastAsia"/>
                <w:kern w:val="0"/>
                <w:sz w:val="20"/>
                <w:szCs w:val="20"/>
              </w:rPr>
              <w:t>财务成本</w:t>
            </w:r>
          </w:p>
        </w:tc>
        <w:tc>
          <w:tcPr>
            <w:tcW w:w="1231"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113.93万元</w:t>
            </w:r>
          </w:p>
        </w:tc>
        <w:tc>
          <w:tcPr>
            <w:tcW w:w="1129"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111.4069万元</w:t>
            </w:r>
          </w:p>
        </w:tc>
        <w:tc>
          <w:tcPr>
            <w:tcW w:w="1129"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10</w:t>
            </w:r>
          </w:p>
        </w:tc>
        <w:tc>
          <w:tcPr>
            <w:tcW w:w="1129"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9</w:t>
            </w:r>
          </w:p>
        </w:tc>
        <w:tc>
          <w:tcPr>
            <w:tcW w:w="1858" w:type="dxa"/>
            <w:gridSpan w:val="3"/>
            <w:tcBorders>
              <w:top w:val="single" w:sz="4" w:space="0" w:color="auto"/>
              <w:left w:val="nil"/>
              <w:bottom w:val="single" w:sz="4" w:space="0" w:color="auto"/>
              <w:right w:val="single" w:sz="4" w:space="0" w:color="000000"/>
            </w:tcBorders>
            <w:shd w:val="clear" w:color="auto" w:fill="auto"/>
            <w:vAlign w:val="center"/>
            <w:hideMark/>
          </w:tcPr>
          <w:p w:rsidR="00100748" w:rsidRPr="003142ED" w:rsidRDefault="00100748" w:rsidP="00100748">
            <w:pPr>
              <w:widowControl/>
              <w:jc w:val="center"/>
              <w:rPr>
                <w:rFonts w:ascii="宋体" w:eastAsia="宋体" w:hAnsi="宋体" w:cs="宋体"/>
                <w:kern w:val="0"/>
                <w:sz w:val="20"/>
                <w:szCs w:val="20"/>
              </w:rPr>
            </w:pPr>
            <w:r>
              <w:rPr>
                <w:rFonts w:ascii="宋体" w:eastAsia="宋体" w:hAnsi="宋体" w:cs="宋体"/>
                <w:kern w:val="0"/>
                <w:sz w:val="20"/>
                <w:szCs w:val="20"/>
              </w:rPr>
              <w:t>预算执行率为</w:t>
            </w:r>
            <w:r w:rsidRPr="00100748">
              <w:rPr>
                <w:rFonts w:ascii="宋体" w:eastAsia="宋体" w:hAnsi="宋体" w:cs="宋体"/>
                <w:kern w:val="0"/>
                <w:sz w:val="20"/>
                <w:szCs w:val="20"/>
              </w:rPr>
              <w:t>97.79</w:t>
            </w:r>
            <w:r>
              <w:rPr>
                <w:rFonts w:ascii="宋体" w:eastAsia="宋体" w:hAnsi="宋体" w:cs="宋体" w:hint="eastAsia"/>
                <w:kern w:val="0"/>
                <w:sz w:val="20"/>
                <w:szCs w:val="20"/>
              </w:rPr>
              <w:t>%，</w:t>
            </w:r>
            <w:r>
              <w:rPr>
                <w:rFonts w:ascii="宋体" w:eastAsia="宋体" w:hAnsi="宋体" w:cs="宋体"/>
                <w:kern w:val="0"/>
                <w:sz w:val="20"/>
                <w:szCs w:val="20"/>
              </w:rPr>
              <w:t>有结余</w:t>
            </w:r>
          </w:p>
        </w:tc>
      </w:tr>
      <w:tr w:rsidR="00100748" w:rsidRPr="003142ED" w:rsidTr="00100748">
        <w:trPr>
          <w:trHeight w:val="557"/>
        </w:trPr>
        <w:tc>
          <w:tcPr>
            <w:tcW w:w="456" w:type="dxa"/>
            <w:vMerge/>
            <w:tcBorders>
              <w:top w:val="nil"/>
              <w:left w:val="single" w:sz="4" w:space="0" w:color="auto"/>
              <w:bottom w:val="single" w:sz="4" w:space="0" w:color="auto"/>
              <w:right w:val="single" w:sz="4" w:space="0" w:color="auto"/>
            </w:tcBorders>
            <w:vAlign w:val="center"/>
            <w:hideMark/>
          </w:tcPr>
          <w:p w:rsidR="00100748" w:rsidRPr="003142ED" w:rsidRDefault="00100748" w:rsidP="00100748">
            <w:pPr>
              <w:widowControl/>
              <w:jc w:val="left"/>
              <w:rPr>
                <w:rFonts w:ascii="宋体" w:eastAsia="宋体" w:hAnsi="宋体" w:cs="宋体"/>
                <w:color w:val="000000"/>
                <w:kern w:val="0"/>
                <w:sz w:val="20"/>
                <w:szCs w:val="20"/>
              </w:rPr>
            </w:pPr>
          </w:p>
        </w:tc>
        <w:tc>
          <w:tcPr>
            <w:tcW w:w="456" w:type="dxa"/>
            <w:vMerge w:val="restart"/>
            <w:tcBorders>
              <w:top w:val="nil"/>
              <w:left w:val="single" w:sz="4" w:space="0" w:color="auto"/>
              <w:bottom w:val="nil"/>
              <w:right w:val="single" w:sz="4" w:space="0" w:color="auto"/>
            </w:tcBorders>
            <w:shd w:val="clear" w:color="auto" w:fill="auto"/>
            <w:textDirection w:val="tbRlV"/>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效益指标（30分）</w:t>
            </w:r>
          </w:p>
        </w:tc>
        <w:tc>
          <w:tcPr>
            <w:tcW w:w="818" w:type="dxa"/>
            <w:vMerge w:val="restart"/>
            <w:tcBorders>
              <w:top w:val="single" w:sz="4" w:space="0" w:color="auto"/>
              <w:left w:val="single" w:sz="4" w:space="0" w:color="auto"/>
              <w:bottom w:val="nil"/>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项目预期成果</w:t>
            </w:r>
          </w:p>
        </w:tc>
        <w:tc>
          <w:tcPr>
            <w:tcW w:w="1495"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left"/>
              <w:rPr>
                <w:rFonts w:ascii="宋体" w:eastAsia="宋体" w:hAnsi="宋体" w:cs="宋体"/>
                <w:kern w:val="0"/>
                <w:sz w:val="20"/>
                <w:szCs w:val="20"/>
              </w:rPr>
            </w:pPr>
            <w:r w:rsidRPr="003142ED">
              <w:rPr>
                <w:rFonts w:ascii="宋体" w:eastAsia="宋体" w:hAnsi="宋体" w:cs="宋体" w:hint="eastAsia"/>
                <w:kern w:val="0"/>
                <w:sz w:val="20"/>
                <w:szCs w:val="20"/>
              </w:rPr>
              <w:t>预期成果</w:t>
            </w:r>
          </w:p>
        </w:tc>
        <w:tc>
          <w:tcPr>
            <w:tcW w:w="1231"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项目以促进学校学科建设、提升学校教师在相应科研领域的学术水平和创新能力为总体目标。</w:t>
            </w:r>
          </w:p>
        </w:tc>
        <w:tc>
          <w:tcPr>
            <w:tcW w:w="1129"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项目以促进学校学科建设、提升学校教师在相应科研领域的学术水平和创新能力为</w:t>
            </w:r>
            <w:r w:rsidRPr="003142ED">
              <w:rPr>
                <w:rFonts w:ascii="宋体" w:eastAsia="宋体" w:hAnsi="宋体" w:cs="宋体" w:hint="eastAsia"/>
                <w:kern w:val="0"/>
                <w:sz w:val="20"/>
                <w:szCs w:val="20"/>
              </w:rPr>
              <w:lastRenderedPageBreak/>
              <w:t>总体目标。</w:t>
            </w:r>
          </w:p>
        </w:tc>
        <w:tc>
          <w:tcPr>
            <w:tcW w:w="1129"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lastRenderedPageBreak/>
              <w:t>7.5</w:t>
            </w:r>
          </w:p>
        </w:tc>
        <w:tc>
          <w:tcPr>
            <w:tcW w:w="1129"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6.7</w:t>
            </w:r>
          </w:p>
        </w:tc>
        <w:tc>
          <w:tcPr>
            <w:tcW w:w="1858" w:type="dxa"/>
            <w:gridSpan w:val="3"/>
            <w:tcBorders>
              <w:top w:val="single" w:sz="4" w:space="0" w:color="auto"/>
              <w:left w:val="nil"/>
              <w:bottom w:val="single" w:sz="4" w:space="0" w:color="auto"/>
              <w:right w:val="single" w:sz="4" w:space="0" w:color="000000"/>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100748">
              <w:rPr>
                <w:rFonts w:ascii="宋体" w:eastAsia="宋体" w:hAnsi="宋体" w:cs="宋体" w:hint="eastAsia"/>
                <w:color w:val="000000"/>
                <w:kern w:val="0"/>
                <w:sz w:val="20"/>
                <w:szCs w:val="20"/>
              </w:rPr>
              <w:t>基本完成既定目标，效益发挥有待更进一步提升</w:t>
            </w:r>
            <w:r w:rsidRPr="003142ED">
              <w:rPr>
                <w:rFonts w:ascii="宋体" w:eastAsia="宋体" w:hAnsi="宋体" w:cs="宋体" w:hint="eastAsia"/>
                <w:color w:val="000000"/>
                <w:kern w:val="0"/>
                <w:sz w:val="20"/>
                <w:szCs w:val="20"/>
              </w:rPr>
              <w:t xml:space="preserve">　</w:t>
            </w:r>
          </w:p>
        </w:tc>
      </w:tr>
      <w:tr w:rsidR="00100748" w:rsidRPr="003142ED" w:rsidTr="00100748">
        <w:trPr>
          <w:trHeight w:val="1200"/>
        </w:trPr>
        <w:tc>
          <w:tcPr>
            <w:tcW w:w="456" w:type="dxa"/>
            <w:vMerge/>
            <w:tcBorders>
              <w:top w:val="nil"/>
              <w:left w:val="single" w:sz="4" w:space="0" w:color="auto"/>
              <w:bottom w:val="single" w:sz="4" w:space="0" w:color="auto"/>
              <w:right w:val="single" w:sz="4" w:space="0" w:color="auto"/>
            </w:tcBorders>
            <w:vAlign w:val="center"/>
            <w:hideMark/>
          </w:tcPr>
          <w:p w:rsidR="00100748" w:rsidRPr="003142ED" w:rsidRDefault="00100748" w:rsidP="00100748">
            <w:pPr>
              <w:widowControl/>
              <w:jc w:val="left"/>
              <w:rPr>
                <w:rFonts w:ascii="宋体" w:eastAsia="宋体" w:hAnsi="宋体" w:cs="宋体"/>
                <w:color w:val="000000"/>
                <w:kern w:val="0"/>
                <w:sz w:val="20"/>
                <w:szCs w:val="20"/>
              </w:rPr>
            </w:pPr>
          </w:p>
        </w:tc>
        <w:tc>
          <w:tcPr>
            <w:tcW w:w="456" w:type="dxa"/>
            <w:vMerge/>
            <w:tcBorders>
              <w:top w:val="nil"/>
              <w:left w:val="single" w:sz="4" w:space="0" w:color="auto"/>
              <w:bottom w:val="nil"/>
              <w:right w:val="single" w:sz="4" w:space="0" w:color="auto"/>
            </w:tcBorders>
            <w:vAlign w:val="center"/>
            <w:hideMark/>
          </w:tcPr>
          <w:p w:rsidR="00100748" w:rsidRPr="003142ED" w:rsidRDefault="00100748" w:rsidP="00100748">
            <w:pPr>
              <w:widowControl/>
              <w:jc w:val="left"/>
              <w:rPr>
                <w:rFonts w:ascii="宋体" w:eastAsia="宋体" w:hAnsi="宋体" w:cs="宋体"/>
                <w:color w:val="000000"/>
                <w:kern w:val="0"/>
                <w:sz w:val="20"/>
                <w:szCs w:val="20"/>
              </w:rPr>
            </w:pPr>
          </w:p>
        </w:tc>
        <w:tc>
          <w:tcPr>
            <w:tcW w:w="818" w:type="dxa"/>
            <w:vMerge/>
            <w:tcBorders>
              <w:top w:val="single" w:sz="4" w:space="0" w:color="auto"/>
              <w:left w:val="single" w:sz="4" w:space="0" w:color="auto"/>
              <w:bottom w:val="nil"/>
              <w:right w:val="single" w:sz="4" w:space="0" w:color="auto"/>
            </w:tcBorders>
            <w:vAlign w:val="center"/>
            <w:hideMark/>
          </w:tcPr>
          <w:p w:rsidR="00100748" w:rsidRPr="003142ED" w:rsidRDefault="00100748" w:rsidP="00100748">
            <w:pPr>
              <w:widowControl/>
              <w:jc w:val="left"/>
              <w:rPr>
                <w:rFonts w:ascii="宋体" w:eastAsia="宋体" w:hAnsi="宋体" w:cs="宋体"/>
                <w:color w:val="000000"/>
                <w:kern w:val="0"/>
                <w:sz w:val="20"/>
                <w:szCs w:val="20"/>
              </w:rPr>
            </w:pPr>
          </w:p>
        </w:tc>
        <w:tc>
          <w:tcPr>
            <w:tcW w:w="1495"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left"/>
              <w:rPr>
                <w:rFonts w:ascii="宋体" w:eastAsia="宋体" w:hAnsi="宋体" w:cs="宋体"/>
                <w:kern w:val="0"/>
                <w:sz w:val="20"/>
                <w:szCs w:val="20"/>
              </w:rPr>
            </w:pPr>
            <w:r w:rsidRPr="003142ED">
              <w:rPr>
                <w:rFonts w:ascii="宋体" w:eastAsia="宋体" w:hAnsi="宋体" w:cs="宋体" w:hint="eastAsia"/>
                <w:kern w:val="0"/>
                <w:sz w:val="20"/>
                <w:szCs w:val="20"/>
              </w:rPr>
              <w:t>预期成果</w:t>
            </w:r>
          </w:p>
        </w:tc>
        <w:tc>
          <w:tcPr>
            <w:tcW w:w="1231"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培养研究生9名，发表15篇论文，其中SCI,EI,CSSCI,ISTP等检索不少于12篇。</w:t>
            </w:r>
          </w:p>
        </w:tc>
        <w:tc>
          <w:tcPr>
            <w:tcW w:w="1129"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培养研究生9名，发表28篇论文，其中SCI,EI,CSSCI,ISTP等检索不少于12篇。</w:t>
            </w:r>
          </w:p>
        </w:tc>
        <w:tc>
          <w:tcPr>
            <w:tcW w:w="1129"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7.5</w:t>
            </w:r>
          </w:p>
        </w:tc>
        <w:tc>
          <w:tcPr>
            <w:tcW w:w="1129"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6.7</w:t>
            </w:r>
          </w:p>
        </w:tc>
        <w:tc>
          <w:tcPr>
            <w:tcW w:w="1858" w:type="dxa"/>
            <w:gridSpan w:val="3"/>
            <w:tcBorders>
              <w:top w:val="single" w:sz="4" w:space="0" w:color="auto"/>
              <w:left w:val="nil"/>
              <w:bottom w:val="single" w:sz="4" w:space="0" w:color="auto"/>
              <w:right w:val="single" w:sz="4" w:space="0" w:color="000000"/>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100748">
              <w:rPr>
                <w:rFonts w:ascii="宋体" w:eastAsia="宋体" w:hAnsi="宋体" w:cs="宋体" w:hint="eastAsia"/>
                <w:color w:val="000000"/>
                <w:kern w:val="0"/>
                <w:sz w:val="20"/>
                <w:szCs w:val="20"/>
              </w:rPr>
              <w:t>实际完成值超年度指标值；指标设定准确性有待进一步提升</w:t>
            </w:r>
            <w:r w:rsidRPr="003142ED">
              <w:rPr>
                <w:rFonts w:ascii="宋体" w:eastAsia="宋体" w:hAnsi="宋体" w:cs="宋体" w:hint="eastAsia"/>
                <w:color w:val="000000"/>
                <w:kern w:val="0"/>
                <w:sz w:val="20"/>
                <w:szCs w:val="20"/>
              </w:rPr>
              <w:t xml:space="preserve">　</w:t>
            </w:r>
          </w:p>
        </w:tc>
      </w:tr>
      <w:tr w:rsidR="00100748" w:rsidRPr="003142ED" w:rsidTr="00100748">
        <w:trPr>
          <w:trHeight w:val="480"/>
        </w:trPr>
        <w:tc>
          <w:tcPr>
            <w:tcW w:w="456" w:type="dxa"/>
            <w:vMerge/>
            <w:tcBorders>
              <w:top w:val="nil"/>
              <w:left w:val="single" w:sz="4" w:space="0" w:color="auto"/>
              <w:bottom w:val="single" w:sz="4" w:space="0" w:color="auto"/>
              <w:right w:val="single" w:sz="4" w:space="0" w:color="auto"/>
            </w:tcBorders>
            <w:vAlign w:val="center"/>
            <w:hideMark/>
          </w:tcPr>
          <w:p w:rsidR="00100748" w:rsidRPr="003142ED" w:rsidRDefault="00100748" w:rsidP="00100748">
            <w:pPr>
              <w:widowControl/>
              <w:jc w:val="left"/>
              <w:rPr>
                <w:rFonts w:ascii="宋体" w:eastAsia="宋体" w:hAnsi="宋体" w:cs="宋体"/>
                <w:color w:val="000000"/>
                <w:kern w:val="0"/>
                <w:sz w:val="20"/>
                <w:szCs w:val="20"/>
              </w:rPr>
            </w:pPr>
          </w:p>
        </w:tc>
        <w:tc>
          <w:tcPr>
            <w:tcW w:w="456" w:type="dxa"/>
            <w:vMerge/>
            <w:tcBorders>
              <w:top w:val="nil"/>
              <w:left w:val="single" w:sz="4" w:space="0" w:color="auto"/>
              <w:bottom w:val="nil"/>
              <w:right w:val="single" w:sz="4" w:space="0" w:color="auto"/>
            </w:tcBorders>
            <w:vAlign w:val="center"/>
            <w:hideMark/>
          </w:tcPr>
          <w:p w:rsidR="00100748" w:rsidRPr="003142ED" w:rsidRDefault="00100748" w:rsidP="00100748">
            <w:pPr>
              <w:widowControl/>
              <w:jc w:val="left"/>
              <w:rPr>
                <w:rFonts w:ascii="宋体" w:eastAsia="宋体" w:hAnsi="宋体" w:cs="宋体"/>
                <w:color w:val="000000"/>
                <w:kern w:val="0"/>
                <w:sz w:val="20"/>
                <w:szCs w:val="20"/>
              </w:rPr>
            </w:pPr>
          </w:p>
        </w:tc>
        <w:tc>
          <w:tcPr>
            <w:tcW w:w="818" w:type="dxa"/>
            <w:vMerge w:val="restart"/>
            <w:tcBorders>
              <w:top w:val="single" w:sz="4" w:space="0" w:color="auto"/>
              <w:left w:val="single" w:sz="4" w:space="0" w:color="auto"/>
              <w:bottom w:val="nil"/>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社会效益指标</w:t>
            </w:r>
          </w:p>
        </w:tc>
        <w:tc>
          <w:tcPr>
            <w:tcW w:w="1495"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left"/>
              <w:rPr>
                <w:rFonts w:ascii="宋体" w:eastAsia="宋体" w:hAnsi="宋体" w:cs="宋体"/>
                <w:kern w:val="0"/>
                <w:sz w:val="20"/>
                <w:szCs w:val="20"/>
              </w:rPr>
            </w:pPr>
            <w:r w:rsidRPr="003142ED">
              <w:rPr>
                <w:rFonts w:ascii="宋体" w:eastAsia="宋体" w:hAnsi="宋体" w:cs="宋体" w:hint="eastAsia"/>
                <w:kern w:val="0"/>
                <w:sz w:val="20"/>
                <w:szCs w:val="20"/>
              </w:rPr>
              <w:t>其他效益</w:t>
            </w:r>
          </w:p>
        </w:tc>
        <w:tc>
          <w:tcPr>
            <w:tcW w:w="1231"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促进了相关学科发展及人才培养</w:t>
            </w:r>
          </w:p>
        </w:tc>
        <w:tc>
          <w:tcPr>
            <w:tcW w:w="1129"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促进了相关学科发展及人才培养</w:t>
            </w:r>
          </w:p>
        </w:tc>
        <w:tc>
          <w:tcPr>
            <w:tcW w:w="1129"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7.5</w:t>
            </w:r>
          </w:p>
        </w:tc>
        <w:tc>
          <w:tcPr>
            <w:tcW w:w="1129"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6.5</w:t>
            </w:r>
          </w:p>
        </w:tc>
        <w:tc>
          <w:tcPr>
            <w:tcW w:w="1858" w:type="dxa"/>
            <w:gridSpan w:val="3"/>
            <w:tcBorders>
              <w:top w:val="single" w:sz="4" w:space="0" w:color="auto"/>
              <w:left w:val="nil"/>
              <w:bottom w:val="single" w:sz="4" w:space="0" w:color="auto"/>
              <w:right w:val="single" w:sz="4" w:space="0" w:color="000000"/>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100748">
              <w:rPr>
                <w:rFonts w:ascii="宋体" w:eastAsia="宋体" w:hAnsi="宋体" w:cs="宋体" w:hint="eastAsia"/>
                <w:color w:val="000000"/>
                <w:kern w:val="0"/>
                <w:sz w:val="20"/>
                <w:szCs w:val="20"/>
              </w:rPr>
              <w:t>基本完成既定目标，效益发挥有待更进一步提升</w:t>
            </w:r>
            <w:r w:rsidRPr="003142ED">
              <w:rPr>
                <w:rFonts w:ascii="宋体" w:eastAsia="宋体" w:hAnsi="宋体" w:cs="宋体" w:hint="eastAsia"/>
                <w:color w:val="000000"/>
                <w:kern w:val="0"/>
                <w:sz w:val="20"/>
                <w:szCs w:val="20"/>
              </w:rPr>
              <w:t xml:space="preserve">　</w:t>
            </w:r>
          </w:p>
        </w:tc>
      </w:tr>
      <w:tr w:rsidR="00100748" w:rsidRPr="003142ED" w:rsidTr="00100748">
        <w:trPr>
          <w:trHeight w:val="480"/>
        </w:trPr>
        <w:tc>
          <w:tcPr>
            <w:tcW w:w="456" w:type="dxa"/>
            <w:vMerge/>
            <w:tcBorders>
              <w:top w:val="nil"/>
              <w:left w:val="single" w:sz="4" w:space="0" w:color="auto"/>
              <w:bottom w:val="single" w:sz="4" w:space="0" w:color="auto"/>
              <w:right w:val="single" w:sz="4" w:space="0" w:color="auto"/>
            </w:tcBorders>
            <w:vAlign w:val="center"/>
            <w:hideMark/>
          </w:tcPr>
          <w:p w:rsidR="00100748" w:rsidRPr="003142ED" w:rsidRDefault="00100748" w:rsidP="00100748">
            <w:pPr>
              <w:widowControl/>
              <w:jc w:val="left"/>
              <w:rPr>
                <w:rFonts w:ascii="宋体" w:eastAsia="宋体" w:hAnsi="宋体" w:cs="宋体"/>
                <w:color w:val="000000"/>
                <w:kern w:val="0"/>
                <w:sz w:val="20"/>
                <w:szCs w:val="20"/>
              </w:rPr>
            </w:pPr>
          </w:p>
        </w:tc>
        <w:tc>
          <w:tcPr>
            <w:tcW w:w="456" w:type="dxa"/>
            <w:vMerge/>
            <w:tcBorders>
              <w:top w:val="nil"/>
              <w:left w:val="single" w:sz="4" w:space="0" w:color="auto"/>
              <w:bottom w:val="nil"/>
              <w:right w:val="single" w:sz="4" w:space="0" w:color="auto"/>
            </w:tcBorders>
            <w:vAlign w:val="center"/>
            <w:hideMark/>
          </w:tcPr>
          <w:p w:rsidR="00100748" w:rsidRPr="003142ED" w:rsidRDefault="00100748" w:rsidP="00100748">
            <w:pPr>
              <w:widowControl/>
              <w:jc w:val="left"/>
              <w:rPr>
                <w:rFonts w:ascii="宋体" w:eastAsia="宋体" w:hAnsi="宋体" w:cs="宋体"/>
                <w:color w:val="000000"/>
                <w:kern w:val="0"/>
                <w:sz w:val="20"/>
                <w:szCs w:val="20"/>
              </w:rPr>
            </w:pPr>
          </w:p>
        </w:tc>
        <w:tc>
          <w:tcPr>
            <w:tcW w:w="818" w:type="dxa"/>
            <w:vMerge/>
            <w:tcBorders>
              <w:top w:val="single" w:sz="4" w:space="0" w:color="auto"/>
              <w:left w:val="single" w:sz="4" w:space="0" w:color="auto"/>
              <w:bottom w:val="nil"/>
              <w:right w:val="single" w:sz="4" w:space="0" w:color="auto"/>
            </w:tcBorders>
            <w:vAlign w:val="center"/>
            <w:hideMark/>
          </w:tcPr>
          <w:p w:rsidR="00100748" w:rsidRPr="003142ED" w:rsidRDefault="00100748" w:rsidP="00100748">
            <w:pPr>
              <w:widowControl/>
              <w:jc w:val="left"/>
              <w:rPr>
                <w:rFonts w:ascii="宋体" w:eastAsia="宋体" w:hAnsi="宋体" w:cs="宋体"/>
                <w:color w:val="000000"/>
                <w:kern w:val="0"/>
                <w:sz w:val="20"/>
                <w:szCs w:val="20"/>
              </w:rPr>
            </w:pPr>
          </w:p>
        </w:tc>
        <w:tc>
          <w:tcPr>
            <w:tcW w:w="1495"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left"/>
              <w:rPr>
                <w:rFonts w:ascii="宋体" w:eastAsia="宋体" w:hAnsi="宋体" w:cs="宋体"/>
                <w:kern w:val="0"/>
                <w:sz w:val="20"/>
                <w:szCs w:val="20"/>
              </w:rPr>
            </w:pPr>
            <w:r w:rsidRPr="003142ED">
              <w:rPr>
                <w:rFonts w:ascii="宋体" w:eastAsia="宋体" w:hAnsi="宋体" w:cs="宋体" w:hint="eastAsia"/>
                <w:kern w:val="0"/>
                <w:sz w:val="20"/>
                <w:szCs w:val="20"/>
              </w:rPr>
              <w:t>社会效益</w:t>
            </w:r>
          </w:p>
        </w:tc>
        <w:tc>
          <w:tcPr>
            <w:tcW w:w="1231"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推动了首都教育与社会经济发展情况</w:t>
            </w:r>
          </w:p>
        </w:tc>
        <w:tc>
          <w:tcPr>
            <w:tcW w:w="1129"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推动了首都教育与社会经济发展情况</w:t>
            </w:r>
          </w:p>
        </w:tc>
        <w:tc>
          <w:tcPr>
            <w:tcW w:w="1129"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7.5</w:t>
            </w:r>
          </w:p>
        </w:tc>
        <w:tc>
          <w:tcPr>
            <w:tcW w:w="1129"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6.5</w:t>
            </w:r>
          </w:p>
        </w:tc>
        <w:tc>
          <w:tcPr>
            <w:tcW w:w="1858" w:type="dxa"/>
            <w:gridSpan w:val="3"/>
            <w:tcBorders>
              <w:top w:val="single" w:sz="4" w:space="0" w:color="auto"/>
              <w:left w:val="nil"/>
              <w:bottom w:val="single" w:sz="4" w:space="0" w:color="auto"/>
              <w:right w:val="single" w:sz="4" w:space="0" w:color="000000"/>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100748">
              <w:rPr>
                <w:rFonts w:ascii="宋体" w:eastAsia="宋体" w:hAnsi="宋体" w:cs="宋体" w:hint="eastAsia"/>
                <w:color w:val="000000"/>
                <w:kern w:val="0"/>
                <w:sz w:val="20"/>
                <w:szCs w:val="20"/>
              </w:rPr>
              <w:t>基本完成既定目标，效益发挥有待更进一步提升</w:t>
            </w:r>
            <w:r w:rsidRPr="003142ED">
              <w:rPr>
                <w:rFonts w:ascii="宋体" w:eastAsia="宋体" w:hAnsi="宋体" w:cs="宋体" w:hint="eastAsia"/>
                <w:color w:val="000000"/>
                <w:kern w:val="0"/>
                <w:sz w:val="20"/>
                <w:szCs w:val="20"/>
              </w:rPr>
              <w:t xml:space="preserve">　</w:t>
            </w:r>
          </w:p>
        </w:tc>
      </w:tr>
      <w:tr w:rsidR="00100748" w:rsidRPr="003142ED" w:rsidTr="00100748">
        <w:trPr>
          <w:trHeight w:val="861"/>
        </w:trPr>
        <w:tc>
          <w:tcPr>
            <w:tcW w:w="456" w:type="dxa"/>
            <w:vMerge/>
            <w:tcBorders>
              <w:top w:val="nil"/>
              <w:left w:val="single" w:sz="4" w:space="0" w:color="auto"/>
              <w:bottom w:val="single" w:sz="4" w:space="0" w:color="auto"/>
              <w:right w:val="single" w:sz="4" w:space="0" w:color="auto"/>
            </w:tcBorders>
            <w:vAlign w:val="center"/>
            <w:hideMark/>
          </w:tcPr>
          <w:p w:rsidR="00100748" w:rsidRPr="003142ED" w:rsidRDefault="00100748" w:rsidP="00100748">
            <w:pPr>
              <w:widowControl/>
              <w:jc w:val="left"/>
              <w:rPr>
                <w:rFonts w:ascii="宋体" w:eastAsia="宋体" w:hAnsi="宋体" w:cs="宋体"/>
                <w:color w:val="000000"/>
                <w:kern w:val="0"/>
                <w:sz w:val="20"/>
                <w:szCs w:val="20"/>
              </w:rPr>
            </w:pPr>
          </w:p>
        </w:tc>
        <w:tc>
          <w:tcPr>
            <w:tcW w:w="456" w:type="dxa"/>
            <w:tcBorders>
              <w:top w:val="single" w:sz="4" w:space="0" w:color="auto"/>
              <w:left w:val="nil"/>
              <w:bottom w:val="nil"/>
              <w:right w:val="single" w:sz="4" w:space="0" w:color="auto"/>
            </w:tcBorders>
            <w:shd w:val="clear" w:color="auto" w:fill="auto"/>
            <w:textDirection w:val="tbRlV"/>
            <w:vAlign w:val="center"/>
            <w:hideMark/>
          </w:tcPr>
          <w:p w:rsidR="00100748" w:rsidRPr="003142ED" w:rsidRDefault="00100748" w:rsidP="00100748">
            <w:pPr>
              <w:widowControl/>
              <w:jc w:val="center"/>
              <w:rPr>
                <w:rFonts w:ascii="宋体" w:eastAsia="宋体" w:hAnsi="宋体" w:cs="宋体"/>
                <w:color w:val="000000"/>
                <w:kern w:val="0"/>
                <w:sz w:val="18"/>
                <w:szCs w:val="18"/>
              </w:rPr>
            </w:pPr>
            <w:r w:rsidRPr="003142ED">
              <w:rPr>
                <w:rFonts w:ascii="宋体" w:eastAsia="宋体" w:hAnsi="宋体" w:cs="宋体" w:hint="eastAsia"/>
                <w:color w:val="000000"/>
                <w:kern w:val="0"/>
                <w:sz w:val="18"/>
                <w:szCs w:val="18"/>
              </w:rPr>
              <w:t>满意度指标（10分）</w:t>
            </w:r>
          </w:p>
        </w:tc>
        <w:tc>
          <w:tcPr>
            <w:tcW w:w="818" w:type="dxa"/>
            <w:tcBorders>
              <w:top w:val="single" w:sz="4" w:space="0" w:color="auto"/>
              <w:left w:val="nil"/>
              <w:bottom w:val="nil"/>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服务对象满意度指标</w:t>
            </w:r>
          </w:p>
        </w:tc>
        <w:tc>
          <w:tcPr>
            <w:tcW w:w="1495"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left"/>
              <w:rPr>
                <w:rFonts w:ascii="宋体" w:eastAsia="宋体" w:hAnsi="宋体" w:cs="宋体"/>
                <w:kern w:val="0"/>
                <w:sz w:val="20"/>
                <w:szCs w:val="20"/>
              </w:rPr>
            </w:pPr>
            <w:r w:rsidRPr="003142ED">
              <w:rPr>
                <w:rFonts w:ascii="宋体" w:eastAsia="宋体" w:hAnsi="宋体" w:cs="宋体" w:hint="eastAsia"/>
                <w:kern w:val="0"/>
                <w:sz w:val="20"/>
                <w:szCs w:val="20"/>
              </w:rPr>
              <w:t>无</w:t>
            </w:r>
          </w:p>
        </w:tc>
        <w:tc>
          <w:tcPr>
            <w:tcW w:w="1231"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无</w:t>
            </w:r>
          </w:p>
        </w:tc>
        <w:tc>
          <w:tcPr>
            <w:tcW w:w="1129" w:type="dxa"/>
            <w:tcBorders>
              <w:top w:val="nil"/>
              <w:left w:val="nil"/>
              <w:bottom w:val="single" w:sz="4" w:space="0" w:color="auto"/>
              <w:right w:val="single" w:sz="4" w:space="0" w:color="auto"/>
            </w:tcBorders>
            <w:shd w:val="clear" w:color="auto" w:fill="auto"/>
            <w:vAlign w:val="center"/>
            <w:hideMark/>
          </w:tcPr>
          <w:p w:rsidR="00100748" w:rsidRPr="003142ED" w:rsidRDefault="00100748" w:rsidP="00100748">
            <w:pPr>
              <w:widowControl/>
              <w:jc w:val="center"/>
              <w:rPr>
                <w:rFonts w:ascii="宋体" w:eastAsia="宋体" w:hAnsi="宋体" w:cs="宋体"/>
                <w:kern w:val="0"/>
                <w:sz w:val="20"/>
                <w:szCs w:val="20"/>
              </w:rPr>
            </w:pPr>
            <w:r w:rsidRPr="003142ED">
              <w:rPr>
                <w:rFonts w:ascii="宋体" w:eastAsia="宋体" w:hAnsi="宋体" w:cs="宋体" w:hint="eastAsia"/>
                <w:kern w:val="0"/>
                <w:sz w:val="20"/>
                <w:szCs w:val="20"/>
              </w:rPr>
              <w:t>无</w:t>
            </w:r>
          </w:p>
        </w:tc>
        <w:tc>
          <w:tcPr>
            <w:tcW w:w="1129" w:type="dxa"/>
            <w:tcBorders>
              <w:top w:val="nil"/>
              <w:left w:val="nil"/>
              <w:bottom w:val="single" w:sz="4" w:space="0" w:color="auto"/>
              <w:right w:val="single" w:sz="4" w:space="0" w:color="auto"/>
            </w:tcBorders>
            <w:shd w:val="clear" w:color="auto" w:fill="auto"/>
            <w:noWrap/>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10</w:t>
            </w:r>
          </w:p>
        </w:tc>
        <w:tc>
          <w:tcPr>
            <w:tcW w:w="1129" w:type="dxa"/>
            <w:tcBorders>
              <w:top w:val="nil"/>
              <w:left w:val="nil"/>
              <w:bottom w:val="single" w:sz="4" w:space="0" w:color="auto"/>
              <w:right w:val="single" w:sz="4" w:space="0" w:color="auto"/>
            </w:tcBorders>
            <w:shd w:val="clear" w:color="auto" w:fill="auto"/>
            <w:noWrap/>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3142ED">
              <w:rPr>
                <w:rFonts w:ascii="宋体" w:eastAsia="宋体" w:hAnsi="宋体" w:cs="宋体" w:hint="eastAsia"/>
                <w:color w:val="000000"/>
                <w:kern w:val="0"/>
                <w:sz w:val="20"/>
                <w:szCs w:val="20"/>
              </w:rPr>
              <w:t>6</w:t>
            </w:r>
          </w:p>
        </w:tc>
        <w:tc>
          <w:tcPr>
            <w:tcW w:w="1858" w:type="dxa"/>
            <w:gridSpan w:val="3"/>
            <w:tcBorders>
              <w:top w:val="single" w:sz="4" w:space="0" w:color="auto"/>
              <w:left w:val="nil"/>
              <w:bottom w:val="single" w:sz="4" w:space="0" w:color="auto"/>
              <w:right w:val="single" w:sz="4" w:space="0" w:color="000000"/>
            </w:tcBorders>
            <w:shd w:val="clear" w:color="auto" w:fill="auto"/>
            <w:vAlign w:val="center"/>
            <w:hideMark/>
          </w:tcPr>
          <w:p w:rsidR="00100748" w:rsidRPr="003142ED" w:rsidRDefault="00100748" w:rsidP="00100748">
            <w:pPr>
              <w:widowControl/>
              <w:jc w:val="center"/>
              <w:rPr>
                <w:rFonts w:ascii="宋体" w:eastAsia="宋体" w:hAnsi="宋体" w:cs="宋体"/>
                <w:color w:val="000000"/>
                <w:kern w:val="0"/>
                <w:sz w:val="20"/>
                <w:szCs w:val="20"/>
              </w:rPr>
            </w:pPr>
            <w:r w:rsidRPr="00100748">
              <w:rPr>
                <w:rFonts w:ascii="宋体" w:eastAsia="宋体" w:hAnsi="宋体" w:cs="宋体" w:hint="eastAsia"/>
                <w:color w:val="000000"/>
                <w:kern w:val="0"/>
                <w:sz w:val="20"/>
                <w:szCs w:val="20"/>
              </w:rPr>
              <w:t>未设满意度指标，根据自评表指标权重设置要求，我们认为此处应根据项目所能实现的服务对象满意度设定相应分值</w:t>
            </w:r>
            <w:r w:rsidR="00D033B2">
              <w:rPr>
                <w:rFonts w:ascii="宋体" w:eastAsia="宋体" w:hAnsi="宋体" w:cs="宋体" w:hint="eastAsia"/>
                <w:color w:val="000000"/>
                <w:kern w:val="0"/>
                <w:sz w:val="20"/>
                <w:szCs w:val="20"/>
              </w:rPr>
              <w:t>，但不得满分</w:t>
            </w:r>
            <w:bookmarkStart w:id="0" w:name="_GoBack"/>
            <w:bookmarkEnd w:id="0"/>
            <w:r w:rsidRPr="003142ED">
              <w:rPr>
                <w:rFonts w:ascii="宋体" w:eastAsia="宋体" w:hAnsi="宋体" w:cs="宋体" w:hint="eastAsia"/>
                <w:color w:val="000000"/>
                <w:kern w:val="0"/>
                <w:sz w:val="20"/>
                <w:szCs w:val="20"/>
              </w:rPr>
              <w:t xml:space="preserve">　</w:t>
            </w:r>
          </w:p>
        </w:tc>
      </w:tr>
      <w:tr w:rsidR="00100748" w:rsidRPr="003142ED" w:rsidTr="00100748">
        <w:trPr>
          <w:trHeight w:val="471"/>
        </w:trPr>
        <w:tc>
          <w:tcPr>
            <w:tcW w:w="558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0748" w:rsidRPr="003142ED" w:rsidRDefault="00100748" w:rsidP="00100748">
            <w:pPr>
              <w:widowControl/>
              <w:jc w:val="center"/>
              <w:rPr>
                <w:rFonts w:ascii="宋体" w:eastAsia="宋体" w:hAnsi="宋体" w:cs="宋体"/>
                <w:b/>
                <w:bCs/>
                <w:color w:val="000000"/>
                <w:kern w:val="0"/>
                <w:sz w:val="22"/>
              </w:rPr>
            </w:pPr>
            <w:r w:rsidRPr="003142ED">
              <w:rPr>
                <w:rFonts w:ascii="宋体" w:eastAsia="宋体" w:hAnsi="宋体" w:cs="宋体" w:hint="eastAsia"/>
                <w:b/>
                <w:bCs/>
                <w:color w:val="000000"/>
                <w:kern w:val="0"/>
                <w:sz w:val="22"/>
              </w:rPr>
              <w:t>总分</w:t>
            </w:r>
          </w:p>
        </w:tc>
        <w:tc>
          <w:tcPr>
            <w:tcW w:w="1129" w:type="dxa"/>
            <w:tcBorders>
              <w:top w:val="nil"/>
              <w:left w:val="nil"/>
              <w:bottom w:val="single" w:sz="4" w:space="0" w:color="auto"/>
              <w:right w:val="single" w:sz="4" w:space="0" w:color="auto"/>
            </w:tcBorders>
            <w:shd w:val="clear" w:color="auto" w:fill="auto"/>
            <w:noWrap/>
            <w:vAlign w:val="center"/>
            <w:hideMark/>
          </w:tcPr>
          <w:p w:rsidR="00100748" w:rsidRPr="003142ED" w:rsidRDefault="00100748" w:rsidP="00100748">
            <w:pPr>
              <w:widowControl/>
              <w:jc w:val="center"/>
              <w:rPr>
                <w:rFonts w:ascii="宋体" w:eastAsia="宋体" w:hAnsi="宋体" w:cs="宋体"/>
                <w:b/>
                <w:bCs/>
                <w:color w:val="000000"/>
                <w:kern w:val="0"/>
                <w:sz w:val="22"/>
              </w:rPr>
            </w:pPr>
            <w:r w:rsidRPr="003142ED">
              <w:rPr>
                <w:rFonts w:ascii="宋体" w:eastAsia="宋体" w:hAnsi="宋体" w:cs="宋体" w:hint="eastAsia"/>
                <w:b/>
                <w:bCs/>
                <w:color w:val="000000"/>
                <w:kern w:val="0"/>
                <w:sz w:val="22"/>
              </w:rPr>
              <w:t>100</w:t>
            </w:r>
          </w:p>
        </w:tc>
        <w:tc>
          <w:tcPr>
            <w:tcW w:w="1129" w:type="dxa"/>
            <w:tcBorders>
              <w:top w:val="nil"/>
              <w:left w:val="nil"/>
              <w:bottom w:val="single" w:sz="4" w:space="0" w:color="auto"/>
              <w:right w:val="single" w:sz="4" w:space="0" w:color="auto"/>
            </w:tcBorders>
            <w:shd w:val="clear" w:color="auto" w:fill="auto"/>
            <w:noWrap/>
            <w:vAlign w:val="center"/>
            <w:hideMark/>
          </w:tcPr>
          <w:p w:rsidR="00100748" w:rsidRPr="003142ED" w:rsidRDefault="00100748" w:rsidP="00100748">
            <w:pPr>
              <w:widowControl/>
              <w:jc w:val="center"/>
              <w:rPr>
                <w:rFonts w:ascii="宋体" w:eastAsia="宋体" w:hAnsi="宋体" w:cs="宋体"/>
                <w:b/>
                <w:bCs/>
                <w:color w:val="000000"/>
                <w:kern w:val="0"/>
                <w:sz w:val="22"/>
              </w:rPr>
            </w:pPr>
            <w:r w:rsidRPr="003142ED">
              <w:rPr>
                <w:rFonts w:ascii="宋体" w:eastAsia="宋体" w:hAnsi="宋体" w:cs="宋体" w:hint="eastAsia"/>
                <w:b/>
                <w:bCs/>
                <w:color w:val="000000"/>
                <w:kern w:val="0"/>
                <w:sz w:val="22"/>
              </w:rPr>
              <w:t xml:space="preserve">85.18 </w:t>
            </w:r>
          </w:p>
        </w:tc>
        <w:tc>
          <w:tcPr>
            <w:tcW w:w="185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100748" w:rsidRPr="003142ED" w:rsidRDefault="00100748" w:rsidP="00100748">
            <w:pPr>
              <w:widowControl/>
              <w:jc w:val="center"/>
              <w:rPr>
                <w:rFonts w:ascii="宋体" w:eastAsia="宋体" w:hAnsi="宋体" w:cs="宋体"/>
                <w:b/>
                <w:bCs/>
                <w:color w:val="000000"/>
                <w:kern w:val="0"/>
                <w:sz w:val="22"/>
              </w:rPr>
            </w:pPr>
            <w:r w:rsidRPr="003142ED">
              <w:rPr>
                <w:rFonts w:ascii="宋体" w:eastAsia="宋体" w:hAnsi="宋体" w:cs="宋体" w:hint="eastAsia"/>
                <w:b/>
                <w:bCs/>
                <w:color w:val="000000"/>
                <w:kern w:val="0"/>
                <w:sz w:val="22"/>
              </w:rPr>
              <w:t xml:space="preserve">　</w:t>
            </w:r>
          </w:p>
        </w:tc>
      </w:tr>
    </w:tbl>
    <w:p w:rsidR="00523907" w:rsidRDefault="00D033B2"/>
    <w:sectPr w:rsidR="00523907"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100748"/>
    <w:rsid w:val="003142ED"/>
    <w:rsid w:val="003C35F7"/>
    <w:rsid w:val="003F038E"/>
    <w:rsid w:val="00D033B2"/>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87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387</Words>
  <Characters>2208</Characters>
  <Application>Microsoft Office Word</Application>
  <DocSecurity>0</DocSecurity>
  <Lines>18</Lines>
  <Paragraphs>5</Paragraphs>
  <ScaleCrop>false</ScaleCrop>
  <Company/>
  <LinksUpToDate>false</LinksUpToDate>
  <CharactersWithSpaces>2590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7</cp:revision>
  <dcterms:created xsi:type="dcterms:W3CDTF">2022-04-25T13:34:00Z</dcterms:created>
  <dcterms:modified xsi:type="dcterms:W3CDTF">2022-05-14T09:08:00Z</dcterms:modified>
</cp:coreProperties>
</file>