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 w:type="dxa"/>
        <w:tblLook w:val="04A0" w:firstRow="1" w:lastRow="0" w:firstColumn="1" w:lastColumn="0" w:noHBand="0" w:noVBand="1"/>
      </w:tblPr>
      <w:tblGrid>
        <w:gridCol w:w="534"/>
        <w:gridCol w:w="535"/>
        <w:gridCol w:w="1018"/>
        <w:gridCol w:w="1152"/>
        <w:gridCol w:w="907"/>
        <w:gridCol w:w="1361"/>
        <w:gridCol w:w="1222"/>
        <w:gridCol w:w="1222"/>
        <w:gridCol w:w="424"/>
        <w:gridCol w:w="767"/>
        <w:gridCol w:w="584"/>
      </w:tblGrid>
      <w:tr w:rsidR="0018292B" w:rsidRPr="0018292B" w:rsidTr="0018292B">
        <w:trPr>
          <w:trHeight w:val="408"/>
        </w:trPr>
        <w:tc>
          <w:tcPr>
            <w:tcW w:w="0" w:type="auto"/>
            <w:gridSpan w:val="11"/>
            <w:tcBorders>
              <w:top w:val="nil"/>
              <w:left w:val="nil"/>
              <w:bottom w:val="nil"/>
              <w:right w:val="nil"/>
            </w:tcBorders>
            <w:shd w:val="clear" w:color="auto" w:fill="auto"/>
            <w:vAlign w:val="center"/>
            <w:hideMark/>
          </w:tcPr>
          <w:p w:rsidR="0018292B" w:rsidRPr="0018292B" w:rsidRDefault="0018292B" w:rsidP="0018292B">
            <w:pPr>
              <w:widowControl/>
              <w:jc w:val="center"/>
              <w:rPr>
                <w:rFonts w:ascii="宋体" w:eastAsia="宋体" w:hAnsi="宋体" w:cs="宋体"/>
                <w:b/>
                <w:bCs/>
                <w:color w:val="000000"/>
                <w:kern w:val="0"/>
                <w:sz w:val="32"/>
                <w:szCs w:val="32"/>
              </w:rPr>
            </w:pPr>
            <w:r w:rsidRPr="0018292B">
              <w:rPr>
                <w:rFonts w:ascii="宋体" w:eastAsia="宋体" w:hAnsi="宋体" w:cs="宋体" w:hint="eastAsia"/>
                <w:b/>
                <w:bCs/>
                <w:color w:val="000000"/>
                <w:kern w:val="0"/>
                <w:sz w:val="32"/>
                <w:szCs w:val="32"/>
              </w:rPr>
              <w:t>项目支出绩效自评表</w:t>
            </w:r>
            <w:r w:rsidRPr="0018292B">
              <w:rPr>
                <w:rFonts w:ascii="宋体" w:eastAsia="宋体" w:hAnsi="宋体" w:cs="宋体" w:hint="eastAsia"/>
                <w:color w:val="000000"/>
                <w:kern w:val="0"/>
                <w:sz w:val="32"/>
                <w:szCs w:val="32"/>
              </w:rPr>
              <w:t xml:space="preserve"> </w:t>
            </w:r>
          </w:p>
        </w:tc>
      </w:tr>
      <w:tr w:rsidR="0018292B" w:rsidRPr="0018292B" w:rsidTr="0018292B">
        <w:trPr>
          <w:trHeight w:val="288"/>
        </w:trPr>
        <w:tc>
          <w:tcPr>
            <w:tcW w:w="0" w:type="auto"/>
            <w:gridSpan w:val="11"/>
            <w:tcBorders>
              <w:top w:val="nil"/>
              <w:left w:val="nil"/>
              <w:bottom w:val="nil"/>
              <w:right w:val="nil"/>
            </w:tcBorders>
            <w:shd w:val="clear" w:color="auto" w:fill="auto"/>
            <w:vAlign w:val="center"/>
            <w:hideMark/>
          </w:tcPr>
          <w:p w:rsidR="0018292B" w:rsidRPr="0018292B" w:rsidRDefault="0018292B" w:rsidP="0018292B">
            <w:pPr>
              <w:widowControl/>
              <w:jc w:val="center"/>
              <w:rPr>
                <w:rFonts w:ascii="宋体" w:eastAsia="宋体" w:hAnsi="宋体" w:cs="宋体"/>
                <w:color w:val="000000"/>
                <w:kern w:val="0"/>
                <w:sz w:val="22"/>
              </w:rPr>
            </w:pPr>
            <w:r w:rsidRPr="0018292B">
              <w:rPr>
                <w:rFonts w:ascii="宋体" w:eastAsia="宋体" w:hAnsi="宋体" w:cs="宋体" w:hint="eastAsia"/>
                <w:color w:val="000000"/>
                <w:kern w:val="0"/>
                <w:sz w:val="22"/>
              </w:rPr>
              <w:t>（2021年度）</w:t>
            </w:r>
          </w:p>
        </w:tc>
      </w:tr>
      <w:tr w:rsidR="0018292B" w:rsidRPr="0018292B" w:rsidTr="0018292B">
        <w:trPr>
          <w:trHeight w:val="288"/>
        </w:trPr>
        <w:tc>
          <w:tcPr>
            <w:tcW w:w="0" w:type="auto"/>
            <w:tcBorders>
              <w:top w:val="nil"/>
              <w:left w:val="nil"/>
              <w:bottom w:val="nil"/>
              <w:right w:val="nil"/>
            </w:tcBorders>
            <w:shd w:val="clear" w:color="auto" w:fill="auto"/>
            <w:vAlign w:val="center"/>
            <w:hideMark/>
          </w:tcPr>
          <w:p w:rsidR="0018292B" w:rsidRPr="0018292B" w:rsidRDefault="0018292B" w:rsidP="0018292B">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rsidR="0018292B" w:rsidRPr="0018292B" w:rsidRDefault="0018292B" w:rsidP="0018292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18292B" w:rsidRPr="0018292B" w:rsidRDefault="0018292B" w:rsidP="0018292B">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18292B" w:rsidRPr="0018292B" w:rsidRDefault="0018292B" w:rsidP="0018292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18292B" w:rsidRPr="0018292B" w:rsidRDefault="0018292B" w:rsidP="0018292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18292B" w:rsidRPr="0018292B" w:rsidRDefault="0018292B" w:rsidP="0018292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18292B" w:rsidRPr="0018292B" w:rsidRDefault="0018292B" w:rsidP="0018292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18292B" w:rsidRPr="0018292B" w:rsidRDefault="0018292B" w:rsidP="0018292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18292B" w:rsidRPr="0018292B" w:rsidRDefault="0018292B" w:rsidP="0018292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18292B" w:rsidRPr="0018292B" w:rsidRDefault="0018292B" w:rsidP="0018292B">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18292B" w:rsidRPr="0018292B" w:rsidRDefault="0018292B" w:rsidP="0018292B">
            <w:pPr>
              <w:widowControl/>
              <w:jc w:val="left"/>
              <w:rPr>
                <w:rFonts w:ascii="Times New Roman" w:eastAsia="Times New Roman" w:hAnsi="Times New Roman" w:cs="Times New Roman"/>
                <w:kern w:val="0"/>
                <w:sz w:val="20"/>
                <w:szCs w:val="20"/>
              </w:rPr>
            </w:pPr>
          </w:p>
        </w:tc>
      </w:tr>
      <w:tr w:rsidR="0018292B" w:rsidRPr="0018292B" w:rsidTr="0018292B">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中央支持地方建设—双一流建设经费（20）</w:t>
            </w:r>
          </w:p>
        </w:tc>
      </w:tr>
      <w:tr w:rsidR="0018292B" w:rsidRPr="0018292B" w:rsidTr="0018292B">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中国音乐学院</w:t>
            </w:r>
          </w:p>
        </w:tc>
      </w:tr>
      <w:tr w:rsidR="0018292B" w:rsidRPr="0018292B" w:rsidTr="0018292B">
        <w:trPr>
          <w:trHeight w:val="288"/>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王黎光</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64887437</w:t>
            </w:r>
          </w:p>
        </w:tc>
      </w:tr>
      <w:tr w:rsidR="0018292B" w:rsidRPr="0018292B" w:rsidTr="0018292B">
        <w:trPr>
          <w:trHeight w:val="28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项目资金</w:t>
            </w:r>
            <w:r w:rsidRPr="0018292B">
              <w:rPr>
                <w:rFonts w:ascii="宋体" w:eastAsia="宋体" w:hAnsi="宋体" w:cs="宋体" w:hint="eastAsia"/>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得分</w:t>
            </w:r>
          </w:p>
        </w:tc>
      </w:tr>
      <w:tr w:rsidR="0018292B" w:rsidRPr="0018292B" w:rsidTr="0018292B">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18"/>
                <w:szCs w:val="20"/>
              </w:rPr>
            </w:pPr>
            <w:r w:rsidRPr="0018292B">
              <w:rPr>
                <w:rFonts w:ascii="宋体" w:eastAsia="宋体" w:hAnsi="宋体" w:cs="宋体" w:hint="eastAsia"/>
                <w:kern w:val="0"/>
                <w:sz w:val="18"/>
                <w:szCs w:val="20"/>
              </w:rPr>
              <w:t>2200.000000</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18"/>
                <w:szCs w:val="20"/>
              </w:rPr>
            </w:pPr>
            <w:r w:rsidRPr="0018292B">
              <w:rPr>
                <w:rFonts w:ascii="宋体" w:eastAsia="宋体" w:hAnsi="宋体" w:cs="宋体" w:hint="eastAsia"/>
                <w:kern w:val="0"/>
                <w:sz w:val="18"/>
                <w:szCs w:val="20"/>
              </w:rPr>
              <w:t>2200.000000</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18"/>
                <w:szCs w:val="20"/>
              </w:rPr>
            </w:pPr>
            <w:r w:rsidRPr="0018292B">
              <w:rPr>
                <w:rFonts w:ascii="宋体" w:eastAsia="宋体" w:hAnsi="宋体" w:cs="宋体" w:hint="eastAsia"/>
                <w:kern w:val="0"/>
                <w:sz w:val="18"/>
                <w:szCs w:val="20"/>
              </w:rPr>
              <w:t>1211.946946</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18"/>
                <w:szCs w:val="20"/>
              </w:rPr>
            </w:pPr>
            <w:r w:rsidRPr="0018292B">
              <w:rPr>
                <w:rFonts w:ascii="宋体" w:eastAsia="宋体" w:hAnsi="宋体" w:cs="宋体" w:hint="eastAsia"/>
                <w:kern w:val="0"/>
                <w:sz w:val="18"/>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18"/>
                <w:szCs w:val="20"/>
              </w:rPr>
            </w:pPr>
            <w:r w:rsidRPr="0018292B">
              <w:rPr>
                <w:rFonts w:ascii="宋体" w:eastAsia="宋体" w:hAnsi="宋体" w:cs="宋体" w:hint="eastAsia"/>
                <w:kern w:val="0"/>
                <w:sz w:val="18"/>
                <w:szCs w:val="20"/>
              </w:rPr>
              <w:t>55.09%</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18"/>
                <w:szCs w:val="20"/>
              </w:rPr>
            </w:pPr>
            <w:r w:rsidRPr="0018292B">
              <w:rPr>
                <w:rFonts w:ascii="宋体" w:eastAsia="宋体" w:hAnsi="宋体" w:cs="宋体" w:hint="eastAsia"/>
                <w:kern w:val="0"/>
                <w:sz w:val="18"/>
                <w:szCs w:val="20"/>
              </w:rPr>
              <w:t xml:space="preserve">5.51 </w:t>
            </w:r>
          </w:p>
        </w:tc>
      </w:tr>
      <w:tr w:rsidR="0018292B" w:rsidRPr="0018292B" w:rsidTr="0018292B">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18"/>
                <w:szCs w:val="20"/>
              </w:rPr>
            </w:pPr>
            <w:r w:rsidRPr="0018292B">
              <w:rPr>
                <w:rFonts w:ascii="宋体" w:eastAsia="宋体" w:hAnsi="宋体" w:cs="宋体" w:hint="eastAsia"/>
                <w:kern w:val="0"/>
                <w:sz w:val="18"/>
                <w:szCs w:val="20"/>
              </w:rPr>
              <w:t>2200.000000</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18"/>
                <w:szCs w:val="20"/>
              </w:rPr>
            </w:pPr>
            <w:r w:rsidRPr="0018292B">
              <w:rPr>
                <w:rFonts w:ascii="宋体" w:eastAsia="宋体" w:hAnsi="宋体" w:cs="宋体" w:hint="eastAsia"/>
                <w:kern w:val="0"/>
                <w:sz w:val="18"/>
                <w:szCs w:val="20"/>
              </w:rPr>
              <w:t>2200.000000</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18"/>
                <w:szCs w:val="20"/>
              </w:rPr>
            </w:pPr>
            <w:r w:rsidRPr="0018292B">
              <w:rPr>
                <w:rFonts w:ascii="宋体" w:eastAsia="宋体" w:hAnsi="宋体" w:cs="宋体" w:hint="eastAsia"/>
                <w:kern w:val="0"/>
                <w:sz w:val="18"/>
                <w:szCs w:val="20"/>
              </w:rPr>
              <w:t>1211.946946</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18"/>
                <w:szCs w:val="20"/>
              </w:rPr>
            </w:pPr>
            <w:r w:rsidRPr="0018292B">
              <w:rPr>
                <w:rFonts w:ascii="宋体" w:eastAsia="宋体" w:hAnsi="宋体" w:cs="宋体" w:hint="eastAsia"/>
                <w:kern w:val="0"/>
                <w:sz w:val="18"/>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18"/>
                <w:szCs w:val="20"/>
              </w:rPr>
            </w:pPr>
            <w:r w:rsidRPr="0018292B">
              <w:rPr>
                <w:rFonts w:ascii="宋体" w:eastAsia="宋体" w:hAnsi="宋体" w:cs="宋体" w:hint="eastAsia"/>
                <w:kern w:val="0"/>
                <w:sz w:val="18"/>
                <w:szCs w:val="20"/>
              </w:rPr>
              <w:t>55.09%</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18"/>
                <w:szCs w:val="20"/>
              </w:rPr>
            </w:pPr>
            <w:r w:rsidRPr="0018292B">
              <w:rPr>
                <w:rFonts w:ascii="宋体" w:eastAsia="宋体" w:hAnsi="宋体" w:cs="宋体" w:hint="eastAsia"/>
                <w:kern w:val="0"/>
                <w:sz w:val="18"/>
                <w:szCs w:val="20"/>
              </w:rPr>
              <w:t>—</w:t>
            </w:r>
          </w:p>
        </w:tc>
      </w:tr>
      <w:tr w:rsidR="0018292B" w:rsidRPr="0018292B" w:rsidTr="0018292B">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18292B" w:rsidRPr="0018292B" w:rsidRDefault="0018292B" w:rsidP="0018292B">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r w:rsidRPr="0018292B">
              <w:rPr>
                <w:rFonts w:ascii="宋体" w:eastAsia="宋体" w:hAnsi="宋体" w:cs="宋体" w:hint="eastAsia"/>
                <w:kern w:val="0"/>
                <w:sz w:val="20"/>
                <w:szCs w:val="20"/>
              </w:rPr>
              <w:t>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w:t>
            </w:r>
          </w:p>
        </w:tc>
      </w:tr>
      <w:tr w:rsidR="0018292B" w:rsidRPr="0018292B" w:rsidTr="0018292B">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18292B" w:rsidRPr="0018292B" w:rsidRDefault="0018292B" w:rsidP="0018292B">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r w:rsidRPr="0018292B">
              <w:rPr>
                <w:rFonts w:ascii="宋体" w:eastAsia="宋体" w:hAnsi="宋体" w:cs="宋体" w:hint="eastAsia"/>
                <w:kern w:val="0"/>
                <w:sz w:val="20"/>
                <w:szCs w:val="20"/>
              </w:rPr>
              <w:t>其他资金</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w:t>
            </w:r>
          </w:p>
        </w:tc>
      </w:tr>
      <w:tr w:rsidR="0018292B" w:rsidRPr="0018292B" w:rsidTr="0018292B">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实际完成情况</w:t>
            </w:r>
          </w:p>
        </w:tc>
      </w:tr>
      <w:tr w:rsidR="0018292B" w:rsidRPr="0018292B" w:rsidTr="0018292B">
        <w:trPr>
          <w:trHeight w:val="4551"/>
        </w:trPr>
        <w:tc>
          <w:tcPr>
            <w:tcW w:w="0" w:type="auto"/>
            <w:vMerge/>
            <w:tcBorders>
              <w:top w:val="nil"/>
              <w:left w:val="single" w:sz="4" w:space="0" w:color="auto"/>
              <w:bottom w:val="single" w:sz="4" w:space="0" w:color="000000"/>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18292B" w:rsidRPr="0018292B" w:rsidRDefault="0018292B" w:rsidP="0018292B">
            <w:pPr>
              <w:pStyle w:val="a3"/>
              <w:widowControl/>
              <w:numPr>
                <w:ilvl w:val="0"/>
                <w:numId w:val="1"/>
              </w:numPr>
              <w:ind w:firstLineChars="0"/>
              <w:jc w:val="left"/>
              <w:rPr>
                <w:rFonts w:ascii="宋体" w:eastAsia="宋体" w:hAnsi="宋体" w:cs="宋体"/>
                <w:kern w:val="0"/>
                <w:sz w:val="20"/>
                <w:szCs w:val="20"/>
              </w:rPr>
            </w:pPr>
            <w:r w:rsidRPr="0018292B">
              <w:rPr>
                <w:rFonts w:ascii="宋体" w:eastAsia="宋体" w:hAnsi="宋体" w:cs="宋体" w:hint="eastAsia"/>
                <w:b/>
                <w:bCs/>
                <w:kern w:val="0"/>
                <w:sz w:val="20"/>
                <w:szCs w:val="20"/>
              </w:rPr>
              <w:t>中国古代诗词歌曲传承（吴文光先生作品录制）研究</w:t>
            </w:r>
            <w:r w:rsidRPr="0018292B">
              <w:rPr>
                <w:rFonts w:ascii="宋体" w:eastAsia="宋体" w:hAnsi="宋体" w:cs="宋体" w:hint="eastAsia"/>
                <w:kern w:val="0"/>
                <w:sz w:val="20"/>
                <w:szCs w:val="20"/>
              </w:rPr>
              <w:t xml:space="preserve"> 预计出版“松风阁琴谱词曲乐诠”（吴文光上下卷）CD 一套（77首）、精品影像资料一本（专家访谈录），一台精品展演，以教材、教学展演为主。构建国家一流学科标准，并组织申报一流学科。</w:t>
            </w:r>
            <w:r w:rsidRPr="0018292B">
              <w:rPr>
                <w:rFonts w:ascii="宋体" w:eastAsia="宋体" w:hAnsi="宋体" w:cs="宋体" w:hint="eastAsia"/>
                <w:kern w:val="0"/>
                <w:sz w:val="20"/>
                <w:szCs w:val="20"/>
              </w:rPr>
              <w:br/>
            </w:r>
            <w:r w:rsidRPr="0018292B">
              <w:rPr>
                <w:rFonts w:ascii="宋体" w:eastAsia="宋体" w:hAnsi="宋体" w:cs="宋体" w:hint="eastAsia"/>
                <w:b/>
                <w:bCs/>
                <w:kern w:val="0"/>
                <w:sz w:val="20"/>
                <w:szCs w:val="20"/>
              </w:rPr>
              <w:t xml:space="preserve">二、师资队伍建设--特聘教授引进计划 </w:t>
            </w:r>
            <w:r w:rsidRPr="0018292B">
              <w:rPr>
                <w:rFonts w:ascii="宋体" w:eastAsia="宋体" w:hAnsi="宋体" w:cs="宋体" w:hint="eastAsia"/>
                <w:kern w:val="0"/>
                <w:sz w:val="20"/>
                <w:szCs w:val="20"/>
              </w:rPr>
              <w:t>拟聘请国内外知名专家承担我校教学任务，以此培养高精尖人才，以及带动我校教师队伍素质的提升，打造具有国际一流水平的师资队伍。特聘教授工作任务围绕撰写科研课题申报、举办工作坊、讲座、参与附中、本科生及研究生必修课教学；</w:t>
            </w:r>
            <w:proofErr w:type="gramStart"/>
            <w:r w:rsidRPr="0018292B">
              <w:rPr>
                <w:rFonts w:ascii="宋体" w:eastAsia="宋体" w:hAnsi="宋体" w:cs="宋体" w:hint="eastAsia"/>
                <w:kern w:val="0"/>
                <w:sz w:val="20"/>
                <w:szCs w:val="20"/>
              </w:rPr>
              <w:t>参与系部团队</w:t>
            </w:r>
            <w:proofErr w:type="gramEnd"/>
            <w:r w:rsidRPr="0018292B">
              <w:rPr>
                <w:rFonts w:ascii="宋体" w:eastAsia="宋体" w:hAnsi="宋体" w:cs="宋体" w:hint="eastAsia"/>
                <w:kern w:val="0"/>
                <w:sz w:val="20"/>
                <w:szCs w:val="20"/>
              </w:rPr>
              <w:t>建设；参与研究生培养的开题、音乐会评审、论文答辩等培养全过程。</w:t>
            </w:r>
            <w:r w:rsidRPr="0018292B">
              <w:rPr>
                <w:rFonts w:ascii="宋体" w:eastAsia="宋体" w:hAnsi="宋体" w:cs="宋体" w:hint="eastAsia"/>
                <w:kern w:val="0"/>
                <w:sz w:val="20"/>
                <w:szCs w:val="20"/>
              </w:rPr>
              <w:br/>
            </w:r>
            <w:r w:rsidRPr="0018292B">
              <w:rPr>
                <w:rFonts w:ascii="宋体" w:eastAsia="宋体" w:hAnsi="宋体" w:cs="宋体" w:hint="eastAsia"/>
                <w:b/>
                <w:bCs/>
                <w:kern w:val="0"/>
                <w:sz w:val="20"/>
                <w:szCs w:val="20"/>
              </w:rPr>
              <w:t>三、中国乐</w:t>
            </w:r>
            <w:proofErr w:type="gramStart"/>
            <w:r w:rsidRPr="0018292B">
              <w:rPr>
                <w:rFonts w:ascii="宋体" w:eastAsia="宋体" w:hAnsi="宋体" w:cs="宋体" w:hint="eastAsia"/>
                <w:b/>
                <w:bCs/>
                <w:kern w:val="0"/>
                <w:sz w:val="20"/>
                <w:szCs w:val="20"/>
              </w:rPr>
              <w:t>派创作</w:t>
            </w:r>
            <w:proofErr w:type="gramEnd"/>
            <w:r w:rsidRPr="0018292B">
              <w:rPr>
                <w:rFonts w:ascii="宋体" w:eastAsia="宋体" w:hAnsi="宋体" w:cs="宋体" w:hint="eastAsia"/>
                <w:b/>
                <w:bCs/>
                <w:kern w:val="0"/>
                <w:sz w:val="20"/>
                <w:szCs w:val="20"/>
              </w:rPr>
              <w:t>研究与传播推广</w:t>
            </w:r>
            <w:r w:rsidRPr="0018292B">
              <w:rPr>
                <w:rFonts w:ascii="宋体" w:eastAsia="宋体" w:hAnsi="宋体" w:cs="宋体" w:hint="eastAsia"/>
                <w:kern w:val="0"/>
                <w:sz w:val="20"/>
                <w:szCs w:val="20"/>
              </w:rPr>
              <w:t xml:space="preserve"> 项目从每一个作曲家入手，在此基础上把中国作曲家作为一个群体来研究。挑选代表性曲目进行展演，举办经典作品音乐会；委约中国作曲家创作新作品；拍摄2-3部重要作曲家纪录片；举办中国音乐创作高峰论坛，搭建国际高端学术平台。</w:t>
            </w:r>
            <w:r w:rsidRPr="0018292B">
              <w:rPr>
                <w:rFonts w:ascii="宋体" w:eastAsia="宋体" w:hAnsi="宋体" w:cs="宋体" w:hint="eastAsia"/>
                <w:kern w:val="0"/>
                <w:sz w:val="20"/>
                <w:szCs w:val="20"/>
              </w:rPr>
              <w:br/>
            </w:r>
            <w:r w:rsidRPr="0018292B">
              <w:rPr>
                <w:rFonts w:ascii="宋体" w:eastAsia="宋体" w:hAnsi="宋体" w:cs="宋体" w:hint="eastAsia"/>
                <w:b/>
                <w:bCs/>
                <w:kern w:val="0"/>
                <w:sz w:val="20"/>
                <w:szCs w:val="20"/>
              </w:rPr>
              <w:t>四、“一带一路”古筝学术交流季</w:t>
            </w:r>
            <w:r w:rsidRPr="0018292B">
              <w:rPr>
                <w:rFonts w:ascii="宋体" w:eastAsia="宋体" w:hAnsi="宋体" w:cs="宋体" w:hint="eastAsia"/>
                <w:kern w:val="0"/>
                <w:sz w:val="20"/>
                <w:szCs w:val="20"/>
              </w:rPr>
              <w:t xml:space="preserve"> 以</w:t>
            </w:r>
            <w:proofErr w:type="gramStart"/>
            <w:r w:rsidRPr="0018292B">
              <w:rPr>
                <w:rFonts w:ascii="宋体" w:eastAsia="宋体" w:hAnsi="宋体" w:cs="宋体" w:hint="eastAsia"/>
                <w:kern w:val="0"/>
                <w:sz w:val="20"/>
                <w:szCs w:val="20"/>
              </w:rPr>
              <w:t>筝作为</w:t>
            </w:r>
            <w:proofErr w:type="gramEnd"/>
            <w:r w:rsidRPr="0018292B">
              <w:rPr>
                <w:rFonts w:ascii="宋体" w:eastAsia="宋体" w:hAnsi="宋体" w:cs="宋体" w:hint="eastAsia"/>
                <w:kern w:val="0"/>
                <w:sz w:val="20"/>
                <w:szCs w:val="20"/>
              </w:rPr>
              <w:t>连接“一带一路”文化传播的纽带，邀请海内外类筝乐器专家汇聚北京，以举办音乐会、</w:t>
            </w:r>
            <w:proofErr w:type="gramStart"/>
            <w:r w:rsidRPr="0018292B">
              <w:rPr>
                <w:rFonts w:ascii="宋体" w:eastAsia="宋体" w:hAnsi="宋体" w:cs="宋体" w:hint="eastAsia"/>
                <w:kern w:val="0"/>
                <w:sz w:val="20"/>
                <w:szCs w:val="20"/>
              </w:rPr>
              <w:t>开展筝乐论坛</w:t>
            </w:r>
            <w:proofErr w:type="gramEnd"/>
            <w:r w:rsidRPr="0018292B">
              <w:rPr>
                <w:rFonts w:ascii="宋体" w:eastAsia="宋体" w:hAnsi="宋体" w:cs="宋体" w:hint="eastAsia"/>
                <w:kern w:val="0"/>
                <w:sz w:val="20"/>
                <w:szCs w:val="20"/>
              </w:rPr>
              <w:t>、成立</w:t>
            </w:r>
            <w:proofErr w:type="gramStart"/>
            <w:r w:rsidRPr="0018292B">
              <w:rPr>
                <w:rFonts w:ascii="宋体" w:eastAsia="宋体" w:hAnsi="宋体" w:cs="宋体" w:hint="eastAsia"/>
                <w:kern w:val="0"/>
                <w:sz w:val="20"/>
                <w:szCs w:val="20"/>
              </w:rPr>
              <w:t>世界筝乐联盟</w:t>
            </w:r>
            <w:proofErr w:type="gramEnd"/>
            <w:r w:rsidRPr="0018292B">
              <w:rPr>
                <w:rFonts w:ascii="宋体" w:eastAsia="宋体" w:hAnsi="宋体" w:cs="宋体" w:hint="eastAsia"/>
                <w:kern w:val="0"/>
                <w:sz w:val="20"/>
                <w:szCs w:val="20"/>
              </w:rPr>
              <w:t>（WZA）等多种形式，以学术交流为宗旨，以学术研讨为内容，以成立</w:t>
            </w:r>
            <w:proofErr w:type="gramStart"/>
            <w:r w:rsidRPr="0018292B">
              <w:rPr>
                <w:rFonts w:ascii="宋体" w:eastAsia="宋体" w:hAnsi="宋体" w:cs="宋体" w:hint="eastAsia"/>
                <w:kern w:val="0"/>
                <w:sz w:val="20"/>
                <w:szCs w:val="20"/>
              </w:rPr>
              <w:t>世界筝乐联盟</w:t>
            </w:r>
            <w:proofErr w:type="gramEnd"/>
            <w:r w:rsidRPr="0018292B">
              <w:rPr>
                <w:rFonts w:ascii="宋体" w:eastAsia="宋体" w:hAnsi="宋体" w:cs="宋体" w:hint="eastAsia"/>
                <w:kern w:val="0"/>
                <w:sz w:val="20"/>
                <w:szCs w:val="20"/>
              </w:rPr>
              <w:t>（WZA）为目的，向世界展示中国筝的魅力，以推动我国</w:t>
            </w:r>
            <w:proofErr w:type="gramStart"/>
            <w:r w:rsidRPr="0018292B">
              <w:rPr>
                <w:rFonts w:ascii="宋体" w:eastAsia="宋体" w:hAnsi="宋体" w:cs="宋体" w:hint="eastAsia"/>
                <w:kern w:val="0"/>
                <w:sz w:val="20"/>
                <w:szCs w:val="20"/>
              </w:rPr>
              <w:t>筝</w:t>
            </w:r>
            <w:proofErr w:type="gramEnd"/>
            <w:r w:rsidRPr="0018292B">
              <w:rPr>
                <w:rFonts w:ascii="宋体" w:eastAsia="宋体" w:hAnsi="宋体" w:cs="宋体" w:hint="eastAsia"/>
                <w:kern w:val="0"/>
                <w:sz w:val="20"/>
                <w:szCs w:val="20"/>
              </w:rPr>
              <w:t>文化更好地传播与传承。</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通过该项目的执行，持续提升中国音乐学院一流学科水平，保持我校音乐学科在业界的领军地位，不断提升中国音乐学院在艺术学科以及全社会的影响力，在学术研究、师资队伍、人才培养、课程设置等方面始终保持前列，全面推“双一流”建设。推动社会文化事业的发展及精神文明建设，促进中国音乐文化向世界输出的繁荣发展和中国音乐教育与文化市场的良性发展。</w:t>
            </w:r>
          </w:p>
        </w:tc>
      </w:tr>
      <w:tr w:rsidR="0018292B" w:rsidRPr="0018292B" w:rsidTr="0018292B">
        <w:trPr>
          <w:trHeight w:val="741"/>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一级</w:t>
            </w:r>
            <w:r w:rsidRPr="0018292B">
              <w:rPr>
                <w:rFonts w:ascii="宋体" w:eastAsia="宋体" w:hAnsi="宋体" w:cs="宋体" w:hint="eastAsia"/>
                <w:kern w:val="0"/>
                <w:sz w:val="20"/>
                <w:szCs w:val="20"/>
              </w:rPr>
              <w:lastRenderedPageBreak/>
              <w:t>指标</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lastRenderedPageBreak/>
              <w:t>二级指标</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偏差原因分析及改进</w:t>
            </w:r>
            <w:bookmarkStart w:id="0" w:name="_GoBack"/>
            <w:bookmarkEnd w:id="0"/>
            <w:r w:rsidRPr="0018292B">
              <w:rPr>
                <w:rFonts w:ascii="宋体" w:eastAsia="宋体" w:hAnsi="宋体" w:cs="宋体" w:hint="eastAsia"/>
                <w:kern w:val="0"/>
                <w:sz w:val="20"/>
                <w:szCs w:val="20"/>
              </w:rPr>
              <w:t>措施</w:t>
            </w:r>
          </w:p>
        </w:tc>
      </w:tr>
      <w:tr w:rsidR="0018292B" w:rsidRPr="0018292B" w:rsidTr="0018292B">
        <w:trPr>
          <w:trHeight w:val="519"/>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产出指标（50分）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“松风阁琴谱词曲乐诠”（吴文光上下卷）CD</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1套（77首） </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未完成</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0</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项目流标，未能在2021年完成进度</w:t>
            </w:r>
          </w:p>
        </w:tc>
      </w:tr>
      <w:tr w:rsidR="0018292B" w:rsidRPr="0018292B" w:rsidTr="0018292B">
        <w:trPr>
          <w:trHeight w:val="681"/>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精品影像资料（专家访谈录）</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1本</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未完成</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0</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项目流标，未能在2021年完成进度</w:t>
            </w:r>
          </w:p>
        </w:tc>
      </w:tr>
      <w:tr w:rsidR="0018292B" w:rsidRPr="0018292B" w:rsidTr="0018292B">
        <w:trPr>
          <w:trHeight w:val="681"/>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精品展演</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1台</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未完成</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0</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项目流标，未能在2021年完成进度</w:t>
            </w:r>
          </w:p>
        </w:tc>
      </w:tr>
      <w:tr w:rsidR="0018292B" w:rsidRPr="0018292B" w:rsidTr="0018292B">
        <w:trPr>
          <w:trHeight w:val="681"/>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大师讲座、工作坊</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约15场</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r>
      <w:tr w:rsidR="0018292B" w:rsidRPr="0018292B" w:rsidTr="0018292B">
        <w:trPr>
          <w:trHeight w:val="891"/>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开设课程、参与本科生或研究生必修课教学</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约10门</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r>
      <w:tr w:rsidR="0018292B" w:rsidRPr="0018292B" w:rsidTr="0018292B">
        <w:trPr>
          <w:trHeight w:val="681"/>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音乐会演出</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约15场</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r>
      <w:tr w:rsidR="0018292B" w:rsidRPr="0018292B" w:rsidTr="0018292B">
        <w:trPr>
          <w:trHeight w:val="810"/>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委约中国传统节日新作品创作</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约7部</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0</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根据学院的意见将这一部分预算调整为邀请俄罗斯红旗歌舞团进行交流，受疫情影响尚未执行。</w:t>
            </w:r>
          </w:p>
        </w:tc>
      </w:tr>
      <w:tr w:rsidR="0018292B" w:rsidRPr="0018292B" w:rsidTr="0018292B">
        <w:trPr>
          <w:trHeight w:val="681"/>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启动建党100周年新作品创作</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约3部</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绩效目标调整为1部</w:t>
            </w:r>
          </w:p>
        </w:tc>
      </w:tr>
      <w:tr w:rsidR="0018292B" w:rsidRPr="0018292B" w:rsidTr="0018292B">
        <w:trPr>
          <w:trHeight w:val="681"/>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委约时长20分钟</w:t>
            </w:r>
            <w:proofErr w:type="gramStart"/>
            <w:r w:rsidRPr="0018292B">
              <w:rPr>
                <w:rFonts w:ascii="宋体" w:eastAsia="宋体" w:hAnsi="宋体" w:cs="宋体" w:hint="eastAsia"/>
                <w:kern w:val="0"/>
                <w:sz w:val="20"/>
                <w:szCs w:val="20"/>
              </w:rPr>
              <w:t>的筝乐作品</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约3首</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r>
      <w:tr w:rsidR="0018292B" w:rsidRPr="0018292B" w:rsidTr="0018292B">
        <w:trPr>
          <w:trHeight w:val="681"/>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论坛</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约5场</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26</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r>
      <w:tr w:rsidR="0018292B" w:rsidRPr="0018292B" w:rsidTr="0018292B">
        <w:trPr>
          <w:trHeight w:val="681"/>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音乐会：公演</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公演</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公演</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r>
      <w:tr w:rsidR="0018292B" w:rsidRPr="0018292B" w:rsidTr="0018292B">
        <w:trPr>
          <w:trHeight w:val="681"/>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讲座及工作坊：公开</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公开</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公开</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r>
      <w:tr w:rsidR="0018292B" w:rsidRPr="0018292B" w:rsidTr="0018292B">
        <w:trPr>
          <w:trHeight w:val="720"/>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委约作品：创作手法新颖，具有强烈的中国风格</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创作手法新颖，具有强烈的中国风格</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创作手法新颖，具有强烈的中国风格</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r>
      <w:tr w:rsidR="0018292B" w:rsidRPr="0018292B" w:rsidTr="0018292B">
        <w:trPr>
          <w:trHeight w:val="681"/>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特聘教授：国内外知名，业界顶尖</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国内外知名，业界顶尖</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国内外知名，业界顶尖</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r>
      <w:tr w:rsidR="0018292B" w:rsidRPr="0018292B" w:rsidTr="0018292B">
        <w:trPr>
          <w:trHeight w:val="681"/>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音响录制：公开出版</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公开出版</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公开出版</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r>
      <w:tr w:rsidR="0018292B" w:rsidRPr="0018292B" w:rsidTr="0018292B">
        <w:trPr>
          <w:trHeight w:val="681"/>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展演：公演</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公演</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公演</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r>
      <w:tr w:rsidR="0018292B" w:rsidRPr="0018292B" w:rsidTr="0018292B">
        <w:trPr>
          <w:trHeight w:val="681"/>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研讨会：达到科研水平</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达到科研水平</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达到科研水平</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r>
      <w:tr w:rsidR="0018292B" w:rsidRPr="0018292B" w:rsidTr="0018292B">
        <w:trPr>
          <w:trHeight w:val="1050"/>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开设课程：达到教学水平</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达到教学水平</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达到教学水平</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r>
      <w:tr w:rsidR="0018292B" w:rsidRPr="0018292B" w:rsidTr="0018292B">
        <w:trPr>
          <w:trHeight w:val="681"/>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论坛：达到科研水平</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达到科研水平</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达到科研水平</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r>
      <w:tr w:rsidR="0018292B" w:rsidRPr="0018292B" w:rsidTr="0018292B">
        <w:trPr>
          <w:trHeight w:val="1029"/>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成立组织：成立</w:t>
            </w:r>
            <w:proofErr w:type="gramStart"/>
            <w:r w:rsidRPr="0018292B">
              <w:rPr>
                <w:rFonts w:ascii="宋体" w:eastAsia="宋体" w:hAnsi="宋体" w:cs="宋体" w:hint="eastAsia"/>
                <w:kern w:val="0"/>
                <w:sz w:val="20"/>
                <w:szCs w:val="20"/>
              </w:rPr>
              <w:t>世界筝乐联盟</w:t>
            </w:r>
            <w:proofErr w:type="gramEnd"/>
            <w:r w:rsidRPr="0018292B">
              <w:rPr>
                <w:rFonts w:ascii="宋体" w:eastAsia="宋体" w:hAnsi="宋体" w:cs="宋体" w:hint="eastAsia"/>
                <w:kern w:val="0"/>
                <w:sz w:val="20"/>
                <w:szCs w:val="20"/>
              </w:rPr>
              <w:t>并达到国际领先水平</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成立</w:t>
            </w:r>
            <w:proofErr w:type="gramStart"/>
            <w:r w:rsidRPr="0018292B">
              <w:rPr>
                <w:rFonts w:ascii="宋体" w:eastAsia="宋体" w:hAnsi="宋体" w:cs="宋体" w:hint="eastAsia"/>
                <w:kern w:val="0"/>
                <w:sz w:val="20"/>
                <w:szCs w:val="20"/>
              </w:rPr>
              <w:t>世界筝乐联盟</w:t>
            </w:r>
            <w:proofErr w:type="gramEnd"/>
            <w:r w:rsidRPr="0018292B">
              <w:rPr>
                <w:rFonts w:ascii="宋体" w:eastAsia="宋体" w:hAnsi="宋体" w:cs="宋体" w:hint="eastAsia"/>
                <w:kern w:val="0"/>
                <w:sz w:val="20"/>
                <w:szCs w:val="20"/>
              </w:rPr>
              <w:t>并达到国际领先水平</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未能进行</w:t>
            </w:r>
            <w:proofErr w:type="gramStart"/>
            <w:r w:rsidRPr="0018292B">
              <w:rPr>
                <w:rFonts w:ascii="宋体" w:eastAsia="宋体" w:hAnsi="宋体" w:cs="宋体" w:hint="eastAsia"/>
                <w:kern w:val="0"/>
                <w:sz w:val="20"/>
                <w:szCs w:val="20"/>
              </w:rPr>
              <w:t>世界筝乐联盟</w:t>
            </w:r>
            <w:proofErr w:type="gramEnd"/>
            <w:r w:rsidRPr="0018292B">
              <w:rPr>
                <w:rFonts w:ascii="宋体" w:eastAsia="宋体" w:hAnsi="宋体" w:cs="宋体" w:hint="eastAsia"/>
                <w:kern w:val="0"/>
                <w:sz w:val="20"/>
                <w:szCs w:val="20"/>
              </w:rPr>
              <w:t>的成立</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0</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由于全球疫情原因，出入境受限，无法与各国</w:t>
            </w:r>
            <w:proofErr w:type="gramStart"/>
            <w:r w:rsidRPr="0018292B">
              <w:rPr>
                <w:rFonts w:ascii="宋体" w:eastAsia="宋体" w:hAnsi="宋体" w:cs="宋体" w:hint="eastAsia"/>
                <w:kern w:val="0"/>
                <w:sz w:val="20"/>
                <w:szCs w:val="20"/>
              </w:rPr>
              <w:t>筝乐专家</w:t>
            </w:r>
            <w:proofErr w:type="gramEnd"/>
            <w:r w:rsidRPr="0018292B">
              <w:rPr>
                <w:rFonts w:ascii="宋体" w:eastAsia="宋体" w:hAnsi="宋体" w:cs="宋体" w:hint="eastAsia"/>
                <w:kern w:val="0"/>
                <w:sz w:val="20"/>
                <w:szCs w:val="20"/>
              </w:rPr>
              <w:t>深入沟通和探讨联盟成立事宜，遂未能进行</w:t>
            </w:r>
            <w:proofErr w:type="gramStart"/>
            <w:r w:rsidRPr="0018292B">
              <w:rPr>
                <w:rFonts w:ascii="宋体" w:eastAsia="宋体" w:hAnsi="宋体" w:cs="宋体" w:hint="eastAsia"/>
                <w:kern w:val="0"/>
                <w:sz w:val="20"/>
                <w:szCs w:val="20"/>
              </w:rPr>
              <w:t>世界筝乐联盟</w:t>
            </w:r>
            <w:proofErr w:type="gramEnd"/>
            <w:r w:rsidRPr="0018292B">
              <w:rPr>
                <w:rFonts w:ascii="宋体" w:eastAsia="宋体" w:hAnsi="宋体" w:cs="宋体" w:hint="eastAsia"/>
                <w:kern w:val="0"/>
                <w:sz w:val="20"/>
                <w:szCs w:val="20"/>
              </w:rPr>
              <w:t>的成立。</w:t>
            </w:r>
          </w:p>
        </w:tc>
      </w:tr>
      <w:tr w:rsidR="0018292B" w:rsidRPr="0018292B" w:rsidTr="0018292B">
        <w:trPr>
          <w:trHeight w:val="579"/>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项目及各子项目2020年底前完成100%</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2020年底前完成100%</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已完成</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305625" w:rsidP="0018292B">
            <w:pPr>
              <w:widowControl/>
              <w:jc w:val="center"/>
              <w:rPr>
                <w:rFonts w:ascii="宋体" w:eastAsia="宋体" w:hAnsi="宋体" w:cs="宋体"/>
                <w:kern w:val="0"/>
                <w:sz w:val="20"/>
                <w:szCs w:val="20"/>
              </w:rPr>
            </w:pPr>
            <w:r>
              <w:rPr>
                <w:rFonts w:ascii="宋体" w:eastAsia="宋体" w:hAnsi="宋体" w:cs="宋体" w:hint="eastAsia"/>
                <w:kern w:val="0"/>
                <w:sz w:val="20"/>
                <w:szCs w:val="20"/>
              </w:rPr>
              <w:t>完成滞后</w:t>
            </w:r>
            <w:r w:rsidR="0018292B" w:rsidRPr="0018292B">
              <w:rPr>
                <w:rFonts w:ascii="宋体" w:eastAsia="宋体" w:hAnsi="宋体" w:cs="宋体" w:hint="eastAsia"/>
                <w:kern w:val="0"/>
                <w:sz w:val="20"/>
                <w:szCs w:val="20"/>
              </w:rPr>
              <w:t xml:space="preserve">　</w:t>
            </w:r>
          </w:p>
        </w:tc>
      </w:tr>
      <w:tr w:rsidR="0018292B" w:rsidRPr="0018292B" w:rsidTr="0018292B">
        <w:trPr>
          <w:trHeight w:val="771"/>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项目预算额≤2200万元</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≤2200万元</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1211.946946万元</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受疫情影响原定的部分活动均不能按原定计划及</w:t>
            </w:r>
            <w:r w:rsidRPr="0018292B">
              <w:rPr>
                <w:rFonts w:ascii="宋体" w:eastAsia="宋体" w:hAnsi="宋体" w:cs="宋体" w:hint="eastAsia"/>
                <w:kern w:val="0"/>
                <w:sz w:val="20"/>
                <w:szCs w:val="20"/>
              </w:rPr>
              <w:lastRenderedPageBreak/>
              <w:t>时开展，部分经费结余</w:t>
            </w:r>
          </w:p>
        </w:tc>
      </w:tr>
      <w:tr w:rsidR="0018292B" w:rsidRPr="0018292B" w:rsidTr="0018292B">
        <w:trPr>
          <w:trHeight w:val="2160"/>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效益指标（30分）</w:t>
            </w:r>
          </w:p>
        </w:tc>
        <w:tc>
          <w:tcPr>
            <w:tcW w:w="0" w:type="auto"/>
            <w:tcBorders>
              <w:top w:val="single" w:sz="4" w:space="0" w:color="auto"/>
              <w:left w:val="nil"/>
              <w:bottom w:val="nil"/>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社会效益</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18"/>
                <w:szCs w:val="18"/>
              </w:rPr>
            </w:pPr>
            <w:r w:rsidRPr="0018292B">
              <w:rPr>
                <w:rFonts w:ascii="宋体" w:eastAsia="宋体" w:hAnsi="宋体" w:cs="宋体" w:hint="eastAsia"/>
                <w:kern w:val="0"/>
                <w:sz w:val="18"/>
                <w:szCs w:val="18"/>
              </w:rPr>
              <w:t>为我校师资队伍建设、艺术人才培养、教育教学实践、学术研究、社会服务、文化传承、国际交流等方面，全面构建中国音乐教育体系，加快建设双一流建设</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通过项目的实施，在人才培养、科学研究、师资队伍建设、实践与创作创新能力等方面取得一定成效，为“双一流”建设持续发力。</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305625" w:rsidP="0018292B">
            <w:pPr>
              <w:widowControl/>
              <w:jc w:val="center"/>
              <w:rPr>
                <w:rFonts w:ascii="宋体" w:eastAsia="宋体" w:hAnsi="宋体" w:cs="宋体"/>
                <w:kern w:val="0"/>
                <w:sz w:val="20"/>
                <w:szCs w:val="20"/>
              </w:rPr>
            </w:pPr>
            <w:r w:rsidRPr="00305625">
              <w:rPr>
                <w:rFonts w:ascii="宋体" w:eastAsia="宋体" w:hAnsi="宋体" w:cs="宋体" w:hint="eastAsia"/>
                <w:kern w:val="0"/>
                <w:sz w:val="20"/>
                <w:szCs w:val="20"/>
              </w:rPr>
              <w:t>基本完成既定目标，效益发挥有待更进一步提升</w:t>
            </w:r>
            <w:r w:rsidR="0018292B" w:rsidRPr="0018292B">
              <w:rPr>
                <w:rFonts w:ascii="宋体" w:eastAsia="宋体" w:hAnsi="宋体" w:cs="宋体" w:hint="eastAsia"/>
                <w:kern w:val="0"/>
                <w:sz w:val="20"/>
                <w:szCs w:val="20"/>
              </w:rPr>
              <w:t xml:space="preserve">　</w:t>
            </w:r>
          </w:p>
        </w:tc>
      </w:tr>
      <w:tr w:rsidR="0018292B" w:rsidRPr="0018292B" w:rsidTr="0018292B">
        <w:trPr>
          <w:trHeight w:val="3840"/>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可持续影响</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18"/>
                <w:szCs w:val="18"/>
              </w:rPr>
            </w:pPr>
            <w:r w:rsidRPr="0018292B">
              <w:rPr>
                <w:rFonts w:ascii="宋体" w:eastAsia="宋体" w:hAnsi="宋体" w:cs="宋体" w:hint="eastAsia"/>
                <w:kern w:val="0"/>
                <w:sz w:val="18"/>
                <w:szCs w:val="18"/>
              </w:rPr>
              <w:t>本项目的实施可促进我校学科建设有序发展，并能引导产生新的学科生长点，既能保持我校在业界的领先地位，又</w:t>
            </w:r>
            <w:r w:rsidRPr="0018292B">
              <w:rPr>
                <w:rFonts w:ascii="宋体" w:eastAsia="宋体" w:hAnsi="宋体" w:cs="宋体" w:hint="eastAsia"/>
                <w:kern w:val="0"/>
                <w:sz w:val="18"/>
                <w:szCs w:val="18"/>
              </w:rPr>
              <w:lastRenderedPageBreak/>
              <w:t>能使我校在未来发展与行业竞争中保持优势，不断创新，并在相当长的时间内具有稳健成长的能力</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lastRenderedPageBreak/>
              <w:t>通过该项目的执行，持续提升中国音乐学院一流学科水平，保持我校音乐学科在业界的领军地位，不断提升中国音乐学院在艺术学科以及全社会的影响力，在学术研究、师资队伍、人才培养、</w:t>
            </w:r>
            <w:r w:rsidRPr="0018292B">
              <w:rPr>
                <w:rFonts w:ascii="宋体" w:eastAsia="宋体" w:hAnsi="宋体" w:cs="宋体" w:hint="eastAsia"/>
                <w:kern w:val="0"/>
                <w:sz w:val="20"/>
                <w:szCs w:val="20"/>
              </w:rPr>
              <w:lastRenderedPageBreak/>
              <w:t>课程设置等方面始终保持前列，全面推“双一流”建设。</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lastRenderedPageBreak/>
              <w:t>15</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305625" w:rsidP="0018292B">
            <w:pPr>
              <w:widowControl/>
              <w:jc w:val="center"/>
              <w:rPr>
                <w:rFonts w:ascii="宋体" w:eastAsia="宋体" w:hAnsi="宋体" w:cs="宋体"/>
                <w:kern w:val="0"/>
                <w:sz w:val="20"/>
                <w:szCs w:val="20"/>
              </w:rPr>
            </w:pPr>
            <w:r w:rsidRPr="00305625">
              <w:rPr>
                <w:rFonts w:ascii="宋体" w:eastAsia="宋体" w:hAnsi="宋体" w:cs="宋体" w:hint="eastAsia"/>
                <w:kern w:val="0"/>
                <w:sz w:val="20"/>
                <w:szCs w:val="20"/>
              </w:rPr>
              <w:t>基本完成既定目标，效益发挥有待更进一步提升</w:t>
            </w:r>
            <w:r w:rsidR="0018292B" w:rsidRPr="0018292B">
              <w:rPr>
                <w:rFonts w:ascii="宋体" w:eastAsia="宋体" w:hAnsi="宋体" w:cs="宋体" w:hint="eastAsia"/>
                <w:kern w:val="0"/>
                <w:sz w:val="20"/>
                <w:szCs w:val="20"/>
              </w:rPr>
              <w:t xml:space="preserve">　</w:t>
            </w:r>
          </w:p>
        </w:tc>
      </w:tr>
      <w:tr w:rsidR="0018292B" w:rsidRPr="0018292B" w:rsidTr="0018292B">
        <w:trPr>
          <w:trHeight w:val="1209"/>
        </w:trPr>
        <w:tc>
          <w:tcPr>
            <w:tcW w:w="0" w:type="auto"/>
            <w:vMerge/>
            <w:tcBorders>
              <w:top w:val="nil"/>
              <w:left w:val="single" w:sz="4" w:space="0" w:color="auto"/>
              <w:bottom w:val="single" w:sz="4" w:space="0" w:color="auto"/>
              <w:right w:val="single" w:sz="4" w:space="0" w:color="auto"/>
            </w:tcBorders>
            <w:vAlign w:val="center"/>
            <w:hideMark/>
          </w:tcPr>
          <w:p w:rsidR="0018292B" w:rsidRPr="0018292B" w:rsidRDefault="0018292B" w:rsidP="0018292B">
            <w:pPr>
              <w:widowControl/>
              <w:jc w:val="left"/>
              <w:rPr>
                <w:rFonts w:ascii="宋体" w:eastAsia="宋体" w:hAnsi="宋体" w:cs="宋体"/>
                <w:kern w:val="0"/>
                <w:sz w:val="20"/>
                <w:szCs w:val="20"/>
              </w:rPr>
            </w:pPr>
          </w:p>
        </w:tc>
        <w:tc>
          <w:tcPr>
            <w:tcW w:w="0" w:type="auto"/>
            <w:tcBorders>
              <w:top w:val="single" w:sz="4" w:space="0" w:color="auto"/>
              <w:left w:val="nil"/>
              <w:bottom w:val="nil"/>
              <w:right w:val="single" w:sz="4" w:space="0" w:color="auto"/>
            </w:tcBorders>
            <w:shd w:val="clear" w:color="auto" w:fill="auto"/>
            <w:textDirection w:val="tbRlV"/>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left"/>
              <w:rPr>
                <w:rFonts w:ascii="宋体" w:eastAsia="宋体" w:hAnsi="宋体" w:cs="宋体"/>
                <w:kern w:val="0"/>
                <w:sz w:val="20"/>
                <w:szCs w:val="20"/>
              </w:rPr>
            </w:pPr>
            <w:r w:rsidRPr="0018292B">
              <w:rPr>
                <w:rFonts w:ascii="宋体" w:eastAsia="宋体" w:hAnsi="宋体" w:cs="宋体" w:hint="eastAsia"/>
                <w:kern w:val="0"/>
                <w:sz w:val="20"/>
                <w:szCs w:val="20"/>
              </w:rPr>
              <w:t>师生满意度≥95%</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≥95%</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95%</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305625" w:rsidP="0018292B">
            <w:pPr>
              <w:widowControl/>
              <w:jc w:val="center"/>
              <w:rPr>
                <w:rFonts w:ascii="宋体" w:eastAsia="宋体" w:hAnsi="宋体" w:cs="宋体"/>
                <w:kern w:val="0"/>
                <w:sz w:val="20"/>
                <w:szCs w:val="20"/>
              </w:rPr>
            </w:pPr>
            <w:r w:rsidRPr="00305625">
              <w:rPr>
                <w:rFonts w:ascii="宋体" w:eastAsia="宋体" w:hAnsi="宋体" w:cs="宋体" w:hint="eastAsia"/>
                <w:kern w:val="0"/>
                <w:sz w:val="20"/>
                <w:szCs w:val="20"/>
              </w:rPr>
              <w:t>完成指标，但满意度调查资料有待进一步</w:t>
            </w:r>
            <w:proofErr w:type="gramStart"/>
            <w:r w:rsidRPr="00305625">
              <w:rPr>
                <w:rFonts w:ascii="宋体" w:eastAsia="宋体" w:hAnsi="宋体" w:cs="宋体" w:hint="eastAsia"/>
                <w:kern w:val="0"/>
                <w:sz w:val="20"/>
                <w:szCs w:val="20"/>
              </w:rPr>
              <w:t>完善</w:t>
            </w:r>
            <w:r w:rsidR="0018292B" w:rsidRPr="0018292B">
              <w:rPr>
                <w:rFonts w:ascii="宋体" w:eastAsia="宋体" w:hAnsi="宋体" w:cs="宋体" w:hint="eastAsia"/>
                <w:kern w:val="0"/>
                <w:sz w:val="20"/>
                <w:szCs w:val="20"/>
              </w:rPr>
              <w:t xml:space="preserve">　</w:t>
            </w:r>
            <w:proofErr w:type="gramEnd"/>
          </w:p>
        </w:tc>
      </w:tr>
      <w:tr w:rsidR="0018292B" w:rsidRPr="0018292B" w:rsidTr="0018292B">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b/>
                <w:bCs/>
                <w:kern w:val="0"/>
                <w:sz w:val="22"/>
              </w:rPr>
            </w:pPr>
            <w:r w:rsidRPr="0018292B">
              <w:rPr>
                <w:rFonts w:ascii="宋体" w:eastAsia="宋体" w:hAnsi="宋体" w:cs="宋体" w:hint="eastAsia"/>
                <w:b/>
                <w:bCs/>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rsidR="0018292B" w:rsidRPr="0018292B" w:rsidRDefault="0018292B" w:rsidP="0018292B">
            <w:pPr>
              <w:widowControl/>
              <w:jc w:val="center"/>
              <w:rPr>
                <w:rFonts w:ascii="宋体" w:eastAsia="宋体" w:hAnsi="宋体" w:cs="宋体"/>
                <w:b/>
                <w:bCs/>
                <w:kern w:val="0"/>
                <w:sz w:val="22"/>
              </w:rPr>
            </w:pPr>
            <w:r w:rsidRPr="0018292B">
              <w:rPr>
                <w:rFonts w:ascii="宋体" w:eastAsia="宋体" w:hAnsi="宋体" w:cs="宋体" w:hint="eastAsia"/>
                <w:b/>
                <w:bCs/>
                <w:kern w:val="0"/>
                <w:sz w:val="22"/>
              </w:rPr>
              <w:t>100</w:t>
            </w:r>
          </w:p>
        </w:tc>
        <w:tc>
          <w:tcPr>
            <w:tcW w:w="0" w:type="auto"/>
            <w:tcBorders>
              <w:top w:val="nil"/>
              <w:left w:val="nil"/>
              <w:bottom w:val="single" w:sz="4" w:space="0" w:color="auto"/>
              <w:right w:val="single" w:sz="4" w:space="0" w:color="auto"/>
            </w:tcBorders>
            <w:shd w:val="clear" w:color="auto" w:fill="auto"/>
            <w:vAlign w:val="center"/>
            <w:hideMark/>
          </w:tcPr>
          <w:p w:rsidR="0018292B" w:rsidRPr="0018292B" w:rsidRDefault="0018292B" w:rsidP="0018292B">
            <w:pPr>
              <w:widowControl/>
              <w:jc w:val="center"/>
              <w:rPr>
                <w:rFonts w:ascii="宋体" w:eastAsia="宋体" w:hAnsi="宋体" w:cs="宋体"/>
                <w:b/>
                <w:bCs/>
                <w:kern w:val="0"/>
                <w:sz w:val="20"/>
                <w:szCs w:val="20"/>
              </w:rPr>
            </w:pPr>
            <w:r w:rsidRPr="0018292B">
              <w:rPr>
                <w:rFonts w:ascii="宋体" w:eastAsia="宋体" w:hAnsi="宋体" w:cs="宋体" w:hint="eastAsia"/>
                <w:b/>
                <w:bCs/>
                <w:kern w:val="0"/>
                <w:sz w:val="20"/>
                <w:szCs w:val="20"/>
              </w:rPr>
              <w:t xml:space="preserve">80.51 </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8292B" w:rsidRPr="0018292B" w:rsidRDefault="0018292B" w:rsidP="0018292B">
            <w:pPr>
              <w:widowControl/>
              <w:jc w:val="center"/>
              <w:rPr>
                <w:rFonts w:ascii="宋体" w:eastAsia="宋体" w:hAnsi="宋体" w:cs="宋体"/>
                <w:kern w:val="0"/>
                <w:sz w:val="20"/>
                <w:szCs w:val="20"/>
              </w:rPr>
            </w:pPr>
            <w:r w:rsidRPr="0018292B">
              <w:rPr>
                <w:rFonts w:ascii="宋体" w:eastAsia="宋体" w:hAnsi="宋体" w:cs="宋体" w:hint="eastAsia"/>
                <w:kern w:val="0"/>
                <w:sz w:val="20"/>
                <w:szCs w:val="20"/>
              </w:rPr>
              <w:t xml:space="preserve">　</w:t>
            </w:r>
          </w:p>
        </w:tc>
      </w:tr>
    </w:tbl>
    <w:p w:rsidR="00523907" w:rsidRDefault="000311FE"/>
    <w:sectPr w:rsidR="00523907" w:rsidSect="003C35F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4855F2"/>
    <w:multiLevelType w:val="hybridMultilevel"/>
    <w:tmpl w:val="EA4AAB26"/>
    <w:lvl w:ilvl="0" w:tplc="F7A40C44">
      <w:start w:val="1"/>
      <w:numFmt w:val="japaneseCounting"/>
      <w:lvlText w:val="%1、"/>
      <w:lvlJc w:val="left"/>
      <w:pPr>
        <w:ind w:left="432" w:hanging="432"/>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38E"/>
    <w:rsid w:val="000311FE"/>
    <w:rsid w:val="0018292B"/>
    <w:rsid w:val="00305625"/>
    <w:rsid w:val="003C35F7"/>
    <w:rsid w:val="003F038E"/>
    <w:rsid w:val="00E41203"/>
    <w:rsid w:val="00E4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6BB8F-67B4-4C1A-AE63-592B086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292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55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391</Words>
  <Characters>2232</Characters>
  <Application>Microsoft Office Word</Application>
  <DocSecurity>0</DocSecurity>
  <Lines>18</Lines>
  <Paragraphs>5</Paragraphs>
  <ScaleCrop>false</ScaleCrop>
  <Company/>
  <LinksUpToDate>false</LinksUpToDate>
  <CharactersWithSpaces>2618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7</cp:revision>
  <dcterms:created xsi:type="dcterms:W3CDTF">2022-04-25T13:34:00Z</dcterms:created>
  <dcterms:modified xsi:type="dcterms:W3CDTF">2022-05-14T09:32:00Z</dcterms:modified>
</cp:coreProperties>
</file>