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0FD7" w14:textId="77777777" w:rsidR="00702B52" w:rsidRDefault="00FA7F22">
      <w:r>
        <w:t xml:space="preserve">　　 </w:t>
      </w:r>
    </w:p>
    <w:tbl>
      <w:tblPr>
        <w:tblW w:w="15200" w:type="dxa"/>
        <w:jc w:val="center"/>
        <w:tblCellMar>
          <w:left w:w="0" w:type="dxa"/>
          <w:right w:w="0" w:type="dxa"/>
        </w:tblCellMar>
        <w:tblLook w:val="04A0" w:firstRow="1" w:lastRow="0" w:firstColumn="1" w:lastColumn="0" w:noHBand="0" w:noVBand="1"/>
      </w:tblPr>
      <w:tblGrid>
        <w:gridCol w:w="640"/>
        <w:gridCol w:w="1080"/>
        <w:gridCol w:w="1200"/>
        <w:gridCol w:w="2020"/>
        <w:gridCol w:w="2540"/>
        <w:gridCol w:w="2340"/>
        <w:gridCol w:w="1280"/>
        <w:gridCol w:w="1280"/>
        <w:gridCol w:w="940"/>
        <w:gridCol w:w="940"/>
        <w:gridCol w:w="940"/>
      </w:tblGrid>
      <w:tr w:rsidR="00702B52" w14:paraId="0D3586D5" w14:textId="77777777">
        <w:trPr>
          <w:trHeight w:val="315"/>
          <w:jc w:val="center"/>
        </w:trPr>
        <w:tc>
          <w:tcPr>
            <w:tcW w:w="4940" w:type="dxa"/>
            <w:gridSpan w:val="4"/>
            <w:shd w:val="clear" w:color="auto" w:fill="auto"/>
            <w:noWrap/>
            <w:tcMar>
              <w:top w:w="15" w:type="dxa"/>
              <w:left w:w="15" w:type="dxa"/>
              <w:bottom w:w="0" w:type="dxa"/>
              <w:right w:w="15" w:type="dxa"/>
            </w:tcMar>
            <w:vAlign w:val="center"/>
            <w:hideMark/>
          </w:tcPr>
          <w:p w14:paraId="3104A35E" w14:textId="77777777" w:rsidR="00702B52" w:rsidRDefault="00702B52"/>
        </w:tc>
        <w:tc>
          <w:tcPr>
            <w:tcW w:w="2540" w:type="dxa"/>
            <w:shd w:val="clear" w:color="auto" w:fill="auto"/>
            <w:noWrap/>
            <w:tcMar>
              <w:top w:w="15" w:type="dxa"/>
              <w:left w:w="15" w:type="dxa"/>
              <w:bottom w:w="0" w:type="dxa"/>
              <w:right w:w="15" w:type="dxa"/>
            </w:tcMar>
            <w:vAlign w:val="center"/>
            <w:hideMark/>
          </w:tcPr>
          <w:p w14:paraId="19FC1528" w14:textId="77777777" w:rsidR="00702B52" w:rsidRDefault="00702B52">
            <w:pPr>
              <w:rPr>
                <w:rFonts w:ascii="Times New Roman" w:eastAsia="Times New Roman" w:hAnsi="Times New Roman" w:cs="Times New Roman"/>
                <w:sz w:val="20"/>
                <w:szCs w:val="20"/>
              </w:rPr>
            </w:pPr>
          </w:p>
        </w:tc>
        <w:tc>
          <w:tcPr>
            <w:tcW w:w="2340" w:type="dxa"/>
            <w:shd w:val="clear" w:color="auto" w:fill="auto"/>
            <w:noWrap/>
            <w:tcMar>
              <w:top w:w="15" w:type="dxa"/>
              <w:left w:w="15" w:type="dxa"/>
              <w:bottom w:w="0" w:type="dxa"/>
              <w:right w:w="15" w:type="dxa"/>
            </w:tcMar>
            <w:vAlign w:val="center"/>
            <w:hideMark/>
          </w:tcPr>
          <w:p w14:paraId="76C4685C" w14:textId="77777777" w:rsidR="00702B52" w:rsidRDefault="00702B52">
            <w:pPr>
              <w:rPr>
                <w:rFonts w:ascii="Times New Roman" w:eastAsia="Times New Roman" w:hAnsi="Times New Roman" w:cs="Times New Roman"/>
                <w:sz w:val="20"/>
                <w:szCs w:val="20"/>
              </w:rPr>
            </w:pPr>
          </w:p>
        </w:tc>
        <w:tc>
          <w:tcPr>
            <w:tcW w:w="1280" w:type="dxa"/>
            <w:shd w:val="clear" w:color="auto" w:fill="auto"/>
            <w:noWrap/>
            <w:tcMar>
              <w:top w:w="15" w:type="dxa"/>
              <w:left w:w="15" w:type="dxa"/>
              <w:bottom w:w="0" w:type="dxa"/>
              <w:right w:w="15" w:type="dxa"/>
            </w:tcMar>
            <w:vAlign w:val="center"/>
            <w:hideMark/>
          </w:tcPr>
          <w:p w14:paraId="67E4808A" w14:textId="77777777" w:rsidR="00702B52" w:rsidRDefault="00702B52">
            <w:pPr>
              <w:rPr>
                <w:rFonts w:ascii="Times New Roman" w:eastAsia="Times New Roman" w:hAnsi="Times New Roman" w:cs="Times New Roman"/>
                <w:sz w:val="20"/>
                <w:szCs w:val="20"/>
              </w:rPr>
            </w:pPr>
          </w:p>
        </w:tc>
        <w:tc>
          <w:tcPr>
            <w:tcW w:w="1280" w:type="dxa"/>
            <w:shd w:val="clear" w:color="auto" w:fill="auto"/>
            <w:noWrap/>
            <w:tcMar>
              <w:top w:w="15" w:type="dxa"/>
              <w:left w:w="15" w:type="dxa"/>
              <w:bottom w:w="0" w:type="dxa"/>
              <w:right w:w="15" w:type="dxa"/>
            </w:tcMar>
            <w:vAlign w:val="center"/>
            <w:hideMark/>
          </w:tcPr>
          <w:p w14:paraId="4424165C" w14:textId="77777777" w:rsidR="00702B52" w:rsidRDefault="00702B52">
            <w:pPr>
              <w:rPr>
                <w:rFonts w:ascii="Times New Roman" w:eastAsia="Times New Roman" w:hAnsi="Times New Roman" w:cs="Times New Roman"/>
                <w:sz w:val="20"/>
                <w:szCs w:val="20"/>
              </w:rPr>
            </w:pPr>
          </w:p>
        </w:tc>
        <w:tc>
          <w:tcPr>
            <w:tcW w:w="940" w:type="dxa"/>
            <w:shd w:val="clear" w:color="auto" w:fill="auto"/>
            <w:noWrap/>
            <w:tcMar>
              <w:top w:w="15" w:type="dxa"/>
              <w:left w:w="15" w:type="dxa"/>
              <w:bottom w:w="0" w:type="dxa"/>
              <w:right w:w="15" w:type="dxa"/>
            </w:tcMar>
            <w:vAlign w:val="center"/>
            <w:hideMark/>
          </w:tcPr>
          <w:p w14:paraId="377A944D" w14:textId="77777777" w:rsidR="00702B52" w:rsidRDefault="00702B52">
            <w:pPr>
              <w:rPr>
                <w:rFonts w:ascii="Times New Roman" w:eastAsia="Times New Roman" w:hAnsi="Times New Roman" w:cs="Times New Roman"/>
                <w:sz w:val="20"/>
                <w:szCs w:val="20"/>
              </w:rPr>
            </w:pPr>
          </w:p>
        </w:tc>
        <w:tc>
          <w:tcPr>
            <w:tcW w:w="940" w:type="dxa"/>
            <w:shd w:val="clear" w:color="auto" w:fill="auto"/>
            <w:noWrap/>
            <w:tcMar>
              <w:top w:w="15" w:type="dxa"/>
              <w:left w:w="15" w:type="dxa"/>
              <w:bottom w:w="0" w:type="dxa"/>
              <w:right w:w="15" w:type="dxa"/>
            </w:tcMar>
            <w:vAlign w:val="center"/>
            <w:hideMark/>
          </w:tcPr>
          <w:p w14:paraId="74980F62" w14:textId="77777777" w:rsidR="00702B52" w:rsidRDefault="00702B52">
            <w:pPr>
              <w:rPr>
                <w:rFonts w:ascii="Times New Roman" w:eastAsia="Times New Roman" w:hAnsi="Times New Roman" w:cs="Times New Roman"/>
                <w:sz w:val="20"/>
                <w:szCs w:val="20"/>
              </w:rPr>
            </w:pPr>
          </w:p>
        </w:tc>
        <w:tc>
          <w:tcPr>
            <w:tcW w:w="940" w:type="dxa"/>
            <w:shd w:val="clear" w:color="auto" w:fill="auto"/>
            <w:noWrap/>
            <w:tcMar>
              <w:top w:w="15" w:type="dxa"/>
              <w:left w:w="15" w:type="dxa"/>
              <w:bottom w:w="0" w:type="dxa"/>
              <w:right w:w="15" w:type="dxa"/>
            </w:tcMar>
            <w:vAlign w:val="center"/>
            <w:hideMark/>
          </w:tcPr>
          <w:p w14:paraId="08931266" w14:textId="77777777" w:rsidR="00702B52" w:rsidRDefault="00702B52">
            <w:pPr>
              <w:rPr>
                <w:rFonts w:ascii="Times New Roman" w:eastAsia="Times New Roman" w:hAnsi="Times New Roman" w:cs="Times New Roman"/>
                <w:sz w:val="20"/>
                <w:szCs w:val="20"/>
              </w:rPr>
            </w:pPr>
          </w:p>
        </w:tc>
      </w:tr>
      <w:tr w:rsidR="00702B52" w14:paraId="79BF3D37" w14:textId="77777777">
        <w:trPr>
          <w:trHeight w:val="405"/>
          <w:jc w:val="center"/>
        </w:trPr>
        <w:tc>
          <w:tcPr>
            <w:tcW w:w="15200" w:type="dxa"/>
            <w:gridSpan w:val="11"/>
            <w:shd w:val="clear" w:color="auto" w:fill="auto"/>
            <w:tcMar>
              <w:top w:w="15" w:type="dxa"/>
              <w:left w:w="15" w:type="dxa"/>
              <w:bottom w:w="0" w:type="dxa"/>
              <w:right w:w="15" w:type="dxa"/>
            </w:tcMar>
            <w:vAlign w:val="center"/>
            <w:hideMark/>
          </w:tcPr>
          <w:p w14:paraId="5982608F" w14:textId="77777777" w:rsidR="00702B52" w:rsidRDefault="00FA7F22">
            <w:pPr>
              <w:jc w:val="center"/>
              <w:rPr>
                <w:b/>
                <w:bCs/>
                <w:color w:val="000000"/>
                <w:sz w:val="32"/>
                <w:szCs w:val="32"/>
              </w:rPr>
            </w:pPr>
            <w:r>
              <w:rPr>
                <w:rFonts w:hint="eastAsia"/>
                <w:b/>
                <w:bCs/>
                <w:color w:val="000000"/>
                <w:sz w:val="32"/>
                <w:szCs w:val="32"/>
              </w:rPr>
              <w:t>项目支出绩效自评表</w:t>
            </w:r>
            <w:r>
              <w:rPr>
                <w:rFonts w:hint="eastAsia"/>
                <w:color w:val="000000"/>
                <w:sz w:val="32"/>
                <w:szCs w:val="32"/>
              </w:rPr>
              <w:t xml:space="preserve"> </w:t>
            </w:r>
          </w:p>
        </w:tc>
      </w:tr>
      <w:tr w:rsidR="00702B52" w14:paraId="61AB3934" w14:textId="77777777">
        <w:trPr>
          <w:trHeight w:val="270"/>
          <w:jc w:val="center"/>
        </w:trPr>
        <w:tc>
          <w:tcPr>
            <w:tcW w:w="15200" w:type="dxa"/>
            <w:gridSpan w:val="11"/>
            <w:shd w:val="clear" w:color="auto" w:fill="auto"/>
            <w:tcMar>
              <w:top w:w="15" w:type="dxa"/>
              <w:left w:w="15" w:type="dxa"/>
              <w:bottom w:w="0" w:type="dxa"/>
              <w:right w:w="15" w:type="dxa"/>
            </w:tcMar>
            <w:vAlign w:val="center"/>
            <w:hideMark/>
          </w:tcPr>
          <w:p w14:paraId="389C5D11" w14:textId="77777777" w:rsidR="00702B52" w:rsidRDefault="00FA7F22">
            <w:pPr>
              <w:jc w:val="center"/>
              <w:rPr>
                <w:color w:val="000000"/>
                <w:sz w:val="22"/>
                <w:szCs w:val="22"/>
              </w:rPr>
            </w:pPr>
            <w:r>
              <w:rPr>
                <w:rFonts w:hint="eastAsia"/>
                <w:color w:val="000000"/>
                <w:sz w:val="22"/>
                <w:szCs w:val="22"/>
              </w:rPr>
              <w:t>（2021年度）</w:t>
            </w:r>
          </w:p>
        </w:tc>
      </w:tr>
      <w:tr w:rsidR="00702B52" w14:paraId="5B88CCE9" w14:textId="77777777">
        <w:trPr>
          <w:trHeight w:val="270"/>
          <w:jc w:val="center"/>
        </w:trPr>
        <w:tc>
          <w:tcPr>
            <w:tcW w:w="640" w:type="dxa"/>
            <w:shd w:val="clear" w:color="auto" w:fill="auto"/>
            <w:tcMar>
              <w:top w:w="15" w:type="dxa"/>
              <w:left w:w="15" w:type="dxa"/>
              <w:bottom w:w="0" w:type="dxa"/>
              <w:right w:w="15" w:type="dxa"/>
            </w:tcMar>
            <w:vAlign w:val="center"/>
            <w:hideMark/>
          </w:tcPr>
          <w:p w14:paraId="00BE6C8A" w14:textId="77777777" w:rsidR="00702B52" w:rsidRDefault="00702B52">
            <w:pPr>
              <w:jc w:val="center"/>
              <w:rPr>
                <w:color w:val="000000"/>
                <w:sz w:val="22"/>
                <w:szCs w:val="22"/>
              </w:rPr>
            </w:pPr>
          </w:p>
        </w:tc>
        <w:tc>
          <w:tcPr>
            <w:tcW w:w="1080" w:type="dxa"/>
            <w:shd w:val="clear" w:color="auto" w:fill="auto"/>
            <w:tcMar>
              <w:top w:w="15" w:type="dxa"/>
              <w:left w:w="15" w:type="dxa"/>
              <w:bottom w:w="0" w:type="dxa"/>
              <w:right w:w="15" w:type="dxa"/>
            </w:tcMar>
            <w:vAlign w:val="center"/>
            <w:hideMark/>
          </w:tcPr>
          <w:p w14:paraId="2456AC26" w14:textId="77777777" w:rsidR="00702B52" w:rsidRDefault="00702B52">
            <w:pPr>
              <w:rPr>
                <w:rFonts w:ascii="Times New Roman" w:eastAsia="Times New Roman" w:hAnsi="Times New Roman" w:cs="Times New Roman"/>
                <w:sz w:val="20"/>
                <w:szCs w:val="20"/>
              </w:rPr>
            </w:pPr>
          </w:p>
        </w:tc>
        <w:tc>
          <w:tcPr>
            <w:tcW w:w="1200" w:type="dxa"/>
            <w:shd w:val="clear" w:color="auto" w:fill="auto"/>
            <w:tcMar>
              <w:top w:w="15" w:type="dxa"/>
              <w:left w:w="15" w:type="dxa"/>
              <w:bottom w:w="0" w:type="dxa"/>
              <w:right w:w="15" w:type="dxa"/>
            </w:tcMar>
            <w:vAlign w:val="center"/>
            <w:hideMark/>
          </w:tcPr>
          <w:p w14:paraId="2C16E242" w14:textId="77777777" w:rsidR="00702B52" w:rsidRDefault="00702B52">
            <w:pPr>
              <w:jc w:val="center"/>
              <w:rPr>
                <w:rFonts w:ascii="Times New Roman" w:eastAsia="Times New Roman" w:hAnsi="Times New Roman" w:cs="Times New Roman"/>
                <w:sz w:val="20"/>
                <w:szCs w:val="20"/>
              </w:rPr>
            </w:pPr>
          </w:p>
        </w:tc>
        <w:tc>
          <w:tcPr>
            <w:tcW w:w="2020" w:type="dxa"/>
            <w:shd w:val="clear" w:color="auto" w:fill="auto"/>
            <w:tcMar>
              <w:top w:w="15" w:type="dxa"/>
              <w:left w:w="15" w:type="dxa"/>
              <w:bottom w:w="0" w:type="dxa"/>
              <w:right w:w="15" w:type="dxa"/>
            </w:tcMar>
            <w:vAlign w:val="center"/>
            <w:hideMark/>
          </w:tcPr>
          <w:p w14:paraId="04F2C2A7" w14:textId="77777777" w:rsidR="00702B52" w:rsidRDefault="00702B52">
            <w:pPr>
              <w:rPr>
                <w:rFonts w:ascii="Times New Roman" w:eastAsia="Times New Roman" w:hAnsi="Times New Roman" w:cs="Times New Roman"/>
                <w:sz w:val="20"/>
                <w:szCs w:val="20"/>
              </w:rPr>
            </w:pPr>
          </w:p>
        </w:tc>
        <w:tc>
          <w:tcPr>
            <w:tcW w:w="2540" w:type="dxa"/>
            <w:shd w:val="clear" w:color="auto" w:fill="auto"/>
            <w:tcMar>
              <w:top w:w="15" w:type="dxa"/>
              <w:left w:w="15" w:type="dxa"/>
              <w:bottom w:w="0" w:type="dxa"/>
              <w:right w:w="15" w:type="dxa"/>
            </w:tcMar>
            <w:vAlign w:val="center"/>
            <w:hideMark/>
          </w:tcPr>
          <w:p w14:paraId="70223321" w14:textId="77777777" w:rsidR="00702B52" w:rsidRDefault="00702B52">
            <w:pPr>
              <w:rPr>
                <w:rFonts w:ascii="Times New Roman" w:eastAsia="Times New Roman" w:hAnsi="Times New Roman" w:cs="Times New Roman"/>
                <w:sz w:val="20"/>
                <w:szCs w:val="20"/>
              </w:rPr>
            </w:pPr>
          </w:p>
        </w:tc>
        <w:tc>
          <w:tcPr>
            <w:tcW w:w="2340" w:type="dxa"/>
            <w:shd w:val="clear" w:color="auto" w:fill="auto"/>
            <w:tcMar>
              <w:top w:w="15" w:type="dxa"/>
              <w:left w:w="15" w:type="dxa"/>
              <w:bottom w:w="0" w:type="dxa"/>
              <w:right w:w="15" w:type="dxa"/>
            </w:tcMar>
            <w:vAlign w:val="center"/>
            <w:hideMark/>
          </w:tcPr>
          <w:p w14:paraId="6B1072DB" w14:textId="77777777" w:rsidR="00702B52" w:rsidRDefault="00702B52">
            <w:pPr>
              <w:rPr>
                <w:rFonts w:ascii="Times New Roman" w:eastAsia="Times New Roman" w:hAnsi="Times New Roman" w:cs="Times New Roman"/>
                <w:sz w:val="20"/>
                <w:szCs w:val="20"/>
              </w:rPr>
            </w:pPr>
          </w:p>
        </w:tc>
        <w:tc>
          <w:tcPr>
            <w:tcW w:w="1280" w:type="dxa"/>
            <w:shd w:val="clear" w:color="auto" w:fill="auto"/>
            <w:tcMar>
              <w:top w:w="15" w:type="dxa"/>
              <w:left w:w="15" w:type="dxa"/>
              <w:bottom w:w="0" w:type="dxa"/>
              <w:right w:w="15" w:type="dxa"/>
            </w:tcMar>
            <w:vAlign w:val="center"/>
            <w:hideMark/>
          </w:tcPr>
          <w:p w14:paraId="71133983" w14:textId="77777777" w:rsidR="00702B52" w:rsidRDefault="00702B52">
            <w:pPr>
              <w:rPr>
                <w:rFonts w:ascii="Times New Roman" w:eastAsia="Times New Roman" w:hAnsi="Times New Roman" w:cs="Times New Roman"/>
                <w:sz w:val="20"/>
                <w:szCs w:val="20"/>
              </w:rPr>
            </w:pPr>
          </w:p>
        </w:tc>
        <w:tc>
          <w:tcPr>
            <w:tcW w:w="1280" w:type="dxa"/>
            <w:shd w:val="clear" w:color="auto" w:fill="auto"/>
            <w:tcMar>
              <w:top w:w="15" w:type="dxa"/>
              <w:left w:w="15" w:type="dxa"/>
              <w:bottom w:w="0" w:type="dxa"/>
              <w:right w:w="15" w:type="dxa"/>
            </w:tcMar>
            <w:vAlign w:val="center"/>
            <w:hideMark/>
          </w:tcPr>
          <w:p w14:paraId="09923D78" w14:textId="77777777" w:rsidR="00702B52" w:rsidRDefault="00702B52">
            <w:pPr>
              <w:rPr>
                <w:rFonts w:ascii="Times New Roman" w:eastAsia="Times New Roman" w:hAnsi="Times New Roman" w:cs="Times New Roman"/>
                <w:sz w:val="20"/>
                <w:szCs w:val="20"/>
              </w:rPr>
            </w:pPr>
          </w:p>
        </w:tc>
        <w:tc>
          <w:tcPr>
            <w:tcW w:w="940" w:type="dxa"/>
            <w:shd w:val="clear" w:color="auto" w:fill="auto"/>
            <w:tcMar>
              <w:top w:w="15" w:type="dxa"/>
              <w:left w:w="15" w:type="dxa"/>
              <w:bottom w:w="0" w:type="dxa"/>
              <w:right w:w="15" w:type="dxa"/>
            </w:tcMar>
            <w:vAlign w:val="center"/>
            <w:hideMark/>
          </w:tcPr>
          <w:p w14:paraId="4A4CE734" w14:textId="77777777" w:rsidR="00702B52" w:rsidRDefault="00702B52">
            <w:pPr>
              <w:rPr>
                <w:rFonts w:ascii="Times New Roman" w:eastAsia="Times New Roman" w:hAnsi="Times New Roman" w:cs="Times New Roman"/>
                <w:sz w:val="20"/>
                <w:szCs w:val="20"/>
              </w:rPr>
            </w:pPr>
          </w:p>
        </w:tc>
        <w:tc>
          <w:tcPr>
            <w:tcW w:w="940" w:type="dxa"/>
            <w:shd w:val="clear" w:color="auto" w:fill="auto"/>
            <w:tcMar>
              <w:top w:w="15" w:type="dxa"/>
              <w:left w:w="15" w:type="dxa"/>
              <w:bottom w:w="0" w:type="dxa"/>
              <w:right w:w="15" w:type="dxa"/>
            </w:tcMar>
            <w:vAlign w:val="center"/>
            <w:hideMark/>
          </w:tcPr>
          <w:p w14:paraId="034EA217" w14:textId="77777777" w:rsidR="00702B52" w:rsidRDefault="00702B52">
            <w:pPr>
              <w:rPr>
                <w:rFonts w:ascii="Times New Roman" w:eastAsia="Times New Roman" w:hAnsi="Times New Roman" w:cs="Times New Roman"/>
                <w:sz w:val="20"/>
                <w:szCs w:val="20"/>
              </w:rPr>
            </w:pPr>
          </w:p>
        </w:tc>
        <w:tc>
          <w:tcPr>
            <w:tcW w:w="940" w:type="dxa"/>
            <w:shd w:val="clear" w:color="auto" w:fill="auto"/>
            <w:tcMar>
              <w:top w:w="15" w:type="dxa"/>
              <w:left w:w="15" w:type="dxa"/>
              <w:bottom w:w="0" w:type="dxa"/>
              <w:right w:w="15" w:type="dxa"/>
            </w:tcMar>
            <w:vAlign w:val="center"/>
            <w:hideMark/>
          </w:tcPr>
          <w:p w14:paraId="7AAD0AEB" w14:textId="77777777" w:rsidR="00702B52" w:rsidRDefault="00702B52">
            <w:pPr>
              <w:rPr>
                <w:rFonts w:ascii="Times New Roman" w:eastAsia="Times New Roman" w:hAnsi="Times New Roman" w:cs="Times New Roman"/>
                <w:sz w:val="20"/>
                <w:szCs w:val="20"/>
              </w:rPr>
            </w:pPr>
          </w:p>
        </w:tc>
      </w:tr>
      <w:tr w:rsidR="00702B52" w14:paraId="4153C787" w14:textId="77777777">
        <w:trPr>
          <w:trHeight w:val="387"/>
          <w:jc w:val="center"/>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A29FB03" w14:textId="77777777" w:rsidR="00702B52" w:rsidRDefault="00FA7F22">
            <w:pPr>
              <w:jc w:val="center"/>
              <w:rPr>
                <w:color w:val="000000"/>
                <w:sz w:val="20"/>
                <w:szCs w:val="20"/>
              </w:rPr>
            </w:pPr>
            <w:r>
              <w:rPr>
                <w:rFonts w:hint="eastAsia"/>
                <w:color w:val="00000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8F58F0" w14:textId="77777777" w:rsidR="00702B52" w:rsidRDefault="00FA7F22">
            <w:pPr>
              <w:jc w:val="center"/>
              <w:rPr>
                <w:color w:val="000000"/>
                <w:sz w:val="20"/>
                <w:szCs w:val="20"/>
              </w:rPr>
            </w:pPr>
            <w:r>
              <w:rPr>
                <w:rFonts w:hint="eastAsia"/>
                <w:color w:val="000000"/>
                <w:sz w:val="20"/>
                <w:szCs w:val="20"/>
              </w:rPr>
              <w:t>学生资助—高校毕业生赴北京市边远山区基层工作学费补偿和国家助学贷款代偿经费（2021）</w:t>
            </w:r>
          </w:p>
        </w:tc>
      </w:tr>
      <w:tr w:rsidR="00702B52" w14:paraId="2152FA5C" w14:textId="77777777">
        <w:trPr>
          <w:trHeight w:val="387"/>
          <w:jc w:val="center"/>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61A65CD" w14:textId="77777777" w:rsidR="00702B52" w:rsidRDefault="00FA7F22">
            <w:pPr>
              <w:jc w:val="center"/>
              <w:rPr>
                <w:color w:val="000000"/>
                <w:sz w:val="20"/>
                <w:szCs w:val="20"/>
              </w:rPr>
            </w:pPr>
            <w:r>
              <w:rPr>
                <w:rFonts w:hint="eastAsia"/>
                <w:color w:val="00000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7DC0488E" w14:textId="77777777" w:rsidR="00702B52" w:rsidRDefault="00FA7F22">
            <w:pPr>
              <w:jc w:val="center"/>
              <w:rPr>
                <w:color w:val="000000"/>
                <w:sz w:val="20"/>
                <w:szCs w:val="20"/>
              </w:rPr>
            </w:pPr>
            <w:r>
              <w:rPr>
                <w:rFonts w:hint="eastAsia"/>
                <w:color w:val="000000"/>
                <w:sz w:val="20"/>
                <w:szCs w:val="20"/>
              </w:rPr>
              <w:t>北京市教育委员会</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4AC5CAE" w14:textId="77777777" w:rsidR="00702B52" w:rsidRDefault="00FA7F22">
            <w:pPr>
              <w:jc w:val="center"/>
              <w:rPr>
                <w:color w:val="000000"/>
                <w:sz w:val="20"/>
                <w:szCs w:val="20"/>
              </w:rPr>
            </w:pPr>
            <w:r>
              <w:rPr>
                <w:rFonts w:hint="eastAsia"/>
                <w:color w:val="00000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736C6B08" w14:textId="77777777" w:rsidR="00702B52" w:rsidRDefault="00FA7F22">
            <w:pPr>
              <w:jc w:val="center"/>
              <w:rPr>
                <w:color w:val="000000"/>
                <w:sz w:val="20"/>
                <w:szCs w:val="20"/>
              </w:rPr>
            </w:pPr>
            <w:r>
              <w:rPr>
                <w:rFonts w:hint="eastAsia"/>
                <w:color w:val="000000"/>
                <w:sz w:val="20"/>
                <w:szCs w:val="20"/>
              </w:rPr>
              <w:t>北京青年政治学院</w:t>
            </w:r>
          </w:p>
        </w:tc>
      </w:tr>
      <w:tr w:rsidR="00702B52" w14:paraId="0A391E54" w14:textId="77777777">
        <w:trPr>
          <w:trHeight w:val="387"/>
          <w:jc w:val="center"/>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075B56FE" w14:textId="77777777" w:rsidR="00702B52" w:rsidRDefault="00FA7F22">
            <w:pPr>
              <w:jc w:val="center"/>
              <w:rPr>
                <w:color w:val="000000"/>
                <w:sz w:val="20"/>
                <w:szCs w:val="20"/>
              </w:rPr>
            </w:pPr>
            <w:r>
              <w:rPr>
                <w:rFonts w:hint="eastAsia"/>
                <w:color w:val="00000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56251142" w14:textId="77777777" w:rsidR="00702B52" w:rsidRDefault="00FA7F22">
            <w:pPr>
              <w:jc w:val="center"/>
              <w:rPr>
                <w:color w:val="000000"/>
                <w:sz w:val="20"/>
                <w:szCs w:val="20"/>
              </w:rPr>
            </w:pPr>
            <w:r>
              <w:rPr>
                <w:rFonts w:hint="eastAsia"/>
                <w:color w:val="000000"/>
                <w:sz w:val="20"/>
                <w:szCs w:val="20"/>
              </w:rPr>
              <w:t>戴军</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713F9A6" w14:textId="77777777" w:rsidR="00702B52" w:rsidRDefault="00FA7F22">
            <w:pPr>
              <w:jc w:val="center"/>
              <w:rPr>
                <w:color w:val="000000"/>
                <w:sz w:val="20"/>
                <w:szCs w:val="20"/>
              </w:rPr>
            </w:pPr>
            <w:r>
              <w:rPr>
                <w:rFonts w:hint="eastAsia"/>
                <w:color w:val="000000"/>
                <w:sz w:val="20"/>
                <w:szCs w:val="20"/>
              </w:rPr>
              <w:t>联系电话</w:t>
            </w:r>
          </w:p>
        </w:tc>
        <w:tc>
          <w:tcPr>
            <w:tcW w:w="0" w:type="auto"/>
            <w:gridSpan w:val="4"/>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045D4BFF" w14:textId="77777777" w:rsidR="00702B52" w:rsidRDefault="00FA7F22">
            <w:pPr>
              <w:jc w:val="center"/>
              <w:rPr>
                <w:color w:val="000000"/>
                <w:sz w:val="20"/>
                <w:szCs w:val="20"/>
              </w:rPr>
            </w:pPr>
            <w:r>
              <w:rPr>
                <w:rFonts w:hint="eastAsia"/>
                <w:color w:val="000000"/>
                <w:sz w:val="20"/>
                <w:szCs w:val="20"/>
              </w:rPr>
              <w:t>84778236</w:t>
            </w:r>
          </w:p>
        </w:tc>
      </w:tr>
      <w:tr w:rsidR="00702B52" w14:paraId="7FCC9B60" w14:textId="77777777">
        <w:trPr>
          <w:trHeight w:val="387"/>
          <w:jc w:val="center"/>
        </w:trPr>
        <w:tc>
          <w:tcPr>
            <w:tcW w:w="2920" w:type="dxa"/>
            <w:gridSpan w:val="3"/>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4D21D4" w14:textId="77777777" w:rsidR="00702B52" w:rsidRDefault="00FA7F22">
            <w:pPr>
              <w:jc w:val="center"/>
              <w:rPr>
                <w:color w:val="000000"/>
                <w:sz w:val="20"/>
                <w:szCs w:val="20"/>
              </w:rPr>
            </w:pPr>
            <w:r>
              <w:rPr>
                <w:rFonts w:hint="eastAsia"/>
                <w:color w:val="000000"/>
                <w:sz w:val="20"/>
                <w:szCs w:val="20"/>
              </w:rPr>
              <w:t>项目资金</w:t>
            </w:r>
            <w:r>
              <w:rPr>
                <w:rFonts w:hint="eastAsia"/>
                <w:color w:val="00000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617AD63" w14:textId="77777777" w:rsidR="00702B52" w:rsidRDefault="00FA7F22">
            <w:pPr>
              <w:jc w:val="center"/>
              <w:rPr>
                <w:color w:val="000000"/>
                <w:sz w:val="20"/>
                <w:szCs w:val="20"/>
              </w:rPr>
            </w:pPr>
            <w:r>
              <w:rPr>
                <w:rFonts w:hint="eastAsia"/>
                <w:color w:val="000000"/>
                <w:sz w:val="20"/>
                <w:szCs w:val="20"/>
              </w:rPr>
              <w:t xml:space="preserve">　</w:t>
            </w:r>
          </w:p>
        </w:tc>
        <w:tc>
          <w:tcPr>
            <w:tcW w:w="2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6393F9" w14:textId="77777777" w:rsidR="00702B52" w:rsidRDefault="00FA7F22">
            <w:pPr>
              <w:jc w:val="center"/>
              <w:rPr>
                <w:color w:val="000000"/>
                <w:sz w:val="20"/>
                <w:szCs w:val="20"/>
              </w:rPr>
            </w:pPr>
            <w:r>
              <w:rPr>
                <w:rFonts w:hint="eastAsia"/>
                <w:color w:val="000000"/>
                <w:sz w:val="20"/>
                <w:szCs w:val="20"/>
              </w:rPr>
              <w:t>年初预算数</w:t>
            </w:r>
          </w:p>
        </w:tc>
        <w:tc>
          <w:tcPr>
            <w:tcW w:w="12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30653D" w14:textId="77777777" w:rsidR="00702B52" w:rsidRDefault="00FA7F22">
            <w:pPr>
              <w:jc w:val="center"/>
              <w:rPr>
                <w:color w:val="000000"/>
                <w:sz w:val="20"/>
                <w:szCs w:val="20"/>
              </w:rPr>
            </w:pPr>
            <w:r>
              <w:rPr>
                <w:rFonts w:hint="eastAsia"/>
                <w:color w:val="000000"/>
                <w:sz w:val="20"/>
                <w:szCs w:val="20"/>
              </w:rPr>
              <w:t>全年预算数</w:t>
            </w:r>
          </w:p>
        </w:tc>
        <w:tc>
          <w:tcPr>
            <w:tcW w:w="12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A8AE53" w14:textId="77777777" w:rsidR="00702B52" w:rsidRDefault="00FA7F22">
            <w:pPr>
              <w:jc w:val="center"/>
              <w:rPr>
                <w:color w:val="000000"/>
                <w:sz w:val="20"/>
                <w:szCs w:val="20"/>
              </w:rPr>
            </w:pPr>
            <w:r>
              <w:rPr>
                <w:rFonts w:hint="eastAsia"/>
                <w:color w:val="000000"/>
                <w:sz w:val="20"/>
                <w:szCs w:val="20"/>
              </w:rPr>
              <w:t>全年执行数</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3485D6" w14:textId="77777777" w:rsidR="00702B52" w:rsidRDefault="00FA7F22">
            <w:pPr>
              <w:jc w:val="center"/>
              <w:rPr>
                <w:color w:val="000000"/>
                <w:sz w:val="20"/>
                <w:szCs w:val="20"/>
              </w:rPr>
            </w:pPr>
            <w:r>
              <w:rPr>
                <w:rFonts w:hint="eastAsia"/>
                <w:color w:val="000000"/>
                <w:sz w:val="20"/>
                <w:szCs w:val="20"/>
              </w:rPr>
              <w:t>分值</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FF3ADB" w14:textId="77777777" w:rsidR="00702B52" w:rsidRDefault="00FA7F22">
            <w:pPr>
              <w:jc w:val="center"/>
              <w:rPr>
                <w:color w:val="000000"/>
                <w:sz w:val="20"/>
                <w:szCs w:val="20"/>
              </w:rPr>
            </w:pPr>
            <w:r>
              <w:rPr>
                <w:rFonts w:hint="eastAsia"/>
                <w:color w:val="000000"/>
                <w:sz w:val="20"/>
                <w:szCs w:val="20"/>
              </w:rPr>
              <w:t>执行率</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1D4C7" w14:textId="77777777" w:rsidR="00702B52" w:rsidRDefault="00FA7F22">
            <w:pPr>
              <w:jc w:val="center"/>
              <w:rPr>
                <w:color w:val="000000"/>
                <w:sz w:val="20"/>
                <w:szCs w:val="20"/>
              </w:rPr>
            </w:pPr>
            <w:r>
              <w:rPr>
                <w:rFonts w:hint="eastAsia"/>
                <w:color w:val="000000"/>
                <w:sz w:val="20"/>
                <w:szCs w:val="20"/>
              </w:rPr>
              <w:t>得分</w:t>
            </w:r>
          </w:p>
        </w:tc>
      </w:tr>
      <w:tr w:rsidR="00702B52" w14:paraId="5F76C9E2" w14:textId="77777777">
        <w:trPr>
          <w:trHeight w:val="387"/>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7719DD8" w14:textId="77777777" w:rsidR="00702B52" w:rsidRDefault="00702B52">
            <w:pPr>
              <w:rPr>
                <w:color w:val="00000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C15DEF" w14:textId="77777777" w:rsidR="00702B52" w:rsidRDefault="00FA7F22">
            <w:pPr>
              <w:rPr>
                <w:color w:val="000000"/>
                <w:sz w:val="20"/>
                <w:szCs w:val="20"/>
              </w:rPr>
            </w:pPr>
            <w:r>
              <w:rPr>
                <w:rFonts w:hint="eastAsia"/>
                <w:color w:val="000000"/>
                <w:sz w:val="20"/>
                <w:szCs w:val="20"/>
              </w:rPr>
              <w:t>年度资金总额：</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3D53F7" w14:textId="77777777" w:rsidR="00702B52" w:rsidRDefault="00FA7F22">
            <w:pPr>
              <w:jc w:val="right"/>
              <w:rPr>
                <w:color w:val="000000"/>
                <w:sz w:val="20"/>
                <w:szCs w:val="20"/>
              </w:rPr>
            </w:pPr>
            <w:r>
              <w:rPr>
                <w:rFonts w:hint="eastAsia"/>
                <w:color w:val="000000"/>
                <w:sz w:val="20"/>
                <w:szCs w:val="20"/>
              </w:rPr>
              <w:t>1.200000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CB2922" w14:textId="77777777" w:rsidR="00702B52" w:rsidRDefault="00FA7F22">
            <w:pPr>
              <w:jc w:val="right"/>
              <w:rPr>
                <w:color w:val="000000"/>
                <w:sz w:val="20"/>
                <w:szCs w:val="20"/>
              </w:rPr>
            </w:pPr>
            <w:r>
              <w:rPr>
                <w:rFonts w:hint="eastAsia"/>
                <w:color w:val="000000"/>
                <w:sz w:val="20"/>
                <w:szCs w:val="20"/>
              </w:rPr>
              <w:t>1.200000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4F5E7AE" w14:textId="77777777" w:rsidR="00702B52" w:rsidRDefault="00FA7F22">
            <w:pPr>
              <w:jc w:val="right"/>
              <w:rPr>
                <w:color w:val="000000"/>
                <w:sz w:val="20"/>
                <w:szCs w:val="20"/>
              </w:rPr>
            </w:pPr>
            <w:r>
              <w:rPr>
                <w:rFonts w:hint="eastAsia"/>
                <w:color w:val="000000"/>
                <w:sz w:val="20"/>
                <w:szCs w:val="20"/>
              </w:rPr>
              <w:t>1.200000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C5A805" w14:textId="77777777" w:rsidR="00702B52" w:rsidRDefault="00FA7F22">
            <w:pPr>
              <w:jc w:val="center"/>
              <w:rPr>
                <w:color w:val="000000"/>
                <w:sz w:val="20"/>
                <w:szCs w:val="20"/>
              </w:rPr>
            </w:pPr>
            <w:r>
              <w:rPr>
                <w:rFonts w:hint="eastAsia"/>
                <w:color w:val="000000"/>
                <w:sz w:val="20"/>
                <w:szCs w:val="20"/>
              </w:rPr>
              <w:t>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1CBAF4C" w14:textId="77777777" w:rsidR="00702B52" w:rsidRDefault="00FA7F22">
            <w:pPr>
              <w:jc w:val="center"/>
              <w:rPr>
                <w:color w:val="000000"/>
                <w:sz w:val="20"/>
                <w:szCs w:val="20"/>
              </w:rPr>
            </w:pPr>
            <w:r>
              <w:rPr>
                <w:rFonts w:hint="eastAsia"/>
                <w:color w:val="000000"/>
                <w:sz w:val="20"/>
                <w:szCs w:val="20"/>
              </w:rPr>
              <w:t>100.00%</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10A42A" w14:textId="77777777" w:rsidR="00702B52" w:rsidRDefault="00FA7F22">
            <w:pPr>
              <w:jc w:val="center"/>
              <w:rPr>
                <w:color w:val="000000"/>
                <w:sz w:val="20"/>
                <w:szCs w:val="20"/>
              </w:rPr>
            </w:pPr>
            <w:r>
              <w:rPr>
                <w:rFonts w:hint="eastAsia"/>
                <w:color w:val="000000"/>
                <w:sz w:val="20"/>
                <w:szCs w:val="20"/>
              </w:rPr>
              <w:t>10.00</w:t>
            </w:r>
          </w:p>
        </w:tc>
      </w:tr>
      <w:tr w:rsidR="00702B52" w14:paraId="388B0C4F" w14:textId="77777777">
        <w:trPr>
          <w:trHeight w:val="387"/>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B2BBFC9" w14:textId="77777777" w:rsidR="00702B52" w:rsidRDefault="00702B52">
            <w:pPr>
              <w:rPr>
                <w:color w:val="00000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697650" w14:textId="77777777" w:rsidR="00702B52" w:rsidRDefault="00FA7F22">
            <w:pPr>
              <w:rPr>
                <w:color w:val="000000"/>
                <w:sz w:val="20"/>
                <w:szCs w:val="20"/>
              </w:rPr>
            </w:pPr>
            <w:r>
              <w:rPr>
                <w:rFonts w:hint="eastAsia"/>
                <w:color w:val="000000"/>
                <w:sz w:val="20"/>
                <w:szCs w:val="20"/>
              </w:rPr>
              <w:t xml:space="preserve">    其中：当年财政拨款</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0EC8AF1" w14:textId="77777777" w:rsidR="00702B52" w:rsidRDefault="00FA7F22">
            <w:pPr>
              <w:jc w:val="right"/>
              <w:rPr>
                <w:color w:val="000000"/>
                <w:sz w:val="20"/>
                <w:szCs w:val="20"/>
              </w:rPr>
            </w:pPr>
            <w:r>
              <w:rPr>
                <w:rFonts w:hint="eastAsia"/>
                <w:color w:val="000000"/>
                <w:sz w:val="20"/>
                <w:szCs w:val="20"/>
              </w:rPr>
              <w:t>1.200000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D9B1C04" w14:textId="77777777" w:rsidR="00702B52" w:rsidRDefault="00FA7F22">
            <w:pPr>
              <w:jc w:val="right"/>
              <w:rPr>
                <w:color w:val="000000"/>
                <w:sz w:val="20"/>
                <w:szCs w:val="20"/>
              </w:rPr>
            </w:pPr>
            <w:r>
              <w:rPr>
                <w:rFonts w:hint="eastAsia"/>
                <w:color w:val="000000"/>
                <w:sz w:val="20"/>
                <w:szCs w:val="20"/>
              </w:rPr>
              <w:t>1.200000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28E7E79" w14:textId="77777777" w:rsidR="00702B52" w:rsidRDefault="00FA7F22">
            <w:pPr>
              <w:jc w:val="right"/>
              <w:rPr>
                <w:color w:val="000000"/>
                <w:sz w:val="20"/>
                <w:szCs w:val="20"/>
              </w:rPr>
            </w:pPr>
            <w:r>
              <w:rPr>
                <w:rFonts w:hint="eastAsia"/>
                <w:color w:val="000000"/>
                <w:sz w:val="20"/>
                <w:szCs w:val="20"/>
              </w:rPr>
              <w:t>1.200000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F96CA91" w14:textId="77777777" w:rsidR="00702B52" w:rsidRDefault="00FA7F22">
            <w:pPr>
              <w:rPr>
                <w:color w:val="000000"/>
                <w:sz w:val="20"/>
                <w:szCs w:val="20"/>
              </w:rPr>
            </w:pPr>
            <w:r>
              <w:rPr>
                <w:rFonts w:hint="eastAsia"/>
                <w:color w:val="000000"/>
                <w:sz w:val="20"/>
                <w:szCs w:val="20"/>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6E5D1A7" w14:textId="77777777" w:rsidR="00702B52" w:rsidRDefault="00FA7F22">
            <w:pPr>
              <w:jc w:val="center"/>
              <w:rPr>
                <w:color w:val="000000"/>
                <w:sz w:val="20"/>
                <w:szCs w:val="20"/>
              </w:rPr>
            </w:pPr>
            <w:r>
              <w:rPr>
                <w:rFonts w:hint="eastAsia"/>
                <w:color w:val="000000"/>
                <w:sz w:val="20"/>
                <w:szCs w:val="20"/>
              </w:rPr>
              <w:t xml:space="preserve">　</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A8B741" w14:textId="77777777" w:rsidR="00702B52" w:rsidRDefault="00FA7F22">
            <w:pPr>
              <w:rPr>
                <w:color w:val="000000"/>
                <w:sz w:val="20"/>
                <w:szCs w:val="20"/>
              </w:rPr>
            </w:pPr>
            <w:r>
              <w:rPr>
                <w:rFonts w:hint="eastAsia"/>
                <w:color w:val="000000"/>
                <w:sz w:val="20"/>
                <w:szCs w:val="20"/>
              </w:rPr>
              <w:t xml:space="preserve">　</w:t>
            </w:r>
          </w:p>
        </w:tc>
      </w:tr>
      <w:tr w:rsidR="00702B52" w14:paraId="568FB855" w14:textId="77777777">
        <w:trPr>
          <w:trHeight w:val="387"/>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964086B" w14:textId="77777777" w:rsidR="00702B52" w:rsidRDefault="00702B52">
            <w:pPr>
              <w:rPr>
                <w:color w:val="00000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1DA3C2EC" w14:textId="77777777" w:rsidR="00702B52" w:rsidRDefault="00FA7F22">
            <w:pPr>
              <w:rPr>
                <w:color w:val="000000"/>
                <w:sz w:val="20"/>
                <w:szCs w:val="20"/>
              </w:rPr>
            </w:pPr>
            <w:r>
              <w:rPr>
                <w:rFonts w:hint="eastAsia"/>
                <w:color w:val="00000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E79873E" w14:textId="77777777" w:rsidR="00702B52" w:rsidRDefault="00FA7F22">
            <w:pPr>
              <w:jc w:val="center"/>
              <w:rPr>
                <w:color w:val="000000"/>
                <w:sz w:val="20"/>
                <w:szCs w:val="20"/>
              </w:rPr>
            </w:pPr>
            <w:r>
              <w:rPr>
                <w:rFonts w:hint="eastAsia"/>
                <w:color w:val="000000"/>
                <w:sz w:val="20"/>
                <w:szCs w:val="20"/>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460F26" w14:textId="77777777" w:rsidR="00702B52" w:rsidRDefault="00FA7F22">
            <w:pPr>
              <w:jc w:val="center"/>
              <w:rPr>
                <w:color w:val="000000"/>
                <w:sz w:val="20"/>
                <w:szCs w:val="20"/>
              </w:rPr>
            </w:pPr>
            <w:r>
              <w:rPr>
                <w:rFonts w:hint="eastAsia"/>
                <w:color w:val="000000"/>
                <w:sz w:val="20"/>
                <w:szCs w:val="20"/>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BFCC12" w14:textId="77777777" w:rsidR="00702B52" w:rsidRDefault="00FA7F22">
            <w:pPr>
              <w:jc w:val="center"/>
              <w:rPr>
                <w:color w:val="000000"/>
                <w:sz w:val="20"/>
                <w:szCs w:val="20"/>
              </w:rPr>
            </w:pPr>
            <w:r>
              <w:rPr>
                <w:rFonts w:hint="eastAsia"/>
                <w:color w:val="000000"/>
                <w:sz w:val="20"/>
                <w:szCs w:val="20"/>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A0488E8" w14:textId="77777777" w:rsidR="00702B52" w:rsidRDefault="00FA7F22">
            <w:pPr>
              <w:rPr>
                <w:color w:val="000000"/>
                <w:sz w:val="20"/>
                <w:szCs w:val="20"/>
              </w:rPr>
            </w:pPr>
            <w:r>
              <w:rPr>
                <w:rFonts w:hint="eastAsia"/>
                <w:color w:val="000000"/>
                <w:sz w:val="20"/>
                <w:szCs w:val="20"/>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05193B" w14:textId="77777777" w:rsidR="00702B52" w:rsidRDefault="00FA7F22">
            <w:pPr>
              <w:jc w:val="center"/>
              <w:rPr>
                <w:color w:val="000000"/>
                <w:sz w:val="20"/>
                <w:szCs w:val="20"/>
              </w:rPr>
            </w:pPr>
            <w:r>
              <w:rPr>
                <w:rFonts w:hint="eastAsia"/>
                <w:color w:val="000000"/>
                <w:sz w:val="20"/>
                <w:szCs w:val="20"/>
              </w:rPr>
              <w:t xml:space="preserve">　</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A5A3F4" w14:textId="77777777" w:rsidR="00702B52" w:rsidRDefault="00FA7F22">
            <w:pPr>
              <w:rPr>
                <w:color w:val="000000"/>
                <w:sz w:val="20"/>
                <w:szCs w:val="20"/>
              </w:rPr>
            </w:pPr>
            <w:r>
              <w:rPr>
                <w:rFonts w:hint="eastAsia"/>
                <w:color w:val="000000"/>
                <w:sz w:val="20"/>
                <w:szCs w:val="20"/>
              </w:rPr>
              <w:t xml:space="preserve">　</w:t>
            </w:r>
          </w:p>
        </w:tc>
      </w:tr>
      <w:tr w:rsidR="00702B52" w14:paraId="65D522EF" w14:textId="77777777">
        <w:trPr>
          <w:trHeight w:val="387"/>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29F75E9" w14:textId="77777777" w:rsidR="00702B52" w:rsidRDefault="00702B52">
            <w:pPr>
              <w:rPr>
                <w:color w:val="00000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1A7B4E1A" w14:textId="77777777" w:rsidR="00702B52" w:rsidRDefault="00FA7F22">
            <w:pPr>
              <w:rPr>
                <w:color w:val="000000"/>
                <w:sz w:val="20"/>
                <w:szCs w:val="20"/>
              </w:rPr>
            </w:pPr>
            <w:r>
              <w:rPr>
                <w:rFonts w:hint="eastAsia"/>
                <w:color w:val="00000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7008DA" w14:textId="77777777" w:rsidR="00702B52" w:rsidRDefault="00FA7F22">
            <w:pPr>
              <w:jc w:val="center"/>
              <w:rPr>
                <w:color w:val="000000"/>
                <w:sz w:val="20"/>
                <w:szCs w:val="20"/>
              </w:rPr>
            </w:pPr>
            <w:r>
              <w:rPr>
                <w:rFonts w:hint="eastAsia"/>
                <w:color w:val="000000"/>
                <w:sz w:val="20"/>
                <w:szCs w:val="20"/>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01038A8" w14:textId="77777777" w:rsidR="00702B52" w:rsidRDefault="00FA7F22">
            <w:pPr>
              <w:jc w:val="center"/>
              <w:rPr>
                <w:color w:val="000000"/>
                <w:sz w:val="20"/>
                <w:szCs w:val="20"/>
              </w:rPr>
            </w:pPr>
            <w:r>
              <w:rPr>
                <w:rFonts w:hint="eastAsia"/>
                <w:color w:val="000000"/>
                <w:sz w:val="20"/>
                <w:szCs w:val="20"/>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95A7E57" w14:textId="77777777" w:rsidR="00702B52" w:rsidRDefault="00FA7F22">
            <w:pPr>
              <w:jc w:val="center"/>
              <w:rPr>
                <w:color w:val="000000"/>
                <w:sz w:val="20"/>
                <w:szCs w:val="20"/>
              </w:rPr>
            </w:pPr>
            <w:r>
              <w:rPr>
                <w:rFonts w:hint="eastAsia"/>
                <w:color w:val="000000"/>
                <w:sz w:val="20"/>
                <w:szCs w:val="20"/>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ADAC71" w14:textId="77777777" w:rsidR="00702B52" w:rsidRDefault="00FA7F22">
            <w:pPr>
              <w:rPr>
                <w:color w:val="000000"/>
                <w:sz w:val="20"/>
                <w:szCs w:val="20"/>
              </w:rPr>
            </w:pPr>
            <w:r>
              <w:rPr>
                <w:rFonts w:hint="eastAsia"/>
                <w:color w:val="000000"/>
                <w:sz w:val="20"/>
                <w:szCs w:val="20"/>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BD46EA" w14:textId="77777777" w:rsidR="00702B52" w:rsidRDefault="00FA7F22">
            <w:pPr>
              <w:jc w:val="center"/>
              <w:rPr>
                <w:color w:val="000000"/>
                <w:sz w:val="20"/>
                <w:szCs w:val="20"/>
              </w:rPr>
            </w:pPr>
            <w:r>
              <w:rPr>
                <w:rFonts w:hint="eastAsia"/>
                <w:color w:val="000000"/>
                <w:sz w:val="20"/>
                <w:szCs w:val="20"/>
              </w:rPr>
              <w:t xml:space="preserve">　</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564D03" w14:textId="77777777" w:rsidR="00702B52" w:rsidRDefault="00FA7F22">
            <w:pPr>
              <w:rPr>
                <w:color w:val="000000"/>
                <w:sz w:val="20"/>
                <w:szCs w:val="20"/>
              </w:rPr>
            </w:pPr>
            <w:r>
              <w:rPr>
                <w:rFonts w:hint="eastAsia"/>
                <w:color w:val="000000"/>
                <w:sz w:val="20"/>
                <w:szCs w:val="20"/>
              </w:rPr>
              <w:t xml:space="preserve">　</w:t>
            </w:r>
          </w:p>
        </w:tc>
      </w:tr>
      <w:tr w:rsidR="00702B52" w14:paraId="7FEC46AE" w14:textId="77777777">
        <w:trPr>
          <w:trHeight w:val="387"/>
          <w:jc w:val="center"/>
        </w:trPr>
        <w:tc>
          <w:tcPr>
            <w:tcW w:w="64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14:paraId="3CAA2987" w14:textId="77777777" w:rsidR="00702B52" w:rsidRDefault="00FA7F22">
            <w:pPr>
              <w:jc w:val="center"/>
              <w:rPr>
                <w:color w:val="000000"/>
                <w:sz w:val="20"/>
                <w:szCs w:val="20"/>
              </w:rPr>
            </w:pPr>
            <w:r>
              <w:rPr>
                <w:rFonts w:hint="eastAsia"/>
                <w:color w:val="000000"/>
                <w:sz w:val="20"/>
                <w:szCs w:val="20"/>
              </w:rPr>
              <w:t>年度总体目标</w:t>
            </w:r>
          </w:p>
        </w:tc>
        <w:tc>
          <w:tcPr>
            <w:tcW w:w="9180" w:type="dxa"/>
            <w:gridSpan w:val="5"/>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07FFCD" w14:textId="77777777" w:rsidR="00702B52" w:rsidRDefault="00FA7F22">
            <w:pPr>
              <w:jc w:val="center"/>
              <w:rPr>
                <w:color w:val="000000"/>
                <w:sz w:val="20"/>
                <w:szCs w:val="20"/>
              </w:rPr>
            </w:pPr>
            <w:r>
              <w:rPr>
                <w:rFonts w:hint="eastAsia"/>
                <w:color w:val="00000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38ED3A8F" w14:textId="77777777" w:rsidR="00702B52" w:rsidRDefault="00FA7F22">
            <w:pPr>
              <w:jc w:val="center"/>
              <w:rPr>
                <w:color w:val="000000"/>
                <w:sz w:val="20"/>
                <w:szCs w:val="20"/>
              </w:rPr>
            </w:pPr>
            <w:r>
              <w:rPr>
                <w:rFonts w:hint="eastAsia"/>
                <w:color w:val="000000"/>
                <w:sz w:val="20"/>
                <w:szCs w:val="20"/>
              </w:rPr>
              <w:t>实际完成情况</w:t>
            </w:r>
          </w:p>
        </w:tc>
      </w:tr>
      <w:tr w:rsidR="00702B52" w14:paraId="0AB9C56A" w14:textId="77777777" w:rsidTr="00D95956">
        <w:trPr>
          <w:trHeight w:val="1054"/>
          <w:jc w:val="center"/>
        </w:trPr>
        <w:tc>
          <w:tcPr>
            <w:tcW w:w="0" w:type="auto"/>
            <w:vMerge/>
            <w:tcBorders>
              <w:top w:val="nil"/>
              <w:left w:val="single" w:sz="4" w:space="0" w:color="auto"/>
              <w:bottom w:val="single" w:sz="4" w:space="0" w:color="auto"/>
              <w:right w:val="single" w:sz="4" w:space="0" w:color="auto"/>
            </w:tcBorders>
            <w:vAlign w:val="center"/>
            <w:hideMark/>
          </w:tcPr>
          <w:p w14:paraId="26606D09" w14:textId="77777777" w:rsidR="00702B52" w:rsidRDefault="00702B52">
            <w:pPr>
              <w:rPr>
                <w:color w:val="000000"/>
                <w:sz w:val="20"/>
                <w:szCs w:val="20"/>
              </w:rPr>
            </w:pPr>
          </w:p>
        </w:tc>
        <w:tc>
          <w:tcPr>
            <w:tcW w:w="9180" w:type="dxa"/>
            <w:gridSpan w:val="5"/>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43B46E" w14:textId="77777777" w:rsidR="00702B52" w:rsidRDefault="00FA7F22">
            <w:pPr>
              <w:rPr>
                <w:color w:val="000000"/>
                <w:sz w:val="20"/>
                <w:szCs w:val="20"/>
              </w:rPr>
            </w:pPr>
            <w:r>
              <w:rPr>
                <w:rFonts w:hint="eastAsia"/>
                <w:color w:val="000000"/>
                <w:sz w:val="20"/>
                <w:szCs w:val="20"/>
              </w:rPr>
              <w:t>目标1：帮助受助学生在基层绽放青春、服务社会</w:t>
            </w:r>
            <w:r>
              <w:rPr>
                <w:rFonts w:hint="eastAsia"/>
                <w:color w:val="000000"/>
                <w:sz w:val="20"/>
                <w:szCs w:val="20"/>
              </w:rPr>
              <w:br/>
              <w:t>目标2：按照评审结果，一次性发放</w:t>
            </w:r>
            <w:r>
              <w:rPr>
                <w:rFonts w:hint="eastAsia"/>
                <w:color w:val="000000"/>
                <w:sz w:val="20"/>
                <w:szCs w:val="20"/>
              </w:rPr>
              <w:br/>
              <w:t>目标3：服务对象满意度95%及以上</w:t>
            </w:r>
          </w:p>
        </w:tc>
        <w:tc>
          <w:tcPr>
            <w:tcW w:w="5380" w:type="dxa"/>
            <w:gridSpan w:val="5"/>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6DC8B6" w14:textId="6416C7B0" w:rsidR="00702B52" w:rsidRDefault="00FF310B">
            <w:pPr>
              <w:rPr>
                <w:color w:val="000000"/>
                <w:sz w:val="20"/>
                <w:szCs w:val="20"/>
              </w:rPr>
            </w:pPr>
            <w:r>
              <w:rPr>
                <w:rFonts w:hint="eastAsia"/>
                <w:color w:val="000000"/>
                <w:sz w:val="20"/>
                <w:szCs w:val="20"/>
              </w:rPr>
              <w:t>目标1：已帮助受助学生在基层绽放青春、服务社会</w:t>
            </w:r>
            <w:r>
              <w:rPr>
                <w:rFonts w:hint="eastAsia"/>
                <w:color w:val="000000"/>
                <w:sz w:val="20"/>
                <w:szCs w:val="20"/>
              </w:rPr>
              <w:br/>
              <w:t>目标2：已按照评审结果，一次性发放</w:t>
            </w:r>
            <w:r>
              <w:rPr>
                <w:rFonts w:hint="eastAsia"/>
                <w:color w:val="000000"/>
                <w:sz w:val="20"/>
                <w:szCs w:val="20"/>
              </w:rPr>
              <w:br/>
              <w:t>目标3：服务对象满意度95%及以上</w:t>
            </w:r>
          </w:p>
        </w:tc>
      </w:tr>
      <w:tr w:rsidR="00702B52" w14:paraId="1FD6DEE6" w14:textId="77777777" w:rsidTr="00D95956">
        <w:trPr>
          <w:trHeight w:val="698"/>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extDirection w:val="tbRlV"/>
            <w:vAlign w:val="center"/>
            <w:hideMark/>
          </w:tcPr>
          <w:p w14:paraId="13D71813" w14:textId="77777777" w:rsidR="00702B52" w:rsidRDefault="00FA7F22">
            <w:pPr>
              <w:jc w:val="center"/>
              <w:rPr>
                <w:color w:val="000000"/>
                <w:sz w:val="20"/>
                <w:szCs w:val="20"/>
              </w:rPr>
            </w:pPr>
            <w:r>
              <w:rPr>
                <w:rFonts w:hint="eastAsia"/>
                <w:color w:val="000000"/>
                <w:sz w:val="20"/>
                <w:szCs w:val="20"/>
              </w:rPr>
              <w:t>绩效指标</w:t>
            </w:r>
          </w:p>
        </w:tc>
        <w:tc>
          <w:tcPr>
            <w:tcW w:w="10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C35CF4" w14:textId="77777777" w:rsidR="00702B52" w:rsidRDefault="00FA7F22">
            <w:pPr>
              <w:jc w:val="center"/>
              <w:rPr>
                <w:color w:val="000000"/>
                <w:sz w:val="20"/>
                <w:szCs w:val="20"/>
              </w:rPr>
            </w:pPr>
            <w:r>
              <w:rPr>
                <w:rFonts w:hint="eastAsia"/>
                <w:color w:val="000000"/>
                <w:sz w:val="20"/>
                <w:szCs w:val="20"/>
              </w:rPr>
              <w:t>一级指标</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D1E47F" w14:textId="77777777" w:rsidR="00702B52" w:rsidRDefault="00FA7F22">
            <w:pPr>
              <w:jc w:val="center"/>
              <w:rPr>
                <w:color w:val="000000"/>
                <w:sz w:val="20"/>
                <w:szCs w:val="20"/>
              </w:rPr>
            </w:pPr>
            <w:r>
              <w:rPr>
                <w:rFonts w:hint="eastAsia"/>
                <w:color w:val="000000"/>
                <w:sz w:val="20"/>
                <w:szCs w:val="20"/>
              </w:rPr>
              <w:t>二级指标</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37862C" w14:textId="77777777" w:rsidR="00702B52" w:rsidRDefault="00FA7F22">
            <w:pPr>
              <w:jc w:val="center"/>
              <w:rPr>
                <w:color w:val="000000"/>
                <w:sz w:val="20"/>
                <w:szCs w:val="20"/>
              </w:rPr>
            </w:pPr>
            <w:r>
              <w:rPr>
                <w:rFonts w:hint="eastAsia"/>
                <w:color w:val="000000"/>
                <w:sz w:val="20"/>
                <w:szCs w:val="20"/>
              </w:rPr>
              <w:t>三级指标</w:t>
            </w:r>
          </w:p>
        </w:tc>
        <w:tc>
          <w:tcPr>
            <w:tcW w:w="25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231C01" w14:textId="77777777" w:rsidR="00702B52" w:rsidRDefault="00FA7F22">
            <w:pPr>
              <w:jc w:val="center"/>
              <w:rPr>
                <w:color w:val="000000"/>
                <w:sz w:val="20"/>
                <w:szCs w:val="20"/>
              </w:rPr>
            </w:pPr>
            <w:r>
              <w:rPr>
                <w:rFonts w:hint="eastAsia"/>
                <w:color w:val="000000"/>
                <w:sz w:val="20"/>
                <w:szCs w:val="20"/>
              </w:rPr>
              <w:t>年度指标值</w:t>
            </w:r>
          </w:p>
        </w:tc>
        <w:tc>
          <w:tcPr>
            <w:tcW w:w="23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F619EB" w14:textId="77777777" w:rsidR="00702B52" w:rsidRDefault="00FA7F22">
            <w:pPr>
              <w:jc w:val="center"/>
              <w:rPr>
                <w:color w:val="000000"/>
                <w:sz w:val="20"/>
                <w:szCs w:val="20"/>
              </w:rPr>
            </w:pPr>
            <w:r>
              <w:rPr>
                <w:rFonts w:hint="eastAsia"/>
                <w:color w:val="000000"/>
                <w:sz w:val="20"/>
                <w:szCs w:val="20"/>
              </w:rPr>
              <w:t>实际完成值</w:t>
            </w:r>
          </w:p>
        </w:tc>
        <w:tc>
          <w:tcPr>
            <w:tcW w:w="12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4D381E" w14:textId="77777777" w:rsidR="00702B52" w:rsidRDefault="00FA7F22">
            <w:pPr>
              <w:jc w:val="center"/>
              <w:rPr>
                <w:color w:val="000000"/>
                <w:sz w:val="20"/>
                <w:szCs w:val="20"/>
              </w:rPr>
            </w:pPr>
            <w:r>
              <w:rPr>
                <w:rFonts w:hint="eastAsia"/>
                <w:color w:val="000000"/>
                <w:sz w:val="20"/>
                <w:szCs w:val="20"/>
              </w:rPr>
              <w:t>分值</w:t>
            </w:r>
          </w:p>
        </w:tc>
        <w:tc>
          <w:tcPr>
            <w:tcW w:w="12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6EB887" w14:textId="77777777" w:rsidR="00702B52" w:rsidRDefault="00FA7F22">
            <w:pPr>
              <w:jc w:val="center"/>
              <w:rPr>
                <w:color w:val="000000"/>
                <w:sz w:val="20"/>
                <w:szCs w:val="20"/>
              </w:rPr>
            </w:pPr>
            <w:r>
              <w:rPr>
                <w:rFonts w:hint="eastAsia"/>
                <w:color w:val="000000"/>
                <w:sz w:val="20"/>
                <w:szCs w:val="20"/>
              </w:rPr>
              <w:t>得分</w:t>
            </w:r>
          </w:p>
        </w:tc>
        <w:tc>
          <w:tcPr>
            <w:tcW w:w="2820"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AA06E3" w14:textId="77777777" w:rsidR="00702B52" w:rsidRDefault="00FA7F22">
            <w:pPr>
              <w:jc w:val="center"/>
              <w:rPr>
                <w:color w:val="000000"/>
                <w:sz w:val="20"/>
                <w:szCs w:val="20"/>
              </w:rPr>
            </w:pPr>
            <w:r>
              <w:rPr>
                <w:rFonts w:hint="eastAsia"/>
                <w:color w:val="000000"/>
                <w:sz w:val="20"/>
                <w:szCs w:val="20"/>
              </w:rPr>
              <w:t>偏差原因分析及改进</w:t>
            </w:r>
            <w:r>
              <w:rPr>
                <w:rFonts w:hint="eastAsia"/>
                <w:color w:val="000000"/>
                <w:sz w:val="20"/>
                <w:szCs w:val="20"/>
              </w:rPr>
              <w:br/>
              <w:t>措施</w:t>
            </w:r>
          </w:p>
        </w:tc>
      </w:tr>
      <w:tr w:rsidR="00702B52" w14:paraId="204FC962" w14:textId="77777777" w:rsidTr="00D95956">
        <w:trPr>
          <w:trHeight w:val="55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31EC62" w14:textId="77777777" w:rsidR="00702B52" w:rsidRDefault="00702B52">
            <w:pPr>
              <w:rPr>
                <w:color w:val="000000"/>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462260" w14:textId="77777777" w:rsidR="00702B52" w:rsidRDefault="00FA7F22">
            <w:pPr>
              <w:jc w:val="center"/>
              <w:rPr>
                <w:color w:val="000000"/>
                <w:sz w:val="20"/>
                <w:szCs w:val="20"/>
              </w:rPr>
            </w:pPr>
            <w:r>
              <w:rPr>
                <w:rFonts w:hint="eastAsia"/>
                <w:color w:val="000000"/>
                <w:sz w:val="20"/>
                <w:szCs w:val="20"/>
              </w:rPr>
              <w:t>产</w:t>
            </w:r>
            <w:r>
              <w:rPr>
                <w:rFonts w:hint="eastAsia"/>
                <w:color w:val="000000"/>
                <w:sz w:val="20"/>
                <w:szCs w:val="20"/>
              </w:rPr>
              <w:br/>
              <w:t>出</w:t>
            </w:r>
            <w:r>
              <w:rPr>
                <w:rFonts w:hint="eastAsia"/>
                <w:color w:val="000000"/>
                <w:sz w:val="20"/>
                <w:szCs w:val="20"/>
              </w:rPr>
              <w:br/>
            </w:r>
            <w:r>
              <w:rPr>
                <w:rFonts w:hint="eastAsia"/>
                <w:color w:val="000000"/>
                <w:sz w:val="20"/>
                <w:szCs w:val="20"/>
              </w:rPr>
              <w:lastRenderedPageBreak/>
              <w:t>指</w:t>
            </w:r>
            <w:r>
              <w:rPr>
                <w:rFonts w:hint="eastAsia"/>
                <w:color w:val="000000"/>
                <w:sz w:val="20"/>
                <w:szCs w:val="20"/>
              </w:rPr>
              <w:br/>
              <w:t>标</w:t>
            </w:r>
            <w:r>
              <w:rPr>
                <w:rFonts w:hint="eastAsia"/>
                <w:color w:val="000000"/>
                <w:sz w:val="20"/>
                <w:szCs w:val="20"/>
              </w:rPr>
              <w:br/>
              <w:t>（50分）</w:t>
            </w:r>
          </w:p>
        </w:tc>
        <w:tc>
          <w:tcPr>
            <w:tcW w:w="1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A18E3F" w14:textId="77777777" w:rsidR="00702B52" w:rsidRDefault="00FA7F22">
            <w:pPr>
              <w:jc w:val="center"/>
              <w:rPr>
                <w:color w:val="000000"/>
                <w:sz w:val="20"/>
                <w:szCs w:val="20"/>
              </w:rPr>
            </w:pPr>
            <w:r>
              <w:rPr>
                <w:rFonts w:hint="eastAsia"/>
                <w:color w:val="000000"/>
                <w:sz w:val="20"/>
                <w:szCs w:val="20"/>
              </w:rPr>
              <w:lastRenderedPageBreak/>
              <w:t>数量指标</w:t>
            </w:r>
          </w:p>
        </w:tc>
        <w:tc>
          <w:tcPr>
            <w:tcW w:w="202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DAEAC3" w14:textId="77777777" w:rsidR="00702B52" w:rsidRDefault="00FA7F22">
            <w:pPr>
              <w:jc w:val="center"/>
              <w:rPr>
                <w:color w:val="000000"/>
                <w:sz w:val="20"/>
                <w:szCs w:val="20"/>
              </w:rPr>
            </w:pPr>
            <w:r>
              <w:rPr>
                <w:rFonts w:hint="eastAsia"/>
                <w:color w:val="000000"/>
                <w:sz w:val="20"/>
                <w:szCs w:val="20"/>
              </w:rPr>
              <w:t>边远山区基层就业学费补偿</w:t>
            </w:r>
          </w:p>
        </w:tc>
        <w:tc>
          <w:tcPr>
            <w:tcW w:w="25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6D3FFE" w14:textId="5D61F385" w:rsidR="00702B52" w:rsidRDefault="00FA7F22">
            <w:pPr>
              <w:jc w:val="center"/>
              <w:rPr>
                <w:color w:val="000000"/>
                <w:sz w:val="20"/>
                <w:szCs w:val="20"/>
              </w:rPr>
            </w:pPr>
            <w:r>
              <w:rPr>
                <w:rFonts w:hint="eastAsia"/>
                <w:color w:val="000000"/>
                <w:sz w:val="20"/>
                <w:szCs w:val="20"/>
              </w:rPr>
              <w:t>2</w:t>
            </w:r>
            <w:r w:rsidR="00FF310B">
              <w:rPr>
                <w:rFonts w:hint="eastAsia"/>
                <w:color w:val="000000"/>
                <w:sz w:val="20"/>
                <w:szCs w:val="20"/>
              </w:rPr>
              <w:t>人</w:t>
            </w:r>
          </w:p>
        </w:tc>
        <w:tc>
          <w:tcPr>
            <w:tcW w:w="23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3C9E35" w14:textId="77777777" w:rsidR="00702B52" w:rsidRDefault="00FA7F22">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r>
              <w:rPr>
                <w:rFonts w:cs="Times New Roman" w:hint="eastAsia"/>
                <w:color w:val="000000"/>
                <w:sz w:val="20"/>
                <w:szCs w:val="20"/>
              </w:rPr>
              <w:t>人</w:t>
            </w:r>
          </w:p>
        </w:tc>
        <w:tc>
          <w:tcPr>
            <w:tcW w:w="12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8E342A" w14:textId="77777777" w:rsidR="00702B52" w:rsidRDefault="00FA7F22">
            <w:pPr>
              <w:jc w:val="center"/>
              <w:rPr>
                <w:color w:val="000000"/>
                <w:sz w:val="20"/>
                <w:szCs w:val="20"/>
              </w:rPr>
            </w:pPr>
            <w:r>
              <w:rPr>
                <w:rFonts w:hint="eastAsia"/>
                <w:color w:val="000000"/>
                <w:sz w:val="20"/>
                <w:szCs w:val="20"/>
              </w:rPr>
              <w:t>20</w:t>
            </w:r>
          </w:p>
        </w:tc>
        <w:tc>
          <w:tcPr>
            <w:tcW w:w="12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741216" w14:textId="77777777" w:rsidR="00702B52" w:rsidRDefault="00FA7F22">
            <w:pPr>
              <w:jc w:val="center"/>
              <w:rPr>
                <w:color w:val="000000"/>
                <w:sz w:val="20"/>
                <w:szCs w:val="20"/>
              </w:rPr>
            </w:pPr>
            <w:r>
              <w:rPr>
                <w:rFonts w:hint="eastAsia"/>
                <w:color w:val="000000"/>
                <w:sz w:val="20"/>
                <w:szCs w:val="20"/>
              </w:rPr>
              <w:t>20</w:t>
            </w:r>
          </w:p>
        </w:tc>
        <w:tc>
          <w:tcPr>
            <w:tcW w:w="2820"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E6C63C" w14:textId="77777777" w:rsidR="00702B52" w:rsidRDefault="00FA7F22">
            <w:pPr>
              <w:jc w:val="center"/>
              <w:rPr>
                <w:color w:val="000000"/>
                <w:sz w:val="18"/>
                <w:szCs w:val="18"/>
              </w:rPr>
            </w:pPr>
            <w:r>
              <w:rPr>
                <w:rFonts w:hint="eastAsia"/>
                <w:color w:val="000000"/>
                <w:sz w:val="18"/>
                <w:szCs w:val="18"/>
              </w:rPr>
              <w:t xml:space="preserve">　</w:t>
            </w:r>
          </w:p>
        </w:tc>
      </w:tr>
      <w:tr w:rsidR="00702B52" w14:paraId="242AB8E8" w14:textId="77777777" w:rsidTr="00D95956">
        <w:trPr>
          <w:trHeight w:val="8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ED896C" w14:textId="77777777" w:rsidR="00702B52" w:rsidRDefault="00702B52">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BDBF63" w14:textId="77777777" w:rsidR="00702B52" w:rsidRDefault="00702B52">
            <w:pPr>
              <w:rPr>
                <w:color w:val="000000"/>
                <w:sz w:val="20"/>
                <w:szCs w:val="20"/>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6419EB" w14:textId="77777777" w:rsidR="00702B52" w:rsidRDefault="00FA7F22">
            <w:pPr>
              <w:jc w:val="center"/>
              <w:rPr>
                <w:color w:val="000000"/>
                <w:sz w:val="20"/>
                <w:szCs w:val="20"/>
              </w:rPr>
            </w:pPr>
            <w:r>
              <w:rPr>
                <w:rFonts w:hint="eastAsia"/>
                <w:color w:val="000000"/>
                <w:sz w:val="20"/>
                <w:szCs w:val="20"/>
              </w:rPr>
              <w:t>质量指标</w:t>
            </w:r>
          </w:p>
        </w:tc>
        <w:tc>
          <w:tcPr>
            <w:tcW w:w="202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434E39" w14:textId="77777777" w:rsidR="00702B52" w:rsidRDefault="00FA7F22">
            <w:pPr>
              <w:jc w:val="center"/>
              <w:rPr>
                <w:color w:val="000000"/>
                <w:sz w:val="20"/>
                <w:szCs w:val="20"/>
              </w:rPr>
            </w:pPr>
            <w:r>
              <w:rPr>
                <w:rFonts w:hint="eastAsia"/>
                <w:color w:val="000000"/>
                <w:sz w:val="20"/>
                <w:szCs w:val="20"/>
              </w:rPr>
              <w:t>愿意赴边远山区基层就业的家庭经济困难学生</w:t>
            </w:r>
          </w:p>
        </w:tc>
        <w:tc>
          <w:tcPr>
            <w:tcW w:w="25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CB24E" w14:textId="77777777" w:rsidR="00702B52" w:rsidRDefault="00FA7F22">
            <w:pPr>
              <w:jc w:val="center"/>
              <w:rPr>
                <w:color w:val="000000"/>
                <w:sz w:val="20"/>
                <w:szCs w:val="20"/>
              </w:rPr>
            </w:pPr>
            <w:r>
              <w:rPr>
                <w:rFonts w:hint="eastAsia"/>
                <w:color w:val="000000"/>
                <w:sz w:val="20"/>
                <w:szCs w:val="20"/>
              </w:rPr>
              <w:t>在北京市边远山区就业，满足申请条件</w:t>
            </w:r>
          </w:p>
        </w:tc>
        <w:tc>
          <w:tcPr>
            <w:tcW w:w="23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12CC2" w14:textId="77777777" w:rsidR="00702B52" w:rsidRDefault="00FA7F22">
            <w:pPr>
              <w:jc w:val="center"/>
              <w:rPr>
                <w:rFonts w:ascii="Times New Roman" w:hAnsi="Times New Roman" w:cs="Times New Roman"/>
                <w:color w:val="000000"/>
                <w:sz w:val="20"/>
                <w:szCs w:val="20"/>
              </w:rPr>
            </w:pPr>
            <w:r>
              <w:rPr>
                <w:rFonts w:ascii="Times New Roman" w:hAnsi="Times New Roman" w:cs="Times New Roman"/>
                <w:color w:val="000000"/>
                <w:sz w:val="20"/>
                <w:szCs w:val="20"/>
              </w:rPr>
              <w:t>在北京市边远山区就业，满足申请条件</w:t>
            </w:r>
          </w:p>
        </w:tc>
        <w:tc>
          <w:tcPr>
            <w:tcW w:w="12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4EE0D3" w14:textId="77777777" w:rsidR="00702B52" w:rsidRDefault="00FA7F22">
            <w:pPr>
              <w:jc w:val="center"/>
              <w:rPr>
                <w:color w:val="000000"/>
                <w:sz w:val="20"/>
                <w:szCs w:val="20"/>
              </w:rPr>
            </w:pPr>
            <w:r>
              <w:rPr>
                <w:rFonts w:hint="eastAsia"/>
                <w:color w:val="000000"/>
                <w:sz w:val="20"/>
                <w:szCs w:val="20"/>
              </w:rPr>
              <w:t>10</w:t>
            </w:r>
          </w:p>
        </w:tc>
        <w:tc>
          <w:tcPr>
            <w:tcW w:w="12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13CA08" w14:textId="77777777" w:rsidR="00702B52" w:rsidRDefault="00FA7F22">
            <w:pPr>
              <w:jc w:val="center"/>
              <w:rPr>
                <w:color w:val="000000"/>
                <w:sz w:val="20"/>
                <w:szCs w:val="20"/>
              </w:rPr>
            </w:pPr>
            <w:r>
              <w:rPr>
                <w:rFonts w:hint="eastAsia"/>
                <w:color w:val="000000"/>
                <w:sz w:val="20"/>
                <w:szCs w:val="20"/>
              </w:rPr>
              <w:t>8</w:t>
            </w:r>
          </w:p>
        </w:tc>
        <w:tc>
          <w:tcPr>
            <w:tcW w:w="2820"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3A6467" w14:textId="20EB90C7" w:rsidR="00702B52" w:rsidRDefault="00FA7F22">
            <w:pPr>
              <w:jc w:val="center"/>
              <w:rPr>
                <w:color w:val="FF0000"/>
                <w:sz w:val="20"/>
                <w:szCs w:val="20"/>
              </w:rPr>
            </w:pPr>
            <w:r>
              <w:rPr>
                <w:rFonts w:hint="eastAsia"/>
                <w:color w:val="FF0000"/>
                <w:sz w:val="20"/>
                <w:szCs w:val="20"/>
              </w:rPr>
              <w:t xml:space="preserve">　</w:t>
            </w:r>
            <w:r w:rsidR="000E1501" w:rsidRPr="00D321B0">
              <w:rPr>
                <w:rFonts w:hint="eastAsia"/>
                <w:color w:val="000000"/>
                <w:sz w:val="18"/>
                <w:szCs w:val="18"/>
              </w:rPr>
              <w:t>完成质量指标，但仍有提升与改进空间</w:t>
            </w:r>
          </w:p>
        </w:tc>
      </w:tr>
      <w:tr w:rsidR="00702B52" w14:paraId="3396BC2D" w14:textId="77777777" w:rsidTr="00D95956">
        <w:trPr>
          <w:trHeight w:val="5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046EEE" w14:textId="77777777" w:rsidR="00702B52" w:rsidRDefault="00702B52">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206159" w14:textId="77777777" w:rsidR="00702B52" w:rsidRDefault="00702B52">
            <w:pPr>
              <w:rPr>
                <w:color w:val="000000"/>
                <w:sz w:val="20"/>
                <w:szCs w:val="20"/>
              </w:rPr>
            </w:pPr>
          </w:p>
        </w:tc>
        <w:tc>
          <w:tcPr>
            <w:tcW w:w="1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378B6" w14:textId="77777777" w:rsidR="00702B52" w:rsidRDefault="00FA7F22">
            <w:pPr>
              <w:jc w:val="center"/>
              <w:rPr>
                <w:color w:val="000000"/>
                <w:sz w:val="20"/>
                <w:szCs w:val="20"/>
              </w:rPr>
            </w:pPr>
            <w:r>
              <w:rPr>
                <w:rFonts w:hint="eastAsia"/>
                <w:color w:val="000000"/>
                <w:sz w:val="20"/>
                <w:szCs w:val="20"/>
              </w:rPr>
              <w:t>进度指标</w:t>
            </w:r>
          </w:p>
        </w:tc>
        <w:tc>
          <w:tcPr>
            <w:tcW w:w="202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AAEBD" w14:textId="77777777" w:rsidR="00702B52" w:rsidRDefault="00FA7F22">
            <w:pPr>
              <w:jc w:val="center"/>
              <w:rPr>
                <w:color w:val="000000"/>
                <w:sz w:val="20"/>
                <w:szCs w:val="20"/>
              </w:rPr>
            </w:pPr>
            <w:r>
              <w:rPr>
                <w:rFonts w:hint="eastAsia"/>
                <w:color w:val="000000"/>
                <w:sz w:val="20"/>
                <w:szCs w:val="20"/>
              </w:rPr>
              <w:t>完成时间</w:t>
            </w:r>
          </w:p>
        </w:tc>
        <w:tc>
          <w:tcPr>
            <w:tcW w:w="25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8E7396" w14:textId="77777777" w:rsidR="00702B52" w:rsidRDefault="00FA7F22">
            <w:pPr>
              <w:jc w:val="center"/>
              <w:rPr>
                <w:color w:val="000000"/>
                <w:sz w:val="20"/>
                <w:szCs w:val="20"/>
              </w:rPr>
            </w:pPr>
            <w:r>
              <w:rPr>
                <w:rFonts w:hint="eastAsia"/>
                <w:color w:val="000000"/>
                <w:sz w:val="20"/>
                <w:szCs w:val="20"/>
              </w:rPr>
              <w:t>7月</w:t>
            </w:r>
          </w:p>
        </w:tc>
        <w:tc>
          <w:tcPr>
            <w:tcW w:w="23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4FCB0" w14:textId="77777777" w:rsidR="00702B52" w:rsidRDefault="00FA7F22">
            <w:pPr>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r>
              <w:rPr>
                <w:rFonts w:cs="Times New Roman" w:hint="eastAsia"/>
                <w:color w:val="000000"/>
                <w:sz w:val="20"/>
                <w:szCs w:val="20"/>
              </w:rPr>
              <w:t>月</w:t>
            </w:r>
          </w:p>
        </w:tc>
        <w:tc>
          <w:tcPr>
            <w:tcW w:w="12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8EB272" w14:textId="77777777" w:rsidR="00702B52" w:rsidRDefault="00FA7F22">
            <w:pPr>
              <w:jc w:val="center"/>
              <w:rPr>
                <w:color w:val="000000"/>
                <w:sz w:val="20"/>
                <w:szCs w:val="20"/>
              </w:rPr>
            </w:pPr>
            <w:r>
              <w:rPr>
                <w:rFonts w:hint="eastAsia"/>
                <w:color w:val="000000"/>
                <w:sz w:val="20"/>
                <w:szCs w:val="20"/>
              </w:rPr>
              <w:t>10</w:t>
            </w:r>
          </w:p>
        </w:tc>
        <w:tc>
          <w:tcPr>
            <w:tcW w:w="12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609654" w14:textId="77777777" w:rsidR="00702B52" w:rsidRDefault="00FA7F22">
            <w:pPr>
              <w:jc w:val="center"/>
              <w:rPr>
                <w:color w:val="000000"/>
                <w:sz w:val="20"/>
                <w:szCs w:val="20"/>
              </w:rPr>
            </w:pPr>
            <w:r>
              <w:rPr>
                <w:rFonts w:hint="eastAsia"/>
                <w:color w:val="000000"/>
                <w:sz w:val="20"/>
                <w:szCs w:val="20"/>
              </w:rPr>
              <w:t>10</w:t>
            </w:r>
          </w:p>
        </w:tc>
        <w:tc>
          <w:tcPr>
            <w:tcW w:w="2820"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740954" w14:textId="77777777" w:rsidR="00702B52" w:rsidRDefault="00FA7F22">
            <w:pPr>
              <w:jc w:val="center"/>
              <w:rPr>
                <w:color w:val="000000"/>
                <w:sz w:val="20"/>
                <w:szCs w:val="20"/>
              </w:rPr>
            </w:pPr>
            <w:r>
              <w:rPr>
                <w:rFonts w:hint="eastAsia"/>
                <w:color w:val="000000"/>
                <w:sz w:val="20"/>
                <w:szCs w:val="20"/>
              </w:rPr>
              <w:t xml:space="preserve">　</w:t>
            </w:r>
          </w:p>
        </w:tc>
      </w:tr>
      <w:tr w:rsidR="00702B52" w14:paraId="4EAE3788" w14:textId="77777777">
        <w:trPr>
          <w:trHeight w:val="634"/>
          <w:jc w:val="center"/>
        </w:trPr>
        <w:tc>
          <w:tcPr>
            <w:tcW w:w="0" w:type="auto"/>
            <w:vMerge/>
            <w:tcBorders>
              <w:top w:val="nil"/>
              <w:left w:val="single" w:sz="4" w:space="0" w:color="auto"/>
              <w:bottom w:val="single" w:sz="4" w:space="0" w:color="auto"/>
              <w:right w:val="single" w:sz="4" w:space="0" w:color="auto"/>
            </w:tcBorders>
            <w:vAlign w:val="center"/>
            <w:hideMark/>
          </w:tcPr>
          <w:p w14:paraId="38BDC9F6" w14:textId="77777777" w:rsidR="00702B52" w:rsidRDefault="00702B52">
            <w:pPr>
              <w:rPr>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F9C45F" w14:textId="77777777" w:rsidR="00702B52" w:rsidRDefault="00702B52">
            <w:pPr>
              <w:rPr>
                <w:color w:val="000000"/>
                <w:sz w:val="20"/>
                <w:szCs w:val="20"/>
              </w:rPr>
            </w:pPr>
          </w:p>
        </w:tc>
        <w:tc>
          <w:tcPr>
            <w:tcW w:w="12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EF60D3" w14:textId="77777777" w:rsidR="00702B52" w:rsidRDefault="00FA7F22">
            <w:pPr>
              <w:jc w:val="center"/>
              <w:rPr>
                <w:color w:val="000000"/>
                <w:sz w:val="20"/>
                <w:szCs w:val="20"/>
              </w:rPr>
            </w:pPr>
            <w:r>
              <w:rPr>
                <w:rFonts w:hint="eastAsia"/>
                <w:color w:val="000000"/>
                <w:sz w:val="20"/>
                <w:szCs w:val="20"/>
              </w:rPr>
              <w:t>成本指标</w:t>
            </w:r>
          </w:p>
        </w:tc>
        <w:tc>
          <w:tcPr>
            <w:tcW w:w="2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628992" w14:textId="77777777" w:rsidR="00702B52" w:rsidRDefault="00FA7F22">
            <w:pPr>
              <w:jc w:val="center"/>
              <w:rPr>
                <w:color w:val="000000"/>
                <w:sz w:val="20"/>
                <w:szCs w:val="20"/>
              </w:rPr>
            </w:pPr>
            <w:r>
              <w:rPr>
                <w:rFonts w:hint="eastAsia"/>
                <w:color w:val="000000"/>
                <w:sz w:val="20"/>
                <w:szCs w:val="20"/>
              </w:rPr>
              <w:t>严格按相关财政制度使用项目经费</w:t>
            </w:r>
          </w:p>
        </w:tc>
        <w:tc>
          <w:tcPr>
            <w:tcW w:w="2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4476E2" w14:textId="77777777" w:rsidR="00702B52" w:rsidRDefault="00FA7F22">
            <w:pPr>
              <w:jc w:val="center"/>
              <w:rPr>
                <w:color w:val="000000"/>
                <w:sz w:val="20"/>
                <w:szCs w:val="20"/>
              </w:rPr>
            </w:pPr>
            <w:r>
              <w:rPr>
                <w:rFonts w:hint="eastAsia"/>
                <w:color w:val="000000"/>
                <w:sz w:val="20"/>
                <w:szCs w:val="20"/>
              </w:rPr>
              <w:t>1.2万</w:t>
            </w:r>
          </w:p>
        </w:tc>
        <w:tc>
          <w:tcPr>
            <w:tcW w:w="2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91BBEE" w14:textId="77777777" w:rsidR="00702B52" w:rsidRDefault="00FA7F22">
            <w:pPr>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r>
              <w:rPr>
                <w:rFonts w:cs="Times New Roman" w:hint="eastAsia"/>
                <w:color w:val="000000"/>
                <w:sz w:val="20"/>
                <w:szCs w:val="20"/>
              </w:rPr>
              <w:t>万元</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2E36EA7" w14:textId="77777777" w:rsidR="00702B52" w:rsidRDefault="00FA7F22">
            <w:pPr>
              <w:jc w:val="center"/>
              <w:rPr>
                <w:color w:val="000000"/>
                <w:sz w:val="20"/>
                <w:szCs w:val="20"/>
              </w:rPr>
            </w:pPr>
            <w:r>
              <w:rPr>
                <w:rFonts w:hint="eastAsia"/>
                <w:color w:val="000000"/>
                <w:sz w:val="20"/>
                <w:szCs w:val="20"/>
              </w:rPr>
              <w:t>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A18EAAA" w14:textId="77777777" w:rsidR="00702B52" w:rsidRDefault="00FA7F22">
            <w:pPr>
              <w:jc w:val="center"/>
              <w:rPr>
                <w:color w:val="000000"/>
                <w:sz w:val="20"/>
                <w:szCs w:val="20"/>
              </w:rPr>
            </w:pPr>
            <w:r>
              <w:rPr>
                <w:rFonts w:hint="eastAsia"/>
                <w:color w:val="000000"/>
                <w:sz w:val="20"/>
                <w:szCs w:val="20"/>
              </w:rPr>
              <w:t>9</w:t>
            </w:r>
          </w:p>
        </w:tc>
        <w:tc>
          <w:tcPr>
            <w:tcW w:w="2820"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EF481C" w14:textId="76DDA2EB" w:rsidR="00702B52" w:rsidRDefault="00FA7F22">
            <w:pPr>
              <w:jc w:val="center"/>
              <w:rPr>
                <w:color w:val="000000"/>
                <w:sz w:val="20"/>
                <w:szCs w:val="20"/>
              </w:rPr>
            </w:pPr>
            <w:r>
              <w:rPr>
                <w:rFonts w:hint="eastAsia"/>
                <w:color w:val="000000"/>
                <w:sz w:val="20"/>
                <w:szCs w:val="20"/>
              </w:rPr>
              <w:t xml:space="preserve">　</w:t>
            </w:r>
            <w:r w:rsidR="000E1501">
              <w:rPr>
                <w:rFonts w:hint="eastAsia"/>
                <w:color w:val="000000"/>
                <w:sz w:val="18"/>
                <w:szCs w:val="18"/>
              </w:rPr>
              <w:t>已按调整金额执行</w:t>
            </w:r>
          </w:p>
        </w:tc>
      </w:tr>
      <w:tr w:rsidR="000E1501" w14:paraId="3D4BA7BA" w14:textId="77777777" w:rsidTr="0033392D">
        <w:trPr>
          <w:trHeight w:val="810"/>
          <w:jc w:val="center"/>
        </w:trPr>
        <w:tc>
          <w:tcPr>
            <w:tcW w:w="0" w:type="auto"/>
            <w:vMerge/>
            <w:tcBorders>
              <w:top w:val="nil"/>
              <w:left w:val="single" w:sz="4" w:space="0" w:color="auto"/>
              <w:bottom w:val="single" w:sz="4" w:space="0" w:color="auto"/>
              <w:right w:val="single" w:sz="4" w:space="0" w:color="auto"/>
            </w:tcBorders>
            <w:vAlign w:val="center"/>
            <w:hideMark/>
          </w:tcPr>
          <w:p w14:paraId="0C9542B0" w14:textId="77777777" w:rsidR="000E1501" w:rsidRDefault="000E1501" w:rsidP="000E1501">
            <w:pPr>
              <w:rPr>
                <w:color w:val="000000"/>
                <w:sz w:val="20"/>
                <w:szCs w:val="20"/>
              </w:rPr>
            </w:pPr>
          </w:p>
        </w:tc>
        <w:tc>
          <w:tcPr>
            <w:tcW w:w="108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2C0B17" w14:textId="77777777" w:rsidR="000E1501" w:rsidRDefault="000E1501" w:rsidP="000E1501">
            <w:pPr>
              <w:jc w:val="center"/>
              <w:rPr>
                <w:color w:val="000000"/>
                <w:sz w:val="20"/>
                <w:szCs w:val="20"/>
              </w:rPr>
            </w:pPr>
            <w:r>
              <w:rPr>
                <w:rFonts w:hint="eastAsia"/>
                <w:color w:val="000000"/>
                <w:sz w:val="20"/>
                <w:szCs w:val="20"/>
              </w:rPr>
              <w:t>效</w:t>
            </w:r>
            <w:r>
              <w:rPr>
                <w:rFonts w:hint="eastAsia"/>
                <w:color w:val="000000"/>
                <w:sz w:val="20"/>
                <w:szCs w:val="20"/>
              </w:rPr>
              <w:br/>
              <w:t>果</w:t>
            </w:r>
            <w:r>
              <w:rPr>
                <w:rFonts w:hint="eastAsia"/>
                <w:color w:val="000000"/>
                <w:sz w:val="20"/>
                <w:szCs w:val="20"/>
              </w:rPr>
              <w:br/>
              <w:t>指</w:t>
            </w:r>
            <w:r>
              <w:rPr>
                <w:rFonts w:hint="eastAsia"/>
                <w:color w:val="000000"/>
                <w:sz w:val="20"/>
                <w:szCs w:val="20"/>
              </w:rPr>
              <w:br/>
              <w:t>标</w:t>
            </w:r>
            <w:r>
              <w:rPr>
                <w:rFonts w:hint="eastAsia"/>
                <w:color w:val="000000"/>
                <w:sz w:val="20"/>
                <w:szCs w:val="20"/>
              </w:rPr>
              <w:br/>
              <w:t>（30分）</w:t>
            </w:r>
          </w:p>
        </w:tc>
        <w:tc>
          <w:tcPr>
            <w:tcW w:w="120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B25131" w14:textId="77777777" w:rsidR="000E1501" w:rsidRDefault="000E1501" w:rsidP="000E1501">
            <w:pPr>
              <w:jc w:val="center"/>
              <w:rPr>
                <w:color w:val="000000"/>
                <w:sz w:val="20"/>
                <w:szCs w:val="20"/>
              </w:rPr>
            </w:pPr>
            <w:r>
              <w:rPr>
                <w:rFonts w:hint="eastAsia"/>
                <w:color w:val="000000"/>
                <w:sz w:val="20"/>
                <w:szCs w:val="20"/>
              </w:rPr>
              <w:t>效益指标</w:t>
            </w:r>
          </w:p>
        </w:tc>
        <w:tc>
          <w:tcPr>
            <w:tcW w:w="2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E1847D" w14:textId="77777777" w:rsidR="000E1501" w:rsidRDefault="000E1501" w:rsidP="000E1501">
            <w:pPr>
              <w:jc w:val="center"/>
              <w:rPr>
                <w:color w:val="000000"/>
                <w:sz w:val="20"/>
                <w:szCs w:val="20"/>
              </w:rPr>
            </w:pPr>
            <w:r>
              <w:rPr>
                <w:rFonts w:hint="eastAsia"/>
                <w:color w:val="000000"/>
                <w:sz w:val="20"/>
                <w:szCs w:val="20"/>
              </w:rPr>
              <w:t>减轻到边远山区就业毕业生经济压力</w:t>
            </w:r>
          </w:p>
        </w:tc>
        <w:tc>
          <w:tcPr>
            <w:tcW w:w="2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49863" w14:textId="77777777" w:rsidR="000E1501" w:rsidRDefault="000E1501" w:rsidP="000E1501">
            <w:pPr>
              <w:jc w:val="center"/>
              <w:rPr>
                <w:color w:val="000000"/>
                <w:sz w:val="20"/>
                <w:szCs w:val="20"/>
              </w:rPr>
            </w:pPr>
            <w:r>
              <w:rPr>
                <w:rFonts w:hint="eastAsia"/>
                <w:color w:val="000000"/>
                <w:sz w:val="20"/>
                <w:szCs w:val="20"/>
              </w:rPr>
              <w:t>帮助受助学生在基层绽放青春、服务社会</w:t>
            </w:r>
          </w:p>
        </w:tc>
        <w:tc>
          <w:tcPr>
            <w:tcW w:w="2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6D3DF" w14:textId="385A91A5" w:rsidR="000E1501" w:rsidRDefault="000E1501" w:rsidP="000E1501">
            <w:pPr>
              <w:jc w:val="center"/>
              <w:rPr>
                <w:color w:val="000000"/>
                <w:sz w:val="20"/>
                <w:szCs w:val="20"/>
              </w:rPr>
            </w:pPr>
            <w:r>
              <w:rPr>
                <w:rFonts w:hint="eastAsia"/>
                <w:color w:val="000000"/>
                <w:sz w:val="20"/>
                <w:szCs w:val="20"/>
              </w:rPr>
              <w:t>帮助受助学生在基层绽放青春、服务社会，受益学生达到2人次/学年</w:t>
            </w:r>
            <w:r>
              <w:rPr>
                <w:rFonts w:ascii="Times New Roman" w:hAnsi="Times New Roman" w:cs="Times New Roman"/>
                <w:color w:val="000000"/>
                <w:sz w:val="20"/>
                <w:szCs w:val="20"/>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4AAFDE8" w14:textId="77777777" w:rsidR="000E1501" w:rsidRDefault="000E1501" w:rsidP="000E1501">
            <w:pPr>
              <w:jc w:val="center"/>
              <w:rPr>
                <w:color w:val="000000"/>
                <w:sz w:val="20"/>
                <w:szCs w:val="20"/>
              </w:rPr>
            </w:pPr>
            <w:r>
              <w:rPr>
                <w:rFonts w:hint="eastAsia"/>
                <w:color w:val="000000"/>
                <w:sz w:val="20"/>
                <w:szCs w:val="20"/>
              </w:rPr>
              <w:t>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EDB9CB3" w14:textId="77777777" w:rsidR="000E1501" w:rsidRDefault="000E1501" w:rsidP="000E1501">
            <w:pPr>
              <w:jc w:val="center"/>
              <w:rPr>
                <w:color w:val="000000"/>
                <w:sz w:val="20"/>
                <w:szCs w:val="20"/>
              </w:rPr>
            </w:pPr>
            <w:r>
              <w:rPr>
                <w:rFonts w:hint="eastAsia"/>
                <w:color w:val="000000"/>
                <w:sz w:val="20"/>
                <w:szCs w:val="20"/>
              </w:rPr>
              <w:t>9</w:t>
            </w:r>
          </w:p>
        </w:tc>
        <w:tc>
          <w:tcPr>
            <w:tcW w:w="2820"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0A175CB1" w14:textId="186DFA61" w:rsidR="000E1501" w:rsidRDefault="000E1501" w:rsidP="000E1501">
            <w:pPr>
              <w:jc w:val="center"/>
              <w:rPr>
                <w:color w:val="000000"/>
                <w:sz w:val="20"/>
                <w:szCs w:val="20"/>
              </w:rPr>
            </w:pPr>
            <w:r w:rsidRPr="002A2851">
              <w:rPr>
                <w:rFonts w:hint="eastAsia"/>
                <w:color w:val="000000"/>
                <w:sz w:val="18"/>
                <w:szCs w:val="18"/>
              </w:rPr>
              <w:t xml:space="preserve">　基本完成效益指标</w:t>
            </w:r>
          </w:p>
        </w:tc>
      </w:tr>
      <w:tr w:rsidR="000E1501" w14:paraId="41CB7B86" w14:textId="77777777" w:rsidTr="0033392D">
        <w:trPr>
          <w:trHeight w:val="810"/>
          <w:jc w:val="center"/>
        </w:trPr>
        <w:tc>
          <w:tcPr>
            <w:tcW w:w="0" w:type="auto"/>
            <w:vMerge/>
            <w:tcBorders>
              <w:top w:val="nil"/>
              <w:left w:val="single" w:sz="4" w:space="0" w:color="auto"/>
              <w:bottom w:val="single" w:sz="4" w:space="0" w:color="auto"/>
              <w:right w:val="single" w:sz="4" w:space="0" w:color="auto"/>
            </w:tcBorders>
            <w:vAlign w:val="center"/>
            <w:hideMark/>
          </w:tcPr>
          <w:p w14:paraId="1A6E519B" w14:textId="77777777" w:rsidR="000E1501" w:rsidRDefault="000E1501" w:rsidP="000E1501">
            <w:pPr>
              <w:rPr>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3D6248" w14:textId="77777777" w:rsidR="000E1501" w:rsidRDefault="000E1501" w:rsidP="000E1501">
            <w:pPr>
              <w:rPr>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F015C2" w14:textId="77777777" w:rsidR="000E1501" w:rsidRDefault="000E1501" w:rsidP="000E1501">
            <w:pPr>
              <w:rPr>
                <w:color w:val="000000"/>
                <w:sz w:val="20"/>
                <w:szCs w:val="20"/>
              </w:rPr>
            </w:pPr>
          </w:p>
        </w:tc>
        <w:tc>
          <w:tcPr>
            <w:tcW w:w="2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7F96C3" w14:textId="77777777" w:rsidR="000E1501" w:rsidRDefault="000E1501" w:rsidP="000E1501">
            <w:pPr>
              <w:jc w:val="center"/>
              <w:rPr>
                <w:color w:val="000000"/>
                <w:sz w:val="20"/>
                <w:szCs w:val="20"/>
              </w:rPr>
            </w:pPr>
            <w:r>
              <w:rPr>
                <w:rFonts w:hint="eastAsia"/>
                <w:color w:val="000000"/>
                <w:sz w:val="20"/>
                <w:szCs w:val="20"/>
              </w:rPr>
              <w:t>助力学生成长成才</w:t>
            </w:r>
          </w:p>
        </w:tc>
        <w:tc>
          <w:tcPr>
            <w:tcW w:w="2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C75DE1" w14:textId="77777777" w:rsidR="000E1501" w:rsidRDefault="000E1501" w:rsidP="000E1501">
            <w:pPr>
              <w:jc w:val="center"/>
              <w:rPr>
                <w:color w:val="000000"/>
                <w:sz w:val="20"/>
                <w:szCs w:val="20"/>
              </w:rPr>
            </w:pPr>
            <w:r>
              <w:rPr>
                <w:rFonts w:hint="eastAsia"/>
                <w:color w:val="000000"/>
                <w:sz w:val="20"/>
                <w:szCs w:val="20"/>
              </w:rPr>
              <w:t>有利于学生更好服务社会，奉献社会</w:t>
            </w:r>
          </w:p>
        </w:tc>
        <w:tc>
          <w:tcPr>
            <w:tcW w:w="2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694C91" w14:textId="7A7368BD" w:rsidR="000E1501" w:rsidRDefault="000E1501" w:rsidP="000E1501">
            <w:pPr>
              <w:jc w:val="center"/>
              <w:rPr>
                <w:color w:val="000000"/>
                <w:sz w:val="20"/>
                <w:szCs w:val="20"/>
              </w:rPr>
            </w:pPr>
            <w:r>
              <w:rPr>
                <w:rFonts w:hint="eastAsia"/>
                <w:color w:val="000000"/>
                <w:sz w:val="20"/>
                <w:szCs w:val="20"/>
              </w:rPr>
              <w:t>有利于学生更好服务社会，奉献社会，受益学生达到2人次/学年</w:t>
            </w:r>
            <w:r>
              <w:rPr>
                <w:rFonts w:ascii="Times New Roman" w:hAnsi="Times New Roman" w:cs="Times New Roman"/>
                <w:color w:val="000000"/>
                <w:sz w:val="20"/>
                <w:szCs w:val="20"/>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9AB29A0" w14:textId="77777777" w:rsidR="000E1501" w:rsidRDefault="000E1501" w:rsidP="000E1501">
            <w:pPr>
              <w:jc w:val="center"/>
              <w:rPr>
                <w:color w:val="000000"/>
                <w:sz w:val="20"/>
                <w:szCs w:val="20"/>
              </w:rPr>
            </w:pPr>
            <w:r>
              <w:rPr>
                <w:rFonts w:hint="eastAsia"/>
                <w:color w:val="000000"/>
                <w:sz w:val="20"/>
                <w:szCs w:val="20"/>
              </w:rPr>
              <w:t>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6689587" w14:textId="77777777" w:rsidR="000E1501" w:rsidRDefault="000E1501" w:rsidP="000E1501">
            <w:pPr>
              <w:jc w:val="center"/>
              <w:rPr>
                <w:color w:val="000000"/>
                <w:sz w:val="20"/>
                <w:szCs w:val="20"/>
              </w:rPr>
            </w:pPr>
            <w:r>
              <w:rPr>
                <w:rFonts w:hint="eastAsia"/>
                <w:color w:val="000000"/>
                <w:sz w:val="20"/>
                <w:szCs w:val="20"/>
              </w:rPr>
              <w:t>9</w:t>
            </w:r>
          </w:p>
        </w:tc>
        <w:tc>
          <w:tcPr>
            <w:tcW w:w="2820"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753D0A92" w14:textId="68DFA61C" w:rsidR="000E1501" w:rsidRDefault="000E1501" w:rsidP="000E1501">
            <w:pPr>
              <w:jc w:val="center"/>
              <w:rPr>
                <w:color w:val="000000"/>
                <w:sz w:val="20"/>
                <w:szCs w:val="20"/>
              </w:rPr>
            </w:pPr>
            <w:r w:rsidRPr="002A2851">
              <w:rPr>
                <w:rFonts w:hint="eastAsia"/>
                <w:color w:val="000000"/>
                <w:sz w:val="18"/>
                <w:szCs w:val="18"/>
              </w:rPr>
              <w:t xml:space="preserve">　基本完成效益指标</w:t>
            </w:r>
          </w:p>
        </w:tc>
      </w:tr>
      <w:tr w:rsidR="000E1501" w14:paraId="44F52652" w14:textId="77777777">
        <w:trPr>
          <w:trHeight w:val="979"/>
          <w:jc w:val="center"/>
        </w:trPr>
        <w:tc>
          <w:tcPr>
            <w:tcW w:w="0" w:type="auto"/>
            <w:vMerge/>
            <w:tcBorders>
              <w:top w:val="nil"/>
              <w:left w:val="single" w:sz="4" w:space="0" w:color="auto"/>
              <w:bottom w:val="single" w:sz="4" w:space="0" w:color="auto"/>
              <w:right w:val="single" w:sz="4" w:space="0" w:color="auto"/>
            </w:tcBorders>
            <w:vAlign w:val="center"/>
            <w:hideMark/>
          </w:tcPr>
          <w:p w14:paraId="364EA084" w14:textId="77777777" w:rsidR="000E1501" w:rsidRDefault="000E1501" w:rsidP="000E1501">
            <w:pPr>
              <w:rPr>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70C3D2" w14:textId="77777777" w:rsidR="000E1501" w:rsidRDefault="000E1501" w:rsidP="000E1501">
            <w:pPr>
              <w:rPr>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14F6ED" w14:textId="77777777" w:rsidR="000E1501" w:rsidRDefault="000E1501" w:rsidP="000E1501">
            <w:pPr>
              <w:rPr>
                <w:color w:val="000000"/>
                <w:sz w:val="20"/>
                <w:szCs w:val="20"/>
              </w:rPr>
            </w:pPr>
          </w:p>
        </w:tc>
        <w:tc>
          <w:tcPr>
            <w:tcW w:w="2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51BF4F" w14:textId="77777777" w:rsidR="000E1501" w:rsidRDefault="000E1501" w:rsidP="000E1501">
            <w:pPr>
              <w:jc w:val="center"/>
              <w:rPr>
                <w:color w:val="000000"/>
                <w:sz w:val="20"/>
                <w:szCs w:val="20"/>
              </w:rPr>
            </w:pPr>
            <w:r>
              <w:rPr>
                <w:rFonts w:hint="eastAsia"/>
                <w:color w:val="000000"/>
                <w:sz w:val="20"/>
                <w:szCs w:val="20"/>
              </w:rPr>
              <w:t>对边远山区发展助力</w:t>
            </w:r>
          </w:p>
        </w:tc>
        <w:tc>
          <w:tcPr>
            <w:tcW w:w="2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251D82" w14:textId="77777777" w:rsidR="000E1501" w:rsidRDefault="000E1501" w:rsidP="000E1501">
            <w:pPr>
              <w:jc w:val="center"/>
              <w:rPr>
                <w:color w:val="000000"/>
                <w:sz w:val="20"/>
                <w:szCs w:val="20"/>
              </w:rPr>
            </w:pPr>
            <w:r>
              <w:rPr>
                <w:rFonts w:hint="eastAsia"/>
                <w:color w:val="000000"/>
                <w:sz w:val="20"/>
                <w:szCs w:val="20"/>
              </w:rPr>
              <w:t>对北京市边远地区的经济和文化建设发挥积极作用，产生正面影响。</w:t>
            </w:r>
          </w:p>
        </w:tc>
        <w:tc>
          <w:tcPr>
            <w:tcW w:w="2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9B59C" w14:textId="651B4B6E" w:rsidR="000E1501" w:rsidRDefault="000E1501" w:rsidP="000E1501">
            <w:pPr>
              <w:jc w:val="center"/>
              <w:rPr>
                <w:color w:val="000000"/>
                <w:sz w:val="20"/>
                <w:szCs w:val="20"/>
              </w:rPr>
            </w:pPr>
            <w:r>
              <w:rPr>
                <w:rFonts w:hint="eastAsia"/>
                <w:color w:val="000000"/>
                <w:sz w:val="20"/>
                <w:szCs w:val="20"/>
              </w:rPr>
              <w:t>对北京市边远地区的经济和文化建设发挥积极作用，产生正面影响，受益学生达到2人次/学年</w:t>
            </w:r>
            <w:r>
              <w:rPr>
                <w:rFonts w:ascii="Times New Roman" w:hAnsi="Times New Roman" w:cs="Times New Roman"/>
                <w:color w:val="000000"/>
                <w:sz w:val="20"/>
                <w:szCs w:val="20"/>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EE8C9AF" w14:textId="77777777" w:rsidR="000E1501" w:rsidRDefault="000E1501" w:rsidP="000E1501">
            <w:pPr>
              <w:jc w:val="center"/>
              <w:rPr>
                <w:color w:val="000000"/>
                <w:sz w:val="20"/>
                <w:szCs w:val="20"/>
              </w:rPr>
            </w:pPr>
            <w:r>
              <w:rPr>
                <w:rFonts w:hint="eastAsia"/>
                <w:color w:val="000000"/>
                <w:sz w:val="20"/>
                <w:szCs w:val="20"/>
              </w:rPr>
              <w:t>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38E1843" w14:textId="77777777" w:rsidR="000E1501" w:rsidRDefault="000E1501" w:rsidP="000E1501">
            <w:pPr>
              <w:jc w:val="center"/>
              <w:rPr>
                <w:color w:val="000000"/>
                <w:sz w:val="20"/>
                <w:szCs w:val="20"/>
              </w:rPr>
            </w:pPr>
            <w:r>
              <w:rPr>
                <w:rFonts w:hint="eastAsia"/>
                <w:color w:val="000000"/>
                <w:sz w:val="20"/>
                <w:szCs w:val="20"/>
              </w:rPr>
              <w:t>9</w:t>
            </w:r>
          </w:p>
        </w:tc>
        <w:tc>
          <w:tcPr>
            <w:tcW w:w="2820"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5AC71" w14:textId="0C1404D1" w:rsidR="000E1501" w:rsidRDefault="000E1501" w:rsidP="000E1501">
            <w:pPr>
              <w:jc w:val="center"/>
              <w:rPr>
                <w:color w:val="000000"/>
                <w:sz w:val="20"/>
                <w:szCs w:val="20"/>
              </w:rPr>
            </w:pPr>
            <w:r>
              <w:rPr>
                <w:rFonts w:hint="eastAsia"/>
                <w:color w:val="000000"/>
                <w:sz w:val="18"/>
                <w:szCs w:val="18"/>
              </w:rPr>
              <w:t xml:space="preserve">　基本完成效益指标</w:t>
            </w:r>
          </w:p>
        </w:tc>
      </w:tr>
      <w:tr w:rsidR="000E1501" w14:paraId="5A6777A5" w14:textId="77777777">
        <w:trPr>
          <w:trHeight w:val="660"/>
          <w:jc w:val="center"/>
        </w:trPr>
        <w:tc>
          <w:tcPr>
            <w:tcW w:w="0" w:type="auto"/>
            <w:vMerge/>
            <w:tcBorders>
              <w:top w:val="nil"/>
              <w:left w:val="single" w:sz="4" w:space="0" w:color="auto"/>
              <w:bottom w:val="single" w:sz="4" w:space="0" w:color="auto"/>
              <w:right w:val="single" w:sz="4" w:space="0" w:color="auto"/>
            </w:tcBorders>
            <w:vAlign w:val="center"/>
            <w:hideMark/>
          </w:tcPr>
          <w:p w14:paraId="0BCBE545" w14:textId="77777777" w:rsidR="000E1501" w:rsidRDefault="000E1501" w:rsidP="000E1501">
            <w:pPr>
              <w:rPr>
                <w:color w:val="000000"/>
                <w:sz w:val="20"/>
                <w:szCs w:val="20"/>
              </w:rPr>
            </w:pPr>
          </w:p>
        </w:tc>
        <w:tc>
          <w:tcPr>
            <w:tcW w:w="10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273480" w14:textId="77777777" w:rsidR="000E1501" w:rsidRDefault="000E1501" w:rsidP="000E1501">
            <w:pPr>
              <w:jc w:val="center"/>
              <w:rPr>
                <w:color w:val="000000"/>
                <w:sz w:val="20"/>
                <w:szCs w:val="20"/>
              </w:rPr>
            </w:pPr>
            <w:r>
              <w:rPr>
                <w:rFonts w:hint="eastAsia"/>
                <w:color w:val="000000"/>
                <w:sz w:val="20"/>
                <w:szCs w:val="20"/>
              </w:rPr>
              <w:t>满意度指标（10分）</w:t>
            </w:r>
          </w:p>
        </w:tc>
        <w:tc>
          <w:tcPr>
            <w:tcW w:w="12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15E154" w14:textId="77777777" w:rsidR="000E1501" w:rsidRDefault="000E1501" w:rsidP="000E1501">
            <w:pPr>
              <w:jc w:val="center"/>
              <w:rPr>
                <w:color w:val="000000"/>
                <w:sz w:val="20"/>
                <w:szCs w:val="20"/>
              </w:rPr>
            </w:pPr>
            <w:r>
              <w:rPr>
                <w:rFonts w:hint="eastAsia"/>
                <w:color w:val="000000"/>
                <w:sz w:val="20"/>
                <w:szCs w:val="20"/>
              </w:rPr>
              <w:t>服务对象满意度指标</w:t>
            </w:r>
          </w:p>
        </w:tc>
        <w:tc>
          <w:tcPr>
            <w:tcW w:w="2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20A49" w14:textId="77777777" w:rsidR="000E1501" w:rsidRDefault="000E1501" w:rsidP="000E1501">
            <w:pPr>
              <w:jc w:val="center"/>
              <w:rPr>
                <w:color w:val="000000"/>
                <w:sz w:val="20"/>
                <w:szCs w:val="20"/>
              </w:rPr>
            </w:pPr>
            <w:r>
              <w:rPr>
                <w:rFonts w:hint="eastAsia"/>
                <w:color w:val="000000"/>
                <w:sz w:val="20"/>
                <w:szCs w:val="20"/>
              </w:rPr>
              <w:t>受助学生满意度</w:t>
            </w:r>
          </w:p>
        </w:tc>
        <w:tc>
          <w:tcPr>
            <w:tcW w:w="2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018A42" w14:textId="77777777" w:rsidR="000E1501" w:rsidRDefault="000E1501" w:rsidP="000E1501">
            <w:pPr>
              <w:jc w:val="center"/>
              <w:rPr>
                <w:color w:val="000000"/>
                <w:sz w:val="20"/>
                <w:szCs w:val="20"/>
              </w:rPr>
            </w:pPr>
            <w:r>
              <w:rPr>
                <w:rFonts w:hint="eastAsia"/>
                <w:color w:val="000000"/>
                <w:sz w:val="20"/>
                <w:szCs w:val="20"/>
              </w:rPr>
              <w:t>100%</w:t>
            </w:r>
          </w:p>
        </w:tc>
        <w:tc>
          <w:tcPr>
            <w:tcW w:w="23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121DA93" w14:textId="77777777" w:rsidR="000E1501" w:rsidRDefault="000E1501" w:rsidP="000E1501">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CAEFA7" w14:textId="77777777" w:rsidR="000E1501" w:rsidRDefault="000E1501" w:rsidP="000E1501">
            <w:pPr>
              <w:jc w:val="center"/>
              <w:rPr>
                <w:color w:val="000000"/>
                <w:sz w:val="20"/>
                <w:szCs w:val="20"/>
              </w:rPr>
            </w:pPr>
            <w:r>
              <w:rPr>
                <w:rFonts w:hint="eastAsia"/>
                <w:color w:val="000000"/>
                <w:sz w:val="20"/>
                <w:szCs w:val="20"/>
              </w:rPr>
              <w:t>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658A0A1" w14:textId="77777777" w:rsidR="000E1501" w:rsidRDefault="000E1501" w:rsidP="000E1501">
            <w:pPr>
              <w:jc w:val="center"/>
              <w:rPr>
                <w:color w:val="000000"/>
                <w:sz w:val="20"/>
                <w:szCs w:val="20"/>
              </w:rPr>
            </w:pPr>
            <w:r>
              <w:rPr>
                <w:rFonts w:hint="eastAsia"/>
                <w:color w:val="000000"/>
                <w:sz w:val="20"/>
                <w:szCs w:val="20"/>
              </w:rPr>
              <w:t>9</w:t>
            </w:r>
          </w:p>
        </w:tc>
        <w:tc>
          <w:tcPr>
            <w:tcW w:w="2820"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16FFFE" w14:textId="43F8B9C4" w:rsidR="000E1501" w:rsidRDefault="000E1501" w:rsidP="000E1501">
            <w:pPr>
              <w:jc w:val="center"/>
              <w:rPr>
                <w:color w:val="000000"/>
                <w:sz w:val="20"/>
                <w:szCs w:val="20"/>
              </w:rPr>
            </w:pPr>
            <w:r>
              <w:rPr>
                <w:rFonts w:hint="eastAsia"/>
                <w:color w:val="000000"/>
                <w:sz w:val="18"/>
                <w:szCs w:val="18"/>
              </w:rPr>
              <w:t xml:space="preserve">　基本完成满意度指标</w:t>
            </w:r>
          </w:p>
        </w:tc>
      </w:tr>
      <w:tr w:rsidR="00702B52" w14:paraId="1978DC0F" w14:textId="77777777">
        <w:trPr>
          <w:trHeight w:val="503"/>
          <w:jc w:val="center"/>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E65D842" w14:textId="77777777" w:rsidR="00702B52" w:rsidRDefault="00FA7F22">
            <w:pPr>
              <w:jc w:val="center"/>
              <w:rPr>
                <w:b/>
                <w:bCs/>
                <w:color w:val="000000"/>
                <w:sz w:val="20"/>
                <w:szCs w:val="20"/>
              </w:rPr>
            </w:pPr>
            <w:r>
              <w:rPr>
                <w:rFonts w:hint="eastAsia"/>
                <w:b/>
                <w:bCs/>
                <w:color w:val="000000"/>
                <w:sz w:val="20"/>
                <w:szCs w:val="20"/>
              </w:rPr>
              <w:t>总分</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263FEF" w14:textId="77777777" w:rsidR="00702B52" w:rsidRDefault="00FA7F22">
            <w:pPr>
              <w:jc w:val="center"/>
              <w:rPr>
                <w:b/>
                <w:bCs/>
                <w:color w:val="000000"/>
                <w:sz w:val="20"/>
                <w:szCs w:val="20"/>
              </w:rPr>
            </w:pPr>
            <w:r>
              <w:rPr>
                <w:rFonts w:hint="eastAsia"/>
                <w:b/>
                <w:bCs/>
                <w:color w:val="000000"/>
                <w:sz w:val="20"/>
                <w:szCs w:val="20"/>
              </w:rPr>
              <w:t>100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A6F7324" w14:textId="77777777" w:rsidR="00702B52" w:rsidRDefault="00FA7F22">
            <w:pPr>
              <w:jc w:val="center"/>
              <w:rPr>
                <w:b/>
                <w:bCs/>
                <w:color w:val="000000"/>
                <w:sz w:val="20"/>
                <w:szCs w:val="20"/>
              </w:rPr>
            </w:pPr>
            <w:r>
              <w:rPr>
                <w:rFonts w:hint="eastAsia"/>
                <w:b/>
                <w:bCs/>
                <w:color w:val="000000"/>
                <w:sz w:val="20"/>
                <w:szCs w:val="20"/>
              </w:rPr>
              <w:t xml:space="preserve">93.00 </w:t>
            </w:r>
          </w:p>
        </w:tc>
        <w:tc>
          <w:tcPr>
            <w:tcW w:w="0" w:type="auto"/>
            <w:gridSpan w:val="3"/>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0A0F236" w14:textId="77777777" w:rsidR="00702B52" w:rsidRDefault="00FA7F22">
            <w:pPr>
              <w:jc w:val="center"/>
              <w:rPr>
                <w:b/>
                <w:bCs/>
                <w:color w:val="000000"/>
                <w:sz w:val="20"/>
                <w:szCs w:val="20"/>
              </w:rPr>
            </w:pPr>
            <w:r>
              <w:rPr>
                <w:rFonts w:hint="eastAsia"/>
                <w:b/>
                <w:bCs/>
                <w:color w:val="000000"/>
                <w:sz w:val="20"/>
                <w:szCs w:val="20"/>
              </w:rPr>
              <w:t xml:space="preserve">　</w:t>
            </w:r>
          </w:p>
        </w:tc>
      </w:tr>
      <w:tr w:rsidR="00702B52" w14:paraId="7C4CA4A0" w14:textId="77777777">
        <w:trPr>
          <w:jc w:val="center"/>
        </w:trPr>
        <w:tc>
          <w:tcPr>
            <w:tcW w:w="640" w:type="dxa"/>
            <w:vAlign w:val="center"/>
            <w:hideMark/>
          </w:tcPr>
          <w:p w14:paraId="4C9EE824" w14:textId="77777777" w:rsidR="00702B52" w:rsidRDefault="00702B52">
            <w:pPr>
              <w:jc w:val="center"/>
              <w:rPr>
                <w:b/>
                <w:bCs/>
                <w:color w:val="000000"/>
                <w:sz w:val="20"/>
                <w:szCs w:val="20"/>
              </w:rPr>
            </w:pPr>
          </w:p>
        </w:tc>
        <w:tc>
          <w:tcPr>
            <w:tcW w:w="1080" w:type="dxa"/>
            <w:vAlign w:val="center"/>
            <w:hideMark/>
          </w:tcPr>
          <w:p w14:paraId="073C8BDE" w14:textId="77777777" w:rsidR="00702B52" w:rsidRDefault="00702B52">
            <w:pPr>
              <w:rPr>
                <w:rFonts w:ascii="Times New Roman" w:eastAsia="Times New Roman" w:hAnsi="Times New Roman" w:cs="Times New Roman"/>
                <w:sz w:val="20"/>
                <w:szCs w:val="20"/>
              </w:rPr>
            </w:pPr>
          </w:p>
        </w:tc>
        <w:tc>
          <w:tcPr>
            <w:tcW w:w="1200" w:type="dxa"/>
            <w:vAlign w:val="center"/>
            <w:hideMark/>
          </w:tcPr>
          <w:p w14:paraId="38CE6E82" w14:textId="77777777" w:rsidR="00702B52" w:rsidRDefault="00702B52">
            <w:pPr>
              <w:rPr>
                <w:rFonts w:ascii="Times New Roman" w:eastAsia="Times New Roman" w:hAnsi="Times New Roman" w:cs="Times New Roman"/>
                <w:sz w:val="20"/>
                <w:szCs w:val="20"/>
              </w:rPr>
            </w:pPr>
          </w:p>
        </w:tc>
        <w:tc>
          <w:tcPr>
            <w:tcW w:w="2020" w:type="dxa"/>
            <w:vAlign w:val="center"/>
            <w:hideMark/>
          </w:tcPr>
          <w:p w14:paraId="6272472B" w14:textId="77777777" w:rsidR="00702B52" w:rsidRDefault="00702B52">
            <w:pPr>
              <w:rPr>
                <w:rFonts w:ascii="Times New Roman" w:eastAsia="Times New Roman" w:hAnsi="Times New Roman" w:cs="Times New Roman"/>
                <w:sz w:val="20"/>
                <w:szCs w:val="20"/>
              </w:rPr>
            </w:pPr>
          </w:p>
        </w:tc>
        <w:tc>
          <w:tcPr>
            <w:tcW w:w="2540" w:type="dxa"/>
            <w:vAlign w:val="center"/>
            <w:hideMark/>
          </w:tcPr>
          <w:p w14:paraId="55212392" w14:textId="77777777" w:rsidR="00702B52" w:rsidRDefault="00702B52">
            <w:pPr>
              <w:rPr>
                <w:rFonts w:ascii="Times New Roman" w:eastAsia="Times New Roman" w:hAnsi="Times New Roman" w:cs="Times New Roman"/>
                <w:sz w:val="20"/>
                <w:szCs w:val="20"/>
              </w:rPr>
            </w:pPr>
          </w:p>
        </w:tc>
        <w:tc>
          <w:tcPr>
            <w:tcW w:w="2340" w:type="dxa"/>
            <w:vAlign w:val="center"/>
            <w:hideMark/>
          </w:tcPr>
          <w:p w14:paraId="735E87E7" w14:textId="77777777" w:rsidR="00702B52" w:rsidRDefault="00702B52">
            <w:pPr>
              <w:rPr>
                <w:rFonts w:ascii="Times New Roman" w:eastAsia="Times New Roman" w:hAnsi="Times New Roman" w:cs="Times New Roman"/>
                <w:sz w:val="20"/>
                <w:szCs w:val="20"/>
              </w:rPr>
            </w:pPr>
          </w:p>
        </w:tc>
        <w:tc>
          <w:tcPr>
            <w:tcW w:w="1280" w:type="dxa"/>
            <w:vAlign w:val="center"/>
            <w:hideMark/>
          </w:tcPr>
          <w:p w14:paraId="0C90B064" w14:textId="77777777" w:rsidR="00702B52" w:rsidRDefault="00702B52">
            <w:pPr>
              <w:rPr>
                <w:rFonts w:ascii="Times New Roman" w:eastAsia="Times New Roman" w:hAnsi="Times New Roman" w:cs="Times New Roman"/>
                <w:sz w:val="20"/>
                <w:szCs w:val="20"/>
              </w:rPr>
            </w:pPr>
          </w:p>
        </w:tc>
        <w:tc>
          <w:tcPr>
            <w:tcW w:w="1280" w:type="dxa"/>
            <w:vAlign w:val="center"/>
            <w:hideMark/>
          </w:tcPr>
          <w:p w14:paraId="25CBAF64" w14:textId="77777777" w:rsidR="00702B52" w:rsidRDefault="00702B52">
            <w:pPr>
              <w:rPr>
                <w:rFonts w:ascii="Times New Roman" w:eastAsia="Times New Roman" w:hAnsi="Times New Roman" w:cs="Times New Roman"/>
                <w:sz w:val="20"/>
                <w:szCs w:val="20"/>
              </w:rPr>
            </w:pPr>
          </w:p>
        </w:tc>
        <w:tc>
          <w:tcPr>
            <w:tcW w:w="940" w:type="dxa"/>
            <w:vAlign w:val="center"/>
            <w:hideMark/>
          </w:tcPr>
          <w:p w14:paraId="1214589C" w14:textId="77777777" w:rsidR="00702B52" w:rsidRDefault="00702B52">
            <w:pPr>
              <w:rPr>
                <w:rFonts w:ascii="Times New Roman" w:eastAsia="Times New Roman" w:hAnsi="Times New Roman" w:cs="Times New Roman"/>
                <w:sz w:val="20"/>
                <w:szCs w:val="20"/>
              </w:rPr>
            </w:pPr>
          </w:p>
        </w:tc>
        <w:tc>
          <w:tcPr>
            <w:tcW w:w="940" w:type="dxa"/>
            <w:vAlign w:val="center"/>
            <w:hideMark/>
          </w:tcPr>
          <w:p w14:paraId="319824E0" w14:textId="77777777" w:rsidR="00702B52" w:rsidRDefault="00702B52">
            <w:pPr>
              <w:rPr>
                <w:rFonts w:ascii="Times New Roman" w:eastAsia="Times New Roman" w:hAnsi="Times New Roman" w:cs="Times New Roman"/>
                <w:sz w:val="20"/>
                <w:szCs w:val="20"/>
              </w:rPr>
            </w:pPr>
          </w:p>
        </w:tc>
        <w:tc>
          <w:tcPr>
            <w:tcW w:w="940" w:type="dxa"/>
            <w:vAlign w:val="center"/>
            <w:hideMark/>
          </w:tcPr>
          <w:p w14:paraId="34CB74CD" w14:textId="77777777" w:rsidR="00702B52" w:rsidRDefault="00702B52">
            <w:pPr>
              <w:rPr>
                <w:rFonts w:ascii="Times New Roman" w:eastAsia="Times New Roman" w:hAnsi="Times New Roman" w:cs="Times New Roman"/>
                <w:sz w:val="20"/>
                <w:szCs w:val="20"/>
              </w:rPr>
            </w:pPr>
          </w:p>
        </w:tc>
      </w:tr>
    </w:tbl>
    <w:p w14:paraId="23548B42" w14:textId="77777777" w:rsidR="00FA7F22" w:rsidRDefault="00FA7F22"/>
    <w:sectPr w:rsidR="00FA7F22" w:rsidSect="00D95956">
      <w:pgSz w:w="16838" w:h="11906" w:orient="landscape"/>
      <w:pgMar w:top="1800" w:right="1440" w:bottom="1800" w:left="144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AF9B0" w14:textId="77777777" w:rsidR="00E9194F" w:rsidRDefault="00E9194F" w:rsidP="000E1501">
      <w:r>
        <w:separator/>
      </w:r>
    </w:p>
  </w:endnote>
  <w:endnote w:type="continuationSeparator" w:id="0">
    <w:p w14:paraId="7C0CA83E" w14:textId="77777777" w:rsidR="00E9194F" w:rsidRDefault="00E9194F" w:rsidP="000E1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ADD7D" w14:textId="77777777" w:rsidR="00E9194F" w:rsidRDefault="00E9194F" w:rsidP="000E1501">
      <w:r>
        <w:separator/>
      </w:r>
    </w:p>
  </w:footnote>
  <w:footnote w:type="continuationSeparator" w:id="0">
    <w:p w14:paraId="4DE6892D" w14:textId="77777777" w:rsidR="00E9194F" w:rsidRDefault="00E9194F" w:rsidP="000E15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956"/>
    <w:rsid w:val="000E1501"/>
    <w:rsid w:val="00702B52"/>
    <w:rsid w:val="00D95956"/>
    <w:rsid w:val="00E9194F"/>
    <w:rsid w:val="00F2536C"/>
    <w:rsid w:val="00FA7F22"/>
    <w:rsid w:val="00FF3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B71B0D"/>
  <w15:chartTrackingRefBased/>
  <w15:docId w15:val="{52882E55-8808-4C72-8342-1A85E98B2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font528677">
    <w:name w:val="font528677"/>
    <w:basedOn w:val="a"/>
    <w:pPr>
      <w:spacing w:before="100" w:beforeAutospacing="1" w:after="100" w:afterAutospacing="1"/>
    </w:pPr>
    <w:rPr>
      <w:sz w:val="18"/>
      <w:szCs w:val="18"/>
    </w:rPr>
  </w:style>
  <w:style w:type="paragraph" w:customStyle="1" w:styleId="font628677">
    <w:name w:val="font628677"/>
    <w:basedOn w:val="a"/>
    <w:pPr>
      <w:spacing w:before="100" w:beforeAutospacing="1" w:after="100" w:afterAutospacing="1"/>
    </w:pPr>
    <w:rPr>
      <w:color w:val="000000"/>
      <w:sz w:val="32"/>
      <w:szCs w:val="32"/>
    </w:rPr>
  </w:style>
  <w:style w:type="paragraph" w:customStyle="1" w:styleId="font728677">
    <w:name w:val="font728677"/>
    <w:basedOn w:val="a"/>
    <w:pPr>
      <w:spacing w:before="100" w:beforeAutospacing="1" w:after="100" w:afterAutospacing="1"/>
    </w:pPr>
    <w:rPr>
      <w:color w:val="000000"/>
      <w:sz w:val="20"/>
      <w:szCs w:val="20"/>
    </w:rPr>
  </w:style>
  <w:style w:type="paragraph" w:customStyle="1" w:styleId="font828677">
    <w:name w:val="font828677"/>
    <w:basedOn w:val="a"/>
    <w:pPr>
      <w:spacing w:before="100" w:beforeAutospacing="1" w:after="100" w:afterAutospacing="1"/>
    </w:pPr>
    <w:rPr>
      <w:rFonts w:ascii="Times New Roman" w:hAnsi="Times New Roman" w:cs="Times New Roman"/>
      <w:color w:val="000000"/>
      <w:sz w:val="20"/>
      <w:szCs w:val="20"/>
    </w:rPr>
  </w:style>
  <w:style w:type="paragraph" w:customStyle="1" w:styleId="xl1528677">
    <w:name w:val="xl1528677"/>
    <w:basedOn w:val="a"/>
    <w:pPr>
      <w:spacing w:before="100" w:beforeAutospacing="1" w:after="100" w:afterAutospacing="1"/>
      <w:textAlignment w:val="center"/>
    </w:pPr>
    <w:rPr>
      <w:color w:val="000000"/>
      <w:sz w:val="22"/>
      <w:szCs w:val="22"/>
    </w:rPr>
  </w:style>
  <w:style w:type="paragraph" w:customStyle="1" w:styleId="xl6728677">
    <w:name w:val="xl6728677"/>
    <w:basedOn w:val="a"/>
    <w:pPr>
      <w:spacing w:before="100" w:beforeAutospacing="1" w:after="100" w:afterAutospacing="1"/>
      <w:textAlignment w:val="center"/>
    </w:pPr>
    <w:rPr>
      <w:color w:val="000000"/>
      <w:sz w:val="22"/>
      <w:szCs w:val="22"/>
    </w:rPr>
  </w:style>
  <w:style w:type="paragraph" w:customStyle="1" w:styleId="xl6828677">
    <w:name w:val="xl6828677"/>
    <w:basedOn w:val="a"/>
    <w:pPr>
      <w:spacing w:before="100" w:beforeAutospacing="1" w:after="100" w:afterAutospacing="1"/>
      <w:textAlignment w:val="center"/>
    </w:pPr>
    <w:rPr>
      <w:color w:val="000000"/>
      <w:sz w:val="22"/>
      <w:szCs w:val="22"/>
    </w:rPr>
  </w:style>
  <w:style w:type="paragraph" w:customStyle="1" w:styleId="xl6928677">
    <w:name w:val="xl6928677"/>
    <w:basedOn w:val="a"/>
    <w:pPr>
      <w:spacing w:before="100" w:beforeAutospacing="1" w:after="100" w:afterAutospacing="1"/>
      <w:jc w:val="center"/>
      <w:textAlignment w:val="center"/>
    </w:pPr>
    <w:rPr>
      <w:color w:val="000000"/>
      <w:sz w:val="22"/>
      <w:szCs w:val="22"/>
    </w:rPr>
  </w:style>
  <w:style w:type="paragraph" w:customStyle="1" w:styleId="xl7028677">
    <w:name w:val="xl7028677"/>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color w:val="000000"/>
      <w:sz w:val="20"/>
      <w:szCs w:val="20"/>
    </w:rPr>
  </w:style>
  <w:style w:type="paragraph" w:customStyle="1" w:styleId="xl7128677">
    <w:name w:val="xl7128677"/>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color w:val="000000"/>
      <w:sz w:val="20"/>
      <w:szCs w:val="20"/>
    </w:rPr>
  </w:style>
  <w:style w:type="paragraph" w:customStyle="1" w:styleId="xl7228677">
    <w:name w:val="xl7228677"/>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color w:val="000000"/>
      <w:sz w:val="20"/>
      <w:szCs w:val="20"/>
    </w:rPr>
  </w:style>
  <w:style w:type="paragraph" w:customStyle="1" w:styleId="xl7328677">
    <w:name w:val="xl7328677"/>
    <w:basedOn w:val="a"/>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color w:val="000000"/>
      <w:sz w:val="20"/>
      <w:szCs w:val="20"/>
    </w:rPr>
  </w:style>
  <w:style w:type="paragraph" w:customStyle="1" w:styleId="xl7428677">
    <w:name w:val="xl7428677"/>
    <w:basedOn w:val="a"/>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color w:val="000000"/>
      <w:sz w:val="20"/>
      <w:szCs w:val="20"/>
    </w:rPr>
  </w:style>
  <w:style w:type="paragraph" w:customStyle="1" w:styleId="xl7528677">
    <w:name w:val="xl7528677"/>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color w:val="000000"/>
      <w:sz w:val="20"/>
      <w:szCs w:val="20"/>
    </w:rPr>
  </w:style>
  <w:style w:type="paragraph" w:customStyle="1" w:styleId="xl7628677">
    <w:name w:val="xl7628677"/>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color w:val="000000"/>
      <w:sz w:val="20"/>
      <w:szCs w:val="20"/>
    </w:rPr>
  </w:style>
  <w:style w:type="paragraph" w:customStyle="1" w:styleId="xl7728677">
    <w:name w:val="xl7728677"/>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color w:val="000000"/>
      <w:sz w:val="20"/>
      <w:szCs w:val="20"/>
    </w:rPr>
  </w:style>
  <w:style w:type="paragraph" w:customStyle="1" w:styleId="xl7828677">
    <w:name w:val="xl7828677"/>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color w:val="000000"/>
      <w:sz w:val="20"/>
      <w:szCs w:val="20"/>
    </w:rPr>
  </w:style>
  <w:style w:type="paragraph" w:customStyle="1" w:styleId="xl7928677">
    <w:name w:val="xl7928677"/>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b/>
      <w:bCs/>
      <w:color w:val="000000"/>
      <w:sz w:val="20"/>
      <w:szCs w:val="20"/>
    </w:rPr>
  </w:style>
  <w:style w:type="paragraph" w:customStyle="1" w:styleId="xl8028677">
    <w:name w:val="xl8028677"/>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color w:val="000000"/>
      <w:sz w:val="20"/>
      <w:szCs w:val="20"/>
    </w:rPr>
  </w:style>
  <w:style w:type="paragraph" w:customStyle="1" w:styleId="xl8128677">
    <w:name w:val="xl8128677"/>
    <w:basedOn w:val="a"/>
    <w:pPr>
      <w:pBdr>
        <w:top w:val="single" w:sz="4" w:space="1" w:color="auto"/>
        <w:left w:val="single" w:sz="4" w:space="1" w:color="auto"/>
        <w:bottom w:val="single" w:sz="4" w:space="0" w:color="auto"/>
        <w:right w:val="single" w:sz="4" w:space="1" w:color="auto"/>
      </w:pBdr>
      <w:spacing w:before="100" w:beforeAutospacing="1" w:after="100" w:afterAutospacing="1"/>
      <w:jc w:val="right"/>
      <w:textAlignment w:val="center"/>
    </w:pPr>
    <w:rPr>
      <w:color w:val="000000"/>
      <w:sz w:val="20"/>
      <w:szCs w:val="20"/>
    </w:rPr>
  </w:style>
  <w:style w:type="paragraph" w:customStyle="1" w:styleId="xl8228677">
    <w:name w:val="xl8228677"/>
    <w:basedOn w:val="a"/>
    <w:pPr>
      <w:pBdr>
        <w:top w:val="single" w:sz="4" w:space="1" w:color="auto"/>
        <w:left w:val="single" w:sz="4" w:space="1" w:color="auto"/>
        <w:right w:val="single" w:sz="4" w:space="1" w:color="auto"/>
      </w:pBdr>
      <w:spacing w:before="100" w:beforeAutospacing="1" w:after="100" w:afterAutospacing="1"/>
      <w:jc w:val="center"/>
      <w:textAlignment w:val="center"/>
    </w:pPr>
    <w:rPr>
      <w:color w:val="000000"/>
      <w:sz w:val="20"/>
      <w:szCs w:val="20"/>
    </w:rPr>
  </w:style>
  <w:style w:type="paragraph" w:customStyle="1" w:styleId="xl8328677">
    <w:name w:val="xl8328677"/>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b/>
      <w:bCs/>
      <w:color w:val="000000"/>
      <w:sz w:val="20"/>
      <w:szCs w:val="20"/>
    </w:rPr>
  </w:style>
  <w:style w:type="paragraph" w:customStyle="1" w:styleId="xl8428677">
    <w:name w:val="xl8428677"/>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Times New Roman" w:hAnsi="Times New Roman" w:cs="Times New Roman"/>
      <w:color w:val="000000"/>
      <w:sz w:val="20"/>
      <w:szCs w:val="20"/>
    </w:rPr>
  </w:style>
  <w:style w:type="paragraph" w:customStyle="1" w:styleId="xl8528677">
    <w:name w:val="xl8528677"/>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Times New Roman" w:hAnsi="Times New Roman" w:cs="Times New Roman"/>
      <w:color w:val="000000"/>
      <w:sz w:val="20"/>
      <w:szCs w:val="20"/>
    </w:rPr>
  </w:style>
  <w:style w:type="paragraph" w:customStyle="1" w:styleId="xl8628677">
    <w:name w:val="xl8628677"/>
    <w:basedOn w:val="a"/>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jc w:val="center"/>
      <w:textAlignment w:val="center"/>
    </w:pPr>
    <w:rPr>
      <w:rFonts w:ascii="Times New Roman" w:hAnsi="Times New Roman" w:cs="Times New Roman"/>
      <w:color w:val="000000"/>
      <w:sz w:val="20"/>
      <w:szCs w:val="20"/>
    </w:rPr>
  </w:style>
  <w:style w:type="paragraph" w:customStyle="1" w:styleId="xl8728677">
    <w:name w:val="xl8728677"/>
    <w:basedOn w:val="a"/>
    <w:pPr>
      <w:pBdr>
        <w:top w:val="single" w:sz="4" w:space="1" w:color="auto"/>
        <w:left w:val="single" w:sz="4" w:space="1" w:color="auto"/>
        <w:bottom w:val="single" w:sz="4" w:space="0" w:color="auto"/>
      </w:pBdr>
      <w:spacing w:before="100" w:beforeAutospacing="1" w:after="100" w:afterAutospacing="1"/>
      <w:textAlignment w:val="center"/>
    </w:pPr>
    <w:rPr>
      <w:color w:val="000000"/>
      <w:sz w:val="20"/>
      <w:szCs w:val="20"/>
    </w:rPr>
  </w:style>
  <w:style w:type="paragraph" w:customStyle="1" w:styleId="xl8828677">
    <w:name w:val="xl8828677"/>
    <w:basedOn w:val="a"/>
    <w:pPr>
      <w:pBdr>
        <w:top w:val="single" w:sz="4" w:space="1" w:color="auto"/>
        <w:bottom w:val="single" w:sz="4" w:space="0" w:color="auto"/>
      </w:pBdr>
      <w:spacing w:before="100" w:beforeAutospacing="1" w:after="100" w:afterAutospacing="1"/>
      <w:textAlignment w:val="center"/>
    </w:pPr>
    <w:rPr>
      <w:color w:val="000000"/>
      <w:sz w:val="20"/>
      <w:szCs w:val="20"/>
    </w:rPr>
  </w:style>
  <w:style w:type="paragraph" w:customStyle="1" w:styleId="xl8928677">
    <w:name w:val="xl8928677"/>
    <w:basedOn w:val="a"/>
    <w:pPr>
      <w:pBdr>
        <w:top w:val="single" w:sz="4" w:space="1" w:color="auto"/>
        <w:bottom w:val="single" w:sz="4" w:space="0" w:color="auto"/>
        <w:right w:val="single" w:sz="4" w:space="1" w:color="auto"/>
      </w:pBdr>
      <w:spacing w:before="100" w:beforeAutospacing="1" w:after="100" w:afterAutospacing="1"/>
      <w:textAlignment w:val="center"/>
    </w:pPr>
    <w:rPr>
      <w:color w:val="000000"/>
      <w:sz w:val="20"/>
      <w:szCs w:val="20"/>
    </w:rPr>
  </w:style>
  <w:style w:type="paragraph" w:customStyle="1" w:styleId="xl9028677">
    <w:name w:val="xl9028677"/>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color w:val="000000"/>
      <w:sz w:val="20"/>
      <w:szCs w:val="20"/>
    </w:rPr>
  </w:style>
  <w:style w:type="paragraph" w:customStyle="1" w:styleId="xl9128677">
    <w:name w:val="xl9128677"/>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color w:val="FF0000"/>
      <w:sz w:val="20"/>
      <w:szCs w:val="20"/>
    </w:rPr>
  </w:style>
  <w:style w:type="paragraph" w:customStyle="1" w:styleId="xl9228677">
    <w:name w:val="xl9228677"/>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color w:val="000000"/>
      <w:sz w:val="18"/>
      <w:szCs w:val="18"/>
    </w:rPr>
  </w:style>
  <w:style w:type="paragraph" w:customStyle="1" w:styleId="xl9328677">
    <w:name w:val="xl9328677"/>
    <w:basedOn w:val="a"/>
    <w:pPr>
      <w:spacing w:before="100" w:beforeAutospacing="1" w:after="100" w:afterAutospacing="1"/>
      <w:textAlignment w:val="center"/>
    </w:pPr>
    <w:rPr>
      <w:rFonts w:ascii="黑体" w:eastAsia="黑体" w:hAnsi="黑体"/>
      <w:color w:val="000000"/>
    </w:rPr>
  </w:style>
  <w:style w:type="paragraph" w:customStyle="1" w:styleId="xl9428677">
    <w:name w:val="xl9428677"/>
    <w:basedOn w:val="a"/>
    <w:pPr>
      <w:spacing w:before="100" w:beforeAutospacing="1" w:after="100" w:afterAutospacing="1"/>
      <w:jc w:val="center"/>
      <w:textAlignment w:val="center"/>
    </w:pPr>
    <w:rPr>
      <w:b/>
      <w:bCs/>
      <w:color w:val="000000"/>
      <w:sz w:val="32"/>
      <w:szCs w:val="32"/>
    </w:rPr>
  </w:style>
  <w:style w:type="paragraph" w:customStyle="1" w:styleId="xl9528677">
    <w:name w:val="xl9528677"/>
    <w:basedOn w:val="a"/>
    <w:pPr>
      <w:pBdr>
        <w:top w:val="single" w:sz="4" w:space="1" w:color="auto"/>
        <w:left w:val="single" w:sz="4" w:space="1"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9628677">
    <w:name w:val="xl9628677"/>
    <w:basedOn w:val="a"/>
    <w:pPr>
      <w:pBdr>
        <w:top w:val="single" w:sz="4" w:space="1"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9728677">
    <w:name w:val="xl9728677"/>
    <w:basedOn w:val="a"/>
    <w:pPr>
      <w:pBdr>
        <w:top w:val="single" w:sz="4" w:space="1" w:color="auto"/>
        <w:bottom w:val="single" w:sz="4" w:space="0" w:color="auto"/>
        <w:right w:val="single" w:sz="4" w:space="1" w:color="auto"/>
      </w:pBdr>
      <w:spacing w:before="100" w:beforeAutospacing="1" w:after="100" w:afterAutospacing="1"/>
      <w:jc w:val="center"/>
      <w:textAlignment w:val="center"/>
    </w:pPr>
    <w:rPr>
      <w:color w:val="000000"/>
      <w:sz w:val="20"/>
      <w:szCs w:val="20"/>
    </w:rPr>
  </w:style>
  <w:style w:type="paragraph" w:customStyle="1" w:styleId="xl9828677">
    <w:name w:val="xl9828677"/>
    <w:basedOn w:val="a"/>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color w:val="000000"/>
      <w:sz w:val="20"/>
      <w:szCs w:val="20"/>
    </w:rPr>
  </w:style>
  <w:style w:type="paragraph" w:customStyle="1" w:styleId="xl9928677">
    <w:name w:val="xl9928677"/>
    <w:basedOn w:val="a"/>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color w:val="000000"/>
      <w:sz w:val="20"/>
      <w:szCs w:val="20"/>
    </w:rPr>
  </w:style>
  <w:style w:type="paragraph" w:customStyle="1" w:styleId="xl10028677">
    <w:name w:val="xl10028677"/>
    <w:basedOn w:val="a"/>
    <w:pPr>
      <w:pBdr>
        <w:top w:val="single" w:sz="4" w:space="1" w:color="auto"/>
        <w:left w:val="single" w:sz="4" w:space="1" w:color="auto"/>
        <w:bottom w:val="single" w:sz="4" w:space="0" w:color="auto"/>
      </w:pBdr>
      <w:spacing w:before="100" w:beforeAutospacing="1" w:after="100" w:afterAutospacing="1"/>
      <w:textAlignment w:val="center"/>
    </w:pPr>
    <w:rPr>
      <w:color w:val="000000"/>
      <w:sz w:val="20"/>
      <w:szCs w:val="20"/>
    </w:rPr>
  </w:style>
  <w:style w:type="paragraph" w:customStyle="1" w:styleId="xl10128677">
    <w:name w:val="xl10128677"/>
    <w:basedOn w:val="a"/>
    <w:pPr>
      <w:pBdr>
        <w:top w:val="single" w:sz="4" w:space="1" w:color="auto"/>
        <w:bottom w:val="single" w:sz="4" w:space="0" w:color="auto"/>
        <w:right w:val="single" w:sz="4" w:space="1" w:color="auto"/>
      </w:pBdr>
      <w:spacing w:before="100" w:beforeAutospacing="1" w:after="100" w:afterAutospacing="1"/>
      <w:textAlignment w:val="center"/>
    </w:pPr>
    <w:rPr>
      <w:color w:val="000000"/>
      <w:sz w:val="20"/>
      <w:szCs w:val="20"/>
    </w:rPr>
  </w:style>
  <w:style w:type="paragraph" w:customStyle="1" w:styleId="xl10228677">
    <w:name w:val="xl10228677"/>
    <w:basedOn w:val="a"/>
    <w:pPr>
      <w:pBdr>
        <w:top w:val="single" w:sz="4" w:space="1" w:color="auto"/>
        <w:left w:val="single" w:sz="4" w:space="1" w:color="auto"/>
        <w:right w:val="single" w:sz="4" w:space="1" w:color="auto"/>
      </w:pBdr>
      <w:spacing w:before="100" w:beforeAutospacing="1" w:after="100" w:afterAutospacing="1"/>
      <w:jc w:val="center"/>
      <w:textAlignment w:val="center"/>
    </w:pPr>
    <w:rPr>
      <w:color w:val="000000"/>
      <w:sz w:val="20"/>
      <w:szCs w:val="20"/>
    </w:rPr>
  </w:style>
  <w:style w:type="paragraph" w:customStyle="1" w:styleId="xl10328677">
    <w:name w:val="xl10328677"/>
    <w:basedOn w:val="a"/>
    <w:pPr>
      <w:pBdr>
        <w:left w:val="single" w:sz="4" w:space="1" w:color="auto"/>
        <w:bottom w:val="single" w:sz="4" w:space="0" w:color="auto"/>
        <w:right w:val="single" w:sz="4" w:space="1" w:color="auto"/>
      </w:pBdr>
      <w:spacing w:before="100" w:beforeAutospacing="1" w:after="100" w:afterAutospacing="1"/>
      <w:jc w:val="center"/>
      <w:textAlignment w:val="center"/>
    </w:pPr>
    <w:rPr>
      <w:color w:val="000000"/>
      <w:sz w:val="20"/>
      <w:szCs w:val="20"/>
    </w:rPr>
  </w:style>
  <w:style w:type="paragraph" w:customStyle="1" w:styleId="xl10428677">
    <w:name w:val="xl10428677"/>
    <w:basedOn w:val="a"/>
    <w:pPr>
      <w:pBdr>
        <w:top w:val="single" w:sz="4" w:space="1" w:color="auto"/>
        <w:left w:val="single" w:sz="4" w:space="1"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10528677">
    <w:name w:val="xl10528677"/>
    <w:basedOn w:val="a"/>
    <w:pPr>
      <w:pBdr>
        <w:top w:val="single" w:sz="4" w:space="1"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10628677">
    <w:name w:val="xl10628677"/>
    <w:basedOn w:val="a"/>
    <w:pPr>
      <w:pBdr>
        <w:top w:val="single" w:sz="4" w:space="1" w:color="auto"/>
        <w:bottom w:val="single" w:sz="4" w:space="0" w:color="auto"/>
        <w:right w:val="single" w:sz="4" w:space="1" w:color="auto"/>
      </w:pBdr>
      <w:spacing w:before="100" w:beforeAutospacing="1" w:after="100" w:afterAutospacing="1"/>
      <w:jc w:val="center"/>
      <w:textAlignment w:val="center"/>
    </w:pPr>
    <w:rPr>
      <w:color w:val="000000"/>
      <w:sz w:val="20"/>
      <w:szCs w:val="20"/>
    </w:rPr>
  </w:style>
  <w:style w:type="paragraph" w:styleId="a3">
    <w:name w:val="header"/>
    <w:basedOn w:val="a"/>
    <w:link w:val="a4"/>
    <w:uiPriority w:val="99"/>
    <w:unhideWhenUsed/>
    <w:rsid w:val="000E150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E1501"/>
    <w:rPr>
      <w:rFonts w:ascii="宋体" w:eastAsia="宋体" w:hAnsi="宋体" w:cs="宋体"/>
      <w:sz w:val="18"/>
      <w:szCs w:val="18"/>
    </w:rPr>
  </w:style>
  <w:style w:type="paragraph" w:styleId="a5">
    <w:name w:val="footer"/>
    <w:basedOn w:val="a"/>
    <w:link w:val="a6"/>
    <w:uiPriority w:val="99"/>
    <w:unhideWhenUsed/>
    <w:rsid w:val="000E1501"/>
    <w:pPr>
      <w:tabs>
        <w:tab w:val="center" w:pos="4153"/>
        <w:tab w:val="right" w:pos="8306"/>
      </w:tabs>
      <w:snapToGrid w:val="0"/>
    </w:pPr>
    <w:rPr>
      <w:sz w:val="18"/>
      <w:szCs w:val="18"/>
    </w:rPr>
  </w:style>
  <w:style w:type="character" w:customStyle="1" w:styleId="a6">
    <w:name w:val="页脚 字符"/>
    <w:basedOn w:val="a0"/>
    <w:link w:val="a5"/>
    <w:uiPriority w:val="99"/>
    <w:rsid w:val="000E1501"/>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167</Words>
  <Characters>953</Characters>
  <Application>Microsoft Office Word</Application>
  <DocSecurity>0</DocSecurity>
  <Lines>7</Lines>
  <Paragraphs>2</Paragraphs>
  <ScaleCrop>false</ScaleCrop>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杜 贞</dc:creator>
  <cp:keywords/>
  <dc:description/>
  <cp:lastModifiedBy>雪</cp:lastModifiedBy>
  <cp:revision>5</cp:revision>
  <dcterms:created xsi:type="dcterms:W3CDTF">2022-04-25T12:20:00Z</dcterms:created>
  <dcterms:modified xsi:type="dcterms:W3CDTF">2022-05-13T05:52:00Z</dcterms:modified>
</cp:coreProperties>
</file>