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　　 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4"/>
        <w:gridCol w:w="564"/>
        <w:gridCol w:w="943"/>
        <w:gridCol w:w="1355"/>
        <w:gridCol w:w="1431"/>
        <w:gridCol w:w="1277"/>
        <w:gridCol w:w="965"/>
        <w:gridCol w:w="1067"/>
        <w:gridCol w:w="649"/>
        <w:gridCol w:w="649"/>
        <w:gridCol w:w="46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特高建设-特高院校-提升校企合作水平-课程重构与教材开发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北京工业职业技术学院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王军红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13146096622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36.581700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10.00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73.16%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7.32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36.581700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本项目周期为2020年1月1日至2022年12月31日，预算资金总额为300万元，其中2020年预算资金50万元、2021年预算资金150万元、2020年预算资金100万元。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2020年度目标：开发编写应用数学活页式教材，完成所需线活页式、工作手册式校本教材10本，满足三教改革需求，推动教学模式转型。2021年度目标：开发编写应用数学活页式教材，完成所需线活页式、工作手册式校本教材30本，满足三教改革需求，推动教学模式转型。2022年度目标：开发编写应用数学活页式教材，完成所需线活页式、工作手册式校本教材20本，满足三教改革需求，推动教学模式转型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完成编写应用数学活页式教材，完成所需线活页式、工作手册式校本教材10本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活页教材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2020年10本、2021年30本、2022年20本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30本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完成数量指标，但仍有提升与改进空间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教材字数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每本教材20万字以上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20完字以上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完成数量指标，但仍有提升与改进空间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案例数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每本教材10个以上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10个以上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完成数量指标，但仍有提升与改进空间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产品质量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项目产出质量全部合格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学习技能提高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能够在教师指导下完成课程学习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能够在教师指导下完成课程学习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支持教研项目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支持教师、学生完成市级及院级教研教改课题研究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支持教师、学生完成市级及院级教研教改课题研究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按时完成编写教材工作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项目下达预期期限内编写完成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项目下达预期期限内编写完成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严格按照预算完成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尽量节约成本，严格执行资金管理确保资金使用效率，严格执行预算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实际支出36.58万元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预算有调整，</w:t>
            </w:r>
            <w:r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满足课程需求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满足新时代高职学生对课程教材使用及三教改革需求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满足新时代高职学生对课程教材使用及三教改革需求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可持续性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发挥功能5年以上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发挥功能5年以上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影响性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扩大本校及全国高职教学影响力，服务社会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扩大本校及全国高职教学影响力，服务社会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学生满意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学生对相关教学和教学内容安排的满意度达到95%以上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学生对相关教学和教学内容安排的满意度达到95%以上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教师满意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教师对相关教学和教学内容安排的满意度达到95%以上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教师对相关教学和教学内容安排的满意度达到95%以上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满意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对相关教学和教学内容安排的满意度达到95%以上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bookmarkStart w:id="0" w:name="_GoBack"/>
            <w:bookmarkEnd w:id="0"/>
            <w:r>
              <w:rPr>
                <w:rFonts w:hint="eastAsia"/>
                <w:color w:val="000000"/>
                <w:sz w:val="20"/>
                <w:szCs w:val="20"/>
              </w:rPr>
              <w:t>对相关教学和教学内容安排的满意度达到95%以上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     87.02 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134" w:bottom="1440" w:left="1134" w:header="851" w:footer="992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xNTI2ODdmZDk1MGRlNWRkODU3ZmNjMzUxZDhmM2YifQ=="/>
  </w:docVars>
  <w:rsids>
    <w:rsidRoot w:val="007C37AA"/>
    <w:rsid w:val="005E5CD5"/>
    <w:rsid w:val="007476B4"/>
    <w:rsid w:val="007C37AA"/>
    <w:rsid w:val="00ED529F"/>
    <w:rsid w:val="00F662C3"/>
    <w:rsid w:val="157C6ACA"/>
    <w:rsid w:val="348B0488"/>
    <w:rsid w:val="7C8A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6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5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msonormal"/>
    <w:basedOn w:val="1"/>
    <w:uiPriority w:val="0"/>
    <w:pPr>
      <w:spacing w:before="100" w:beforeAutospacing="1" w:after="100" w:afterAutospacing="1"/>
    </w:pPr>
  </w:style>
  <w:style w:type="paragraph" w:customStyle="1" w:styleId="7">
    <w:name w:val="font515622"/>
    <w:basedOn w:val="1"/>
    <w:uiPriority w:val="0"/>
    <w:pPr>
      <w:spacing w:before="100" w:beforeAutospacing="1" w:after="100" w:afterAutospacing="1"/>
    </w:pPr>
    <w:rPr>
      <w:b/>
      <w:bCs/>
      <w:color w:val="000000"/>
      <w:sz w:val="32"/>
      <w:szCs w:val="32"/>
    </w:rPr>
  </w:style>
  <w:style w:type="paragraph" w:customStyle="1" w:styleId="8">
    <w:name w:val="font615622"/>
    <w:basedOn w:val="1"/>
    <w:qFormat/>
    <w:uiPriority w:val="0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9">
    <w:name w:val="xl1515622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0">
    <w:name w:val="xl6715622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1">
    <w:name w:val="xl6815622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2">
    <w:name w:val="xl6915622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13">
    <w:name w:val="xl701562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4">
    <w:name w:val="xl711562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5">
    <w:name w:val="xl7215622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6">
    <w:name w:val="xl731562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7">
    <w:name w:val="xl7415622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8">
    <w:name w:val="xl751562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9">
    <w:name w:val="xl761562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0">
    <w:name w:val="xl7715622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1">
    <w:name w:val="xl781562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2">
    <w:name w:val="xl791562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3">
    <w:name w:val="xl801562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4">
    <w:name w:val="xl8115622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5">
    <w:name w:val="xl8215622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6">
    <w:name w:val="xl8315622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7">
    <w:name w:val="xl8415622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28">
    <w:name w:val="xl851562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29">
    <w:name w:val="xl8615622"/>
    <w:basedOn w:val="1"/>
    <w:qFormat/>
    <w:uiPriority w:val="0"/>
    <w:pPr>
      <w:spacing w:before="100" w:beforeAutospacing="1" w:after="100" w:afterAutospacing="1"/>
      <w:textAlignment w:val="center"/>
    </w:pPr>
    <w:rPr>
      <w:rFonts w:ascii="黑体" w:hAnsi="黑体" w:eastAsia="黑体"/>
      <w:color w:val="000000"/>
    </w:rPr>
  </w:style>
  <w:style w:type="paragraph" w:customStyle="1" w:styleId="30">
    <w:name w:val="xl8715622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paragraph" w:customStyle="1" w:styleId="31">
    <w:name w:val="xl881562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2">
    <w:name w:val="xl8915622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3">
    <w:name w:val="xl9015622"/>
    <w:basedOn w:val="1"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4">
    <w:name w:val="xl9115622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5">
    <w:name w:val="xl921562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6">
    <w:name w:val="xl9315622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7">
    <w:name w:val="xl9415622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8">
    <w:name w:val="xl9515622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9">
    <w:name w:val="xl9615622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0">
    <w:name w:val="xl9715622"/>
    <w:basedOn w:val="1"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1">
    <w:name w:val="xl9815622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2">
    <w:name w:val="xl991562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3">
    <w:name w:val="xl10015622"/>
    <w:basedOn w:val="1"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4">
    <w:name w:val="xl1011562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45">
    <w:name w:val="xl10215622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46">
    <w:name w:val="xl10315622"/>
    <w:basedOn w:val="1"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47">
    <w:name w:val="xl10415622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8">
    <w:name w:val="xl10515622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9">
    <w:name w:val="xl10615622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0">
    <w:name w:val="xl10715622"/>
    <w:basedOn w:val="1"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1">
    <w:name w:val="xl10815622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2">
    <w:name w:val="xl10915622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3">
    <w:name w:val="xl11015622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4">
    <w:name w:val="xl11115622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character" w:customStyle="1" w:styleId="55">
    <w:name w:val="页眉 字符"/>
    <w:basedOn w:val="5"/>
    <w:link w:val="3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56">
    <w:name w:val="页脚 字符"/>
    <w:basedOn w:val="5"/>
    <w:link w:val="2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1221</Words>
  <Characters>1382</Characters>
  <Lines>11</Lines>
  <Paragraphs>3</Paragraphs>
  <TotalTime>0</TotalTime>
  <ScaleCrop>false</ScaleCrop>
  <LinksUpToDate>false</LinksUpToDate>
  <CharactersWithSpaces>1434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2022-04-25T14:54:00Z</dcterms:created>
  <dc:creator>杜 贞</dc:creator>
  <cp:lastModifiedBy>a</cp:lastModifiedBy>
  <cp:lastPrinted>2022-04-28T07:21:00Z</cp:lastPrinted>
  <dcterms:modified xsi:type="dcterms:W3CDTF">2022-08-23T04:50:33Z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D79B650F08374B4883A42DF4D05BC1AD</vt:lpwstr>
  </property>
</Properties>
</file>