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1" w:type="dxa"/>
        <w:jc w:val="center"/>
        <w:tblLayout w:type="fixed"/>
        <w:tblLook w:val="04A0" w:firstRow="1" w:lastRow="0" w:firstColumn="1" w:lastColumn="0" w:noHBand="0" w:noVBand="1"/>
      </w:tblPr>
      <w:tblGrid>
        <w:gridCol w:w="531"/>
        <w:gridCol w:w="531"/>
        <w:gridCol w:w="1008"/>
        <w:gridCol w:w="1121"/>
        <w:gridCol w:w="1047"/>
        <w:gridCol w:w="1129"/>
        <w:gridCol w:w="1129"/>
        <w:gridCol w:w="1129"/>
        <w:gridCol w:w="562"/>
        <w:gridCol w:w="927"/>
        <w:gridCol w:w="627"/>
      </w:tblGrid>
      <w:tr w:rsidR="00D044B1" w:rsidRPr="00D044B1" w:rsidTr="00D044B1">
        <w:trPr>
          <w:trHeight w:val="408"/>
          <w:jc w:val="center"/>
        </w:trPr>
        <w:tc>
          <w:tcPr>
            <w:tcW w:w="9741" w:type="dxa"/>
            <w:gridSpan w:val="11"/>
            <w:tcBorders>
              <w:top w:val="nil"/>
              <w:left w:val="nil"/>
              <w:bottom w:val="nil"/>
              <w:right w:val="nil"/>
            </w:tcBorders>
            <w:shd w:val="clear" w:color="auto" w:fill="auto"/>
            <w:vAlign w:val="center"/>
            <w:hideMark/>
          </w:tcPr>
          <w:p w:rsidR="00D044B1" w:rsidRPr="00D044B1" w:rsidRDefault="00D044B1" w:rsidP="00D044B1">
            <w:pPr>
              <w:widowControl/>
              <w:jc w:val="center"/>
              <w:rPr>
                <w:rFonts w:ascii="宋体" w:eastAsia="宋体" w:hAnsi="宋体" w:cs="宋体"/>
                <w:b/>
                <w:bCs/>
                <w:color w:val="000000"/>
                <w:kern w:val="0"/>
                <w:sz w:val="32"/>
                <w:szCs w:val="32"/>
              </w:rPr>
            </w:pPr>
            <w:r w:rsidRPr="00D044B1">
              <w:rPr>
                <w:rFonts w:ascii="宋体" w:eastAsia="宋体" w:hAnsi="宋体" w:cs="宋体" w:hint="eastAsia"/>
                <w:b/>
                <w:bCs/>
                <w:color w:val="000000"/>
                <w:kern w:val="0"/>
                <w:sz w:val="32"/>
                <w:szCs w:val="32"/>
              </w:rPr>
              <w:t>项目支出绩效自评表</w:t>
            </w:r>
            <w:r w:rsidRPr="00D044B1">
              <w:rPr>
                <w:rFonts w:ascii="宋体" w:eastAsia="宋体" w:hAnsi="宋体" w:cs="宋体" w:hint="eastAsia"/>
                <w:color w:val="000000"/>
                <w:kern w:val="0"/>
                <w:sz w:val="32"/>
                <w:szCs w:val="32"/>
              </w:rPr>
              <w:t xml:space="preserve"> </w:t>
            </w:r>
          </w:p>
        </w:tc>
      </w:tr>
      <w:tr w:rsidR="00D044B1" w:rsidRPr="00D044B1" w:rsidTr="00D044B1">
        <w:trPr>
          <w:trHeight w:val="288"/>
          <w:jc w:val="center"/>
        </w:trPr>
        <w:tc>
          <w:tcPr>
            <w:tcW w:w="9741" w:type="dxa"/>
            <w:gridSpan w:val="11"/>
            <w:tcBorders>
              <w:top w:val="nil"/>
              <w:left w:val="nil"/>
              <w:bottom w:val="nil"/>
              <w:right w:val="nil"/>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2"/>
              </w:rPr>
            </w:pPr>
            <w:r w:rsidRPr="00D044B1">
              <w:rPr>
                <w:rFonts w:ascii="宋体" w:eastAsia="宋体" w:hAnsi="宋体" w:cs="宋体" w:hint="eastAsia"/>
                <w:color w:val="000000"/>
                <w:kern w:val="0"/>
                <w:sz w:val="22"/>
              </w:rPr>
              <w:t>（2021年度）</w:t>
            </w:r>
          </w:p>
        </w:tc>
      </w:tr>
      <w:tr w:rsidR="00D044B1" w:rsidRPr="00D044B1" w:rsidTr="00D044B1">
        <w:trPr>
          <w:trHeight w:val="288"/>
          <w:jc w:val="center"/>
        </w:trPr>
        <w:tc>
          <w:tcPr>
            <w:tcW w:w="531" w:type="dxa"/>
            <w:tcBorders>
              <w:top w:val="nil"/>
              <w:left w:val="nil"/>
              <w:bottom w:val="nil"/>
              <w:right w:val="nil"/>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2"/>
              </w:rPr>
            </w:pPr>
          </w:p>
        </w:tc>
        <w:tc>
          <w:tcPr>
            <w:tcW w:w="531" w:type="dxa"/>
            <w:tcBorders>
              <w:top w:val="nil"/>
              <w:left w:val="nil"/>
              <w:bottom w:val="nil"/>
              <w:right w:val="nil"/>
            </w:tcBorders>
            <w:shd w:val="clear" w:color="auto" w:fill="auto"/>
            <w:vAlign w:val="center"/>
            <w:hideMark/>
          </w:tcPr>
          <w:p w:rsidR="00D044B1" w:rsidRPr="00D044B1" w:rsidRDefault="00D044B1" w:rsidP="00D044B1">
            <w:pPr>
              <w:widowControl/>
              <w:jc w:val="left"/>
              <w:rPr>
                <w:rFonts w:ascii="Times New Roman" w:eastAsia="Times New Roman" w:hAnsi="Times New Roman" w:cs="Times New Roman"/>
                <w:kern w:val="0"/>
                <w:sz w:val="20"/>
                <w:szCs w:val="20"/>
              </w:rPr>
            </w:pPr>
          </w:p>
        </w:tc>
        <w:tc>
          <w:tcPr>
            <w:tcW w:w="1008" w:type="dxa"/>
            <w:tcBorders>
              <w:top w:val="nil"/>
              <w:left w:val="nil"/>
              <w:bottom w:val="nil"/>
              <w:right w:val="nil"/>
            </w:tcBorders>
            <w:shd w:val="clear" w:color="auto" w:fill="auto"/>
            <w:vAlign w:val="center"/>
            <w:hideMark/>
          </w:tcPr>
          <w:p w:rsidR="00D044B1" w:rsidRPr="00D044B1" w:rsidRDefault="00D044B1" w:rsidP="00D044B1">
            <w:pPr>
              <w:widowControl/>
              <w:jc w:val="center"/>
              <w:rPr>
                <w:rFonts w:ascii="Times New Roman" w:eastAsia="Times New Roman" w:hAnsi="Times New Roman" w:cs="Times New Roman"/>
                <w:kern w:val="0"/>
                <w:sz w:val="20"/>
                <w:szCs w:val="20"/>
              </w:rPr>
            </w:pPr>
          </w:p>
        </w:tc>
        <w:tc>
          <w:tcPr>
            <w:tcW w:w="1121" w:type="dxa"/>
            <w:tcBorders>
              <w:top w:val="nil"/>
              <w:left w:val="nil"/>
              <w:bottom w:val="nil"/>
              <w:right w:val="nil"/>
            </w:tcBorders>
            <w:shd w:val="clear" w:color="auto" w:fill="auto"/>
            <w:vAlign w:val="center"/>
            <w:hideMark/>
          </w:tcPr>
          <w:p w:rsidR="00D044B1" w:rsidRPr="00D044B1" w:rsidRDefault="00D044B1" w:rsidP="00D044B1">
            <w:pPr>
              <w:widowControl/>
              <w:jc w:val="left"/>
              <w:rPr>
                <w:rFonts w:ascii="Times New Roman" w:eastAsia="Times New Roman" w:hAnsi="Times New Roman" w:cs="Times New Roman"/>
                <w:kern w:val="0"/>
                <w:sz w:val="20"/>
                <w:szCs w:val="20"/>
              </w:rPr>
            </w:pPr>
          </w:p>
        </w:tc>
        <w:tc>
          <w:tcPr>
            <w:tcW w:w="1047" w:type="dxa"/>
            <w:tcBorders>
              <w:top w:val="nil"/>
              <w:left w:val="nil"/>
              <w:bottom w:val="nil"/>
              <w:right w:val="nil"/>
            </w:tcBorders>
            <w:shd w:val="clear" w:color="auto" w:fill="auto"/>
            <w:vAlign w:val="center"/>
            <w:hideMark/>
          </w:tcPr>
          <w:p w:rsidR="00D044B1" w:rsidRPr="00D044B1" w:rsidRDefault="00D044B1" w:rsidP="00D044B1">
            <w:pPr>
              <w:widowControl/>
              <w:jc w:val="left"/>
              <w:rPr>
                <w:rFonts w:ascii="Times New Roman" w:eastAsia="Times New Roman" w:hAnsi="Times New Roman" w:cs="Times New Roman"/>
                <w:kern w:val="0"/>
                <w:sz w:val="20"/>
                <w:szCs w:val="20"/>
              </w:rPr>
            </w:pPr>
          </w:p>
        </w:tc>
        <w:tc>
          <w:tcPr>
            <w:tcW w:w="1129" w:type="dxa"/>
            <w:tcBorders>
              <w:top w:val="nil"/>
              <w:left w:val="nil"/>
              <w:bottom w:val="nil"/>
              <w:right w:val="nil"/>
            </w:tcBorders>
            <w:shd w:val="clear" w:color="auto" w:fill="auto"/>
            <w:vAlign w:val="center"/>
            <w:hideMark/>
          </w:tcPr>
          <w:p w:rsidR="00D044B1" w:rsidRPr="00D044B1" w:rsidRDefault="00D044B1" w:rsidP="00D044B1">
            <w:pPr>
              <w:widowControl/>
              <w:jc w:val="left"/>
              <w:rPr>
                <w:rFonts w:ascii="Times New Roman" w:eastAsia="Times New Roman" w:hAnsi="Times New Roman" w:cs="Times New Roman"/>
                <w:kern w:val="0"/>
                <w:sz w:val="20"/>
                <w:szCs w:val="20"/>
              </w:rPr>
            </w:pPr>
          </w:p>
        </w:tc>
        <w:tc>
          <w:tcPr>
            <w:tcW w:w="1129" w:type="dxa"/>
            <w:tcBorders>
              <w:top w:val="nil"/>
              <w:left w:val="nil"/>
              <w:bottom w:val="nil"/>
              <w:right w:val="nil"/>
            </w:tcBorders>
            <w:shd w:val="clear" w:color="auto" w:fill="auto"/>
            <w:vAlign w:val="center"/>
            <w:hideMark/>
          </w:tcPr>
          <w:p w:rsidR="00D044B1" w:rsidRPr="00D044B1" w:rsidRDefault="00D044B1" w:rsidP="00D044B1">
            <w:pPr>
              <w:widowControl/>
              <w:jc w:val="left"/>
              <w:rPr>
                <w:rFonts w:ascii="Times New Roman" w:eastAsia="Times New Roman" w:hAnsi="Times New Roman" w:cs="Times New Roman"/>
                <w:kern w:val="0"/>
                <w:sz w:val="20"/>
                <w:szCs w:val="20"/>
              </w:rPr>
            </w:pPr>
          </w:p>
        </w:tc>
        <w:tc>
          <w:tcPr>
            <w:tcW w:w="1129" w:type="dxa"/>
            <w:tcBorders>
              <w:top w:val="nil"/>
              <w:left w:val="nil"/>
              <w:bottom w:val="nil"/>
              <w:right w:val="nil"/>
            </w:tcBorders>
            <w:shd w:val="clear" w:color="auto" w:fill="auto"/>
            <w:vAlign w:val="center"/>
            <w:hideMark/>
          </w:tcPr>
          <w:p w:rsidR="00D044B1" w:rsidRPr="00D044B1" w:rsidRDefault="00D044B1" w:rsidP="00D044B1">
            <w:pPr>
              <w:widowControl/>
              <w:jc w:val="left"/>
              <w:rPr>
                <w:rFonts w:ascii="Times New Roman" w:eastAsia="Times New Roman" w:hAnsi="Times New Roman" w:cs="Times New Roman"/>
                <w:kern w:val="0"/>
                <w:sz w:val="20"/>
                <w:szCs w:val="20"/>
              </w:rPr>
            </w:pPr>
          </w:p>
        </w:tc>
        <w:tc>
          <w:tcPr>
            <w:tcW w:w="562" w:type="dxa"/>
            <w:tcBorders>
              <w:top w:val="nil"/>
              <w:left w:val="nil"/>
              <w:bottom w:val="nil"/>
              <w:right w:val="nil"/>
            </w:tcBorders>
            <w:shd w:val="clear" w:color="auto" w:fill="auto"/>
            <w:vAlign w:val="center"/>
            <w:hideMark/>
          </w:tcPr>
          <w:p w:rsidR="00D044B1" w:rsidRPr="00D044B1" w:rsidRDefault="00D044B1" w:rsidP="00D044B1">
            <w:pPr>
              <w:widowControl/>
              <w:jc w:val="left"/>
              <w:rPr>
                <w:rFonts w:ascii="Times New Roman" w:eastAsia="Times New Roman" w:hAnsi="Times New Roman" w:cs="Times New Roman"/>
                <w:kern w:val="0"/>
                <w:sz w:val="20"/>
                <w:szCs w:val="20"/>
              </w:rPr>
            </w:pPr>
          </w:p>
        </w:tc>
        <w:tc>
          <w:tcPr>
            <w:tcW w:w="927" w:type="dxa"/>
            <w:tcBorders>
              <w:top w:val="nil"/>
              <w:left w:val="nil"/>
              <w:bottom w:val="nil"/>
              <w:right w:val="nil"/>
            </w:tcBorders>
            <w:shd w:val="clear" w:color="auto" w:fill="auto"/>
            <w:vAlign w:val="center"/>
            <w:hideMark/>
          </w:tcPr>
          <w:p w:rsidR="00D044B1" w:rsidRPr="00D044B1" w:rsidRDefault="00D044B1" w:rsidP="00D044B1">
            <w:pPr>
              <w:widowControl/>
              <w:jc w:val="left"/>
              <w:rPr>
                <w:rFonts w:ascii="Times New Roman" w:eastAsia="Times New Roman" w:hAnsi="Times New Roman" w:cs="Times New Roman"/>
                <w:kern w:val="0"/>
                <w:sz w:val="20"/>
                <w:szCs w:val="20"/>
              </w:rPr>
            </w:pPr>
          </w:p>
        </w:tc>
        <w:tc>
          <w:tcPr>
            <w:tcW w:w="627" w:type="dxa"/>
            <w:tcBorders>
              <w:top w:val="nil"/>
              <w:left w:val="nil"/>
              <w:bottom w:val="nil"/>
              <w:right w:val="nil"/>
            </w:tcBorders>
            <w:shd w:val="clear" w:color="auto" w:fill="auto"/>
            <w:vAlign w:val="center"/>
            <w:hideMark/>
          </w:tcPr>
          <w:p w:rsidR="00D044B1" w:rsidRPr="00D044B1" w:rsidRDefault="00D044B1" w:rsidP="00D044B1">
            <w:pPr>
              <w:widowControl/>
              <w:jc w:val="left"/>
              <w:rPr>
                <w:rFonts w:ascii="Times New Roman" w:eastAsia="Times New Roman" w:hAnsi="Times New Roman" w:cs="Times New Roman"/>
                <w:kern w:val="0"/>
                <w:sz w:val="20"/>
                <w:szCs w:val="20"/>
              </w:rPr>
            </w:pPr>
          </w:p>
        </w:tc>
      </w:tr>
      <w:tr w:rsidR="00D044B1" w:rsidRPr="00D044B1" w:rsidTr="00D044B1">
        <w:trPr>
          <w:trHeight w:val="288"/>
          <w:jc w:val="center"/>
        </w:trPr>
        <w:tc>
          <w:tcPr>
            <w:tcW w:w="207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项目名称</w:t>
            </w:r>
          </w:p>
        </w:tc>
        <w:tc>
          <w:tcPr>
            <w:tcW w:w="7671" w:type="dxa"/>
            <w:gridSpan w:val="8"/>
            <w:tcBorders>
              <w:top w:val="single" w:sz="4" w:space="0" w:color="auto"/>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left"/>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新型冠状病毒蛋白质组芯片的研制开发</w:t>
            </w:r>
          </w:p>
        </w:tc>
      </w:tr>
      <w:tr w:rsidR="00D044B1" w:rsidRPr="00D044B1" w:rsidTr="00D044B1">
        <w:trPr>
          <w:trHeight w:val="288"/>
          <w:jc w:val="center"/>
        </w:trPr>
        <w:tc>
          <w:tcPr>
            <w:tcW w:w="207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主管部门</w:t>
            </w:r>
          </w:p>
        </w:tc>
        <w:tc>
          <w:tcPr>
            <w:tcW w:w="329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北京市教育委员会</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实施单位</w:t>
            </w:r>
          </w:p>
        </w:tc>
        <w:tc>
          <w:tcPr>
            <w:tcW w:w="3245"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首都医科大学</w:t>
            </w:r>
          </w:p>
        </w:tc>
      </w:tr>
      <w:tr w:rsidR="00D044B1" w:rsidRPr="00D044B1" w:rsidTr="00D044B1">
        <w:trPr>
          <w:trHeight w:val="288"/>
          <w:jc w:val="center"/>
        </w:trPr>
        <w:tc>
          <w:tcPr>
            <w:tcW w:w="207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项目负责人</w:t>
            </w:r>
          </w:p>
        </w:tc>
        <w:tc>
          <w:tcPr>
            <w:tcW w:w="329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郭树彬</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联系电话</w:t>
            </w:r>
          </w:p>
        </w:tc>
        <w:tc>
          <w:tcPr>
            <w:tcW w:w="3245" w:type="dxa"/>
            <w:gridSpan w:val="4"/>
            <w:tcBorders>
              <w:top w:val="single" w:sz="4" w:space="0" w:color="auto"/>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18811163007</w:t>
            </w:r>
          </w:p>
        </w:tc>
      </w:tr>
      <w:tr w:rsidR="00D044B1" w:rsidRPr="00D044B1" w:rsidTr="00D044B1">
        <w:trPr>
          <w:trHeight w:val="288"/>
          <w:jc w:val="center"/>
        </w:trPr>
        <w:tc>
          <w:tcPr>
            <w:tcW w:w="207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项目资金</w:t>
            </w:r>
            <w:r w:rsidRPr="00D044B1">
              <w:rPr>
                <w:rFonts w:ascii="宋体" w:eastAsia="宋体" w:hAnsi="宋体" w:cs="宋体" w:hint="eastAsia"/>
                <w:color w:val="000000"/>
                <w:kern w:val="0"/>
                <w:sz w:val="20"/>
                <w:szCs w:val="20"/>
              </w:rPr>
              <w:br/>
              <w:t>(万元）</w:t>
            </w:r>
          </w:p>
        </w:tc>
        <w:tc>
          <w:tcPr>
            <w:tcW w:w="2168" w:type="dxa"/>
            <w:gridSpan w:val="2"/>
            <w:tcBorders>
              <w:top w:val="single" w:sz="4" w:space="0" w:color="auto"/>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 xml:space="preserve">　</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年初预算数</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全年预算数</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全年执行数</w:t>
            </w:r>
          </w:p>
        </w:tc>
        <w:tc>
          <w:tcPr>
            <w:tcW w:w="562"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分值</w:t>
            </w:r>
          </w:p>
        </w:tc>
        <w:tc>
          <w:tcPr>
            <w:tcW w:w="927"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执行率</w:t>
            </w:r>
          </w:p>
        </w:tc>
        <w:tc>
          <w:tcPr>
            <w:tcW w:w="627"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得分</w:t>
            </w:r>
          </w:p>
        </w:tc>
      </w:tr>
      <w:tr w:rsidR="00D044B1" w:rsidRPr="00D044B1" w:rsidTr="00D044B1">
        <w:trPr>
          <w:trHeight w:val="288"/>
          <w:jc w:val="center"/>
        </w:trPr>
        <w:tc>
          <w:tcPr>
            <w:tcW w:w="2070" w:type="dxa"/>
            <w:gridSpan w:val="3"/>
            <w:vMerge/>
            <w:tcBorders>
              <w:top w:val="single" w:sz="4" w:space="0" w:color="auto"/>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2168" w:type="dxa"/>
            <w:gridSpan w:val="2"/>
            <w:tcBorders>
              <w:top w:val="single" w:sz="4" w:space="0" w:color="auto"/>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left"/>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年度资金总额：</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0.000000</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75.000000</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73.069000</w:t>
            </w:r>
          </w:p>
        </w:tc>
        <w:tc>
          <w:tcPr>
            <w:tcW w:w="562"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10</w:t>
            </w:r>
          </w:p>
        </w:tc>
        <w:tc>
          <w:tcPr>
            <w:tcW w:w="927"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97.43%</w:t>
            </w:r>
          </w:p>
        </w:tc>
        <w:tc>
          <w:tcPr>
            <w:tcW w:w="627"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 xml:space="preserve">9.74 </w:t>
            </w:r>
          </w:p>
        </w:tc>
      </w:tr>
      <w:tr w:rsidR="00D044B1" w:rsidRPr="00D044B1" w:rsidTr="00D044B1">
        <w:trPr>
          <w:trHeight w:val="288"/>
          <w:jc w:val="center"/>
        </w:trPr>
        <w:tc>
          <w:tcPr>
            <w:tcW w:w="2070" w:type="dxa"/>
            <w:gridSpan w:val="3"/>
            <w:vMerge/>
            <w:tcBorders>
              <w:top w:val="single" w:sz="4" w:space="0" w:color="auto"/>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2168" w:type="dxa"/>
            <w:gridSpan w:val="2"/>
            <w:tcBorders>
              <w:top w:val="single" w:sz="4" w:space="0" w:color="auto"/>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left"/>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其中：当年财政拨款</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0.000000</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75.000000</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73.069000</w:t>
            </w:r>
          </w:p>
        </w:tc>
        <w:tc>
          <w:tcPr>
            <w:tcW w:w="562"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w:t>
            </w:r>
          </w:p>
        </w:tc>
        <w:tc>
          <w:tcPr>
            <w:tcW w:w="927"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97.43%</w:t>
            </w:r>
          </w:p>
        </w:tc>
        <w:tc>
          <w:tcPr>
            <w:tcW w:w="627"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w:t>
            </w:r>
          </w:p>
        </w:tc>
      </w:tr>
      <w:tr w:rsidR="00D044B1" w:rsidRPr="00D044B1" w:rsidTr="00D044B1">
        <w:trPr>
          <w:trHeight w:val="288"/>
          <w:jc w:val="center"/>
        </w:trPr>
        <w:tc>
          <w:tcPr>
            <w:tcW w:w="2070" w:type="dxa"/>
            <w:gridSpan w:val="3"/>
            <w:vMerge/>
            <w:tcBorders>
              <w:top w:val="single" w:sz="4" w:space="0" w:color="auto"/>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216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044B1" w:rsidRPr="00D044B1" w:rsidRDefault="00D044B1" w:rsidP="00D044B1">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sidRPr="00D044B1">
              <w:rPr>
                <w:rFonts w:ascii="宋体" w:eastAsia="宋体" w:hAnsi="宋体" w:cs="宋体" w:hint="eastAsia"/>
                <w:color w:val="000000"/>
                <w:kern w:val="0"/>
                <w:sz w:val="20"/>
                <w:szCs w:val="20"/>
              </w:rPr>
              <w:t>上年结转资金</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 xml:space="preserve">　</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 xml:space="preserve">　</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 xml:space="preserve">　</w:t>
            </w:r>
          </w:p>
        </w:tc>
        <w:tc>
          <w:tcPr>
            <w:tcW w:w="562"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w:t>
            </w:r>
          </w:p>
        </w:tc>
        <w:tc>
          <w:tcPr>
            <w:tcW w:w="927"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 xml:space="preserve">　</w:t>
            </w:r>
          </w:p>
        </w:tc>
        <w:tc>
          <w:tcPr>
            <w:tcW w:w="627"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w:t>
            </w:r>
          </w:p>
        </w:tc>
      </w:tr>
      <w:tr w:rsidR="00D044B1" w:rsidRPr="00D044B1" w:rsidTr="00D044B1">
        <w:trPr>
          <w:trHeight w:val="288"/>
          <w:jc w:val="center"/>
        </w:trPr>
        <w:tc>
          <w:tcPr>
            <w:tcW w:w="2070" w:type="dxa"/>
            <w:gridSpan w:val="3"/>
            <w:vMerge/>
            <w:tcBorders>
              <w:top w:val="single" w:sz="4" w:space="0" w:color="auto"/>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216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044B1" w:rsidRPr="00D044B1" w:rsidRDefault="00D044B1" w:rsidP="00D044B1">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sidRPr="00D044B1">
              <w:rPr>
                <w:rFonts w:ascii="宋体" w:eastAsia="宋体" w:hAnsi="宋体" w:cs="宋体" w:hint="eastAsia"/>
                <w:color w:val="000000"/>
                <w:kern w:val="0"/>
                <w:sz w:val="20"/>
                <w:szCs w:val="20"/>
              </w:rPr>
              <w:t>其他资金</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 xml:space="preserve">　</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 xml:space="preserve">　</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 xml:space="preserve">　</w:t>
            </w:r>
          </w:p>
        </w:tc>
        <w:tc>
          <w:tcPr>
            <w:tcW w:w="562"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w:t>
            </w:r>
          </w:p>
        </w:tc>
        <w:tc>
          <w:tcPr>
            <w:tcW w:w="927"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 xml:space="preserve">　</w:t>
            </w:r>
          </w:p>
        </w:tc>
        <w:tc>
          <w:tcPr>
            <w:tcW w:w="627"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w:t>
            </w:r>
          </w:p>
        </w:tc>
      </w:tr>
      <w:tr w:rsidR="00D044B1" w:rsidRPr="00D044B1" w:rsidTr="00D044B1">
        <w:trPr>
          <w:trHeight w:val="288"/>
          <w:jc w:val="center"/>
        </w:trPr>
        <w:tc>
          <w:tcPr>
            <w:tcW w:w="531"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年度总体目标</w:t>
            </w:r>
          </w:p>
        </w:tc>
        <w:tc>
          <w:tcPr>
            <w:tcW w:w="4836" w:type="dxa"/>
            <w:gridSpan w:val="5"/>
            <w:tcBorders>
              <w:top w:val="single" w:sz="4" w:space="0" w:color="auto"/>
              <w:left w:val="nil"/>
              <w:bottom w:val="single" w:sz="4" w:space="0" w:color="auto"/>
              <w:right w:val="single" w:sz="4" w:space="0" w:color="000000"/>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预期目标</w:t>
            </w:r>
          </w:p>
        </w:tc>
        <w:tc>
          <w:tcPr>
            <w:tcW w:w="4374" w:type="dxa"/>
            <w:gridSpan w:val="5"/>
            <w:tcBorders>
              <w:top w:val="single" w:sz="4" w:space="0" w:color="auto"/>
              <w:left w:val="nil"/>
              <w:bottom w:val="single" w:sz="4" w:space="0" w:color="auto"/>
              <w:right w:val="single" w:sz="4" w:space="0" w:color="000000"/>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实际完成情况</w:t>
            </w:r>
          </w:p>
        </w:tc>
      </w:tr>
      <w:tr w:rsidR="00D044B1" w:rsidRPr="00D044B1" w:rsidTr="00D044B1">
        <w:trPr>
          <w:trHeight w:val="3030"/>
          <w:jc w:val="center"/>
        </w:trPr>
        <w:tc>
          <w:tcPr>
            <w:tcW w:w="531" w:type="dxa"/>
            <w:vMerge/>
            <w:tcBorders>
              <w:top w:val="nil"/>
              <w:left w:val="single" w:sz="4" w:space="0" w:color="auto"/>
              <w:bottom w:val="single" w:sz="4" w:space="0" w:color="000000"/>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4836" w:type="dxa"/>
            <w:gridSpan w:val="5"/>
            <w:tcBorders>
              <w:top w:val="single" w:sz="4" w:space="0" w:color="auto"/>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left"/>
              <w:rPr>
                <w:rFonts w:ascii="宋体" w:eastAsia="宋体" w:hAnsi="宋体" w:cs="宋体"/>
                <w:kern w:val="0"/>
                <w:sz w:val="20"/>
                <w:szCs w:val="20"/>
              </w:rPr>
            </w:pPr>
            <w:r w:rsidRPr="00D044B1">
              <w:rPr>
                <w:rFonts w:ascii="宋体" w:eastAsia="宋体" w:hAnsi="宋体" w:cs="宋体" w:hint="eastAsia"/>
                <w:kern w:val="0"/>
                <w:sz w:val="20"/>
                <w:szCs w:val="20"/>
              </w:rPr>
              <w:t xml:space="preserve">    1. 开发出国际上第一款可用于2019-nCoV病毒血液抗体测定的蛋白质组学多肽芯片，并建立2019-nCoV病毒血液抗体蛋白质组学分析技术平台，为开展大规模2019-nCoV流行病学、抗体标志物筛选鉴定和治疗性抗体药物开发提供支持。</w:t>
            </w:r>
            <w:r w:rsidRPr="00D044B1">
              <w:rPr>
                <w:rFonts w:ascii="宋体" w:eastAsia="宋体" w:hAnsi="宋体" w:cs="宋体" w:hint="eastAsia"/>
                <w:kern w:val="0"/>
                <w:sz w:val="20"/>
                <w:szCs w:val="20"/>
              </w:rPr>
              <w:br/>
              <w:t xml:space="preserve">    2. 全面测定2019-nCoV病毒感染肺炎患者、疑似病例和其它病毒感染肺炎患者血清中的抗体表达，从病毒蛋白质</w:t>
            </w:r>
            <w:proofErr w:type="gramStart"/>
            <w:r w:rsidRPr="00D044B1">
              <w:rPr>
                <w:rFonts w:ascii="宋体" w:eastAsia="宋体" w:hAnsi="宋体" w:cs="宋体" w:hint="eastAsia"/>
                <w:kern w:val="0"/>
                <w:sz w:val="20"/>
                <w:szCs w:val="20"/>
              </w:rPr>
              <w:t>组范围</w:t>
            </w:r>
            <w:proofErr w:type="gramEnd"/>
            <w:r w:rsidRPr="00D044B1">
              <w:rPr>
                <w:rFonts w:ascii="宋体" w:eastAsia="宋体" w:hAnsi="宋体" w:cs="宋体" w:hint="eastAsia"/>
                <w:kern w:val="0"/>
                <w:sz w:val="20"/>
                <w:szCs w:val="20"/>
              </w:rPr>
              <w:t>筛选鉴定出3-5个具有高特异性和灵敏度的抗体标志物分子。</w:t>
            </w:r>
          </w:p>
        </w:tc>
        <w:tc>
          <w:tcPr>
            <w:tcW w:w="4374" w:type="dxa"/>
            <w:gridSpan w:val="5"/>
            <w:tcBorders>
              <w:top w:val="single" w:sz="4" w:space="0" w:color="auto"/>
              <w:left w:val="nil"/>
              <w:bottom w:val="single" w:sz="4" w:space="0" w:color="auto"/>
              <w:right w:val="single" w:sz="4" w:space="0" w:color="000000"/>
            </w:tcBorders>
            <w:shd w:val="clear" w:color="auto" w:fill="auto"/>
            <w:vAlign w:val="center"/>
            <w:hideMark/>
          </w:tcPr>
          <w:p w:rsidR="00D044B1" w:rsidRPr="00D044B1" w:rsidRDefault="00D044B1" w:rsidP="00D044B1">
            <w:pPr>
              <w:widowControl/>
              <w:jc w:val="left"/>
              <w:rPr>
                <w:rFonts w:ascii="宋体" w:eastAsia="宋体" w:hAnsi="宋体" w:cs="宋体"/>
                <w:kern w:val="0"/>
                <w:sz w:val="20"/>
                <w:szCs w:val="20"/>
              </w:rPr>
            </w:pPr>
            <w:r w:rsidRPr="00D044B1">
              <w:rPr>
                <w:rFonts w:ascii="宋体" w:eastAsia="宋体" w:hAnsi="宋体" w:cs="宋体" w:hint="eastAsia"/>
                <w:kern w:val="0"/>
                <w:sz w:val="20"/>
                <w:szCs w:val="20"/>
              </w:rPr>
              <w:t xml:space="preserve">    1.设计和开发出了SARS-CoV-2病毒蛋白质组多肽芯片，包含966个多肽和纯化的N、S和E蛋白探针，实现对新冠病人血清血浆中结合到SARS-CoV-2病毒蛋白氨基酸序列的抗体进行全景式扫描。</w:t>
            </w:r>
            <w:r w:rsidRPr="00D044B1">
              <w:rPr>
                <w:rFonts w:ascii="宋体" w:eastAsia="宋体" w:hAnsi="宋体" w:cs="宋体" w:hint="eastAsia"/>
                <w:kern w:val="0"/>
                <w:sz w:val="20"/>
                <w:szCs w:val="20"/>
              </w:rPr>
              <w:br/>
              <w:t xml:space="preserve">    2.我国新冠感染确诊病例收治在定点医院，项目团队经过多次沟通协调，未能建立新冠病毒感染确诊患者的研究队列。现阶段调整方案为SARS-CoV-2蛋白质组平台评价疫苗接种受试者的免疫保护效能，已完成168人的队列建立，并完成了4个时间点的中和抗体滴度检测，并对血清样本进行蛋白质组学和</w:t>
            </w:r>
            <w:proofErr w:type="gramStart"/>
            <w:r w:rsidRPr="00D044B1">
              <w:rPr>
                <w:rFonts w:ascii="宋体" w:eastAsia="宋体" w:hAnsi="宋体" w:cs="宋体" w:hint="eastAsia"/>
                <w:kern w:val="0"/>
                <w:sz w:val="20"/>
                <w:szCs w:val="20"/>
              </w:rPr>
              <w:t>代谢组</w:t>
            </w:r>
            <w:proofErr w:type="gramEnd"/>
            <w:r w:rsidRPr="00D044B1">
              <w:rPr>
                <w:rFonts w:ascii="宋体" w:eastAsia="宋体" w:hAnsi="宋体" w:cs="宋体" w:hint="eastAsia"/>
                <w:kern w:val="0"/>
                <w:sz w:val="20"/>
                <w:szCs w:val="20"/>
              </w:rPr>
              <w:t>学的研究。</w:t>
            </w:r>
          </w:p>
        </w:tc>
      </w:tr>
      <w:tr w:rsidR="00D044B1" w:rsidRPr="00D044B1" w:rsidTr="00D044B1">
        <w:trPr>
          <w:trHeight w:val="741"/>
          <w:jc w:val="center"/>
        </w:trPr>
        <w:tc>
          <w:tcPr>
            <w:tcW w:w="531"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绩效指标</w:t>
            </w:r>
          </w:p>
        </w:tc>
        <w:tc>
          <w:tcPr>
            <w:tcW w:w="531"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一级指标</w:t>
            </w:r>
          </w:p>
        </w:tc>
        <w:tc>
          <w:tcPr>
            <w:tcW w:w="1008"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二级指标</w:t>
            </w:r>
          </w:p>
        </w:tc>
        <w:tc>
          <w:tcPr>
            <w:tcW w:w="1121"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三级指标</w:t>
            </w:r>
          </w:p>
        </w:tc>
        <w:tc>
          <w:tcPr>
            <w:tcW w:w="1047"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年度指标值</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实际完成值</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分值</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得分</w:t>
            </w:r>
          </w:p>
        </w:tc>
        <w:tc>
          <w:tcPr>
            <w:tcW w:w="2116" w:type="dxa"/>
            <w:gridSpan w:val="3"/>
            <w:tcBorders>
              <w:top w:val="single" w:sz="4" w:space="0" w:color="auto"/>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偏差原因分析及改进</w:t>
            </w:r>
            <w:r w:rsidRPr="00D044B1">
              <w:rPr>
                <w:rFonts w:ascii="宋体" w:eastAsia="宋体" w:hAnsi="宋体" w:cs="宋体" w:hint="eastAsia"/>
                <w:color w:val="000000"/>
                <w:kern w:val="0"/>
                <w:sz w:val="20"/>
                <w:szCs w:val="20"/>
              </w:rPr>
              <w:br/>
              <w:t>措施</w:t>
            </w:r>
          </w:p>
        </w:tc>
      </w:tr>
      <w:tr w:rsidR="00D044B1" w:rsidRPr="00D044B1" w:rsidTr="006355F0">
        <w:trPr>
          <w:trHeight w:val="699"/>
          <w:jc w:val="center"/>
        </w:trPr>
        <w:tc>
          <w:tcPr>
            <w:tcW w:w="531" w:type="dxa"/>
            <w:vMerge/>
            <w:tcBorders>
              <w:top w:val="nil"/>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531"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产出指标（50分）</w:t>
            </w:r>
          </w:p>
        </w:tc>
        <w:tc>
          <w:tcPr>
            <w:tcW w:w="1008" w:type="dxa"/>
            <w:vMerge w:val="restart"/>
            <w:tcBorders>
              <w:top w:val="nil"/>
              <w:left w:val="single" w:sz="4" w:space="0" w:color="auto"/>
              <w:bottom w:val="single" w:sz="4" w:space="0" w:color="000000"/>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数量指标</w:t>
            </w:r>
          </w:p>
        </w:tc>
        <w:tc>
          <w:tcPr>
            <w:tcW w:w="1121"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left"/>
              <w:rPr>
                <w:rFonts w:ascii="宋体" w:eastAsia="宋体" w:hAnsi="宋体" w:cs="宋体"/>
                <w:kern w:val="0"/>
                <w:sz w:val="20"/>
                <w:szCs w:val="20"/>
              </w:rPr>
            </w:pPr>
            <w:r w:rsidRPr="00D044B1">
              <w:rPr>
                <w:rFonts w:ascii="宋体" w:eastAsia="宋体" w:hAnsi="宋体" w:cs="宋体" w:hint="eastAsia"/>
                <w:kern w:val="0"/>
                <w:sz w:val="20"/>
                <w:szCs w:val="20"/>
              </w:rPr>
              <w:t>研发多肽芯片</w:t>
            </w:r>
          </w:p>
        </w:tc>
        <w:tc>
          <w:tcPr>
            <w:tcW w:w="1047"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开发一款具有自主知识产权的用于2019-nCoV血液抗体测定的多肽芯片</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设计和开发出了SARS-CoV-2病毒蛋白质组多肽芯片；并基于多肽芯片鉴定了一种具有S受体结合域线性表位的多克隆</w:t>
            </w:r>
            <w:r w:rsidRPr="00D044B1">
              <w:rPr>
                <w:rFonts w:ascii="宋体" w:eastAsia="宋体" w:hAnsi="宋体" w:cs="宋体" w:hint="eastAsia"/>
                <w:color w:val="000000"/>
                <w:kern w:val="0"/>
                <w:sz w:val="20"/>
                <w:szCs w:val="20"/>
              </w:rPr>
              <w:lastRenderedPageBreak/>
              <w:t>抗体的中和活性。</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lastRenderedPageBreak/>
              <w:t>7.5</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7</w:t>
            </w:r>
          </w:p>
        </w:tc>
        <w:tc>
          <w:tcPr>
            <w:tcW w:w="2116" w:type="dxa"/>
            <w:gridSpan w:val="3"/>
            <w:tcBorders>
              <w:top w:val="single" w:sz="4" w:space="0" w:color="auto"/>
              <w:left w:val="nil"/>
              <w:bottom w:val="single" w:sz="4" w:space="0" w:color="auto"/>
              <w:right w:val="single" w:sz="4" w:space="0" w:color="000000"/>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完成了研发与制备多肽芯片的目标与任务。在应用研究阶段，由于国内确诊病例在定点医院治疗，血清样本亦受到严格管理，且疫苗研究成为控制疫情的最重要措施，因此，项目组将多肽芯片组学平台用于新冠病毒感染者的诊断与筛查转为疫苗接种者抗体评价。</w:t>
            </w:r>
          </w:p>
        </w:tc>
      </w:tr>
      <w:tr w:rsidR="00D044B1" w:rsidRPr="00D044B1" w:rsidTr="00D044B1">
        <w:trPr>
          <w:trHeight w:val="720"/>
          <w:jc w:val="center"/>
        </w:trPr>
        <w:tc>
          <w:tcPr>
            <w:tcW w:w="531" w:type="dxa"/>
            <w:vMerge/>
            <w:tcBorders>
              <w:top w:val="nil"/>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531" w:type="dxa"/>
            <w:vMerge/>
            <w:tcBorders>
              <w:top w:val="nil"/>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1008" w:type="dxa"/>
            <w:vMerge/>
            <w:tcBorders>
              <w:top w:val="nil"/>
              <w:left w:val="single" w:sz="4" w:space="0" w:color="auto"/>
              <w:bottom w:val="single" w:sz="4" w:space="0" w:color="000000"/>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1121"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left"/>
              <w:rPr>
                <w:rFonts w:ascii="宋体" w:eastAsia="宋体" w:hAnsi="宋体" w:cs="宋体"/>
                <w:kern w:val="0"/>
                <w:sz w:val="20"/>
                <w:szCs w:val="20"/>
              </w:rPr>
            </w:pPr>
            <w:r w:rsidRPr="00D044B1">
              <w:rPr>
                <w:rFonts w:ascii="宋体" w:eastAsia="宋体" w:hAnsi="宋体" w:cs="宋体" w:hint="eastAsia"/>
                <w:kern w:val="0"/>
                <w:sz w:val="20"/>
                <w:szCs w:val="20"/>
              </w:rPr>
              <w:t>制备多肽芯片</w:t>
            </w:r>
          </w:p>
        </w:tc>
        <w:tc>
          <w:tcPr>
            <w:tcW w:w="1047"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300张，可检测1200个血清样本</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已完成芯片制备可供测试样本大于1200人份</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7.5</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7</w:t>
            </w:r>
          </w:p>
        </w:tc>
        <w:tc>
          <w:tcPr>
            <w:tcW w:w="2116" w:type="dxa"/>
            <w:gridSpan w:val="3"/>
            <w:tcBorders>
              <w:top w:val="single" w:sz="4" w:space="0" w:color="auto"/>
              <w:left w:val="nil"/>
              <w:bottom w:val="single" w:sz="4" w:space="0" w:color="auto"/>
              <w:right w:val="single" w:sz="4" w:space="0" w:color="000000"/>
            </w:tcBorders>
            <w:shd w:val="clear" w:color="auto" w:fill="auto"/>
            <w:vAlign w:val="center"/>
            <w:hideMark/>
          </w:tcPr>
          <w:p w:rsidR="00D044B1" w:rsidRPr="00D044B1" w:rsidRDefault="006355F0" w:rsidP="00D044B1">
            <w:pPr>
              <w:widowControl/>
              <w:jc w:val="center"/>
              <w:rPr>
                <w:rFonts w:ascii="宋体" w:eastAsia="宋体" w:hAnsi="宋体" w:cs="宋体"/>
                <w:color w:val="000000"/>
                <w:kern w:val="0"/>
                <w:sz w:val="20"/>
                <w:szCs w:val="20"/>
              </w:rPr>
            </w:pPr>
            <w:r w:rsidRPr="006355F0">
              <w:rPr>
                <w:rFonts w:ascii="宋体" w:eastAsia="宋体" w:hAnsi="宋体" w:cs="宋体" w:hint="eastAsia"/>
                <w:color w:val="000000"/>
                <w:kern w:val="0"/>
                <w:sz w:val="20"/>
                <w:szCs w:val="20"/>
              </w:rPr>
              <w:t>指标制定准确性有待进一步提升</w:t>
            </w:r>
            <w:r w:rsidR="00D044B1" w:rsidRPr="00D044B1">
              <w:rPr>
                <w:rFonts w:ascii="宋体" w:eastAsia="宋体" w:hAnsi="宋体" w:cs="宋体" w:hint="eastAsia"/>
                <w:color w:val="000000"/>
                <w:kern w:val="0"/>
                <w:sz w:val="20"/>
                <w:szCs w:val="20"/>
              </w:rPr>
              <w:t xml:space="preserve">　</w:t>
            </w:r>
          </w:p>
        </w:tc>
      </w:tr>
      <w:tr w:rsidR="00D044B1" w:rsidRPr="00D044B1" w:rsidTr="00D044B1">
        <w:trPr>
          <w:trHeight w:val="1320"/>
          <w:jc w:val="center"/>
        </w:trPr>
        <w:tc>
          <w:tcPr>
            <w:tcW w:w="531" w:type="dxa"/>
            <w:vMerge/>
            <w:tcBorders>
              <w:top w:val="nil"/>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531" w:type="dxa"/>
            <w:vMerge/>
            <w:tcBorders>
              <w:top w:val="nil"/>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1008" w:type="dxa"/>
            <w:tcBorders>
              <w:top w:val="nil"/>
              <w:left w:val="nil"/>
              <w:bottom w:val="nil"/>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质量指标</w:t>
            </w:r>
          </w:p>
        </w:tc>
        <w:tc>
          <w:tcPr>
            <w:tcW w:w="1121"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left"/>
              <w:rPr>
                <w:rFonts w:ascii="宋体" w:eastAsia="宋体" w:hAnsi="宋体" w:cs="宋体"/>
                <w:kern w:val="0"/>
                <w:sz w:val="20"/>
                <w:szCs w:val="20"/>
              </w:rPr>
            </w:pPr>
            <w:r w:rsidRPr="00D044B1">
              <w:rPr>
                <w:rFonts w:ascii="宋体" w:eastAsia="宋体" w:hAnsi="宋体" w:cs="宋体" w:hint="eastAsia"/>
                <w:kern w:val="0"/>
                <w:sz w:val="20"/>
                <w:szCs w:val="20"/>
              </w:rPr>
              <w:t>检测合格率</w:t>
            </w:r>
          </w:p>
        </w:tc>
        <w:tc>
          <w:tcPr>
            <w:tcW w:w="1047"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批次内重复性小于10%，批次间重复性小于20%</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Times New Roman" w:eastAsia="宋体" w:hAnsi="Times New Roman" w:cs="Times New Roman"/>
                <w:color w:val="000000"/>
                <w:kern w:val="0"/>
                <w:sz w:val="20"/>
                <w:szCs w:val="20"/>
              </w:rPr>
            </w:pPr>
            <w:r w:rsidRPr="00D044B1">
              <w:rPr>
                <w:rFonts w:ascii="Times New Roman" w:eastAsia="宋体" w:hAnsi="Times New Roman" w:cs="Times New Roman"/>
                <w:color w:val="000000"/>
                <w:kern w:val="0"/>
                <w:sz w:val="20"/>
                <w:szCs w:val="20"/>
              </w:rPr>
              <w:t>高灵敏度（</w:t>
            </w:r>
            <w:r w:rsidRPr="00D044B1">
              <w:rPr>
                <w:rFonts w:ascii="Times New Roman" w:eastAsia="宋体" w:hAnsi="Times New Roman" w:cs="Times New Roman"/>
                <w:color w:val="000000"/>
                <w:kern w:val="0"/>
                <w:sz w:val="20"/>
                <w:szCs w:val="20"/>
              </w:rPr>
              <w:t>94pg/mL</w:t>
            </w:r>
            <w:r w:rsidRPr="00D044B1">
              <w:rPr>
                <w:rFonts w:ascii="Times New Roman" w:eastAsia="宋体" w:hAnsi="Times New Roman" w:cs="Times New Roman"/>
                <w:color w:val="000000"/>
                <w:kern w:val="0"/>
                <w:sz w:val="20"/>
                <w:szCs w:val="20"/>
              </w:rPr>
              <w:t>）、动力学范围（</w:t>
            </w:r>
            <w:r w:rsidRPr="00D044B1">
              <w:rPr>
                <w:rFonts w:ascii="Times New Roman" w:eastAsia="宋体" w:hAnsi="Times New Roman" w:cs="Times New Roman"/>
                <w:color w:val="000000"/>
                <w:kern w:val="0"/>
                <w:sz w:val="20"/>
                <w:szCs w:val="20"/>
              </w:rPr>
              <w:t>~2</w:t>
            </w:r>
            <w:r w:rsidRPr="00D044B1">
              <w:rPr>
                <w:rFonts w:ascii="Times New Roman" w:eastAsia="宋体" w:hAnsi="Times New Roman" w:cs="Times New Roman"/>
                <w:color w:val="000000"/>
                <w:kern w:val="0"/>
                <w:sz w:val="20"/>
                <w:szCs w:val="20"/>
              </w:rPr>
              <w:t>个数量级）和重复性（</w:t>
            </w:r>
            <w:r w:rsidRPr="00D044B1">
              <w:rPr>
                <w:rFonts w:ascii="Times New Roman" w:eastAsia="宋体" w:hAnsi="Times New Roman" w:cs="Times New Roman"/>
                <w:color w:val="000000"/>
                <w:kern w:val="0"/>
                <w:sz w:val="20"/>
                <w:szCs w:val="20"/>
              </w:rPr>
              <w:t>r</w:t>
            </w:r>
            <w:r w:rsidRPr="00D044B1">
              <w:rPr>
                <w:rFonts w:ascii="Times New Roman" w:eastAsia="宋体" w:hAnsi="Times New Roman" w:cs="Times New Roman"/>
                <w:color w:val="000000"/>
                <w:kern w:val="0"/>
                <w:sz w:val="20"/>
                <w:szCs w:val="20"/>
              </w:rPr>
              <w:t>相关性系数</w:t>
            </w:r>
            <w:r w:rsidRPr="00D044B1">
              <w:rPr>
                <w:rFonts w:ascii="Times New Roman" w:eastAsia="宋体" w:hAnsi="Times New Roman" w:cs="Times New Roman"/>
                <w:color w:val="000000"/>
                <w:kern w:val="0"/>
                <w:sz w:val="20"/>
                <w:szCs w:val="20"/>
              </w:rPr>
              <w:t>&gt;0.99</w:t>
            </w:r>
            <w:r w:rsidRPr="00D044B1">
              <w:rPr>
                <w:rFonts w:ascii="Times New Roman" w:eastAsia="宋体" w:hAnsi="Times New Roman" w:cs="Times New Roman"/>
                <w:color w:val="000000"/>
                <w:kern w:val="0"/>
                <w:sz w:val="20"/>
                <w:szCs w:val="20"/>
              </w:rPr>
              <w:t>）</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15</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13</w:t>
            </w:r>
          </w:p>
        </w:tc>
        <w:tc>
          <w:tcPr>
            <w:tcW w:w="2116" w:type="dxa"/>
            <w:gridSpan w:val="3"/>
            <w:tcBorders>
              <w:top w:val="single" w:sz="4" w:space="0" w:color="auto"/>
              <w:left w:val="nil"/>
              <w:bottom w:val="single" w:sz="4" w:space="0" w:color="auto"/>
              <w:right w:val="single" w:sz="4" w:space="0" w:color="000000"/>
            </w:tcBorders>
            <w:shd w:val="clear" w:color="auto" w:fill="auto"/>
            <w:vAlign w:val="center"/>
            <w:hideMark/>
          </w:tcPr>
          <w:p w:rsidR="00D044B1" w:rsidRPr="00D044B1" w:rsidRDefault="006355F0" w:rsidP="00D044B1">
            <w:pPr>
              <w:widowControl/>
              <w:jc w:val="center"/>
              <w:rPr>
                <w:rFonts w:ascii="宋体" w:eastAsia="宋体" w:hAnsi="宋体" w:cs="宋体"/>
                <w:color w:val="000000"/>
                <w:kern w:val="0"/>
                <w:sz w:val="20"/>
                <w:szCs w:val="20"/>
              </w:rPr>
            </w:pPr>
            <w:r w:rsidRPr="006355F0">
              <w:rPr>
                <w:rFonts w:ascii="宋体" w:eastAsia="宋体" w:hAnsi="宋体" w:cs="宋体" w:hint="eastAsia"/>
                <w:color w:val="000000"/>
                <w:kern w:val="0"/>
                <w:sz w:val="20"/>
                <w:szCs w:val="20"/>
              </w:rPr>
              <w:t>指标制定准确性有待进一步提升</w:t>
            </w:r>
            <w:r w:rsidR="00D044B1" w:rsidRPr="00D044B1">
              <w:rPr>
                <w:rFonts w:ascii="宋体" w:eastAsia="宋体" w:hAnsi="宋体" w:cs="宋体" w:hint="eastAsia"/>
                <w:color w:val="000000"/>
                <w:kern w:val="0"/>
                <w:sz w:val="20"/>
                <w:szCs w:val="20"/>
              </w:rPr>
              <w:t xml:space="preserve">　</w:t>
            </w:r>
          </w:p>
        </w:tc>
      </w:tr>
      <w:tr w:rsidR="00D044B1" w:rsidRPr="00D044B1" w:rsidTr="00D044B1">
        <w:trPr>
          <w:trHeight w:val="792"/>
          <w:jc w:val="center"/>
        </w:trPr>
        <w:tc>
          <w:tcPr>
            <w:tcW w:w="531" w:type="dxa"/>
            <w:vMerge/>
            <w:tcBorders>
              <w:top w:val="nil"/>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531" w:type="dxa"/>
            <w:vMerge/>
            <w:tcBorders>
              <w:top w:val="nil"/>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1008" w:type="dxa"/>
            <w:tcBorders>
              <w:top w:val="single" w:sz="4" w:space="0" w:color="auto"/>
              <w:left w:val="nil"/>
              <w:bottom w:val="nil"/>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时效指标</w:t>
            </w:r>
          </w:p>
        </w:tc>
        <w:tc>
          <w:tcPr>
            <w:tcW w:w="1121"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left"/>
              <w:rPr>
                <w:rFonts w:ascii="宋体" w:eastAsia="宋体" w:hAnsi="宋体" w:cs="宋体"/>
                <w:kern w:val="0"/>
                <w:sz w:val="20"/>
                <w:szCs w:val="20"/>
              </w:rPr>
            </w:pPr>
            <w:r w:rsidRPr="00D044B1">
              <w:rPr>
                <w:rFonts w:ascii="宋体" w:eastAsia="宋体" w:hAnsi="宋体" w:cs="宋体" w:hint="eastAsia"/>
                <w:kern w:val="0"/>
                <w:sz w:val="20"/>
                <w:szCs w:val="20"/>
              </w:rPr>
              <w:t>研究成果发布时间</w:t>
            </w:r>
          </w:p>
        </w:tc>
        <w:tc>
          <w:tcPr>
            <w:tcW w:w="1047"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3周完成芯片的研发和制备</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Times New Roman" w:eastAsia="宋体" w:hAnsi="Times New Roman" w:cs="Times New Roman"/>
                <w:color w:val="000000"/>
                <w:kern w:val="0"/>
                <w:sz w:val="20"/>
                <w:szCs w:val="20"/>
              </w:rPr>
            </w:pPr>
            <w:r w:rsidRPr="00D044B1">
              <w:rPr>
                <w:rFonts w:ascii="Times New Roman" w:eastAsia="宋体" w:hAnsi="Times New Roman" w:cs="Times New Roman"/>
                <w:color w:val="000000"/>
                <w:kern w:val="0"/>
                <w:sz w:val="20"/>
                <w:szCs w:val="20"/>
              </w:rPr>
              <w:t>历时</w:t>
            </w:r>
            <w:r w:rsidRPr="00D044B1">
              <w:rPr>
                <w:rFonts w:ascii="Times New Roman" w:eastAsia="宋体" w:hAnsi="Times New Roman" w:cs="Times New Roman"/>
                <w:color w:val="000000"/>
                <w:kern w:val="0"/>
                <w:sz w:val="20"/>
                <w:szCs w:val="20"/>
              </w:rPr>
              <w:t>3</w:t>
            </w:r>
            <w:r w:rsidRPr="00D044B1">
              <w:rPr>
                <w:rFonts w:ascii="Times New Roman" w:eastAsia="宋体" w:hAnsi="Times New Roman" w:cs="Times New Roman"/>
                <w:color w:val="000000"/>
                <w:kern w:val="0"/>
                <w:sz w:val="20"/>
                <w:szCs w:val="20"/>
              </w:rPr>
              <w:t>周，截至</w:t>
            </w:r>
            <w:r w:rsidRPr="00D044B1">
              <w:rPr>
                <w:rFonts w:ascii="Times New Roman" w:eastAsia="宋体" w:hAnsi="Times New Roman" w:cs="Times New Roman"/>
                <w:color w:val="000000"/>
                <w:kern w:val="0"/>
                <w:sz w:val="20"/>
                <w:szCs w:val="20"/>
              </w:rPr>
              <w:t>2020</w:t>
            </w:r>
            <w:r w:rsidRPr="00D044B1">
              <w:rPr>
                <w:rFonts w:ascii="Times New Roman" w:eastAsia="宋体" w:hAnsi="Times New Roman" w:cs="Times New Roman"/>
                <w:color w:val="000000"/>
                <w:kern w:val="0"/>
                <w:sz w:val="20"/>
                <w:szCs w:val="20"/>
              </w:rPr>
              <w:t>年</w:t>
            </w:r>
            <w:r w:rsidRPr="00D044B1">
              <w:rPr>
                <w:rFonts w:ascii="Times New Roman" w:eastAsia="宋体" w:hAnsi="Times New Roman" w:cs="Times New Roman"/>
                <w:color w:val="000000"/>
                <w:kern w:val="0"/>
                <w:sz w:val="20"/>
                <w:szCs w:val="20"/>
              </w:rPr>
              <w:t>3</w:t>
            </w:r>
            <w:r w:rsidRPr="00D044B1">
              <w:rPr>
                <w:rFonts w:ascii="Times New Roman" w:eastAsia="宋体" w:hAnsi="Times New Roman" w:cs="Times New Roman"/>
                <w:color w:val="000000"/>
                <w:kern w:val="0"/>
                <w:sz w:val="20"/>
                <w:szCs w:val="20"/>
              </w:rPr>
              <w:t>月</w:t>
            </w:r>
            <w:r w:rsidRPr="00D044B1">
              <w:rPr>
                <w:rFonts w:ascii="Times New Roman" w:eastAsia="宋体" w:hAnsi="Times New Roman" w:cs="Times New Roman"/>
                <w:color w:val="000000"/>
                <w:kern w:val="0"/>
                <w:sz w:val="20"/>
                <w:szCs w:val="20"/>
              </w:rPr>
              <w:t>13</w:t>
            </w:r>
            <w:r w:rsidRPr="00D044B1">
              <w:rPr>
                <w:rFonts w:ascii="Times New Roman" w:eastAsia="宋体" w:hAnsi="Times New Roman" w:cs="Times New Roman"/>
                <w:color w:val="000000"/>
                <w:kern w:val="0"/>
                <w:sz w:val="20"/>
                <w:szCs w:val="20"/>
              </w:rPr>
              <w:t>日，完成芯片研发和制备</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10</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9</w:t>
            </w:r>
          </w:p>
        </w:tc>
        <w:tc>
          <w:tcPr>
            <w:tcW w:w="2116" w:type="dxa"/>
            <w:gridSpan w:val="3"/>
            <w:tcBorders>
              <w:top w:val="single" w:sz="4" w:space="0" w:color="auto"/>
              <w:left w:val="nil"/>
              <w:bottom w:val="single" w:sz="4" w:space="0" w:color="auto"/>
              <w:right w:val="single" w:sz="4" w:space="0" w:color="000000"/>
            </w:tcBorders>
            <w:shd w:val="clear" w:color="auto" w:fill="auto"/>
            <w:vAlign w:val="center"/>
            <w:hideMark/>
          </w:tcPr>
          <w:p w:rsidR="00D044B1" w:rsidRPr="00D044B1" w:rsidRDefault="006355F0" w:rsidP="00D044B1">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时效指标细化程度可进一步提升</w:t>
            </w:r>
            <w:r w:rsidR="00D044B1" w:rsidRPr="00D044B1">
              <w:rPr>
                <w:rFonts w:ascii="宋体" w:eastAsia="宋体" w:hAnsi="宋体" w:cs="宋体" w:hint="eastAsia"/>
                <w:color w:val="000000"/>
                <w:kern w:val="0"/>
                <w:sz w:val="20"/>
                <w:szCs w:val="20"/>
              </w:rPr>
              <w:t xml:space="preserve">　</w:t>
            </w:r>
          </w:p>
        </w:tc>
      </w:tr>
      <w:tr w:rsidR="00D044B1" w:rsidRPr="00D044B1" w:rsidTr="00D044B1">
        <w:trPr>
          <w:trHeight w:val="1821"/>
          <w:jc w:val="center"/>
        </w:trPr>
        <w:tc>
          <w:tcPr>
            <w:tcW w:w="531" w:type="dxa"/>
            <w:vMerge/>
            <w:tcBorders>
              <w:top w:val="nil"/>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531" w:type="dxa"/>
            <w:vMerge/>
            <w:tcBorders>
              <w:top w:val="nil"/>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1008" w:type="dxa"/>
            <w:tcBorders>
              <w:top w:val="single" w:sz="4" w:space="0" w:color="auto"/>
              <w:left w:val="nil"/>
              <w:bottom w:val="nil"/>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成本指标</w:t>
            </w:r>
          </w:p>
        </w:tc>
        <w:tc>
          <w:tcPr>
            <w:tcW w:w="1121"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left"/>
              <w:rPr>
                <w:rFonts w:ascii="宋体" w:eastAsia="宋体" w:hAnsi="宋体" w:cs="宋体"/>
                <w:kern w:val="0"/>
                <w:sz w:val="20"/>
                <w:szCs w:val="20"/>
              </w:rPr>
            </w:pPr>
            <w:r w:rsidRPr="00D044B1">
              <w:rPr>
                <w:rFonts w:ascii="宋体" w:eastAsia="宋体" w:hAnsi="宋体" w:cs="宋体" w:hint="eastAsia"/>
                <w:kern w:val="0"/>
                <w:sz w:val="20"/>
                <w:szCs w:val="20"/>
              </w:rPr>
              <w:t>项目预算控制数</w:t>
            </w:r>
          </w:p>
        </w:tc>
        <w:tc>
          <w:tcPr>
            <w:tcW w:w="1047"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项目研发期间控制成本150万元</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Times New Roman" w:eastAsia="宋体" w:hAnsi="Times New Roman" w:cs="Times New Roman"/>
                <w:color w:val="000000"/>
                <w:kern w:val="0"/>
                <w:sz w:val="20"/>
                <w:szCs w:val="20"/>
              </w:rPr>
            </w:pPr>
            <w:r w:rsidRPr="00D044B1">
              <w:rPr>
                <w:rFonts w:ascii="Times New Roman" w:eastAsia="宋体" w:hAnsi="Times New Roman" w:cs="Times New Roman"/>
                <w:color w:val="000000"/>
                <w:kern w:val="0"/>
                <w:sz w:val="20"/>
                <w:szCs w:val="20"/>
              </w:rPr>
              <w:t>成本共计支出</w:t>
            </w:r>
            <w:r w:rsidRPr="00D044B1">
              <w:rPr>
                <w:rFonts w:ascii="Times New Roman" w:eastAsia="宋体" w:hAnsi="Times New Roman" w:cs="Times New Roman"/>
                <w:color w:val="000000"/>
                <w:kern w:val="0"/>
                <w:sz w:val="20"/>
                <w:szCs w:val="20"/>
              </w:rPr>
              <w:t>73.069</w:t>
            </w:r>
            <w:r w:rsidRPr="00D044B1">
              <w:rPr>
                <w:rFonts w:ascii="Times New Roman" w:eastAsia="宋体" w:hAnsi="Times New Roman" w:cs="Times New Roman"/>
                <w:color w:val="000000"/>
                <w:kern w:val="0"/>
                <w:sz w:val="20"/>
                <w:szCs w:val="20"/>
              </w:rPr>
              <w:t>万元</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10</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7</w:t>
            </w:r>
          </w:p>
        </w:tc>
        <w:tc>
          <w:tcPr>
            <w:tcW w:w="2116" w:type="dxa"/>
            <w:gridSpan w:val="3"/>
            <w:tcBorders>
              <w:top w:val="single" w:sz="4" w:space="0" w:color="auto"/>
              <w:left w:val="nil"/>
              <w:bottom w:val="single" w:sz="4" w:space="0" w:color="auto"/>
              <w:right w:val="single" w:sz="4" w:space="0" w:color="000000"/>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本阶段实际拨款73.469万元，其中0.4万元差旅费，因疫情限制，无法支出，研发经费可支出73.069万元，已全部支出，另有研发经费由合作单位北京蛋白质组研究中心支出</w:t>
            </w:r>
          </w:p>
        </w:tc>
      </w:tr>
      <w:tr w:rsidR="00D044B1" w:rsidRPr="00D044B1" w:rsidTr="00D044B1">
        <w:trPr>
          <w:trHeight w:val="1089"/>
          <w:jc w:val="center"/>
        </w:trPr>
        <w:tc>
          <w:tcPr>
            <w:tcW w:w="531" w:type="dxa"/>
            <w:vMerge/>
            <w:tcBorders>
              <w:top w:val="nil"/>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531"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效益指标（30分）</w:t>
            </w:r>
          </w:p>
        </w:tc>
        <w:tc>
          <w:tcPr>
            <w:tcW w:w="1008" w:type="dxa"/>
            <w:tcBorders>
              <w:top w:val="single" w:sz="4" w:space="0" w:color="auto"/>
              <w:left w:val="nil"/>
              <w:bottom w:val="nil"/>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经济效益</w:t>
            </w:r>
            <w:bookmarkStart w:id="0" w:name="_GoBack"/>
            <w:bookmarkEnd w:id="0"/>
            <w:r w:rsidRPr="00D044B1">
              <w:rPr>
                <w:rFonts w:ascii="宋体" w:eastAsia="宋体" w:hAnsi="宋体" w:cs="宋体" w:hint="eastAsia"/>
                <w:color w:val="000000"/>
                <w:kern w:val="0"/>
                <w:sz w:val="20"/>
                <w:szCs w:val="20"/>
              </w:rPr>
              <w:t>指标</w:t>
            </w:r>
          </w:p>
        </w:tc>
        <w:tc>
          <w:tcPr>
            <w:tcW w:w="1121"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left"/>
              <w:rPr>
                <w:rFonts w:ascii="宋体" w:eastAsia="宋体" w:hAnsi="宋体" w:cs="宋体"/>
                <w:kern w:val="0"/>
                <w:sz w:val="20"/>
                <w:szCs w:val="20"/>
              </w:rPr>
            </w:pPr>
            <w:r w:rsidRPr="00D044B1">
              <w:rPr>
                <w:rFonts w:ascii="宋体" w:eastAsia="宋体" w:hAnsi="宋体" w:cs="宋体" w:hint="eastAsia"/>
                <w:kern w:val="0"/>
                <w:sz w:val="20"/>
                <w:szCs w:val="20"/>
              </w:rPr>
              <w:t>经济效益</w:t>
            </w:r>
          </w:p>
        </w:tc>
        <w:tc>
          <w:tcPr>
            <w:tcW w:w="1047"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降低试剂</w:t>
            </w:r>
            <w:proofErr w:type="gramStart"/>
            <w:r w:rsidRPr="00D044B1">
              <w:rPr>
                <w:rFonts w:ascii="宋体" w:eastAsia="宋体" w:hAnsi="宋体" w:cs="宋体" w:hint="eastAsia"/>
                <w:color w:val="000000"/>
                <w:kern w:val="0"/>
                <w:sz w:val="20"/>
                <w:szCs w:val="20"/>
              </w:rPr>
              <w:t>盒制造</w:t>
            </w:r>
            <w:proofErr w:type="gramEnd"/>
            <w:r w:rsidRPr="00D044B1">
              <w:rPr>
                <w:rFonts w:ascii="宋体" w:eastAsia="宋体" w:hAnsi="宋体" w:cs="宋体" w:hint="eastAsia"/>
                <w:color w:val="000000"/>
                <w:kern w:val="0"/>
                <w:sz w:val="20"/>
                <w:szCs w:val="20"/>
              </w:rPr>
              <w:t>成本约20%</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Times New Roman" w:eastAsia="宋体" w:hAnsi="Times New Roman" w:cs="Times New Roman"/>
                <w:color w:val="000000"/>
                <w:kern w:val="0"/>
                <w:sz w:val="20"/>
                <w:szCs w:val="20"/>
              </w:rPr>
            </w:pPr>
            <w:r w:rsidRPr="00D044B1">
              <w:rPr>
                <w:rFonts w:ascii="Times New Roman" w:eastAsia="宋体" w:hAnsi="Times New Roman" w:cs="Times New Roman"/>
                <w:color w:val="000000"/>
                <w:kern w:val="0"/>
                <w:sz w:val="20"/>
                <w:szCs w:val="20"/>
              </w:rPr>
              <w:t>未获批生产制造试剂盒</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15</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8</w:t>
            </w:r>
          </w:p>
        </w:tc>
        <w:tc>
          <w:tcPr>
            <w:tcW w:w="2116" w:type="dxa"/>
            <w:gridSpan w:val="3"/>
            <w:tcBorders>
              <w:top w:val="single" w:sz="4" w:space="0" w:color="auto"/>
              <w:left w:val="nil"/>
              <w:bottom w:val="single" w:sz="4" w:space="0" w:color="auto"/>
              <w:right w:val="single" w:sz="4" w:space="0" w:color="000000"/>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芯片未用于制造试剂盒，未产生直接经济效益，可进一步用于科学研究与发现，以期后续产生间接经济效益</w:t>
            </w:r>
          </w:p>
        </w:tc>
      </w:tr>
      <w:tr w:rsidR="00D044B1" w:rsidRPr="00D044B1" w:rsidTr="00D044B1">
        <w:trPr>
          <w:trHeight w:val="2091"/>
          <w:jc w:val="center"/>
        </w:trPr>
        <w:tc>
          <w:tcPr>
            <w:tcW w:w="531" w:type="dxa"/>
            <w:vMerge/>
            <w:tcBorders>
              <w:top w:val="nil"/>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531" w:type="dxa"/>
            <w:vMerge/>
            <w:tcBorders>
              <w:top w:val="nil"/>
              <w:left w:val="single" w:sz="4" w:space="0" w:color="auto"/>
              <w:bottom w:val="single" w:sz="4" w:space="0" w:color="000000"/>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1008" w:type="dxa"/>
            <w:tcBorders>
              <w:top w:val="single" w:sz="4" w:space="0" w:color="auto"/>
              <w:left w:val="nil"/>
              <w:bottom w:val="nil"/>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社会效益指标</w:t>
            </w:r>
          </w:p>
        </w:tc>
        <w:tc>
          <w:tcPr>
            <w:tcW w:w="1121"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left"/>
              <w:rPr>
                <w:rFonts w:ascii="宋体" w:eastAsia="宋体" w:hAnsi="宋体" w:cs="宋体"/>
                <w:kern w:val="0"/>
                <w:sz w:val="20"/>
                <w:szCs w:val="20"/>
              </w:rPr>
            </w:pPr>
            <w:r w:rsidRPr="00D044B1">
              <w:rPr>
                <w:rFonts w:ascii="宋体" w:eastAsia="宋体" w:hAnsi="宋体" w:cs="宋体" w:hint="eastAsia"/>
                <w:kern w:val="0"/>
                <w:sz w:val="20"/>
                <w:szCs w:val="20"/>
              </w:rPr>
              <w:t>社会效益</w:t>
            </w:r>
          </w:p>
        </w:tc>
        <w:tc>
          <w:tcPr>
            <w:tcW w:w="1047"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对2019-nCoV感染患者检出率达90%</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Times New Roman" w:eastAsia="宋体" w:hAnsi="Times New Roman" w:cs="Times New Roman"/>
                <w:color w:val="000000"/>
                <w:kern w:val="0"/>
                <w:sz w:val="20"/>
                <w:szCs w:val="20"/>
              </w:rPr>
            </w:pPr>
            <w:r w:rsidRPr="00D044B1">
              <w:rPr>
                <w:rFonts w:ascii="Times New Roman" w:eastAsia="宋体" w:hAnsi="Times New Roman" w:cs="Times New Roman"/>
                <w:color w:val="000000"/>
                <w:kern w:val="0"/>
                <w:sz w:val="20"/>
                <w:szCs w:val="20"/>
              </w:rPr>
              <w:t>对</w:t>
            </w:r>
            <w:r w:rsidRPr="00D044B1">
              <w:rPr>
                <w:rFonts w:ascii="Times New Roman" w:eastAsia="宋体" w:hAnsi="Times New Roman" w:cs="Times New Roman"/>
                <w:color w:val="000000"/>
                <w:kern w:val="0"/>
                <w:sz w:val="20"/>
                <w:szCs w:val="20"/>
              </w:rPr>
              <w:t>2019-nCoV</w:t>
            </w:r>
            <w:r w:rsidRPr="00D044B1">
              <w:rPr>
                <w:rFonts w:ascii="Times New Roman" w:eastAsia="宋体" w:hAnsi="Times New Roman" w:cs="Times New Roman"/>
                <w:color w:val="000000"/>
                <w:kern w:val="0"/>
                <w:sz w:val="20"/>
                <w:szCs w:val="20"/>
              </w:rPr>
              <w:t>感染患者血清与对照组血清鉴别具有显著统计学差异</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15</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12</w:t>
            </w:r>
          </w:p>
        </w:tc>
        <w:tc>
          <w:tcPr>
            <w:tcW w:w="2116" w:type="dxa"/>
            <w:gridSpan w:val="3"/>
            <w:tcBorders>
              <w:top w:val="single" w:sz="4" w:space="0" w:color="auto"/>
              <w:left w:val="nil"/>
              <w:bottom w:val="single" w:sz="4" w:space="0" w:color="auto"/>
              <w:right w:val="single" w:sz="4" w:space="0" w:color="000000"/>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国家对2019-nCoV感染的检测与诊断制定了标准的流程与统一的试剂，研发成果未获批生产，未用于临床诊断；而用于研究者采集的样本检测抗体</w:t>
            </w:r>
            <w:proofErr w:type="gramStart"/>
            <w:r w:rsidRPr="00D044B1">
              <w:rPr>
                <w:rFonts w:ascii="宋体" w:eastAsia="宋体" w:hAnsi="宋体" w:cs="宋体" w:hint="eastAsia"/>
                <w:color w:val="000000"/>
                <w:kern w:val="0"/>
                <w:sz w:val="20"/>
                <w:szCs w:val="20"/>
              </w:rPr>
              <w:t>结构域与表位</w:t>
            </w:r>
            <w:proofErr w:type="gramEnd"/>
            <w:r w:rsidRPr="00D044B1">
              <w:rPr>
                <w:rFonts w:ascii="宋体" w:eastAsia="宋体" w:hAnsi="宋体" w:cs="宋体" w:hint="eastAsia"/>
                <w:color w:val="000000"/>
                <w:kern w:val="0"/>
                <w:sz w:val="20"/>
                <w:szCs w:val="20"/>
              </w:rPr>
              <w:t>分析，并产生了重要的科学发现，对灭活疫苗免疫防控具有积极的公共卫生效益</w:t>
            </w:r>
          </w:p>
        </w:tc>
      </w:tr>
      <w:tr w:rsidR="00D044B1" w:rsidRPr="00D044B1" w:rsidTr="00D044B1">
        <w:trPr>
          <w:trHeight w:val="531"/>
          <w:jc w:val="center"/>
        </w:trPr>
        <w:tc>
          <w:tcPr>
            <w:tcW w:w="531" w:type="dxa"/>
            <w:vMerge/>
            <w:tcBorders>
              <w:top w:val="nil"/>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531"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满意度指标（10分）</w:t>
            </w:r>
          </w:p>
        </w:tc>
        <w:tc>
          <w:tcPr>
            <w:tcW w:w="10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服务对象满意度指标</w:t>
            </w:r>
          </w:p>
        </w:tc>
        <w:tc>
          <w:tcPr>
            <w:tcW w:w="1121"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left"/>
              <w:rPr>
                <w:rFonts w:ascii="宋体" w:eastAsia="宋体" w:hAnsi="宋体" w:cs="宋体"/>
                <w:kern w:val="0"/>
                <w:sz w:val="20"/>
                <w:szCs w:val="20"/>
              </w:rPr>
            </w:pPr>
            <w:r w:rsidRPr="00D044B1">
              <w:rPr>
                <w:rFonts w:ascii="宋体" w:eastAsia="宋体" w:hAnsi="宋体" w:cs="宋体" w:hint="eastAsia"/>
                <w:kern w:val="0"/>
                <w:sz w:val="20"/>
                <w:szCs w:val="20"/>
              </w:rPr>
              <w:t>研究参与人员满意度</w:t>
            </w:r>
          </w:p>
        </w:tc>
        <w:tc>
          <w:tcPr>
            <w:tcW w:w="1047"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达90%以上</w:t>
            </w:r>
          </w:p>
        </w:tc>
        <w:tc>
          <w:tcPr>
            <w:tcW w:w="1129" w:type="dxa"/>
            <w:tcBorders>
              <w:top w:val="nil"/>
              <w:left w:val="nil"/>
              <w:bottom w:val="single" w:sz="4" w:space="0" w:color="auto"/>
              <w:right w:val="single" w:sz="4" w:space="0" w:color="auto"/>
            </w:tcBorders>
            <w:shd w:val="clear" w:color="000000" w:fill="FFFFFF"/>
            <w:vAlign w:val="center"/>
            <w:hideMark/>
          </w:tcPr>
          <w:p w:rsidR="00D044B1" w:rsidRPr="00D044B1" w:rsidRDefault="00D044B1" w:rsidP="00D044B1">
            <w:pPr>
              <w:widowControl/>
              <w:jc w:val="center"/>
              <w:rPr>
                <w:rFonts w:ascii="Times New Roman" w:eastAsia="宋体" w:hAnsi="Times New Roman" w:cs="Times New Roman"/>
                <w:color w:val="000000"/>
                <w:kern w:val="0"/>
                <w:sz w:val="20"/>
                <w:szCs w:val="20"/>
              </w:rPr>
            </w:pPr>
            <w:r w:rsidRPr="00D044B1">
              <w:rPr>
                <w:rFonts w:ascii="Times New Roman" w:eastAsia="宋体" w:hAnsi="Times New Roman" w:cs="Times New Roman"/>
                <w:color w:val="000000"/>
                <w:kern w:val="0"/>
                <w:sz w:val="20"/>
                <w:szCs w:val="20"/>
              </w:rPr>
              <w:t>科研人员全部满意</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5</w:t>
            </w:r>
          </w:p>
        </w:tc>
        <w:tc>
          <w:tcPr>
            <w:tcW w:w="1129"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5</w:t>
            </w:r>
          </w:p>
        </w:tc>
        <w:tc>
          <w:tcPr>
            <w:tcW w:w="2116" w:type="dxa"/>
            <w:gridSpan w:val="3"/>
            <w:tcBorders>
              <w:top w:val="single" w:sz="4" w:space="0" w:color="auto"/>
              <w:left w:val="nil"/>
              <w:bottom w:val="single" w:sz="4" w:space="0" w:color="auto"/>
              <w:right w:val="single" w:sz="4" w:space="0" w:color="000000"/>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 xml:space="preserve">　</w:t>
            </w:r>
          </w:p>
        </w:tc>
      </w:tr>
      <w:tr w:rsidR="00D044B1" w:rsidRPr="00D044B1" w:rsidTr="00D044B1">
        <w:trPr>
          <w:trHeight w:val="1509"/>
          <w:jc w:val="center"/>
        </w:trPr>
        <w:tc>
          <w:tcPr>
            <w:tcW w:w="531" w:type="dxa"/>
            <w:vMerge/>
            <w:tcBorders>
              <w:top w:val="nil"/>
              <w:left w:val="single" w:sz="4" w:space="0" w:color="auto"/>
              <w:bottom w:val="single" w:sz="4" w:space="0" w:color="auto"/>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531" w:type="dxa"/>
            <w:vMerge/>
            <w:tcBorders>
              <w:top w:val="nil"/>
              <w:left w:val="single" w:sz="4" w:space="0" w:color="auto"/>
              <w:bottom w:val="single" w:sz="4" w:space="0" w:color="000000"/>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1008" w:type="dxa"/>
            <w:vMerge/>
            <w:tcBorders>
              <w:top w:val="single" w:sz="4" w:space="0" w:color="auto"/>
              <w:left w:val="single" w:sz="4" w:space="0" w:color="auto"/>
              <w:bottom w:val="single" w:sz="4" w:space="0" w:color="000000"/>
              <w:right w:val="single" w:sz="4" w:space="0" w:color="auto"/>
            </w:tcBorders>
            <w:vAlign w:val="center"/>
            <w:hideMark/>
          </w:tcPr>
          <w:p w:rsidR="00D044B1" w:rsidRPr="00D044B1" w:rsidRDefault="00D044B1" w:rsidP="00D044B1">
            <w:pPr>
              <w:widowControl/>
              <w:jc w:val="left"/>
              <w:rPr>
                <w:rFonts w:ascii="宋体" w:eastAsia="宋体" w:hAnsi="宋体" w:cs="宋体"/>
                <w:color w:val="000000"/>
                <w:kern w:val="0"/>
                <w:sz w:val="20"/>
                <w:szCs w:val="20"/>
              </w:rPr>
            </w:pPr>
          </w:p>
        </w:tc>
        <w:tc>
          <w:tcPr>
            <w:tcW w:w="1121"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left"/>
              <w:rPr>
                <w:rFonts w:ascii="宋体" w:eastAsia="宋体" w:hAnsi="宋体" w:cs="宋体"/>
                <w:kern w:val="0"/>
                <w:sz w:val="20"/>
                <w:szCs w:val="20"/>
              </w:rPr>
            </w:pPr>
            <w:r w:rsidRPr="00D044B1">
              <w:rPr>
                <w:rFonts w:ascii="宋体" w:eastAsia="宋体" w:hAnsi="宋体" w:cs="宋体" w:hint="eastAsia"/>
                <w:kern w:val="0"/>
                <w:sz w:val="20"/>
                <w:szCs w:val="20"/>
              </w:rPr>
              <w:t>临床测试人员满意度</w:t>
            </w:r>
          </w:p>
        </w:tc>
        <w:tc>
          <w:tcPr>
            <w:tcW w:w="1047" w:type="dxa"/>
            <w:tcBorders>
              <w:top w:val="nil"/>
              <w:left w:val="nil"/>
              <w:bottom w:val="single" w:sz="4" w:space="0" w:color="auto"/>
              <w:right w:val="single" w:sz="4" w:space="0" w:color="auto"/>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达90%以上</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未用于临床测试</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5</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4</w:t>
            </w:r>
          </w:p>
        </w:tc>
        <w:tc>
          <w:tcPr>
            <w:tcW w:w="2116" w:type="dxa"/>
            <w:gridSpan w:val="3"/>
            <w:tcBorders>
              <w:top w:val="single" w:sz="4" w:space="0" w:color="auto"/>
              <w:left w:val="nil"/>
              <w:bottom w:val="single" w:sz="4" w:space="0" w:color="auto"/>
              <w:right w:val="single" w:sz="4" w:space="0" w:color="000000"/>
            </w:tcBorders>
            <w:shd w:val="clear" w:color="auto" w:fill="auto"/>
            <w:vAlign w:val="center"/>
            <w:hideMark/>
          </w:tcPr>
          <w:p w:rsidR="00D044B1" w:rsidRPr="00D044B1" w:rsidRDefault="00D044B1" w:rsidP="00D044B1">
            <w:pPr>
              <w:widowControl/>
              <w:jc w:val="center"/>
              <w:rPr>
                <w:rFonts w:ascii="宋体" w:eastAsia="宋体" w:hAnsi="宋体" w:cs="宋体"/>
                <w:color w:val="000000"/>
                <w:kern w:val="0"/>
                <w:sz w:val="20"/>
                <w:szCs w:val="20"/>
              </w:rPr>
            </w:pPr>
            <w:r w:rsidRPr="00D044B1">
              <w:rPr>
                <w:rFonts w:ascii="宋体" w:eastAsia="宋体" w:hAnsi="宋体" w:cs="宋体" w:hint="eastAsia"/>
                <w:color w:val="000000"/>
                <w:kern w:val="0"/>
                <w:sz w:val="20"/>
                <w:szCs w:val="20"/>
              </w:rPr>
              <w:t>未用于临床测试，用于科学研究测试，在用于科研大规模检测过程中，持续改进芯片的效能，不断提高科研人员满意度</w:t>
            </w:r>
          </w:p>
        </w:tc>
      </w:tr>
      <w:tr w:rsidR="00D044B1" w:rsidRPr="00D044B1" w:rsidTr="00D044B1">
        <w:trPr>
          <w:trHeight w:val="471"/>
          <w:jc w:val="center"/>
        </w:trPr>
        <w:tc>
          <w:tcPr>
            <w:tcW w:w="536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b/>
                <w:bCs/>
                <w:color w:val="000000"/>
                <w:kern w:val="0"/>
                <w:sz w:val="22"/>
              </w:rPr>
            </w:pPr>
            <w:r w:rsidRPr="00D044B1">
              <w:rPr>
                <w:rFonts w:ascii="宋体" w:eastAsia="宋体" w:hAnsi="宋体" w:cs="宋体" w:hint="eastAsia"/>
                <w:b/>
                <w:bCs/>
                <w:color w:val="000000"/>
                <w:kern w:val="0"/>
                <w:sz w:val="22"/>
              </w:rPr>
              <w:t>总分</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b/>
                <w:bCs/>
                <w:color w:val="000000"/>
                <w:kern w:val="0"/>
                <w:sz w:val="22"/>
              </w:rPr>
            </w:pPr>
            <w:r w:rsidRPr="00D044B1">
              <w:rPr>
                <w:rFonts w:ascii="宋体" w:eastAsia="宋体" w:hAnsi="宋体" w:cs="宋体" w:hint="eastAsia"/>
                <w:b/>
                <w:bCs/>
                <w:color w:val="000000"/>
                <w:kern w:val="0"/>
                <w:sz w:val="22"/>
              </w:rPr>
              <w:t>100</w:t>
            </w:r>
          </w:p>
        </w:tc>
        <w:tc>
          <w:tcPr>
            <w:tcW w:w="1129" w:type="dxa"/>
            <w:tcBorders>
              <w:top w:val="nil"/>
              <w:left w:val="nil"/>
              <w:bottom w:val="single" w:sz="4" w:space="0" w:color="auto"/>
              <w:right w:val="single" w:sz="4" w:space="0" w:color="auto"/>
            </w:tcBorders>
            <w:shd w:val="clear" w:color="auto" w:fill="auto"/>
            <w:noWrap/>
            <w:vAlign w:val="center"/>
            <w:hideMark/>
          </w:tcPr>
          <w:p w:rsidR="00D044B1" w:rsidRPr="00D044B1" w:rsidRDefault="00D044B1" w:rsidP="00D044B1">
            <w:pPr>
              <w:widowControl/>
              <w:jc w:val="center"/>
              <w:rPr>
                <w:rFonts w:ascii="宋体" w:eastAsia="宋体" w:hAnsi="宋体" w:cs="宋体"/>
                <w:b/>
                <w:bCs/>
                <w:color w:val="000000"/>
                <w:kern w:val="0"/>
                <w:sz w:val="22"/>
              </w:rPr>
            </w:pPr>
            <w:r w:rsidRPr="00D044B1">
              <w:rPr>
                <w:rFonts w:ascii="宋体" w:eastAsia="宋体" w:hAnsi="宋体" w:cs="宋体" w:hint="eastAsia"/>
                <w:b/>
                <w:bCs/>
                <w:color w:val="000000"/>
                <w:kern w:val="0"/>
                <w:sz w:val="22"/>
              </w:rPr>
              <w:t xml:space="preserve">81.74 </w:t>
            </w:r>
          </w:p>
        </w:tc>
        <w:tc>
          <w:tcPr>
            <w:tcW w:w="211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D044B1" w:rsidRPr="00D044B1" w:rsidRDefault="00D044B1" w:rsidP="00D044B1">
            <w:pPr>
              <w:widowControl/>
              <w:jc w:val="center"/>
              <w:rPr>
                <w:rFonts w:ascii="宋体" w:eastAsia="宋体" w:hAnsi="宋体" w:cs="宋体"/>
                <w:b/>
                <w:bCs/>
                <w:color w:val="000000"/>
                <w:kern w:val="0"/>
                <w:sz w:val="22"/>
              </w:rPr>
            </w:pPr>
            <w:r w:rsidRPr="00D044B1">
              <w:rPr>
                <w:rFonts w:ascii="宋体" w:eastAsia="宋体" w:hAnsi="宋体" w:cs="宋体" w:hint="eastAsia"/>
                <w:b/>
                <w:bCs/>
                <w:color w:val="000000"/>
                <w:kern w:val="0"/>
                <w:sz w:val="22"/>
              </w:rPr>
              <w:t xml:space="preserve">　</w:t>
            </w:r>
          </w:p>
        </w:tc>
      </w:tr>
    </w:tbl>
    <w:p w:rsidR="00523907" w:rsidRPr="00D044B1" w:rsidRDefault="003B67D7" w:rsidP="00D044B1"/>
    <w:sectPr w:rsidR="00523907" w:rsidRPr="00D044B1"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3B67D7"/>
    <w:rsid w:val="003C35F7"/>
    <w:rsid w:val="003F038E"/>
    <w:rsid w:val="0057552C"/>
    <w:rsid w:val="006355F0"/>
    <w:rsid w:val="00D044B1"/>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765507">
      <w:bodyDiv w:val="1"/>
      <w:marLeft w:val="0"/>
      <w:marRight w:val="0"/>
      <w:marTop w:val="0"/>
      <w:marBottom w:val="0"/>
      <w:divBdr>
        <w:top w:val="none" w:sz="0" w:space="0" w:color="auto"/>
        <w:left w:val="none" w:sz="0" w:space="0" w:color="auto"/>
        <w:bottom w:val="none" w:sz="0" w:space="0" w:color="auto"/>
        <w:right w:val="none" w:sz="0" w:space="0" w:color="auto"/>
      </w:divBdr>
    </w:div>
    <w:div w:id="100232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290</Words>
  <Characters>1655</Characters>
  <Application>Microsoft Office Word</Application>
  <DocSecurity>0</DocSecurity>
  <Lines>13</Lines>
  <Paragraphs>3</Paragraphs>
  <ScaleCrop>false</ScaleCrop>
  <Company/>
  <LinksUpToDate>false</LinksUpToDate>
  <CharactersWithSpaces>1942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9</cp:revision>
  <dcterms:created xsi:type="dcterms:W3CDTF">2022-04-25T13:34:00Z</dcterms:created>
  <dcterms:modified xsi:type="dcterms:W3CDTF">2022-05-14T08:53:00Z</dcterms:modified>
</cp:coreProperties>
</file>