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5" w:type="dxa"/>
        <w:tblLook w:val="04A0" w:firstRow="1" w:lastRow="0" w:firstColumn="1" w:lastColumn="0" w:noHBand="0" w:noVBand="1"/>
      </w:tblPr>
      <w:tblGrid>
        <w:gridCol w:w="534"/>
        <w:gridCol w:w="537"/>
        <w:gridCol w:w="1023"/>
        <w:gridCol w:w="1317"/>
        <w:gridCol w:w="1129"/>
        <w:gridCol w:w="1042"/>
        <w:gridCol w:w="1132"/>
        <w:gridCol w:w="1132"/>
        <w:gridCol w:w="424"/>
        <w:gridCol w:w="827"/>
        <w:gridCol w:w="624"/>
      </w:tblGrid>
      <w:tr w:rsidR="003144C2" w:rsidRPr="003144C2" w:rsidTr="00CD7AC0">
        <w:trPr>
          <w:trHeight w:val="408"/>
        </w:trPr>
        <w:tc>
          <w:tcPr>
            <w:tcW w:w="0" w:type="auto"/>
            <w:gridSpan w:val="11"/>
            <w:tcBorders>
              <w:top w:val="nil"/>
              <w:left w:val="nil"/>
              <w:bottom w:val="nil"/>
              <w:right w:val="nil"/>
            </w:tcBorders>
            <w:shd w:val="clear" w:color="auto" w:fill="auto"/>
            <w:vAlign w:val="center"/>
            <w:hideMark/>
          </w:tcPr>
          <w:p w:rsidR="003144C2" w:rsidRPr="003144C2" w:rsidRDefault="003144C2" w:rsidP="003144C2">
            <w:pPr>
              <w:widowControl/>
              <w:jc w:val="center"/>
              <w:rPr>
                <w:rFonts w:ascii="宋体" w:eastAsia="宋体" w:hAnsi="宋体" w:cs="宋体"/>
                <w:b/>
                <w:bCs/>
                <w:color w:val="000000"/>
                <w:kern w:val="0"/>
                <w:sz w:val="32"/>
                <w:szCs w:val="32"/>
              </w:rPr>
            </w:pPr>
            <w:r w:rsidRPr="003144C2">
              <w:rPr>
                <w:rFonts w:ascii="宋体" w:eastAsia="宋体" w:hAnsi="宋体" w:cs="宋体" w:hint="eastAsia"/>
                <w:b/>
                <w:bCs/>
                <w:color w:val="000000"/>
                <w:kern w:val="0"/>
                <w:sz w:val="32"/>
                <w:szCs w:val="32"/>
              </w:rPr>
              <w:t>项目支出绩效自评表</w:t>
            </w:r>
            <w:r w:rsidRPr="003144C2">
              <w:rPr>
                <w:rFonts w:ascii="宋体" w:eastAsia="宋体" w:hAnsi="宋体" w:cs="宋体" w:hint="eastAsia"/>
                <w:color w:val="000000"/>
                <w:kern w:val="0"/>
                <w:sz w:val="32"/>
                <w:szCs w:val="32"/>
              </w:rPr>
              <w:t xml:space="preserve"> </w:t>
            </w:r>
          </w:p>
        </w:tc>
      </w:tr>
      <w:tr w:rsidR="003144C2" w:rsidRPr="003144C2" w:rsidTr="00CD7AC0">
        <w:trPr>
          <w:trHeight w:val="288"/>
        </w:trPr>
        <w:tc>
          <w:tcPr>
            <w:tcW w:w="0" w:type="auto"/>
            <w:gridSpan w:val="11"/>
            <w:tcBorders>
              <w:top w:val="nil"/>
              <w:left w:val="nil"/>
              <w:bottom w:val="nil"/>
              <w:right w:val="nil"/>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2"/>
              </w:rPr>
            </w:pPr>
            <w:r w:rsidRPr="003144C2">
              <w:rPr>
                <w:rFonts w:ascii="宋体" w:eastAsia="宋体" w:hAnsi="宋体" w:cs="宋体" w:hint="eastAsia"/>
                <w:color w:val="000000"/>
                <w:kern w:val="0"/>
                <w:sz w:val="22"/>
              </w:rPr>
              <w:t>（2021年度）</w:t>
            </w:r>
          </w:p>
        </w:tc>
      </w:tr>
      <w:tr w:rsidR="003144C2" w:rsidRPr="003144C2" w:rsidTr="00CD7AC0">
        <w:trPr>
          <w:trHeight w:val="288"/>
        </w:trPr>
        <w:tc>
          <w:tcPr>
            <w:tcW w:w="0" w:type="auto"/>
            <w:tcBorders>
              <w:top w:val="nil"/>
              <w:left w:val="nil"/>
              <w:bottom w:val="nil"/>
              <w:right w:val="nil"/>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rsidR="003144C2" w:rsidRPr="003144C2" w:rsidRDefault="003144C2" w:rsidP="003144C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144C2" w:rsidRPr="003144C2" w:rsidRDefault="003144C2" w:rsidP="003144C2">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144C2" w:rsidRPr="003144C2" w:rsidRDefault="003144C2" w:rsidP="003144C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144C2" w:rsidRPr="003144C2" w:rsidRDefault="003144C2" w:rsidP="003144C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144C2" w:rsidRPr="003144C2" w:rsidRDefault="003144C2" w:rsidP="003144C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144C2" w:rsidRPr="003144C2" w:rsidRDefault="003144C2" w:rsidP="003144C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144C2" w:rsidRPr="003144C2" w:rsidRDefault="003144C2" w:rsidP="003144C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144C2" w:rsidRPr="003144C2" w:rsidRDefault="003144C2" w:rsidP="003144C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144C2" w:rsidRPr="003144C2" w:rsidRDefault="003144C2" w:rsidP="003144C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144C2" w:rsidRPr="003144C2" w:rsidRDefault="003144C2" w:rsidP="003144C2">
            <w:pPr>
              <w:widowControl/>
              <w:jc w:val="left"/>
              <w:rPr>
                <w:rFonts w:ascii="Times New Roman" w:eastAsia="Times New Roman" w:hAnsi="Times New Roman" w:cs="Times New Roman"/>
                <w:kern w:val="0"/>
                <w:sz w:val="20"/>
                <w:szCs w:val="20"/>
              </w:rPr>
            </w:pPr>
          </w:p>
        </w:tc>
      </w:tr>
      <w:tr w:rsidR="003144C2" w:rsidRPr="003144C2" w:rsidTr="00CD7AC0">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left"/>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教师队伍建设-青年拔尖</w:t>
            </w:r>
          </w:p>
        </w:tc>
      </w:tr>
      <w:tr w:rsidR="003144C2" w:rsidRPr="003144C2" w:rsidTr="00CD7AC0">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北方工业大学</w:t>
            </w:r>
          </w:p>
        </w:tc>
      </w:tr>
      <w:tr w:rsidR="003144C2" w:rsidRPr="003144C2" w:rsidTr="00CD7AC0">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谢朝阳</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88803520</w:t>
            </w:r>
          </w:p>
        </w:tc>
      </w:tr>
      <w:tr w:rsidR="003144C2" w:rsidRPr="003144C2" w:rsidTr="00CD7AC0">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项目资金</w:t>
            </w:r>
            <w:r w:rsidRPr="003144C2">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得分</w:t>
            </w:r>
          </w:p>
        </w:tc>
      </w:tr>
      <w:tr w:rsidR="003144C2" w:rsidRPr="003144C2" w:rsidTr="00CD7AC0">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144C2" w:rsidRPr="003144C2" w:rsidRDefault="003144C2" w:rsidP="003144C2">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left"/>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right"/>
              <w:rPr>
                <w:rFonts w:ascii="宋体" w:eastAsia="宋体" w:hAnsi="宋体" w:cs="宋体"/>
                <w:kern w:val="0"/>
                <w:sz w:val="20"/>
                <w:szCs w:val="20"/>
              </w:rPr>
            </w:pPr>
            <w:r w:rsidRPr="003144C2">
              <w:rPr>
                <w:rFonts w:ascii="宋体" w:eastAsia="宋体" w:hAnsi="宋体" w:cs="宋体" w:hint="eastAsia"/>
                <w:kern w:val="0"/>
                <w:sz w:val="20"/>
                <w:szCs w:val="20"/>
              </w:rPr>
              <w:t xml:space="preserve">0.000000 </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right"/>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39.474200 </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36.139900 </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91.55%</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9.16 </w:t>
            </w:r>
          </w:p>
        </w:tc>
      </w:tr>
      <w:tr w:rsidR="003144C2" w:rsidRPr="003144C2" w:rsidTr="00CD7AC0">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144C2" w:rsidRPr="003144C2" w:rsidRDefault="003144C2" w:rsidP="003144C2">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left"/>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right"/>
              <w:rPr>
                <w:rFonts w:ascii="宋体" w:eastAsia="宋体" w:hAnsi="宋体" w:cs="宋体"/>
                <w:kern w:val="0"/>
                <w:sz w:val="20"/>
                <w:szCs w:val="20"/>
              </w:rPr>
            </w:pPr>
            <w:r w:rsidRPr="003144C2">
              <w:rPr>
                <w:rFonts w:ascii="宋体" w:eastAsia="宋体" w:hAnsi="宋体" w:cs="宋体" w:hint="eastAsia"/>
                <w:kern w:val="0"/>
                <w:sz w:val="20"/>
                <w:szCs w:val="20"/>
              </w:rPr>
              <w:t xml:space="preserve">0.000000 </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right"/>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39.474200 </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36.139900 </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91.55%</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w:t>
            </w:r>
          </w:p>
        </w:tc>
      </w:tr>
      <w:tr w:rsidR="003144C2" w:rsidRPr="003144C2" w:rsidTr="00CD7AC0">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144C2" w:rsidRPr="003144C2" w:rsidRDefault="003144C2" w:rsidP="003144C2">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3144C2" w:rsidRPr="003144C2" w:rsidRDefault="003144C2" w:rsidP="003144C2">
            <w:pPr>
              <w:widowControl/>
              <w:jc w:val="left"/>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w:t>
            </w:r>
          </w:p>
        </w:tc>
      </w:tr>
      <w:tr w:rsidR="003144C2" w:rsidRPr="003144C2" w:rsidTr="00CD7AC0">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144C2" w:rsidRPr="003144C2" w:rsidRDefault="003144C2" w:rsidP="003144C2">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3144C2" w:rsidRPr="003144C2" w:rsidRDefault="003144C2" w:rsidP="003144C2">
            <w:pPr>
              <w:widowControl/>
              <w:jc w:val="left"/>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w:t>
            </w:r>
          </w:p>
        </w:tc>
      </w:tr>
      <w:tr w:rsidR="003144C2" w:rsidRPr="003144C2" w:rsidTr="00CD7AC0">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实际完成情况</w:t>
            </w:r>
          </w:p>
        </w:tc>
      </w:tr>
      <w:tr w:rsidR="003144C2" w:rsidRPr="003144C2" w:rsidTr="00CD7AC0">
        <w:trPr>
          <w:trHeight w:val="5280"/>
        </w:trPr>
        <w:tc>
          <w:tcPr>
            <w:tcW w:w="0" w:type="auto"/>
            <w:vMerge/>
            <w:tcBorders>
              <w:top w:val="nil"/>
              <w:left w:val="single" w:sz="4" w:space="0" w:color="auto"/>
              <w:bottom w:val="single" w:sz="4" w:space="0" w:color="000000"/>
              <w:right w:val="single" w:sz="4" w:space="0" w:color="auto"/>
            </w:tcBorders>
            <w:vAlign w:val="center"/>
            <w:hideMark/>
          </w:tcPr>
          <w:p w:rsidR="003144C2" w:rsidRPr="003144C2" w:rsidRDefault="003144C2" w:rsidP="003144C2">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left"/>
              <w:rPr>
                <w:rFonts w:ascii="宋体" w:eastAsia="宋体" w:hAnsi="宋体" w:cs="宋体"/>
                <w:kern w:val="0"/>
                <w:sz w:val="20"/>
                <w:szCs w:val="20"/>
              </w:rPr>
            </w:pPr>
            <w:r w:rsidRPr="003144C2">
              <w:rPr>
                <w:rFonts w:ascii="宋体" w:eastAsia="宋体" w:hAnsi="宋体" w:cs="宋体" w:hint="eastAsia"/>
                <w:b/>
                <w:bCs/>
                <w:kern w:val="0"/>
                <w:sz w:val="20"/>
                <w:szCs w:val="20"/>
              </w:rPr>
              <w:t>张晓光：</w:t>
            </w:r>
            <w:r w:rsidRPr="003144C2">
              <w:rPr>
                <w:rFonts w:ascii="宋体" w:eastAsia="宋体" w:hAnsi="宋体" w:cs="宋体" w:hint="eastAsia"/>
                <w:kern w:val="0"/>
                <w:sz w:val="20"/>
                <w:szCs w:val="20"/>
              </w:rPr>
              <w:t>建立绕组开路永磁同步电机的分析和控制方法；研究高容错绕组开路永磁同步电机系统控制策略。</w:t>
            </w:r>
            <w:r w:rsidRPr="003144C2">
              <w:rPr>
                <w:rFonts w:ascii="宋体" w:eastAsia="宋体" w:hAnsi="宋体" w:cs="宋体" w:hint="eastAsia"/>
                <w:kern w:val="0"/>
                <w:sz w:val="20"/>
                <w:szCs w:val="20"/>
              </w:rPr>
              <w:br/>
            </w:r>
            <w:r w:rsidRPr="003144C2">
              <w:rPr>
                <w:rFonts w:ascii="宋体" w:eastAsia="宋体" w:hAnsi="宋体" w:cs="宋体" w:hint="eastAsia"/>
                <w:b/>
                <w:bCs/>
                <w:kern w:val="0"/>
                <w:sz w:val="20"/>
                <w:szCs w:val="20"/>
              </w:rPr>
              <w:t>谢亮：</w:t>
            </w:r>
            <w:r w:rsidRPr="003144C2">
              <w:rPr>
                <w:rFonts w:ascii="宋体" w:eastAsia="宋体" w:hAnsi="宋体" w:cs="宋体" w:hint="eastAsia"/>
                <w:kern w:val="0"/>
                <w:sz w:val="20"/>
                <w:szCs w:val="20"/>
              </w:rPr>
              <w:t>本项目将以钙钛矿材料LaCrO3为基础，构建高质量的外延薄膜器件，期望进一步澄清RCrO3体系中磁化翻转行为的具体根源及更深层次的物理机制，并通过应力实现对此行为的精细调控，为实现该类材料的实际应用提供实验支持。年度目标：经过探索及其优化制备工艺，制备出高质量的RCrO3单晶外延薄膜，并对薄膜进行改良设计以得到所需样品，并对其基本性能进行测试研究。</w:t>
            </w:r>
            <w:r w:rsidRPr="003144C2">
              <w:rPr>
                <w:rFonts w:ascii="宋体" w:eastAsia="宋体" w:hAnsi="宋体" w:cs="宋体" w:hint="eastAsia"/>
                <w:kern w:val="0"/>
                <w:sz w:val="20"/>
                <w:szCs w:val="20"/>
              </w:rPr>
              <w:br/>
            </w:r>
            <w:proofErr w:type="gramStart"/>
            <w:r w:rsidRPr="003144C2">
              <w:rPr>
                <w:rFonts w:ascii="宋体" w:eastAsia="宋体" w:hAnsi="宋体" w:cs="宋体" w:hint="eastAsia"/>
                <w:b/>
                <w:bCs/>
                <w:kern w:val="0"/>
                <w:sz w:val="20"/>
                <w:szCs w:val="20"/>
              </w:rPr>
              <w:t>谭</w:t>
            </w:r>
            <w:proofErr w:type="gramEnd"/>
            <w:r w:rsidRPr="003144C2">
              <w:rPr>
                <w:rFonts w:ascii="宋体" w:eastAsia="宋体" w:hAnsi="宋体" w:cs="宋体" w:hint="eastAsia"/>
                <w:b/>
                <w:bCs/>
                <w:kern w:val="0"/>
                <w:sz w:val="20"/>
                <w:szCs w:val="20"/>
              </w:rPr>
              <w:t>暨元：</w:t>
            </w:r>
            <w:r w:rsidRPr="003144C2">
              <w:rPr>
                <w:rFonts w:ascii="宋体" w:eastAsia="宋体" w:hAnsi="宋体" w:cs="宋体" w:hint="eastAsia"/>
                <w:kern w:val="0"/>
                <w:sz w:val="20"/>
                <w:szCs w:val="20"/>
              </w:rPr>
              <w:t>（1）提出基于心率变异性及手部动作的驾驶疲劳及不良驾驶行为识别方法；（2）构建基于大数据分析及多模式融合的驾驶人个体差异性风险评估方法。</w:t>
            </w:r>
            <w:r w:rsidRPr="003144C2">
              <w:rPr>
                <w:rFonts w:ascii="宋体" w:eastAsia="宋体" w:hAnsi="宋体" w:cs="宋体" w:hint="eastAsia"/>
                <w:kern w:val="0"/>
                <w:sz w:val="20"/>
                <w:szCs w:val="20"/>
              </w:rPr>
              <w:br/>
            </w:r>
            <w:r w:rsidRPr="003144C2">
              <w:rPr>
                <w:rFonts w:ascii="宋体" w:eastAsia="宋体" w:hAnsi="宋体" w:cs="宋体" w:hint="eastAsia"/>
                <w:b/>
                <w:bCs/>
                <w:kern w:val="0"/>
                <w:sz w:val="20"/>
                <w:szCs w:val="20"/>
              </w:rPr>
              <w:t>李道勇：</w:t>
            </w:r>
            <w:r w:rsidRPr="003144C2">
              <w:rPr>
                <w:rFonts w:ascii="宋体" w:eastAsia="宋体" w:hAnsi="宋体" w:cs="宋体" w:hint="eastAsia"/>
                <w:kern w:val="0"/>
                <w:sz w:val="20"/>
                <w:szCs w:val="20"/>
              </w:rPr>
              <w:t>梳理基于安全格局的“轨道交通-职住空间”耦合发展规律，研究其运作机制，揭示多</w:t>
            </w:r>
            <w:proofErr w:type="gramStart"/>
            <w:r w:rsidRPr="003144C2">
              <w:rPr>
                <w:rFonts w:ascii="宋体" w:eastAsia="宋体" w:hAnsi="宋体" w:cs="宋体" w:hint="eastAsia"/>
                <w:kern w:val="0"/>
                <w:sz w:val="20"/>
                <w:szCs w:val="20"/>
              </w:rPr>
              <w:t>情景模式下职住</w:t>
            </w:r>
            <w:proofErr w:type="gramEnd"/>
            <w:r w:rsidRPr="003144C2">
              <w:rPr>
                <w:rFonts w:ascii="宋体" w:eastAsia="宋体" w:hAnsi="宋体" w:cs="宋体" w:hint="eastAsia"/>
                <w:kern w:val="0"/>
                <w:sz w:val="20"/>
                <w:szCs w:val="20"/>
              </w:rPr>
              <w:t>空间及其他功能空间的关系和再组织机理，为建立区域安全格局在外力干预下的动态、健康发展模型提供技术指导。</w:t>
            </w:r>
            <w:r w:rsidRPr="003144C2">
              <w:rPr>
                <w:rFonts w:ascii="宋体" w:eastAsia="宋体" w:hAnsi="宋体" w:cs="宋体" w:hint="eastAsia"/>
                <w:kern w:val="0"/>
                <w:sz w:val="20"/>
                <w:szCs w:val="20"/>
              </w:rPr>
              <w:br/>
            </w:r>
            <w:r w:rsidRPr="003144C2">
              <w:rPr>
                <w:rFonts w:ascii="宋体" w:eastAsia="宋体" w:hAnsi="宋体" w:cs="宋体" w:hint="eastAsia"/>
                <w:b/>
                <w:bCs/>
                <w:kern w:val="0"/>
                <w:sz w:val="20"/>
                <w:szCs w:val="20"/>
              </w:rPr>
              <w:t>李琛：</w:t>
            </w:r>
            <w:r w:rsidRPr="003144C2">
              <w:rPr>
                <w:rFonts w:ascii="宋体" w:eastAsia="宋体" w:hAnsi="宋体" w:cs="宋体" w:hint="eastAsia"/>
                <w:kern w:val="0"/>
                <w:sz w:val="20"/>
                <w:szCs w:val="20"/>
              </w:rPr>
              <w:t>2021.01-2021.12 分析研究人证比对和人脸验证之间的场景差异和理论算法差异，进行人证比对算法实现研究，总结对比</w:t>
            </w:r>
            <w:r w:rsidRPr="003144C2">
              <w:rPr>
                <w:rFonts w:ascii="宋体" w:eastAsia="宋体" w:hAnsi="宋体" w:cs="宋体" w:hint="eastAsia"/>
                <w:kern w:val="0"/>
                <w:sz w:val="20"/>
                <w:szCs w:val="20"/>
              </w:rPr>
              <w:br/>
            </w:r>
            <w:r w:rsidRPr="003144C2">
              <w:rPr>
                <w:rFonts w:ascii="宋体" w:eastAsia="宋体" w:hAnsi="宋体" w:cs="宋体" w:hint="eastAsia"/>
                <w:b/>
                <w:bCs/>
                <w:kern w:val="0"/>
                <w:sz w:val="20"/>
                <w:szCs w:val="20"/>
              </w:rPr>
              <w:t>孔新雷：</w:t>
            </w:r>
            <w:r w:rsidRPr="003144C2">
              <w:rPr>
                <w:rFonts w:ascii="宋体" w:eastAsia="宋体" w:hAnsi="宋体" w:cs="宋体" w:hint="eastAsia"/>
                <w:kern w:val="0"/>
                <w:sz w:val="20"/>
                <w:szCs w:val="20"/>
              </w:rPr>
              <w:t>本项目首先，构建出对</w:t>
            </w:r>
            <w:proofErr w:type="spellStart"/>
            <w:r w:rsidRPr="003144C2">
              <w:rPr>
                <w:rFonts w:ascii="宋体" w:eastAsia="宋体" w:hAnsi="宋体" w:cs="宋体" w:hint="eastAsia"/>
                <w:kern w:val="0"/>
                <w:sz w:val="20"/>
                <w:szCs w:val="20"/>
              </w:rPr>
              <w:t>Birkhoff</w:t>
            </w:r>
            <w:proofErr w:type="spellEnd"/>
            <w:r w:rsidRPr="003144C2">
              <w:rPr>
                <w:rFonts w:ascii="宋体" w:eastAsia="宋体" w:hAnsi="宋体" w:cs="宋体" w:hint="eastAsia"/>
                <w:kern w:val="0"/>
                <w:sz w:val="20"/>
                <w:szCs w:val="20"/>
              </w:rPr>
              <w:t>系统进行</w:t>
            </w:r>
            <w:proofErr w:type="gramStart"/>
            <w:r w:rsidRPr="003144C2">
              <w:rPr>
                <w:rFonts w:ascii="宋体" w:eastAsia="宋体" w:hAnsi="宋体" w:cs="宋体" w:hint="eastAsia"/>
                <w:kern w:val="0"/>
                <w:sz w:val="20"/>
                <w:szCs w:val="20"/>
              </w:rPr>
              <w:t>对称性约化的</w:t>
            </w:r>
            <w:proofErr w:type="gramEnd"/>
            <w:r w:rsidRPr="003144C2">
              <w:rPr>
                <w:rFonts w:ascii="宋体" w:eastAsia="宋体" w:hAnsi="宋体" w:cs="宋体" w:hint="eastAsia"/>
                <w:kern w:val="0"/>
                <w:sz w:val="20"/>
                <w:szCs w:val="20"/>
              </w:rPr>
              <w:t>一般性流程；其次，将特定的力学系统纳入到</w:t>
            </w:r>
            <w:proofErr w:type="spellStart"/>
            <w:r w:rsidRPr="003144C2">
              <w:rPr>
                <w:rFonts w:ascii="宋体" w:eastAsia="宋体" w:hAnsi="宋体" w:cs="宋体" w:hint="eastAsia"/>
                <w:kern w:val="0"/>
                <w:sz w:val="20"/>
                <w:szCs w:val="20"/>
              </w:rPr>
              <w:t>Birkhoff</w:t>
            </w:r>
            <w:proofErr w:type="spellEnd"/>
            <w:r w:rsidRPr="003144C2">
              <w:rPr>
                <w:rFonts w:ascii="宋体" w:eastAsia="宋体" w:hAnsi="宋体" w:cs="宋体" w:hint="eastAsia"/>
                <w:kern w:val="0"/>
                <w:sz w:val="20"/>
                <w:szCs w:val="20"/>
              </w:rPr>
              <w:t>系统的框架下，进而利用</w:t>
            </w:r>
            <w:proofErr w:type="spellStart"/>
            <w:r w:rsidRPr="003144C2">
              <w:rPr>
                <w:rFonts w:ascii="宋体" w:eastAsia="宋体" w:hAnsi="宋体" w:cs="宋体" w:hint="eastAsia"/>
                <w:kern w:val="0"/>
                <w:sz w:val="20"/>
                <w:szCs w:val="20"/>
              </w:rPr>
              <w:t>Birkhoff</w:t>
            </w:r>
            <w:proofErr w:type="spellEnd"/>
            <w:r w:rsidRPr="003144C2">
              <w:rPr>
                <w:rFonts w:ascii="宋体" w:eastAsia="宋体" w:hAnsi="宋体" w:cs="宋体" w:hint="eastAsia"/>
                <w:kern w:val="0"/>
                <w:sz w:val="20"/>
                <w:szCs w:val="20"/>
              </w:rPr>
              <w:t>系统的约化理论分析力学系统潜在的动力学特征；最后利用</w:t>
            </w:r>
            <w:proofErr w:type="spellStart"/>
            <w:r w:rsidRPr="003144C2">
              <w:rPr>
                <w:rFonts w:ascii="宋体" w:eastAsia="宋体" w:hAnsi="宋体" w:cs="宋体" w:hint="eastAsia"/>
                <w:kern w:val="0"/>
                <w:sz w:val="20"/>
                <w:szCs w:val="20"/>
              </w:rPr>
              <w:t>Birkhoff</w:t>
            </w:r>
            <w:proofErr w:type="spellEnd"/>
            <w:r w:rsidRPr="003144C2">
              <w:rPr>
                <w:rFonts w:ascii="宋体" w:eastAsia="宋体" w:hAnsi="宋体" w:cs="宋体" w:hint="eastAsia"/>
                <w:kern w:val="0"/>
                <w:sz w:val="20"/>
                <w:szCs w:val="20"/>
              </w:rPr>
              <w:t>系统的对称性约化理论，有效降低数值求解最优控制问题的复杂性，并能够指导如何求解全局最优控制。年度目标：2021年度计划利用局部路径拟合方法构造力学系统的</w:t>
            </w:r>
            <w:proofErr w:type="gramStart"/>
            <w:r w:rsidRPr="003144C2">
              <w:rPr>
                <w:rFonts w:ascii="宋体" w:eastAsia="宋体" w:hAnsi="宋体" w:cs="宋体" w:hint="eastAsia"/>
                <w:kern w:val="0"/>
                <w:sz w:val="20"/>
                <w:szCs w:val="20"/>
              </w:rPr>
              <w:t>保结构</w:t>
            </w:r>
            <w:proofErr w:type="gramEnd"/>
            <w:r w:rsidRPr="003144C2">
              <w:rPr>
                <w:rFonts w:ascii="宋体" w:eastAsia="宋体" w:hAnsi="宋体" w:cs="宋体" w:hint="eastAsia"/>
                <w:kern w:val="0"/>
                <w:sz w:val="20"/>
                <w:szCs w:val="20"/>
              </w:rPr>
              <w:t>算法并进一步将其适用于数值求解最优控制问题。</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3144C2" w:rsidRPr="003144C2" w:rsidRDefault="003144C2" w:rsidP="003144C2">
            <w:pPr>
              <w:widowControl/>
              <w:jc w:val="left"/>
              <w:rPr>
                <w:rFonts w:ascii="宋体" w:eastAsia="宋体" w:hAnsi="宋体" w:cs="宋体"/>
                <w:kern w:val="0"/>
                <w:sz w:val="20"/>
                <w:szCs w:val="20"/>
              </w:rPr>
            </w:pPr>
            <w:r w:rsidRPr="003144C2">
              <w:rPr>
                <w:rFonts w:ascii="宋体" w:eastAsia="宋体" w:hAnsi="宋体" w:cs="宋体" w:hint="eastAsia"/>
                <w:b/>
                <w:bCs/>
                <w:kern w:val="0"/>
                <w:sz w:val="20"/>
                <w:szCs w:val="20"/>
              </w:rPr>
              <w:t>张晓光：</w:t>
            </w:r>
            <w:r w:rsidRPr="003144C2">
              <w:rPr>
                <w:rFonts w:ascii="宋体" w:eastAsia="宋体" w:hAnsi="宋体" w:cs="宋体" w:hint="eastAsia"/>
                <w:kern w:val="0"/>
                <w:sz w:val="20"/>
                <w:szCs w:val="20"/>
              </w:rPr>
              <w:t>完成建立绕组开路永磁同步电机的分析和控制方法；研究高容错绕组开路永磁同步电机系统控制策略。</w:t>
            </w:r>
            <w:r w:rsidRPr="003144C2">
              <w:rPr>
                <w:rFonts w:ascii="宋体" w:eastAsia="宋体" w:hAnsi="宋体" w:cs="宋体" w:hint="eastAsia"/>
                <w:b/>
                <w:bCs/>
                <w:kern w:val="0"/>
                <w:sz w:val="20"/>
                <w:szCs w:val="20"/>
              </w:rPr>
              <w:br/>
              <w:t>谢亮</w:t>
            </w:r>
            <w:r w:rsidRPr="003144C2">
              <w:rPr>
                <w:rFonts w:ascii="宋体" w:eastAsia="宋体" w:hAnsi="宋体" w:cs="宋体" w:hint="eastAsia"/>
                <w:kern w:val="0"/>
                <w:sz w:val="20"/>
                <w:szCs w:val="20"/>
              </w:rPr>
              <w:t>：按照目标完成计划，共发表SCI论文3篇</w:t>
            </w:r>
            <w:r w:rsidRPr="003144C2">
              <w:rPr>
                <w:rFonts w:ascii="宋体" w:eastAsia="宋体" w:hAnsi="宋体" w:cs="宋体" w:hint="eastAsia"/>
                <w:b/>
                <w:bCs/>
                <w:kern w:val="0"/>
                <w:sz w:val="20"/>
                <w:szCs w:val="20"/>
              </w:rPr>
              <w:t>。</w:t>
            </w:r>
            <w:r w:rsidRPr="003144C2">
              <w:rPr>
                <w:rFonts w:ascii="宋体" w:eastAsia="宋体" w:hAnsi="宋体" w:cs="宋体" w:hint="eastAsia"/>
                <w:b/>
                <w:bCs/>
                <w:kern w:val="0"/>
                <w:sz w:val="20"/>
                <w:szCs w:val="20"/>
              </w:rPr>
              <w:br/>
            </w:r>
            <w:proofErr w:type="gramStart"/>
            <w:r w:rsidRPr="003144C2">
              <w:rPr>
                <w:rFonts w:ascii="宋体" w:eastAsia="宋体" w:hAnsi="宋体" w:cs="宋体" w:hint="eastAsia"/>
                <w:b/>
                <w:bCs/>
                <w:kern w:val="0"/>
                <w:sz w:val="20"/>
                <w:szCs w:val="20"/>
              </w:rPr>
              <w:t>谭</w:t>
            </w:r>
            <w:proofErr w:type="gramEnd"/>
            <w:r w:rsidRPr="003144C2">
              <w:rPr>
                <w:rFonts w:ascii="宋体" w:eastAsia="宋体" w:hAnsi="宋体" w:cs="宋体" w:hint="eastAsia"/>
                <w:b/>
                <w:bCs/>
                <w:kern w:val="0"/>
                <w:sz w:val="20"/>
                <w:szCs w:val="20"/>
              </w:rPr>
              <w:t>暨元：</w:t>
            </w:r>
            <w:r w:rsidRPr="003144C2">
              <w:rPr>
                <w:rFonts w:ascii="宋体" w:eastAsia="宋体" w:hAnsi="宋体" w:cs="宋体" w:hint="eastAsia"/>
                <w:kern w:val="0"/>
                <w:sz w:val="20"/>
                <w:szCs w:val="20"/>
              </w:rPr>
              <w:t>（1）完成了基于心率变异性及动作的疲劳驾驶等不良驾驶行为识别方法；（2）完成了基于大数据分析及融合的驾驶人个体差异风险评估方法。</w:t>
            </w:r>
            <w:r w:rsidRPr="003144C2">
              <w:rPr>
                <w:rFonts w:ascii="宋体" w:eastAsia="宋体" w:hAnsi="宋体" w:cs="宋体" w:hint="eastAsia"/>
                <w:b/>
                <w:bCs/>
                <w:kern w:val="0"/>
                <w:sz w:val="20"/>
                <w:szCs w:val="20"/>
              </w:rPr>
              <w:br/>
              <w:t>李道勇：</w:t>
            </w:r>
            <w:r w:rsidRPr="003144C2">
              <w:rPr>
                <w:rFonts w:ascii="宋体" w:eastAsia="宋体" w:hAnsi="宋体" w:cs="宋体" w:hint="eastAsia"/>
                <w:kern w:val="0"/>
                <w:sz w:val="20"/>
                <w:szCs w:val="20"/>
              </w:rPr>
              <w:t>形成调研报告2部，发表学术论文3篇，</w:t>
            </w:r>
            <w:proofErr w:type="gramStart"/>
            <w:r w:rsidRPr="003144C2">
              <w:rPr>
                <w:rFonts w:ascii="宋体" w:eastAsia="宋体" w:hAnsi="宋体" w:cs="宋体" w:hint="eastAsia"/>
                <w:kern w:val="0"/>
                <w:sz w:val="20"/>
                <w:szCs w:val="20"/>
              </w:rPr>
              <w:t>且出版</w:t>
            </w:r>
            <w:proofErr w:type="gramEnd"/>
            <w:r w:rsidRPr="003144C2">
              <w:rPr>
                <w:rFonts w:ascii="宋体" w:eastAsia="宋体" w:hAnsi="宋体" w:cs="宋体" w:hint="eastAsia"/>
                <w:kern w:val="0"/>
                <w:sz w:val="20"/>
                <w:szCs w:val="20"/>
              </w:rPr>
              <w:t>专著1部</w:t>
            </w:r>
            <w:r w:rsidRPr="003144C2">
              <w:rPr>
                <w:rFonts w:ascii="宋体" w:eastAsia="宋体" w:hAnsi="宋体" w:cs="宋体" w:hint="eastAsia"/>
                <w:b/>
                <w:bCs/>
                <w:kern w:val="0"/>
                <w:sz w:val="20"/>
                <w:szCs w:val="20"/>
              </w:rPr>
              <w:br/>
              <w:t>李琛：</w:t>
            </w:r>
            <w:r w:rsidRPr="003144C2">
              <w:rPr>
                <w:rFonts w:ascii="宋体" w:eastAsia="宋体" w:hAnsi="宋体" w:cs="宋体" w:hint="eastAsia"/>
                <w:kern w:val="0"/>
                <w:sz w:val="20"/>
                <w:szCs w:val="20"/>
              </w:rPr>
              <w:t>获批发</w:t>
            </w:r>
            <w:proofErr w:type="gramStart"/>
            <w:r w:rsidRPr="003144C2">
              <w:rPr>
                <w:rFonts w:ascii="宋体" w:eastAsia="宋体" w:hAnsi="宋体" w:cs="宋体" w:hint="eastAsia"/>
                <w:kern w:val="0"/>
                <w:sz w:val="20"/>
                <w:szCs w:val="20"/>
              </w:rPr>
              <w:t>明专利</w:t>
            </w:r>
            <w:proofErr w:type="gramEnd"/>
            <w:r w:rsidRPr="003144C2">
              <w:rPr>
                <w:rFonts w:ascii="宋体" w:eastAsia="宋体" w:hAnsi="宋体" w:cs="宋体" w:hint="eastAsia"/>
                <w:kern w:val="0"/>
                <w:sz w:val="20"/>
                <w:szCs w:val="20"/>
              </w:rPr>
              <w:t>1项，获</w:t>
            </w:r>
            <w:proofErr w:type="gramStart"/>
            <w:r w:rsidRPr="003144C2">
              <w:rPr>
                <w:rFonts w:ascii="宋体" w:eastAsia="宋体" w:hAnsi="宋体" w:cs="宋体" w:hint="eastAsia"/>
                <w:kern w:val="0"/>
                <w:sz w:val="20"/>
                <w:szCs w:val="20"/>
              </w:rPr>
              <w:t>批软件</w:t>
            </w:r>
            <w:proofErr w:type="gramEnd"/>
            <w:r w:rsidRPr="003144C2">
              <w:rPr>
                <w:rFonts w:ascii="宋体" w:eastAsia="宋体" w:hAnsi="宋体" w:cs="宋体" w:hint="eastAsia"/>
                <w:kern w:val="0"/>
                <w:sz w:val="20"/>
                <w:szCs w:val="20"/>
              </w:rPr>
              <w:t>著作权2项，培养研究生2名，撰写论文1篇（完成定稿）。</w:t>
            </w:r>
            <w:r w:rsidRPr="003144C2">
              <w:rPr>
                <w:rFonts w:ascii="宋体" w:eastAsia="宋体" w:hAnsi="宋体" w:cs="宋体" w:hint="eastAsia"/>
                <w:b/>
                <w:bCs/>
                <w:kern w:val="0"/>
                <w:sz w:val="20"/>
                <w:szCs w:val="20"/>
              </w:rPr>
              <w:br/>
              <w:t>孔新雷：</w:t>
            </w:r>
            <w:r w:rsidRPr="003144C2">
              <w:rPr>
                <w:rFonts w:ascii="宋体" w:eastAsia="宋体" w:hAnsi="宋体" w:cs="宋体" w:hint="eastAsia"/>
                <w:kern w:val="0"/>
                <w:sz w:val="20"/>
                <w:szCs w:val="20"/>
              </w:rPr>
              <w:t>目标完成情况较好。针对</w:t>
            </w:r>
            <w:proofErr w:type="spellStart"/>
            <w:r w:rsidRPr="003144C2">
              <w:rPr>
                <w:rFonts w:ascii="宋体" w:eastAsia="宋体" w:hAnsi="宋体" w:cs="宋体" w:hint="eastAsia"/>
                <w:kern w:val="0"/>
                <w:sz w:val="20"/>
                <w:szCs w:val="20"/>
              </w:rPr>
              <w:t>Birkhoff</w:t>
            </w:r>
            <w:proofErr w:type="spellEnd"/>
            <w:r w:rsidRPr="003144C2">
              <w:rPr>
                <w:rFonts w:ascii="宋体" w:eastAsia="宋体" w:hAnsi="宋体" w:cs="宋体" w:hint="eastAsia"/>
                <w:kern w:val="0"/>
                <w:sz w:val="20"/>
                <w:szCs w:val="20"/>
              </w:rPr>
              <w:t>系统以及更为一般的力学系统，构建了基于路径拟合的变分积分子，并在此基础上发展了基于路径拟合变分积分子的离散最优控制方法，该方法在处理欠驱动系统的最优控制问题时较之传统方法具有显著优势。该年度内，发表SCI一区TOP期刊论文1篇，1篇正在整理中。</w:t>
            </w:r>
          </w:p>
        </w:tc>
      </w:tr>
      <w:tr w:rsidR="003144C2" w:rsidRPr="003144C2" w:rsidTr="00CD7AC0">
        <w:trPr>
          <w:trHeight w:val="579"/>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lastRenderedPageBreak/>
              <w:t>绩效指标</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偏差原因分析及改进</w:t>
            </w:r>
            <w:r w:rsidRPr="003144C2">
              <w:rPr>
                <w:rFonts w:ascii="宋体" w:eastAsia="宋体" w:hAnsi="宋体" w:cs="宋体" w:hint="eastAsia"/>
                <w:color w:val="000000"/>
                <w:kern w:val="0"/>
                <w:sz w:val="20"/>
                <w:szCs w:val="20"/>
              </w:rPr>
              <w:br/>
              <w:t>措施</w:t>
            </w:r>
          </w:p>
        </w:tc>
      </w:tr>
      <w:tr w:rsidR="003144C2" w:rsidRPr="003144C2" w:rsidTr="00CD7AC0">
        <w:trPr>
          <w:trHeight w:val="480"/>
        </w:trPr>
        <w:tc>
          <w:tcPr>
            <w:tcW w:w="0" w:type="auto"/>
            <w:vMerge/>
            <w:tcBorders>
              <w:top w:val="nil"/>
              <w:left w:val="single" w:sz="4" w:space="0" w:color="auto"/>
              <w:bottom w:val="single" w:sz="4" w:space="0" w:color="auto"/>
              <w:right w:val="single" w:sz="4" w:space="0" w:color="auto"/>
            </w:tcBorders>
            <w:vAlign w:val="center"/>
            <w:hideMark/>
          </w:tcPr>
          <w:p w:rsidR="003144C2" w:rsidRPr="003144C2" w:rsidRDefault="003144C2" w:rsidP="003144C2">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产出指标（50分）</w:t>
            </w:r>
          </w:p>
        </w:tc>
        <w:tc>
          <w:tcPr>
            <w:tcW w:w="0" w:type="auto"/>
            <w:vMerge w:val="restart"/>
            <w:tcBorders>
              <w:top w:val="nil"/>
              <w:left w:val="single" w:sz="4" w:space="0" w:color="auto"/>
              <w:bottom w:val="nil"/>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left"/>
              <w:rPr>
                <w:rFonts w:ascii="宋体" w:eastAsia="宋体" w:hAnsi="宋体" w:cs="宋体"/>
                <w:kern w:val="0"/>
                <w:sz w:val="20"/>
                <w:szCs w:val="20"/>
              </w:rPr>
            </w:pPr>
            <w:r w:rsidRPr="003144C2">
              <w:rPr>
                <w:rFonts w:ascii="宋体" w:eastAsia="宋体" w:hAnsi="宋体" w:cs="宋体" w:hint="eastAsia"/>
                <w:kern w:val="0"/>
                <w:sz w:val="20"/>
                <w:szCs w:val="20"/>
              </w:rPr>
              <w:t>论文</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12篇</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14篇</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144C2" w:rsidRPr="003144C2" w:rsidRDefault="00CD7AC0" w:rsidP="00E722D9">
            <w:pPr>
              <w:widowControl/>
              <w:jc w:val="center"/>
              <w:rPr>
                <w:rFonts w:ascii="宋体" w:eastAsia="宋体" w:hAnsi="宋体" w:cs="宋体"/>
                <w:color w:val="000000"/>
                <w:kern w:val="0"/>
                <w:sz w:val="20"/>
                <w:szCs w:val="20"/>
              </w:rPr>
            </w:pPr>
            <w:r w:rsidRPr="00CD7AC0">
              <w:rPr>
                <w:rFonts w:ascii="宋体" w:eastAsia="宋体" w:hAnsi="宋体" w:cs="宋体" w:hint="eastAsia"/>
                <w:color w:val="000000"/>
                <w:kern w:val="0"/>
                <w:sz w:val="20"/>
                <w:szCs w:val="20"/>
              </w:rPr>
              <w:t>指标设定合理性有待进一步提升</w:t>
            </w:r>
            <w:r w:rsidR="00E722D9">
              <w:rPr>
                <w:rFonts w:ascii="宋体" w:eastAsia="宋体" w:hAnsi="宋体" w:cs="宋体" w:hint="eastAsia"/>
                <w:color w:val="000000"/>
                <w:kern w:val="0"/>
                <w:sz w:val="20"/>
                <w:szCs w:val="20"/>
              </w:rPr>
              <w:t>；</w:t>
            </w:r>
            <w:r w:rsidR="00E722D9" w:rsidRPr="00E722D9">
              <w:rPr>
                <w:rFonts w:ascii="宋体" w:eastAsia="宋体" w:hAnsi="宋体" w:cs="宋体" w:hint="eastAsia"/>
                <w:color w:val="000000"/>
                <w:kern w:val="0"/>
                <w:sz w:val="20"/>
                <w:szCs w:val="20"/>
              </w:rPr>
              <w:t>子项目指标分配应更加明确</w:t>
            </w:r>
            <w:r w:rsidR="00E722D9">
              <w:rPr>
                <w:rFonts w:ascii="宋体" w:eastAsia="宋体" w:hAnsi="宋体" w:cs="宋体" w:hint="eastAsia"/>
                <w:color w:val="000000"/>
                <w:kern w:val="0"/>
                <w:sz w:val="20"/>
                <w:szCs w:val="20"/>
              </w:rPr>
              <w:t>，便于绩效考核</w:t>
            </w:r>
            <w:r w:rsidR="00E722D9" w:rsidRPr="00E722D9">
              <w:rPr>
                <w:rFonts w:ascii="宋体" w:eastAsia="宋体" w:hAnsi="宋体" w:cs="宋体" w:hint="eastAsia"/>
                <w:color w:val="000000"/>
                <w:kern w:val="0"/>
                <w:sz w:val="20"/>
                <w:szCs w:val="20"/>
              </w:rPr>
              <w:t>；</w:t>
            </w:r>
            <w:r w:rsidR="003144C2" w:rsidRPr="003144C2">
              <w:rPr>
                <w:rFonts w:ascii="宋体" w:eastAsia="宋体" w:hAnsi="宋体" w:cs="宋体" w:hint="eastAsia"/>
                <w:color w:val="000000"/>
                <w:kern w:val="0"/>
                <w:sz w:val="20"/>
                <w:szCs w:val="20"/>
              </w:rPr>
              <w:t xml:space="preserve">　</w:t>
            </w:r>
          </w:p>
        </w:tc>
      </w:tr>
      <w:tr w:rsidR="003144C2" w:rsidRPr="003144C2" w:rsidTr="00CD7AC0">
        <w:trPr>
          <w:trHeight w:val="480"/>
        </w:trPr>
        <w:tc>
          <w:tcPr>
            <w:tcW w:w="0" w:type="auto"/>
            <w:vMerge/>
            <w:tcBorders>
              <w:top w:val="nil"/>
              <w:left w:val="single" w:sz="4" w:space="0" w:color="auto"/>
              <w:bottom w:val="single" w:sz="4" w:space="0" w:color="auto"/>
              <w:right w:val="single" w:sz="4" w:space="0" w:color="auto"/>
            </w:tcBorders>
            <w:vAlign w:val="center"/>
            <w:hideMark/>
          </w:tcPr>
          <w:p w:rsidR="003144C2" w:rsidRPr="003144C2" w:rsidRDefault="003144C2" w:rsidP="003144C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144C2" w:rsidRPr="003144C2" w:rsidRDefault="003144C2" w:rsidP="003144C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3144C2" w:rsidRPr="003144C2" w:rsidRDefault="003144C2" w:rsidP="003144C2">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left"/>
              <w:rPr>
                <w:rFonts w:ascii="宋体" w:eastAsia="宋体" w:hAnsi="宋体" w:cs="宋体"/>
                <w:kern w:val="0"/>
                <w:sz w:val="20"/>
                <w:szCs w:val="20"/>
              </w:rPr>
            </w:pPr>
            <w:r w:rsidRPr="003144C2">
              <w:rPr>
                <w:rFonts w:ascii="宋体" w:eastAsia="宋体" w:hAnsi="宋体" w:cs="宋体" w:hint="eastAsia"/>
                <w:kern w:val="0"/>
                <w:sz w:val="20"/>
                <w:szCs w:val="20"/>
              </w:rPr>
              <w:t>专利</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4个</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5个</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144C2" w:rsidRPr="003144C2" w:rsidRDefault="00E722D9" w:rsidP="003144C2">
            <w:pPr>
              <w:widowControl/>
              <w:jc w:val="center"/>
              <w:rPr>
                <w:rFonts w:ascii="宋体" w:eastAsia="宋体" w:hAnsi="宋体" w:cs="宋体"/>
                <w:color w:val="000000"/>
                <w:kern w:val="0"/>
                <w:sz w:val="20"/>
                <w:szCs w:val="20"/>
              </w:rPr>
            </w:pPr>
            <w:r w:rsidRPr="00E722D9">
              <w:rPr>
                <w:rFonts w:ascii="宋体" w:eastAsia="宋体" w:hAnsi="宋体" w:cs="宋体" w:hint="eastAsia"/>
                <w:color w:val="000000"/>
                <w:kern w:val="0"/>
                <w:sz w:val="20"/>
                <w:szCs w:val="20"/>
              </w:rPr>
              <w:t>指标设定合理性有待进一步提升；子项目指标分配应更加明确，便于绩效考核；</w:t>
            </w:r>
            <w:r w:rsidR="003144C2" w:rsidRPr="003144C2">
              <w:rPr>
                <w:rFonts w:ascii="宋体" w:eastAsia="宋体" w:hAnsi="宋体" w:cs="宋体" w:hint="eastAsia"/>
                <w:color w:val="000000"/>
                <w:kern w:val="0"/>
                <w:sz w:val="20"/>
                <w:szCs w:val="20"/>
              </w:rPr>
              <w:t xml:space="preserve">　</w:t>
            </w:r>
          </w:p>
        </w:tc>
      </w:tr>
      <w:tr w:rsidR="003144C2" w:rsidRPr="003144C2" w:rsidTr="00CD7AC0">
        <w:trPr>
          <w:trHeight w:val="480"/>
        </w:trPr>
        <w:tc>
          <w:tcPr>
            <w:tcW w:w="0" w:type="auto"/>
            <w:vMerge/>
            <w:tcBorders>
              <w:top w:val="nil"/>
              <w:left w:val="single" w:sz="4" w:space="0" w:color="auto"/>
              <w:bottom w:val="single" w:sz="4" w:space="0" w:color="auto"/>
              <w:right w:val="single" w:sz="4" w:space="0" w:color="auto"/>
            </w:tcBorders>
            <w:vAlign w:val="center"/>
            <w:hideMark/>
          </w:tcPr>
          <w:p w:rsidR="003144C2" w:rsidRPr="003144C2" w:rsidRDefault="003144C2" w:rsidP="003144C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144C2" w:rsidRPr="003144C2" w:rsidRDefault="003144C2" w:rsidP="003144C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3144C2" w:rsidRPr="003144C2" w:rsidRDefault="003144C2" w:rsidP="003144C2">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left"/>
              <w:rPr>
                <w:rFonts w:ascii="宋体" w:eastAsia="宋体" w:hAnsi="宋体" w:cs="宋体"/>
                <w:kern w:val="0"/>
                <w:sz w:val="20"/>
                <w:szCs w:val="20"/>
              </w:rPr>
            </w:pPr>
            <w:r w:rsidRPr="003144C2">
              <w:rPr>
                <w:rFonts w:ascii="宋体" w:eastAsia="宋体" w:hAnsi="宋体" w:cs="宋体" w:hint="eastAsia"/>
                <w:kern w:val="0"/>
                <w:sz w:val="20"/>
                <w:szCs w:val="20"/>
              </w:rPr>
              <w:t>调研报告</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1篇</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2篇</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144C2" w:rsidRPr="003144C2" w:rsidRDefault="00E722D9" w:rsidP="003144C2">
            <w:pPr>
              <w:widowControl/>
              <w:jc w:val="center"/>
              <w:rPr>
                <w:rFonts w:ascii="宋体" w:eastAsia="宋体" w:hAnsi="宋体" w:cs="宋体"/>
                <w:color w:val="000000"/>
                <w:kern w:val="0"/>
                <w:sz w:val="20"/>
                <w:szCs w:val="20"/>
              </w:rPr>
            </w:pPr>
            <w:r w:rsidRPr="00E722D9">
              <w:rPr>
                <w:rFonts w:ascii="宋体" w:eastAsia="宋体" w:hAnsi="宋体" w:cs="宋体" w:hint="eastAsia"/>
                <w:color w:val="000000"/>
                <w:kern w:val="0"/>
                <w:sz w:val="20"/>
                <w:szCs w:val="20"/>
              </w:rPr>
              <w:t>指标设定合理性有待进一步提升；子项目指标分配应更加明确，便于绩效考核；</w:t>
            </w:r>
            <w:r w:rsidR="003144C2" w:rsidRPr="003144C2">
              <w:rPr>
                <w:rFonts w:ascii="宋体" w:eastAsia="宋体" w:hAnsi="宋体" w:cs="宋体" w:hint="eastAsia"/>
                <w:color w:val="000000"/>
                <w:kern w:val="0"/>
                <w:sz w:val="20"/>
                <w:szCs w:val="20"/>
              </w:rPr>
              <w:t xml:space="preserve">　</w:t>
            </w:r>
          </w:p>
        </w:tc>
      </w:tr>
      <w:tr w:rsidR="003144C2" w:rsidRPr="003144C2" w:rsidTr="00CD7AC0">
        <w:trPr>
          <w:trHeight w:val="480"/>
        </w:trPr>
        <w:tc>
          <w:tcPr>
            <w:tcW w:w="0" w:type="auto"/>
            <w:vMerge/>
            <w:tcBorders>
              <w:top w:val="nil"/>
              <w:left w:val="single" w:sz="4" w:space="0" w:color="auto"/>
              <w:bottom w:val="single" w:sz="4" w:space="0" w:color="auto"/>
              <w:right w:val="single" w:sz="4" w:space="0" w:color="auto"/>
            </w:tcBorders>
            <w:vAlign w:val="center"/>
            <w:hideMark/>
          </w:tcPr>
          <w:p w:rsidR="003144C2" w:rsidRPr="003144C2" w:rsidRDefault="003144C2" w:rsidP="003144C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144C2" w:rsidRPr="003144C2" w:rsidRDefault="003144C2" w:rsidP="003144C2">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left"/>
              <w:rPr>
                <w:rFonts w:ascii="宋体" w:eastAsia="宋体" w:hAnsi="宋体" w:cs="宋体"/>
                <w:kern w:val="0"/>
                <w:sz w:val="20"/>
                <w:szCs w:val="20"/>
              </w:rPr>
            </w:pPr>
            <w:r w:rsidRPr="003144C2">
              <w:rPr>
                <w:rFonts w:ascii="宋体" w:eastAsia="宋体" w:hAnsi="宋体" w:cs="宋体" w:hint="eastAsia"/>
                <w:kern w:val="0"/>
                <w:sz w:val="20"/>
                <w:szCs w:val="20"/>
              </w:rPr>
              <w:t>论文</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高水平论文4篇</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完成</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3144C2" w:rsidRPr="003144C2" w:rsidRDefault="003144C2" w:rsidP="003144C2">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144C2" w:rsidRPr="003144C2" w:rsidRDefault="00E722D9" w:rsidP="003144C2">
            <w:pPr>
              <w:widowControl/>
              <w:jc w:val="center"/>
              <w:rPr>
                <w:rFonts w:ascii="宋体" w:eastAsia="宋体" w:hAnsi="宋体" w:cs="宋体"/>
                <w:color w:val="000000"/>
                <w:kern w:val="0"/>
                <w:sz w:val="20"/>
                <w:szCs w:val="20"/>
              </w:rPr>
            </w:pPr>
            <w:r w:rsidRPr="00E722D9">
              <w:rPr>
                <w:rFonts w:ascii="宋体" w:eastAsia="宋体" w:hAnsi="宋体" w:cs="宋体" w:hint="eastAsia"/>
                <w:color w:val="000000"/>
                <w:kern w:val="0"/>
                <w:sz w:val="20"/>
                <w:szCs w:val="20"/>
              </w:rPr>
              <w:t>指标设定合理性有待进一步提升；子项目指标分配应更加明确，便于绩效考核；</w:t>
            </w:r>
            <w:r w:rsidR="003144C2" w:rsidRPr="003144C2">
              <w:rPr>
                <w:rFonts w:ascii="宋体" w:eastAsia="宋体" w:hAnsi="宋体" w:cs="宋体" w:hint="eastAsia"/>
                <w:color w:val="000000"/>
                <w:kern w:val="0"/>
                <w:sz w:val="20"/>
                <w:szCs w:val="20"/>
              </w:rPr>
              <w:t xml:space="preserve">　</w:t>
            </w:r>
          </w:p>
        </w:tc>
      </w:tr>
      <w:tr w:rsidR="00CD7AC0" w:rsidRPr="003144C2" w:rsidTr="00E722D9">
        <w:trPr>
          <w:trHeight w:val="395"/>
        </w:trPr>
        <w:tc>
          <w:tcPr>
            <w:tcW w:w="0" w:type="auto"/>
            <w:vMerge/>
            <w:tcBorders>
              <w:top w:val="nil"/>
              <w:left w:val="single" w:sz="4" w:space="0" w:color="auto"/>
              <w:bottom w:val="single" w:sz="4" w:space="0" w:color="auto"/>
              <w:right w:val="single" w:sz="4" w:space="0" w:color="auto"/>
            </w:tcBorders>
            <w:vAlign w:val="center"/>
            <w:hideMark/>
          </w:tcPr>
          <w:p w:rsidR="00CD7AC0" w:rsidRPr="003144C2" w:rsidRDefault="00CD7AC0" w:rsidP="00CD7AC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D7AC0" w:rsidRPr="003144C2" w:rsidRDefault="00CD7AC0" w:rsidP="00CD7AC0">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CD7AC0" w:rsidRPr="003144C2" w:rsidRDefault="00CD7AC0" w:rsidP="00CD7AC0">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left"/>
              <w:rPr>
                <w:rFonts w:ascii="宋体" w:eastAsia="宋体" w:hAnsi="宋体" w:cs="宋体"/>
                <w:kern w:val="0"/>
                <w:sz w:val="20"/>
                <w:szCs w:val="20"/>
              </w:rPr>
            </w:pPr>
            <w:r w:rsidRPr="003144C2">
              <w:rPr>
                <w:rFonts w:ascii="宋体" w:eastAsia="宋体" w:hAnsi="宋体" w:cs="宋体" w:hint="eastAsia"/>
                <w:kern w:val="0"/>
                <w:sz w:val="20"/>
                <w:szCs w:val="20"/>
              </w:rPr>
              <w:t>专利</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发明专利2项</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完成</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CD7AC0" w:rsidRPr="003144C2" w:rsidRDefault="00E722D9" w:rsidP="00CD7AC0">
            <w:pPr>
              <w:widowControl/>
              <w:jc w:val="center"/>
              <w:rPr>
                <w:rFonts w:ascii="宋体" w:eastAsia="宋体" w:hAnsi="宋体" w:cs="宋体"/>
                <w:color w:val="000000"/>
                <w:kern w:val="0"/>
                <w:sz w:val="20"/>
                <w:szCs w:val="20"/>
              </w:rPr>
            </w:pPr>
            <w:r w:rsidRPr="00E722D9">
              <w:rPr>
                <w:rFonts w:ascii="宋体" w:eastAsia="宋体" w:hAnsi="宋体" w:cs="宋体" w:hint="eastAsia"/>
                <w:color w:val="000000"/>
                <w:kern w:val="0"/>
                <w:sz w:val="20"/>
                <w:szCs w:val="20"/>
              </w:rPr>
              <w:t>指标设定合理性有待进一步提升；子项目指标分配应更加明确，便于绩效考核；</w:t>
            </w:r>
            <w:r w:rsidR="00CD7AC0" w:rsidRPr="003144C2">
              <w:rPr>
                <w:rFonts w:ascii="宋体" w:eastAsia="宋体" w:hAnsi="宋体" w:cs="宋体" w:hint="eastAsia"/>
                <w:color w:val="000000"/>
                <w:kern w:val="0"/>
                <w:sz w:val="20"/>
                <w:szCs w:val="20"/>
              </w:rPr>
              <w:t xml:space="preserve">　</w:t>
            </w:r>
          </w:p>
        </w:tc>
      </w:tr>
      <w:tr w:rsidR="00CD7AC0" w:rsidRPr="003144C2" w:rsidTr="00CD7AC0">
        <w:trPr>
          <w:trHeight w:val="720"/>
        </w:trPr>
        <w:tc>
          <w:tcPr>
            <w:tcW w:w="0" w:type="auto"/>
            <w:vMerge/>
            <w:tcBorders>
              <w:top w:val="nil"/>
              <w:left w:val="single" w:sz="4" w:space="0" w:color="auto"/>
              <w:bottom w:val="single" w:sz="4" w:space="0" w:color="auto"/>
              <w:right w:val="single" w:sz="4" w:space="0" w:color="auto"/>
            </w:tcBorders>
            <w:vAlign w:val="center"/>
            <w:hideMark/>
          </w:tcPr>
          <w:p w:rsidR="00CD7AC0" w:rsidRPr="003144C2" w:rsidRDefault="00CD7AC0" w:rsidP="00CD7AC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D7AC0" w:rsidRPr="003144C2" w:rsidRDefault="00CD7AC0" w:rsidP="00CD7AC0">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noWrap/>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left"/>
              <w:rPr>
                <w:rFonts w:ascii="宋体" w:eastAsia="宋体" w:hAnsi="宋体" w:cs="宋体"/>
                <w:kern w:val="0"/>
                <w:sz w:val="20"/>
                <w:szCs w:val="20"/>
              </w:rPr>
            </w:pPr>
            <w:r w:rsidRPr="003144C2">
              <w:rPr>
                <w:rFonts w:ascii="宋体" w:eastAsia="宋体" w:hAnsi="宋体" w:cs="宋体" w:hint="eastAsia"/>
                <w:kern w:val="0"/>
                <w:sz w:val="20"/>
                <w:szCs w:val="20"/>
              </w:rPr>
              <w:t>财务支出进度</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按照北京市财政要求，按时完成财务支出进度</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按照北京市财政要求，按时完成财务支出进度</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CD7AC0" w:rsidRPr="003144C2" w:rsidRDefault="00E722D9" w:rsidP="00CD7AC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指标</w:t>
            </w:r>
            <w:bookmarkStart w:id="0" w:name="_GoBack"/>
            <w:bookmarkEnd w:id="0"/>
            <w:r w:rsidRPr="00E722D9">
              <w:rPr>
                <w:rFonts w:ascii="宋体" w:eastAsia="宋体" w:hAnsi="宋体" w:cs="宋体" w:hint="eastAsia"/>
                <w:color w:val="000000"/>
                <w:kern w:val="0"/>
                <w:sz w:val="20"/>
                <w:szCs w:val="20"/>
              </w:rPr>
              <w:t>设定合理性和明确性有待进一步提升；</w:t>
            </w:r>
            <w:r w:rsidR="00CD7AC0" w:rsidRPr="003144C2">
              <w:rPr>
                <w:rFonts w:ascii="宋体" w:eastAsia="宋体" w:hAnsi="宋体" w:cs="宋体" w:hint="eastAsia"/>
                <w:color w:val="000000"/>
                <w:kern w:val="0"/>
                <w:sz w:val="20"/>
                <w:szCs w:val="20"/>
              </w:rPr>
              <w:t xml:space="preserve">　</w:t>
            </w:r>
          </w:p>
        </w:tc>
      </w:tr>
      <w:tr w:rsidR="00CD7AC0" w:rsidRPr="003144C2" w:rsidTr="00CD7AC0">
        <w:trPr>
          <w:trHeight w:val="720"/>
        </w:trPr>
        <w:tc>
          <w:tcPr>
            <w:tcW w:w="0" w:type="auto"/>
            <w:vMerge/>
            <w:tcBorders>
              <w:top w:val="nil"/>
              <w:left w:val="single" w:sz="4" w:space="0" w:color="auto"/>
              <w:bottom w:val="single" w:sz="4" w:space="0" w:color="auto"/>
              <w:right w:val="single" w:sz="4" w:space="0" w:color="auto"/>
            </w:tcBorders>
            <w:vAlign w:val="center"/>
            <w:hideMark/>
          </w:tcPr>
          <w:p w:rsidR="00CD7AC0" w:rsidRPr="003144C2" w:rsidRDefault="00CD7AC0" w:rsidP="00CD7AC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D7AC0" w:rsidRPr="003144C2" w:rsidRDefault="00CD7AC0" w:rsidP="00CD7AC0">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CD7AC0" w:rsidRPr="003144C2" w:rsidRDefault="00CD7AC0" w:rsidP="00CD7AC0">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left"/>
              <w:rPr>
                <w:rFonts w:ascii="宋体" w:eastAsia="宋体" w:hAnsi="宋体" w:cs="宋体"/>
                <w:kern w:val="0"/>
                <w:sz w:val="20"/>
                <w:szCs w:val="20"/>
              </w:rPr>
            </w:pPr>
            <w:r w:rsidRPr="003144C2">
              <w:rPr>
                <w:rFonts w:ascii="宋体" w:eastAsia="宋体" w:hAnsi="宋体" w:cs="宋体" w:hint="eastAsia"/>
                <w:kern w:val="0"/>
                <w:sz w:val="20"/>
                <w:szCs w:val="20"/>
              </w:rPr>
              <w:t>研究进度指标</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按照项目实际进度，按时完成阶段性项目指标</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按照项目实际进度，按时完成阶段性项目指标</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CD7AC0" w:rsidRPr="003144C2" w:rsidRDefault="00E722D9" w:rsidP="00CD7AC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指</w:t>
            </w:r>
            <w:r w:rsidRPr="00E722D9">
              <w:rPr>
                <w:rFonts w:ascii="宋体" w:eastAsia="宋体" w:hAnsi="宋体" w:cs="宋体" w:hint="eastAsia"/>
                <w:color w:val="000000"/>
                <w:kern w:val="0"/>
                <w:sz w:val="20"/>
                <w:szCs w:val="20"/>
              </w:rPr>
              <w:t>标设定合理性和明确性有待进一步提升；</w:t>
            </w:r>
            <w:r w:rsidR="00CD7AC0" w:rsidRPr="003144C2">
              <w:rPr>
                <w:rFonts w:ascii="宋体" w:eastAsia="宋体" w:hAnsi="宋体" w:cs="宋体" w:hint="eastAsia"/>
                <w:color w:val="000000"/>
                <w:kern w:val="0"/>
                <w:sz w:val="20"/>
                <w:szCs w:val="20"/>
              </w:rPr>
              <w:t xml:space="preserve">　</w:t>
            </w:r>
          </w:p>
        </w:tc>
      </w:tr>
      <w:tr w:rsidR="00CD7AC0" w:rsidRPr="003144C2" w:rsidTr="00CD7AC0">
        <w:trPr>
          <w:trHeight w:val="1200"/>
        </w:trPr>
        <w:tc>
          <w:tcPr>
            <w:tcW w:w="0" w:type="auto"/>
            <w:vMerge/>
            <w:tcBorders>
              <w:top w:val="nil"/>
              <w:left w:val="single" w:sz="4" w:space="0" w:color="auto"/>
              <w:bottom w:val="single" w:sz="4" w:space="0" w:color="auto"/>
              <w:right w:val="single" w:sz="4" w:space="0" w:color="auto"/>
            </w:tcBorders>
            <w:vAlign w:val="center"/>
            <w:hideMark/>
          </w:tcPr>
          <w:p w:rsidR="00CD7AC0" w:rsidRPr="003144C2" w:rsidRDefault="00CD7AC0" w:rsidP="00CD7AC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D7AC0" w:rsidRPr="003144C2" w:rsidRDefault="00CD7AC0" w:rsidP="00CD7AC0">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left"/>
              <w:rPr>
                <w:rFonts w:ascii="宋体" w:eastAsia="宋体" w:hAnsi="宋体" w:cs="宋体"/>
                <w:kern w:val="0"/>
                <w:sz w:val="20"/>
                <w:szCs w:val="20"/>
              </w:rPr>
            </w:pPr>
            <w:r w:rsidRPr="003144C2">
              <w:rPr>
                <w:rFonts w:ascii="宋体" w:eastAsia="宋体" w:hAnsi="宋体" w:cs="宋体" w:hint="eastAsia"/>
                <w:kern w:val="0"/>
                <w:sz w:val="20"/>
                <w:szCs w:val="20"/>
              </w:rPr>
              <w:t>人力及资金成本</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按照项目计划</w:t>
            </w:r>
            <w:proofErr w:type="gramStart"/>
            <w:r w:rsidRPr="003144C2">
              <w:rPr>
                <w:rFonts w:ascii="宋体" w:eastAsia="宋体" w:hAnsi="宋体" w:cs="宋体" w:hint="eastAsia"/>
                <w:color w:val="000000"/>
                <w:kern w:val="0"/>
                <w:sz w:val="20"/>
                <w:szCs w:val="20"/>
              </w:rPr>
              <w:t>书投入</w:t>
            </w:r>
            <w:proofErr w:type="gramEnd"/>
            <w:r w:rsidRPr="003144C2">
              <w:rPr>
                <w:rFonts w:ascii="宋体" w:eastAsia="宋体" w:hAnsi="宋体" w:cs="宋体" w:hint="eastAsia"/>
                <w:color w:val="000000"/>
                <w:kern w:val="0"/>
                <w:sz w:val="20"/>
                <w:szCs w:val="20"/>
              </w:rPr>
              <w:t>人力成本，资金</w:t>
            </w:r>
            <w:r w:rsidRPr="003144C2">
              <w:rPr>
                <w:rFonts w:ascii="宋体" w:eastAsia="宋体" w:hAnsi="宋体" w:cs="宋体" w:hint="eastAsia"/>
                <w:color w:val="000000"/>
                <w:kern w:val="0"/>
                <w:sz w:val="20"/>
                <w:szCs w:val="20"/>
              </w:rPr>
              <w:lastRenderedPageBreak/>
              <w:t>成本完全来源于北京市财政投入</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lastRenderedPageBreak/>
              <w:t>按照项目计划</w:t>
            </w:r>
            <w:proofErr w:type="gramStart"/>
            <w:r w:rsidRPr="003144C2">
              <w:rPr>
                <w:rFonts w:ascii="宋体" w:eastAsia="宋体" w:hAnsi="宋体" w:cs="宋体" w:hint="eastAsia"/>
                <w:color w:val="000000"/>
                <w:kern w:val="0"/>
                <w:sz w:val="20"/>
                <w:szCs w:val="20"/>
              </w:rPr>
              <w:t>书投入</w:t>
            </w:r>
            <w:proofErr w:type="gramEnd"/>
            <w:r w:rsidRPr="003144C2">
              <w:rPr>
                <w:rFonts w:ascii="宋体" w:eastAsia="宋体" w:hAnsi="宋体" w:cs="宋体" w:hint="eastAsia"/>
                <w:color w:val="000000"/>
                <w:kern w:val="0"/>
                <w:sz w:val="20"/>
                <w:szCs w:val="20"/>
              </w:rPr>
              <w:t>人力成本，资金</w:t>
            </w:r>
            <w:r w:rsidRPr="003144C2">
              <w:rPr>
                <w:rFonts w:ascii="宋体" w:eastAsia="宋体" w:hAnsi="宋体" w:cs="宋体" w:hint="eastAsia"/>
                <w:color w:val="000000"/>
                <w:kern w:val="0"/>
                <w:sz w:val="20"/>
                <w:szCs w:val="20"/>
              </w:rPr>
              <w:lastRenderedPageBreak/>
              <w:t>成本完全来源于北京市财政投入</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lastRenderedPageBreak/>
              <w:t>10</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CD7AC0" w:rsidRPr="003144C2" w:rsidRDefault="00E722D9" w:rsidP="00E722D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指标</w:t>
            </w:r>
            <w:r w:rsidRPr="00E722D9">
              <w:rPr>
                <w:rFonts w:ascii="宋体" w:eastAsia="宋体" w:hAnsi="宋体" w:cs="宋体" w:hint="eastAsia"/>
                <w:color w:val="000000"/>
                <w:kern w:val="0"/>
                <w:sz w:val="20"/>
                <w:szCs w:val="20"/>
              </w:rPr>
              <w:t>设定合理性</w:t>
            </w:r>
            <w:r>
              <w:rPr>
                <w:rFonts w:ascii="宋体" w:eastAsia="宋体" w:hAnsi="宋体" w:cs="宋体" w:hint="eastAsia"/>
                <w:color w:val="000000"/>
                <w:kern w:val="0"/>
                <w:sz w:val="20"/>
                <w:szCs w:val="20"/>
              </w:rPr>
              <w:t>和明确性</w:t>
            </w:r>
            <w:r w:rsidRPr="00E722D9">
              <w:rPr>
                <w:rFonts w:ascii="宋体" w:eastAsia="宋体" w:hAnsi="宋体" w:cs="宋体" w:hint="eastAsia"/>
                <w:color w:val="000000"/>
                <w:kern w:val="0"/>
                <w:sz w:val="20"/>
                <w:szCs w:val="20"/>
              </w:rPr>
              <w:t>有待进一步提升；</w:t>
            </w:r>
          </w:p>
        </w:tc>
      </w:tr>
      <w:tr w:rsidR="00CD7AC0" w:rsidRPr="003144C2" w:rsidTr="00CD7AC0">
        <w:trPr>
          <w:trHeight w:val="960"/>
        </w:trPr>
        <w:tc>
          <w:tcPr>
            <w:tcW w:w="0" w:type="auto"/>
            <w:vMerge/>
            <w:tcBorders>
              <w:top w:val="nil"/>
              <w:left w:val="single" w:sz="4" w:space="0" w:color="auto"/>
              <w:bottom w:val="single" w:sz="4" w:space="0" w:color="auto"/>
              <w:right w:val="single" w:sz="4" w:space="0" w:color="auto"/>
            </w:tcBorders>
            <w:vAlign w:val="center"/>
            <w:hideMark/>
          </w:tcPr>
          <w:p w:rsidR="00CD7AC0" w:rsidRPr="003144C2" w:rsidRDefault="00CD7AC0" w:rsidP="00CD7AC0">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效益指标（30分）</w:t>
            </w:r>
          </w:p>
        </w:tc>
        <w:tc>
          <w:tcPr>
            <w:tcW w:w="0" w:type="auto"/>
            <w:tcBorders>
              <w:top w:val="single" w:sz="4" w:space="0" w:color="auto"/>
              <w:left w:val="nil"/>
              <w:bottom w:val="nil"/>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经济效益指标</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left"/>
              <w:rPr>
                <w:rFonts w:ascii="宋体" w:eastAsia="宋体" w:hAnsi="宋体" w:cs="宋体"/>
                <w:kern w:val="0"/>
                <w:sz w:val="20"/>
                <w:szCs w:val="20"/>
              </w:rPr>
            </w:pPr>
            <w:r w:rsidRPr="003144C2">
              <w:rPr>
                <w:rFonts w:ascii="宋体" w:eastAsia="宋体" w:hAnsi="宋体" w:cs="宋体" w:hint="eastAsia"/>
                <w:kern w:val="0"/>
                <w:sz w:val="20"/>
                <w:szCs w:val="20"/>
              </w:rPr>
              <w:t>经济效益</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在不同学科推动相关科研工作进展，为社会创造经济效益</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12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CD7AC0">
              <w:rPr>
                <w:rFonts w:ascii="宋体" w:eastAsia="宋体" w:hAnsi="宋体" w:cs="宋体" w:hint="eastAsia"/>
                <w:color w:val="000000"/>
                <w:kern w:val="0"/>
                <w:sz w:val="20"/>
                <w:szCs w:val="20"/>
              </w:rPr>
              <w:t>基本完成，效益发挥有待更进一步提升</w:t>
            </w:r>
            <w:r w:rsidRPr="003144C2">
              <w:rPr>
                <w:rFonts w:ascii="宋体" w:eastAsia="宋体" w:hAnsi="宋体" w:cs="宋体" w:hint="eastAsia"/>
                <w:color w:val="000000"/>
                <w:kern w:val="0"/>
                <w:sz w:val="20"/>
                <w:szCs w:val="20"/>
              </w:rPr>
              <w:t xml:space="preserve">　</w:t>
            </w:r>
          </w:p>
        </w:tc>
      </w:tr>
      <w:tr w:rsidR="00CD7AC0" w:rsidRPr="003144C2" w:rsidTr="00CD7AC0">
        <w:trPr>
          <w:trHeight w:val="960"/>
        </w:trPr>
        <w:tc>
          <w:tcPr>
            <w:tcW w:w="0" w:type="auto"/>
            <w:vMerge/>
            <w:tcBorders>
              <w:top w:val="nil"/>
              <w:left w:val="single" w:sz="4" w:space="0" w:color="auto"/>
              <w:bottom w:val="single" w:sz="4" w:space="0" w:color="auto"/>
              <w:right w:val="single" w:sz="4" w:space="0" w:color="auto"/>
            </w:tcBorders>
            <w:vAlign w:val="center"/>
            <w:hideMark/>
          </w:tcPr>
          <w:p w:rsidR="00CD7AC0" w:rsidRPr="003144C2" w:rsidRDefault="00CD7AC0" w:rsidP="00CD7AC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CD7AC0" w:rsidRPr="003144C2" w:rsidRDefault="00CD7AC0" w:rsidP="00CD7AC0">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left"/>
              <w:rPr>
                <w:rFonts w:ascii="宋体" w:eastAsia="宋体" w:hAnsi="宋体" w:cs="宋体"/>
                <w:kern w:val="0"/>
                <w:sz w:val="20"/>
                <w:szCs w:val="20"/>
              </w:rPr>
            </w:pPr>
            <w:r w:rsidRPr="003144C2">
              <w:rPr>
                <w:rFonts w:ascii="宋体" w:eastAsia="宋体" w:hAnsi="宋体" w:cs="宋体" w:hint="eastAsia"/>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完成青年教师的培养和提升工作，培养青年拔尖人才</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CD7AC0">
              <w:rPr>
                <w:rFonts w:ascii="宋体" w:eastAsia="宋体" w:hAnsi="宋体" w:cs="宋体" w:hint="eastAsia"/>
                <w:color w:val="000000"/>
                <w:kern w:val="0"/>
                <w:sz w:val="20"/>
                <w:szCs w:val="20"/>
              </w:rPr>
              <w:t xml:space="preserve">基本完成，效益发挥有待更进一步提升　</w:t>
            </w:r>
            <w:r w:rsidRPr="003144C2">
              <w:rPr>
                <w:rFonts w:ascii="宋体" w:eastAsia="宋体" w:hAnsi="宋体" w:cs="宋体" w:hint="eastAsia"/>
                <w:color w:val="000000"/>
                <w:kern w:val="0"/>
                <w:sz w:val="20"/>
                <w:szCs w:val="20"/>
              </w:rPr>
              <w:t xml:space="preserve">　</w:t>
            </w:r>
          </w:p>
        </w:tc>
      </w:tr>
      <w:tr w:rsidR="00CD7AC0" w:rsidRPr="003144C2" w:rsidTr="00CD7AC0">
        <w:trPr>
          <w:trHeight w:val="996"/>
        </w:trPr>
        <w:tc>
          <w:tcPr>
            <w:tcW w:w="0" w:type="auto"/>
            <w:vMerge/>
            <w:tcBorders>
              <w:top w:val="nil"/>
              <w:left w:val="single" w:sz="4" w:space="0" w:color="auto"/>
              <w:bottom w:val="single" w:sz="4" w:space="0" w:color="auto"/>
              <w:right w:val="single" w:sz="4" w:space="0" w:color="auto"/>
            </w:tcBorders>
            <w:vAlign w:val="center"/>
            <w:hideMark/>
          </w:tcPr>
          <w:p w:rsidR="00CD7AC0" w:rsidRPr="003144C2" w:rsidRDefault="00CD7AC0" w:rsidP="00CD7AC0">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left"/>
              <w:rPr>
                <w:rFonts w:ascii="宋体" w:eastAsia="宋体" w:hAnsi="宋体" w:cs="宋体"/>
                <w:kern w:val="0"/>
                <w:sz w:val="20"/>
                <w:szCs w:val="20"/>
              </w:rPr>
            </w:pPr>
            <w:r w:rsidRPr="003144C2">
              <w:rPr>
                <w:rFonts w:ascii="宋体" w:eastAsia="宋体" w:hAnsi="宋体" w:cs="宋体" w:hint="eastAsia"/>
                <w:kern w:val="0"/>
                <w:sz w:val="20"/>
                <w:szCs w:val="20"/>
              </w:rPr>
              <w:t>服务对象满意度</w:t>
            </w:r>
          </w:p>
        </w:tc>
        <w:tc>
          <w:tcPr>
            <w:tcW w:w="0" w:type="auto"/>
            <w:tcBorders>
              <w:top w:val="nil"/>
              <w:left w:val="nil"/>
              <w:bottom w:val="single" w:sz="4" w:space="0" w:color="auto"/>
              <w:right w:val="single" w:sz="4" w:space="0" w:color="auto"/>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90%以上</w:t>
            </w:r>
          </w:p>
        </w:tc>
        <w:tc>
          <w:tcPr>
            <w:tcW w:w="0" w:type="auto"/>
            <w:tcBorders>
              <w:top w:val="nil"/>
              <w:left w:val="nil"/>
              <w:bottom w:val="single" w:sz="4" w:space="0" w:color="auto"/>
              <w:right w:val="single" w:sz="4" w:space="0" w:color="auto"/>
            </w:tcBorders>
            <w:shd w:val="clear" w:color="auto" w:fill="auto"/>
            <w:noWrap/>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3144C2">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CD7AC0" w:rsidRPr="003144C2" w:rsidRDefault="00CD7AC0" w:rsidP="00CD7AC0">
            <w:pPr>
              <w:widowControl/>
              <w:jc w:val="center"/>
              <w:rPr>
                <w:rFonts w:ascii="宋体" w:eastAsia="宋体" w:hAnsi="宋体" w:cs="宋体"/>
                <w:color w:val="000000"/>
                <w:kern w:val="0"/>
                <w:sz w:val="20"/>
                <w:szCs w:val="20"/>
              </w:rPr>
            </w:pPr>
            <w:r w:rsidRPr="00CD7AC0">
              <w:rPr>
                <w:rFonts w:ascii="宋体" w:eastAsia="宋体" w:hAnsi="宋体" w:cs="宋体" w:hint="eastAsia"/>
                <w:color w:val="000000"/>
                <w:kern w:val="0"/>
                <w:sz w:val="20"/>
                <w:szCs w:val="20"/>
              </w:rPr>
              <w:t>完成满意度指标，但满意度调查资料有待进一步完善</w:t>
            </w:r>
            <w:r w:rsidRPr="003144C2">
              <w:rPr>
                <w:rFonts w:ascii="宋体" w:eastAsia="宋体" w:hAnsi="宋体" w:cs="宋体" w:hint="eastAsia"/>
                <w:color w:val="000000"/>
                <w:kern w:val="0"/>
                <w:sz w:val="20"/>
                <w:szCs w:val="20"/>
              </w:rPr>
              <w:t xml:space="preserve">　</w:t>
            </w:r>
          </w:p>
        </w:tc>
      </w:tr>
      <w:tr w:rsidR="00CD7AC0" w:rsidRPr="003144C2" w:rsidTr="00CD7AC0">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7AC0" w:rsidRPr="003144C2" w:rsidRDefault="00CD7AC0" w:rsidP="00CD7AC0">
            <w:pPr>
              <w:widowControl/>
              <w:jc w:val="center"/>
              <w:rPr>
                <w:rFonts w:ascii="宋体" w:eastAsia="宋体" w:hAnsi="宋体" w:cs="宋体"/>
                <w:b/>
                <w:bCs/>
                <w:color w:val="000000"/>
                <w:kern w:val="0"/>
                <w:sz w:val="22"/>
              </w:rPr>
            </w:pPr>
            <w:r w:rsidRPr="003144C2">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CD7AC0" w:rsidRPr="003144C2" w:rsidRDefault="00CD7AC0" w:rsidP="00CD7AC0">
            <w:pPr>
              <w:widowControl/>
              <w:jc w:val="center"/>
              <w:rPr>
                <w:rFonts w:ascii="宋体" w:eastAsia="宋体" w:hAnsi="宋体" w:cs="宋体"/>
                <w:b/>
                <w:bCs/>
                <w:color w:val="000000"/>
                <w:kern w:val="0"/>
                <w:sz w:val="22"/>
              </w:rPr>
            </w:pPr>
            <w:r w:rsidRPr="003144C2">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rsidR="00CD7AC0" w:rsidRPr="003144C2" w:rsidRDefault="00CD7AC0" w:rsidP="00CD7AC0">
            <w:pPr>
              <w:widowControl/>
              <w:jc w:val="center"/>
              <w:rPr>
                <w:rFonts w:ascii="宋体" w:eastAsia="宋体" w:hAnsi="宋体" w:cs="宋体"/>
                <w:b/>
                <w:bCs/>
                <w:color w:val="000000"/>
                <w:kern w:val="0"/>
                <w:sz w:val="22"/>
              </w:rPr>
            </w:pPr>
            <w:r w:rsidRPr="003144C2">
              <w:rPr>
                <w:rFonts w:ascii="宋体" w:eastAsia="宋体" w:hAnsi="宋体" w:cs="宋体" w:hint="eastAsia"/>
                <w:b/>
                <w:bCs/>
                <w:color w:val="000000"/>
                <w:kern w:val="0"/>
                <w:sz w:val="22"/>
              </w:rPr>
              <w:t xml:space="preserve">88.66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CD7AC0" w:rsidRPr="003144C2" w:rsidRDefault="00CD7AC0" w:rsidP="00CD7AC0">
            <w:pPr>
              <w:widowControl/>
              <w:jc w:val="center"/>
              <w:rPr>
                <w:rFonts w:ascii="宋体" w:eastAsia="宋体" w:hAnsi="宋体" w:cs="宋体"/>
                <w:b/>
                <w:bCs/>
                <w:color w:val="000000"/>
                <w:kern w:val="0"/>
                <w:sz w:val="22"/>
              </w:rPr>
            </w:pPr>
            <w:r w:rsidRPr="003144C2">
              <w:rPr>
                <w:rFonts w:ascii="宋体" w:eastAsia="宋体" w:hAnsi="宋体" w:cs="宋体" w:hint="eastAsia"/>
                <w:b/>
                <w:bCs/>
                <w:color w:val="000000"/>
                <w:kern w:val="0"/>
                <w:sz w:val="22"/>
              </w:rPr>
              <w:t xml:space="preserve">　</w:t>
            </w:r>
          </w:p>
        </w:tc>
      </w:tr>
    </w:tbl>
    <w:p w:rsidR="00523907" w:rsidRDefault="00E722D9"/>
    <w:sectPr w:rsidR="00523907"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3144C2"/>
    <w:rsid w:val="003C35F7"/>
    <w:rsid w:val="003F038E"/>
    <w:rsid w:val="00CD7AC0"/>
    <w:rsid w:val="00E41203"/>
    <w:rsid w:val="00E41B87"/>
    <w:rsid w:val="00E72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22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335</Words>
  <Characters>1916</Characters>
  <Application>Microsoft Office Word</Application>
  <DocSecurity>0</DocSecurity>
  <Lines>15</Lines>
  <Paragraphs>4</Paragraphs>
  <ScaleCrop>false</ScaleCrop>
  <Company/>
  <LinksUpToDate>false</LinksUpToDate>
  <CharactersWithSpaces>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7</cp:revision>
  <dcterms:created xsi:type="dcterms:W3CDTF">2022-04-25T13:34:00Z</dcterms:created>
  <dcterms:modified xsi:type="dcterms:W3CDTF">2022-05-14T09:04:00Z</dcterms:modified>
</cp:coreProperties>
</file>