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0279C" w14:textId="77777777" w:rsidR="007724BB" w:rsidRDefault="00D80CE0">
      <w:r>
        <w:t xml:space="preserve">　　 </w:t>
      </w:r>
    </w:p>
    <w:tbl>
      <w:tblPr>
        <w:tblW w:w="14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1920"/>
        <w:gridCol w:w="1980"/>
        <w:gridCol w:w="2240"/>
        <w:gridCol w:w="1280"/>
        <w:gridCol w:w="1280"/>
        <w:gridCol w:w="940"/>
        <w:gridCol w:w="940"/>
        <w:gridCol w:w="940"/>
      </w:tblGrid>
      <w:tr w:rsidR="002301BF" w14:paraId="4FBD3EAF" w14:textId="77777777" w:rsidTr="002301BF">
        <w:trPr>
          <w:trHeight w:val="315"/>
        </w:trPr>
        <w:tc>
          <w:tcPr>
            <w:tcW w:w="48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C3FAB" w14:textId="77777777" w:rsidR="002301BF" w:rsidRDefault="002301BF"/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3859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1506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B38A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8743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E77CF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70B48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87CC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3436C533" w14:textId="77777777" w:rsidTr="002301BF">
        <w:trPr>
          <w:trHeight w:val="405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AA494" w14:textId="77777777" w:rsidR="002301BF" w:rsidRDefault="002301B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301BF" w14:paraId="59C8D1F1" w14:textId="77777777" w:rsidTr="002301BF">
        <w:trPr>
          <w:trHeight w:val="270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7FA9D" w14:textId="77777777" w:rsidR="002301BF" w:rsidRDefault="002301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  <w:bookmarkStart w:id="0" w:name="_GoBack"/>
            <w:bookmarkEnd w:id="0"/>
          </w:p>
        </w:tc>
      </w:tr>
      <w:tr w:rsidR="002301BF" w14:paraId="461517BC" w14:textId="77777777" w:rsidTr="002301BF">
        <w:trPr>
          <w:trHeight w:val="270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AFDA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1566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188A" w14:textId="77777777" w:rsidR="002301BF" w:rsidRDefault="002301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3660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438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09CB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894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067A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A6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F28EE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2291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73585CE0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C559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CA14D" w14:textId="0EB3ED9F" w:rsidR="002301BF" w:rsidRDefault="00505D06">
            <w:pPr>
              <w:jc w:val="center"/>
              <w:rPr>
                <w:color w:val="000000"/>
                <w:sz w:val="20"/>
                <w:szCs w:val="20"/>
              </w:rPr>
            </w:pPr>
            <w:r w:rsidRPr="00505D06">
              <w:rPr>
                <w:rFonts w:hint="eastAsia"/>
                <w:color w:val="000000"/>
                <w:sz w:val="20"/>
                <w:szCs w:val="20"/>
              </w:rPr>
              <w:t>特高建设</w:t>
            </w:r>
            <w:r w:rsidRPr="00505D06">
              <w:rPr>
                <w:color w:val="000000"/>
                <w:sz w:val="20"/>
                <w:szCs w:val="20"/>
              </w:rPr>
              <w:t>-骨干专业-学前教育专业建设(2020年滚动项目）（中央资金）</w:t>
            </w:r>
          </w:p>
        </w:tc>
      </w:tr>
      <w:tr w:rsidR="002301BF" w14:paraId="7FF45174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EC1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226B8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4494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CA4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301BF" w14:paraId="52614A6E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C24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A9B52" w14:textId="13FE1C01" w:rsidR="002301BF" w:rsidRDefault="00505D0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厉育纲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572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3FBC5" w14:textId="0EA047AC" w:rsidR="002301BF" w:rsidRDefault="004529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13910518007</w:t>
            </w:r>
          </w:p>
        </w:tc>
      </w:tr>
      <w:tr w:rsidR="002301BF" w14:paraId="375ECCA7" w14:textId="77777777" w:rsidTr="002301BF">
        <w:trPr>
          <w:trHeight w:val="387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4A6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F651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54AD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5ECA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3CF5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69B1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7C02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478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2301BF" w14:paraId="256E9A21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E847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BBD1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899FD" w14:textId="77777777" w:rsidR="00505D06" w:rsidRDefault="00505D06" w:rsidP="00505D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331.3898</w:t>
            </w:r>
          </w:p>
          <w:p w14:paraId="22461A78" w14:textId="481401A6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6AA22" w14:textId="77777777" w:rsidR="00505D06" w:rsidRDefault="00505D06" w:rsidP="00505D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331.3898</w:t>
            </w:r>
          </w:p>
          <w:p w14:paraId="76722364" w14:textId="5D42EDE6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D383C" w14:textId="77777777" w:rsidR="00505D06" w:rsidRDefault="00505D06" w:rsidP="00505D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207.9354</w:t>
            </w:r>
          </w:p>
          <w:p w14:paraId="13C49D34" w14:textId="111CB42B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FA0B0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871C" w14:textId="0FAB60E3" w:rsidR="002301BF" w:rsidRDefault="00505D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62.75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00AB9" w14:textId="0E7A53A6" w:rsidR="002301BF" w:rsidRDefault="00505D06" w:rsidP="00C80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</w:t>
            </w:r>
            <w:r w:rsidR="00C80CE0"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</w:tr>
      <w:tr w:rsidR="00505D06" w14:paraId="36F7B5C8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9E36" w14:textId="77777777" w:rsidR="00505D06" w:rsidRDefault="00505D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13644" w14:textId="77777777" w:rsidR="00505D06" w:rsidRDefault="00505D06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BEC8C" w14:textId="77777777" w:rsidR="00505D06" w:rsidRDefault="00505D06" w:rsidP="002134E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331.3898</w:t>
            </w:r>
          </w:p>
          <w:p w14:paraId="3ADB8E78" w14:textId="7D089EAA" w:rsidR="00505D06" w:rsidRDefault="00505D0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26087" w14:textId="77777777" w:rsidR="00505D06" w:rsidRDefault="00505D06" w:rsidP="002134E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331.3898</w:t>
            </w:r>
          </w:p>
          <w:p w14:paraId="13F55B2D" w14:textId="1A6E9C64" w:rsidR="00505D06" w:rsidRDefault="00505D0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BC6BA" w14:textId="77777777" w:rsidR="00505D06" w:rsidRDefault="00505D06" w:rsidP="002134E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207.9354</w:t>
            </w:r>
          </w:p>
          <w:p w14:paraId="46B79A86" w14:textId="5EEDD75C" w:rsidR="00505D06" w:rsidRDefault="00505D0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E3F8" w14:textId="77777777" w:rsidR="00505D06" w:rsidRDefault="00505D06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95A0A" w14:textId="77777777" w:rsidR="00505D06" w:rsidRDefault="00505D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00D46" w14:textId="77777777" w:rsidR="00505D06" w:rsidRDefault="00505D06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4001A2EA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AC5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3AB7C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69EA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1F22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432C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C463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DC07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D2F9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C7D6335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BE2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3B603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A7FF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CB9C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0730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94B3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C3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E0BE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7799C15D" w14:textId="77777777" w:rsidTr="002301BF">
        <w:trPr>
          <w:trHeight w:val="387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3AA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90CB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9BD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301BF" w14:paraId="167869EE" w14:textId="77777777" w:rsidTr="002301BF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498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2624" w14:textId="304526AA" w:rsidR="002301BF" w:rsidRDefault="002301BF" w:rsidP="00505D06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 w:rsidR="00505D06">
              <w:rPr>
                <w:rFonts w:hint="eastAsia"/>
                <w:color w:val="000000"/>
                <w:sz w:val="20"/>
                <w:szCs w:val="20"/>
              </w:rPr>
              <w:t xml:space="preserve">完成学前教育骨干专业人才培养模式创新、教学改革、师资队伍、课程资源、教材建设、社会服务、国际交流实训室建设等建设任务，推动学前教育人才培养模式创新，完善“政-校-园”合作培养人才机制；完善学前教育专业人才培养方案，完成2门核心课课程标准制订工作，进行教学方法和教材改革，出版活页式教材2部；通过国内外调研、考察与学习培训，提升师资团队素质；加强国际交流合作、培训，开展TAFE教学模式改革；建设学前教育专业仿真实训室2间和共享型实训基地5个，改善实习实训条件；开展面向北京市幼儿园师资队伍培训，扩大社会服务面。"       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14A2" w14:textId="6F3505B6" w:rsidR="002301BF" w:rsidRPr="00505D06" w:rsidRDefault="00505D06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完成学前教育骨干专业人才培养模式创新、教学改革、师资团队、课程资源、教材建设、社会服务、国际交流实训室建设等建设任务。继续推动学前教育人才培养模式创新，完善“政-校-园”合作培养人才机制；构建基于典型工作任务和工作过程的系统化课程体系，修订了学前教育专业人才培养方案，新制订3+2中高职衔接人才培养方案一套；完成6门核心课课程标准制订工作，出版活页式教材1部；通过国内外调研、考察与学习培训，培养一批骨干教师、教学名师、专业带头人；加强国际交流合作、培训，开展TAFE教学模式改革；建设学前教育专业仿真实训室2间和共享型实训基地5个，改善实习实训条件；开展面向北京市幼儿园师资队伍培训，扩大社会服务面。      </w:t>
            </w:r>
          </w:p>
        </w:tc>
      </w:tr>
      <w:tr w:rsidR="002301BF" w14:paraId="059DD0DF" w14:textId="77777777" w:rsidTr="002301BF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24848B1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954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5A16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D706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77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E9F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CA28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9B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9755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7475B6" w14:paraId="5DC21D04" w14:textId="77777777" w:rsidTr="00837626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B61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B2CD6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3FB36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92EFE" w14:textId="6D4F306C" w:rsidR="007475B6" w:rsidRDefault="007475B6" w:rsidP="003D11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实施三全育人案例报告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CA117" w14:textId="5F4C2B87" w:rsidR="007475B6" w:rsidRDefault="007475B6" w:rsidP="00A125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CA887" w14:textId="04A9006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A0D39" w14:textId="663D8920" w:rsidR="007475B6" w:rsidRDefault="007475B6" w:rsidP="001D35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A16CE" w14:textId="6F8048F7" w:rsidR="007475B6" w:rsidRDefault="007475B6" w:rsidP="002618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9A12C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7475B6" w14:paraId="75E36BB3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8C9C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8F7CB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6E649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D598F" w14:textId="6281326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学前教育专业调研报告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19107" w14:textId="11778219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5775C" w14:textId="30C6A30B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0D8A4" w14:textId="0CB022A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3EBB7" w14:textId="277C212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680AF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5F3F7BBE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1A0E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68585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D1183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5B266" w14:textId="4F69AC0B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思政总结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报告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9A46F" w14:textId="23FA140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604B4" w14:textId="4BDF88A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0F20B7" w14:textId="5C2F0CE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6F695" w14:textId="60105431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E78DC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2A0E6D34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108D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6B39D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53EF7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D54AA" w14:textId="5989E09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学前教育专业人才培养方案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5A372" w14:textId="1979884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C3445" w14:textId="666DBE9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0DFC1B" w14:textId="140EF3C1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D64C2" w14:textId="5BF2132A" w:rsidR="007475B6" w:rsidRDefault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F60BA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4D60B6A7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76B7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9F171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06746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CD35" w14:textId="1B35ACE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课程资源建设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B4FEE" w14:textId="7536F20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649F6" w14:textId="57F00E1F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001671" w14:textId="1CA9F3E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9D01B" w14:textId="1B431BF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1860F" w14:textId="5DA294BF" w:rsidR="007475B6" w:rsidRPr="00EB6AFB" w:rsidRDefault="00EB6AFB" w:rsidP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因北京青年政治学院学前教育双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师培训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基地培训课程开发（2020年滚动）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央财项目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已有4门课程资源建设，另有1门课程参加技能大赛课程建设，本项目有1门课程数字化资源建设因师资队伍紧缺未能及时完成，目前正在抓紧建设中，预计上半年完成。</w:t>
            </w:r>
          </w:p>
        </w:tc>
      </w:tr>
      <w:tr w:rsidR="007475B6" w14:paraId="31EBF6B2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1045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8D440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36308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B0431" w14:textId="2F5AA6C9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优质示范课案例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CC749" w14:textId="43BD3999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5FC2F" w14:textId="4D576E7C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678B" w14:textId="3EFFA98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3942D8" w14:textId="789480F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4257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4DDC7FAA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481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1FA89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53329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87A1F" w14:textId="2E3664F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教师教学创新团队/个人/项目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1C304" w14:textId="77CC0A01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33C6F" w14:textId="69A8C3F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228D9" w14:textId="7116B4F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5BAFD" w14:textId="742439F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3518E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787FAE68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76C0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A5CFF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DE73C9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CB4FF" w14:textId="0A73DC3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实践教学基地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5F59" w14:textId="19D4D86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EA277" w14:textId="157E5211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B6D7F" w14:textId="0F2978A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5478CD" w14:textId="2CD1192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B3E3E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06B44C24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C048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05157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D3F83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A5451" w14:textId="2A1F129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技术技能平台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16517" w14:textId="05182DF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01001" w14:textId="0BA7A4F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C2B85F" w14:textId="450610A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2815B1" w14:textId="6CBE548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4E079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23F3EB3A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ADCF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DC8E6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0EC34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28020" w14:textId="39712BF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社会服务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A216C" w14:textId="45B17DF3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0DEE3" w14:textId="4539A27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37C36" w14:textId="14B9D82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103FA" w14:textId="0508599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113D1" w14:textId="77777777" w:rsidR="00EB6AFB" w:rsidRDefault="00EB6AFB" w:rsidP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受疫情影响，未能完成全部幼儿园社会服务项目</w:t>
            </w:r>
          </w:p>
          <w:p w14:paraId="7B0257EC" w14:textId="77777777" w:rsidR="007475B6" w:rsidRPr="00EB6AFB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75B6" w14:paraId="13DEE4D2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D886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67F52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F432F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1261B" w14:textId="4F1AFBEF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教材出版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0FD751" w14:textId="593FE2F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3FB7F" w14:textId="02F2906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3EC09" w14:textId="38A5D87C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D2F842" w14:textId="73EFA520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A9E11" w14:textId="513393A5" w:rsidR="007475B6" w:rsidRDefault="00EB6AFB">
            <w:pPr>
              <w:jc w:val="center"/>
              <w:rPr>
                <w:color w:val="000000"/>
                <w:sz w:val="20"/>
                <w:szCs w:val="20"/>
              </w:rPr>
            </w:pPr>
            <w:r w:rsidRPr="00EB6AFB">
              <w:rPr>
                <w:rFonts w:hint="eastAsia"/>
                <w:color w:val="000000"/>
                <w:sz w:val="20"/>
                <w:szCs w:val="20"/>
              </w:rPr>
              <w:t>因遵循职教改革精神，新型教材建设未完成数字化资源的建设内容，目前已经在制作过程中。</w:t>
            </w:r>
          </w:p>
        </w:tc>
      </w:tr>
      <w:tr w:rsidR="007475B6" w14:paraId="331490C0" w14:textId="77777777" w:rsidTr="00E65E61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C51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899D3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20ACB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4F119" w14:textId="2E9A3FCB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国际交流与合作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246BE" w14:textId="6E8E2510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0A7D5" w14:textId="5E30D13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39B26" w14:textId="4D6EED1B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 w:rsidRPr="00CE074C"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3FBEA" w14:textId="2196FB9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40445" w14:textId="1C4FE409" w:rsidR="007475B6" w:rsidRDefault="00EB6AFB">
            <w:pPr>
              <w:jc w:val="center"/>
              <w:rPr>
                <w:color w:val="000000"/>
                <w:sz w:val="20"/>
                <w:szCs w:val="20"/>
              </w:rPr>
            </w:pPr>
            <w:r w:rsidRPr="00EB6AFB">
              <w:rPr>
                <w:rFonts w:hint="eastAsia"/>
                <w:color w:val="000000"/>
                <w:sz w:val="20"/>
                <w:szCs w:val="20"/>
              </w:rPr>
              <w:t>因疫情影响，未能执行</w:t>
            </w:r>
          </w:p>
        </w:tc>
      </w:tr>
      <w:tr w:rsidR="007475B6" w14:paraId="6A611DCC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9E14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2E52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4DD73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06090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家庭经济困难且品学兼优学生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61B5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符合北京市国家助学金评审条件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23E17" w14:textId="77777777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4A9F5" w14:textId="496B30C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8FF48" w14:textId="471C50E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660D9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7475B6" w14:paraId="6D31018E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365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C838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FCD9B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F952A" w14:textId="4808D6F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人才培养模式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A4EA4" w14:textId="162B31EC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对接新发布的国家专业教学标准，落实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三卓专业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 xml:space="preserve">人才培养方案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7B004" w14:textId="1226F810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8330A" w14:textId="009016D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D933" w14:textId="24580B4E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BB802D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1FBC7538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5960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8068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2E906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283D1" w14:textId="7C0742AB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课程资源建设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7AD55" w14:textId="3D95978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对接新发布的国家专业教学标准，开发优质课程资源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18FDD" w14:textId="2EE3D89C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93%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8E009" w14:textId="32C9F6B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78F6F" w14:textId="60B665F5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863F" w14:textId="77777777" w:rsidR="00EB6AFB" w:rsidRDefault="00EB6AFB" w:rsidP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因教师个人因素影响，课程资源初步完成，细化工作尚未完成，下一步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需责任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到人，制订任务实施进程表，督促完成。</w:t>
            </w:r>
          </w:p>
          <w:p w14:paraId="1FC6912F" w14:textId="77777777" w:rsidR="007475B6" w:rsidRPr="00EB6AFB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39764781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626F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21C7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9A6E3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412E8" w14:textId="75F9B11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教材与教法改革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609DA" w14:textId="070B7FB9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对接职业教育国家规划教材建设新要求和职业教育高本统筹需要，创新教材出版，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创新课证融合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教改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4B32E" w14:textId="5F2F90E1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AD463" w14:textId="090AFA44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2AA4B" w14:textId="507251C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BA7EE" w14:textId="5B482685" w:rsidR="007475B6" w:rsidRPr="00EB6AFB" w:rsidRDefault="00EB6AFB" w:rsidP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受教师信息化能力不够的影响，混合式教学、翻转课堂教学未能在全部课程中实施，活页教材、新型教材的资源未全部完成建设，下一步需加快执行进程，提高计划性和执行力。</w:t>
            </w:r>
          </w:p>
        </w:tc>
      </w:tr>
      <w:tr w:rsidR="007475B6" w14:paraId="33841567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E4E0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2404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0819A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8A3BF" w14:textId="3ED5FC2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优质示范课案例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EB611" w14:textId="32382E8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在示范课、教学能力大赛等教育教学项目上有突破，保持专业教学质量在北京高职院校学前教育专业的优势地位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BA8A9" w14:textId="305DC543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1FFE3" w14:textId="052FC6A1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26C8C" w14:textId="4CB9119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B22D5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7675B773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B513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81C0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89984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60CAF" w14:textId="18657B7A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教师教学创新团队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16419" w14:textId="083EAC8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突出“课程思政”立德树人根本任务，发挥学前教育专业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研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学育人特色示范作用，成功培养1名市级骨干教师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9FAB6" w14:textId="676D42CE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3D39D" w14:textId="14E3C800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19EA0D" w14:textId="72E4D22D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4ED05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24154A23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A06E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53C8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905DD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829978" w14:textId="65A8C68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实践教学基地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46748D" w14:textId="16D52640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合作开展职业院校和幼儿园教师业务培训，提升专业影响力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20489" w14:textId="0A292CBC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4E844" w14:textId="017C57FF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F5324" w14:textId="4F60000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56F21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238157B5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F203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3A00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BF4D5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C5942" w14:textId="68A5E6B6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技术技能平台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91691" w14:textId="3F90B9B8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提升专业信息化平台服务能力，搭建名师平台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36721" w14:textId="2E31AD5F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A84E82" w14:textId="1A487F0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88BE6" w14:textId="30ED29B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BB2A7" w14:textId="77777777" w:rsidR="007475B6" w:rsidRDefault="007475B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75B6" w14:paraId="3C70C5FE" w14:textId="77777777" w:rsidTr="00EF016C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8695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D513" w14:textId="77777777" w:rsidR="007475B6" w:rsidRDefault="00747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416AA" w14:textId="7777777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64CA6" w14:textId="42D4F412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社会服务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774CA" w14:textId="7EA43937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夯实专业特色内涵，高品质服务北京托育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84637" w14:textId="7D33FBA5" w:rsidR="007475B6" w:rsidRDefault="007475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62.30%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AAE36" w14:textId="6A3D35BF" w:rsidR="007475B6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9F540" w14:textId="1B3FE997" w:rsidR="007475B6" w:rsidRDefault="00EB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29BD3" w14:textId="293802E1" w:rsidR="007475B6" w:rsidRPr="00EB6AFB" w:rsidRDefault="00EB6AFB" w:rsidP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因本年度北京市教委未评选骨干教师，而改为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课程思政名师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与团队，本专业《学前教育学》团队入选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课程思政示范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课、教学名师及团队；学前教育学院获得市级高校德育先进集体</w:t>
            </w:r>
          </w:p>
        </w:tc>
      </w:tr>
      <w:tr w:rsidR="005E75DB" w14:paraId="19F468BB" w14:textId="77777777" w:rsidTr="002301B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C70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BBCB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430B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1F733" w14:textId="167962D9" w:rsidR="005E75DB" w:rsidRDefault="00C80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</w:t>
            </w:r>
            <w:r w:rsidR="005E75DB">
              <w:rPr>
                <w:rFonts w:hint="eastAsia"/>
                <w:color w:val="000000"/>
                <w:sz w:val="20"/>
                <w:szCs w:val="20"/>
              </w:rPr>
              <w:t>年3月启动；2023年12月完成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698C" w14:textId="70344E9B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E9D0" w14:textId="3F00152F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B51D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D1099" w14:textId="12D402FC" w:rsidR="005E75DB" w:rsidRDefault="00C80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2891C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E75DB" w14:paraId="3F5AA793" w14:textId="77777777" w:rsidTr="002301BF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E2E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927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8355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71896" w14:textId="16CA9412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预算金额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21FD" w14:textId="1AE4C411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331.3898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FA52D" w14:textId="73050C32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207.9354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08704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86BDB" w14:textId="392EB952" w:rsidR="005E75DB" w:rsidRDefault="00EB6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EB4BC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E75DB" w14:paraId="5D15AFED" w14:textId="77777777" w:rsidTr="004236A6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37A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FA753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30A58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40C117" w14:textId="6127E1A4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学生培养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C5138" w14:textId="52084158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保持招生就业在北京高职院校学前教育学专业第一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049E38" w14:textId="21BFB4F9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6B21E" w14:textId="6833210B" w:rsidR="005E75DB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C18C3" w14:textId="49A890A9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EF862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E75DB" w14:paraId="1C349670" w14:textId="77777777" w:rsidTr="004236A6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073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CFE17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88AD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44A43" w14:textId="528E6C6D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教师成长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41B804" w14:textId="3CE285BD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双师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型教师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 xml:space="preserve">占比在北京高职院校学前教育专业第一（85%及以上），市级教师奖项1项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D5CD4" w14:textId="59316BF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EEFA9" w14:textId="47AFAE2D" w:rsidR="005E75DB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D42E" w14:textId="5D84335A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4B281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E75DB" w14:paraId="7F44D86B" w14:textId="77777777" w:rsidTr="004236A6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05DB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F95AC1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80CB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8CE0E" w14:textId="5807C76F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学校发展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5AE8C" w14:textId="3D7ACBF6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保持学前教育专业在全国高职院校同类专业的北京特色品牌地位，市级教学成果奖1项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62B4B" w14:textId="2AEF5FA8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7AE71" w14:textId="2A585FE4" w:rsidR="005E75DB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C08DA" w14:textId="70D277F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C914C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E75DB" w14:paraId="5FE62743" w14:textId="77777777" w:rsidTr="004236A6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20B7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B03D8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F3694" w14:textId="42237911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 w:rsidRPr="005E75DB">
              <w:rPr>
                <w:rFonts w:hint="eastAsia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DC60D" w14:textId="4C129665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人才培养质量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3A4FC" w14:textId="00208F11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培养了一批高素质的幼儿教师队伍，服务北京幼教一线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1D1D3C" w14:textId="7C1D21A4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7376C" w14:textId="1B63893E" w:rsidR="005E75DB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62604" w14:textId="55512395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D43FE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75DB" w14:paraId="51E7939D" w14:textId="77777777" w:rsidTr="004236A6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13D4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E615E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A1337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FE413" w14:textId="04A07FB4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师资团队建设质量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D5E21" w14:textId="1C4FC621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师资团队结构改善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0FECB" w14:textId="3B709A22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B6D50" w14:textId="5494DA13" w:rsidR="005E75DB" w:rsidRDefault="00747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AD7F69" w14:textId="24CEF7B4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DC7D1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75DB" w14:paraId="073E91DF" w14:textId="77777777" w:rsidTr="00283D93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683D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2E026" w14:textId="5AA11D53" w:rsidR="005E75DB" w:rsidRDefault="005E75DB" w:rsidP="003112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4DDB1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</w:t>
            </w:r>
          </w:p>
          <w:p w14:paraId="4B24ABDF" w14:textId="77777777" w:rsidR="005E75DB" w:rsidRPr="005E75DB" w:rsidRDefault="005E75DB" w:rsidP="005E75DB">
            <w:pPr>
              <w:jc w:val="center"/>
              <w:rPr>
                <w:color w:val="000000"/>
                <w:sz w:val="20"/>
                <w:szCs w:val="20"/>
              </w:rPr>
            </w:pPr>
            <w:r w:rsidRPr="005E75DB">
              <w:rPr>
                <w:rFonts w:hint="eastAsia"/>
                <w:color w:val="000000"/>
                <w:sz w:val="20"/>
                <w:szCs w:val="20"/>
              </w:rPr>
              <w:t>服务对象</w:t>
            </w:r>
          </w:p>
          <w:p w14:paraId="5E1DF289" w14:textId="58E27888" w:rsidR="005E75DB" w:rsidRDefault="005E75DB" w:rsidP="005E75DB">
            <w:pPr>
              <w:jc w:val="center"/>
              <w:rPr>
                <w:color w:val="000000"/>
                <w:sz w:val="20"/>
                <w:szCs w:val="20"/>
              </w:rPr>
            </w:pPr>
            <w:r w:rsidRPr="005E75DB">
              <w:rPr>
                <w:rFonts w:hint="eastAsia"/>
                <w:color w:val="000000"/>
                <w:sz w:val="20"/>
                <w:szCs w:val="20"/>
              </w:rPr>
              <w:t>满意度指标</w:t>
            </w:r>
            <w:r>
              <w:rPr>
                <w:rFonts w:hint="eastAsia"/>
                <w:color w:val="000000"/>
                <w:sz w:val="20"/>
                <w:szCs w:val="20"/>
              </w:rPr>
              <w:t>教师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E5EB7" w14:textId="708FC0A3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4705D" w14:textId="46B23CEE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7907B" w14:textId="0B0091FC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E795B" w14:textId="0BD340C3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25428" w14:textId="5AD084EF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32991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75DB" w14:paraId="0BD153F5" w14:textId="77777777" w:rsidTr="00283D93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BDE" w14:textId="77777777" w:rsidR="005E75DB" w:rsidRDefault="005E7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57507" w14:textId="2CABEC9D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5BEC" w14:textId="02681BF3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E200F" w14:textId="38FE9B2B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0C98C" w14:textId="2C5A09E0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0E17E" w14:textId="5FF66D7D" w:rsidR="005E75DB" w:rsidRDefault="005E75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76C3F" w14:textId="2F79481E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A60D" w14:textId="6FFF5425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EE942" w14:textId="77777777" w:rsidR="005E75DB" w:rsidRDefault="005E75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234687A" w14:textId="77777777" w:rsidTr="002301BF">
        <w:trPr>
          <w:trHeight w:val="50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E9A8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BDB6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9A24B" w14:textId="23191FEC" w:rsidR="002301BF" w:rsidRDefault="002301BF" w:rsidP="00EB6A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87.</w:t>
            </w:r>
            <w:r w:rsidR="00EB6AFB">
              <w:rPr>
                <w:rFonts w:hint="eastAsia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3F368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ACCB702" w14:textId="77777777" w:rsidTr="002301BF">
        <w:tc>
          <w:tcPr>
            <w:tcW w:w="640" w:type="dxa"/>
            <w:tcBorders>
              <w:top w:val="single" w:sz="4" w:space="0" w:color="auto"/>
            </w:tcBorders>
            <w:vAlign w:val="center"/>
            <w:hideMark/>
          </w:tcPr>
          <w:p w14:paraId="2F98B84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  <w:hideMark/>
          </w:tcPr>
          <w:p w14:paraId="10E18EB4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  <w:hideMark/>
          </w:tcPr>
          <w:p w14:paraId="382C47E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  <w:hideMark/>
          </w:tcPr>
          <w:p w14:paraId="15CEA7A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  <w:hideMark/>
          </w:tcPr>
          <w:p w14:paraId="3402A9DB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  <w:hideMark/>
          </w:tcPr>
          <w:p w14:paraId="653AF78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23695A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318674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7A3E3A4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404E6D77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1BCA469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A957B20" w14:textId="77777777" w:rsidR="00D80CE0" w:rsidRPr="004C635E" w:rsidRDefault="00D80CE0"/>
    <w:sectPr w:rsidR="00D80CE0" w:rsidRPr="004C635E" w:rsidSect="00CB7622">
      <w:pgSz w:w="16838" w:h="11906" w:orient="landscape"/>
      <w:pgMar w:top="1134" w:right="1440" w:bottom="1134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C9D80" w14:textId="77777777" w:rsidR="00941F82" w:rsidRDefault="00941F82" w:rsidP="00D46890">
      <w:r>
        <w:separator/>
      </w:r>
    </w:p>
  </w:endnote>
  <w:endnote w:type="continuationSeparator" w:id="0">
    <w:p w14:paraId="68CA030C" w14:textId="77777777" w:rsidR="00941F82" w:rsidRDefault="00941F82" w:rsidP="00D4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05E3E" w14:textId="77777777" w:rsidR="00941F82" w:rsidRDefault="00941F82" w:rsidP="00D46890">
      <w:r>
        <w:separator/>
      </w:r>
    </w:p>
  </w:footnote>
  <w:footnote w:type="continuationSeparator" w:id="0">
    <w:p w14:paraId="0DEEB106" w14:textId="77777777" w:rsidR="00941F82" w:rsidRDefault="00941F82" w:rsidP="00D46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0"/>
    <w:rsid w:val="00175541"/>
    <w:rsid w:val="002301BF"/>
    <w:rsid w:val="004529AF"/>
    <w:rsid w:val="004C635E"/>
    <w:rsid w:val="00505D06"/>
    <w:rsid w:val="005D2C24"/>
    <w:rsid w:val="005E75DB"/>
    <w:rsid w:val="00641814"/>
    <w:rsid w:val="006B391E"/>
    <w:rsid w:val="00726FE9"/>
    <w:rsid w:val="007475B6"/>
    <w:rsid w:val="007624F3"/>
    <w:rsid w:val="007724BB"/>
    <w:rsid w:val="00813FE1"/>
    <w:rsid w:val="00941F82"/>
    <w:rsid w:val="00C80CE0"/>
    <w:rsid w:val="00CB7622"/>
    <w:rsid w:val="00CD498B"/>
    <w:rsid w:val="00D46890"/>
    <w:rsid w:val="00D80CE0"/>
    <w:rsid w:val="00EB2C62"/>
    <w:rsid w:val="00EB6AFB"/>
    <w:rsid w:val="00F8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DF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 贞</dc:creator>
  <cp:lastModifiedBy>lenovo</cp:lastModifiedBy>
  <cp:revision>6</cp:revision>
  <cp:lastPrinted>2022-04-28T00:26:00Z</cp:lastPrinted>
  <dcterms:created xsi:type="dcterms:W3CDTF">2022-05-13T07:35:00Z</dcterms:created>
  <dcterms:modified xsi:type="dcterms:W3CDTF">2022-05-13T09:09:00Z</dcterms:modified>
</cp:coreProperties>
</file>