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3ADDA" w14:textId="77777777" w:rsidR="00C23D89" w:rsidRDefault="00C23D89" w:rsidP="00C23D89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项目支出绩效自评表</w:t>
      </w:r>
    </w:p>
    <w:p w14:paraId="46413280" w14:textId="77777777" w:rsidR="00C23D89" w:rsidRDefault="00C23D89" w:rsidP="00C23D89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202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年度）</w:t>
      </w:r>
    </w:p>
    <w:p w14:paraId="4E3B3C14" w14:textId="77777777" w:rsidR="00C23D89" w:rsidRDefault="00C23D89" w:rsidP="00C23D89">
      <w:pPr>
        <w:spacing w:line="240" w:lineRule="exact"/>
        <w:rPr>
          <w:rFonts w:eastAsia="仿宋_GB2312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686"/>
        <w:gridCol w:w="1134"/>
        <w:gridCol w:w="987"/>
        <w:gridCol w:w="572"/>
        <w:gridCol w:w="555"/>
        <w:gridCol w:w="1132"/>
        <w:gridCol w:w="1127"/>
        <w:gridCol w:w="21"/>
        <w:gridCol w:w="567"/>
        <w:gridCol w:w="116"/>
        <w:gridCol w:w="451"/>
        <w:gridCol w:w="395"/>
        <w:gridCol w:w="710"/>
      </w:tblGrid>
      <w:tr w:rsidR="00C23D89" w14:paraId="5B1EE9A8" w14:textId="77777777" w:rsidTr="00F70FEF">
        <w:trPr>
          <w:trHeight w:hRule="exact" w:val="306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B477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项目名称</w:t>
            </w:r>
          </w:p>
        </w:tc>
        <w:tc>
          <w:tcPr>
            <w:tcW w:w="776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413F8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北京市与中央共建</w:t>
            </w:r>
            <w:r>
              <w:rPr>
                <w:rFonts w:eastAsia="仿宋_GB2312"/>
                <w:kern w:val="0"/>
                <w:szCs w:val="21"/>
              </w:rPr>
              <w:t>-</w:t>
            </w:r>
            <w:r>
              <w:rPr>
                <w:rFonts w:eastAsia="仿宋_GB2312"/>
                <w:kern w:val="0"/>
                <w:szCs w:val="21"/>
              </w:rPr>
              <w:t>中央高校辅导员岗位补贴</w:t>
            </w:r>
          </w:p>
        </w:tc>
      </w:tr>
      <w:tr w:rsidR="00C23D89" w14:paraId="7C2A86DA" w14:textId="77777777" w:rsidTr="00F70FEF">
        <w:trPr>
          <w:trHeight w:hRule="exact" w:val="718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C6B2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主管部门</w:t>
            </w: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16D62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E36D2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9F78C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C23D89" w14:paraId="51D19AC2" w14:textId="77777777" w:rsidTr="00F70FEF">
        <w:trPr>
          <w:trHeight w:hRule="exact" w:val="306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66F7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项目负责人</w:t>
            </w: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B852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王星星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1EA2B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15F4B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555634</w:t>
            </w:r>
            <w:r>
              <w:rPr>
                <w:rFonts w:eastAsia="仿宋_GB2312" w:hint="eastAsia"/>
                <w:kern w:val="0"/>
                <w:szCs w:val="21"/>
              </w:rPr>
              <w:t>7</w:t>
            </w:r>
            <w:r>
              <w:rPr>
                <w:rFonts w:eastAsia="仿宋_GB2312"/>
                <w:kern w:val="0"/>
                <w:szCs w:val="21"/>
              </w:rPr>
              <w:t>6</w:t>
            </w:r>
          </w:p>
        </w:tc>
      </w:tr>
      <w:tr w:rsidR="00C23D89" w14:paraId="405966CF" w14:textId="77777777" w:rsidTr="00F70FEF">
        <w:trPr>
          <w:trHeight w:hRule="exact" w:val="567"/>
          <w:jc w:val="center"/>
        </w:trPr>
        <w:tc>
          <w:tcPr>
            <w:tcW w:w="1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EE7F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项目资金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（万元）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C7F2B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74001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年初预</w:t>
            </w:r>
          </w:p>
          <w:p w14:paraId="5ADF46B8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8F150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全年预</w:t>
            </w:r>
          </w:p>
          <w:p w14:paraId="663E5630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D5E43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</w:t>
            </w:r>
          </w:p>
          <w:p w14:paraId="6495D640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95201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BE63B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C0E32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</w:tr>
      <w:tr w:rsidR="00C23D89" w14:paraId="1174800F" w14:textId="77777777" w:rsidTr="00F70FEF">
        <w:trPr>
          <w:trHeight w:hRule="exact" w:val="306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FA73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9F328" w14:textId="77777777" w:rsidR="00C23D89" w:rsidRDefault="00C23D89" w:rsidP="00F70FEF">
            <w:pPr>
              <w:widowControl/>
              <w:spacing w:line="24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21627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3810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8C118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3810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470FC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3810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F6763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E1F4D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39AC0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</w:tr>
      <w:tr w:rsidR="00C23D89" w14:paraId="395DFB55" w14:textId="77777777" w:rsidTr="00F70FEF">
        <w:trPr>
          <w:trHeight w:hRule="exact" w:val="601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7DCA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38D04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其中：当年财政</w:t>
            </w:r>
          </w:p>
          <w:p w14:paraId="4EE5BC1A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E0FA1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3810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A79B1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3810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B4BDA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3810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9A7CA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6AFB2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2C29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C23D89" w14:paraId="52749DA5" w14:textId="77777777" w:rsidTr="00F70FEF">
        <w:trPr>
          <w:trHeight w:hRule="exact" w:val="567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CEEF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2859B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C82E4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66122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93C60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E25B7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9941A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39340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C23D89" w14:paraId="0CCFDC7B" w14:textId="77777777" w:rsidTr="00F70FEF">
        <w:trPr>
          <w:trHeight w:hRule="exact" w:val="306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A0E7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9A639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A8630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AC318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B3987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AA04C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45C8E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F5801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C23D89" w14:paraId="2F0396A0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246A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3C628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C997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实际完成情况</w:t>
            </w:r>
          </w:p>
        </w:tc>
      </w:tr>
      <w:tr w:rsidR="00C23D89" w14:paraId="56119BEE" w14:textId="77777777" w:rsidTr="00F70FEF">
        <w:trPr>
          <w:trHeight w:hRule="exact" w:val="105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39C3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2CC2C" w14:textId="77777777" w:rsidR="00C23D89" w:rsidRDefault="00C23D89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加强高校辅导员队伍建设，推进首都大学生思想政治教育发展，服务青年学生成长成才，服务首都和谐稳定。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FA821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全部按计划完成</w:t>
            </w:r>
          </w:p>
        </w:tc>
      </w:tr>
      <w:tr w:rsidR="00C23D89" w14:paraId="1FCB6009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7DE29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绩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效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指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标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2CFE4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E478D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二级指标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BD161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三级指标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C31F4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</w:t>
            </w:r>
          </w:p>
          <w:p w14:paraId="65A554ED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指标值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7E889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</w:t>
            </w:r>
          </w:p>
          <w:p w14:paraId="34607A7B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788B0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3B721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55C1B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偏差原因分析及改进措施</w:t>
            </w:r>
          </w:p>
        </w:tc>
      </w:tr>
      <w:tr w:rsidR="00C23D89" w14:paraId="5A699D9F" w14:textId="77777777" w:rsidTr="00F70FEF">
        <w:trPr>
          <w:trHeight w:hRule="exact" w:val="1297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00625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8A138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DAAC6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数量指标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D4811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高校辅导员完成</w:t>
            </w:r>
            <w:r>
              <w:rPr>
                <w:rFonts w:eastAsia="仿宋_GB2312"/>
                <w:kern w:val="0"/>
                <w:szCs w:val="21"/>
              </w:rPr>
              <w:t>31</w:t>
            </w:r>
            <w:r>
              <w:rPr>
                <w:rFonts w:eastAsia="仿宋_GB2312"/>
                <w:kern w:val="0"/>
                <w:szCs w:val="21"/>
              </w:rPr>
              <w:t>所学校布置的思想政治教育常规工作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2A1B9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31</w:t>
            </w:r>
            <w:r>
              <w:rPr>
                <w:rFonts w:eastAsia="仿宋_GB2312"/>
                <w:kern w:val="0"/>
                <w:szCs w:val="21"/>
              </w:rPr>
              <w:t>所高校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2FF42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覆盖</w:t>
            </w:r>
            <w:r>
              <w:rPr>
                <w:rFonts w:eastAsia="仿宋_GB2312"/>
                <w:kern w:val="0"/>
                <w:szCs w:val="21"/>
              </w:rPr>
              <w:t>31</w:t>
            </w:r>
            <w:r>
              <w:rPr>
                <w:rFonts w:eastAsia="仿宋_GB2312"/>
                <w:kern w:val="0"/>
                <w:szCs w:val="21"/>
              </w:rPr>
              <w:t>所高校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78B00" w14:textId="77777777" w:rsidR="00C23D89" w:rsidRDefault="00C23D89" w:rsidP="00F70FEF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C5AF1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97E29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C23D89" w14:paraId="710B6B47" w14:textId="77777777" w:rsidTr="00F70FEF">
        <w:trPr>
          <w:trHeight w:hRule="exact" w:val="7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0B57B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EE590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9696D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质量指标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E6992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学生对辅导员工作的评价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4D0E5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总体满意度在</w:t>
            </w:r>
            <w:r>
              <w:rPr>
                <w:rFonts w:eastAsia="仿宋_GB2312"/>
                <w:kern w:val="0"/>
                <w:szCs w:val="21"/>
              </w:rPr>
              <w:t>70%</w:t>
            </w:r>
            <w:r>
              <w:rPr>
                <w:rFonts w:eastAsia="仿宋_GB2312"/>
                <w:kern w:val="0"/>
                <w:szCs w:val="21"/>
              </w:rPr>
              <w:t>以上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EA648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满意度</w:t>
            </w:r>
            <w:r>
              <w:rPr>
                <w:rFonts w:eastAsia="仿宋_GB2312" w:hint="eastAsia"/>
                <w:kern w:val="0"/>
                <w:szCs w:val="21"/>
              </w:rPr>
              <w:t>90</w:t>
            </w:r>
            <w:r>
              <w:rPr>
                <w:rFonts w:eastAsia="仿宋_GB2312"/>
                <w:kern w:val="0"/>
                <w:szCs w:val="21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B768" w14:textId="77777777" w:rsidR="00C23D89" w:rsidRDefault="00C23D89" w:rsidP="00F70FEF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1BA70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A6617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C23D89" w14:paraId="5D3750A6" w14:textId="77777777" w:rsidTr="00F70FEF">
        <w:trPr>
          <w:trHeight w:hRule="exact" w:val="70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F6459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9975A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03C8D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进度指标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FB394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辅导员工作开展情况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9241C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在一年内完成对所有重点学生的深度辅导工作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B1CDE" w14:textId="77777777" w:rsidR="00C23D89" w:rsidRDefault="00C23D89" w:rsidP="00F70FEF">
            <w:pPr>
              <w:widowControl/>
              <w:spacing w:line="24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深度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辅导</w:t>
            </w:r>
            <w:r>
              <w:rPr>
                <w:rFonts w:eastAsia="仿宋_GB2312" w:hint="eastAsia"/>
                <w:kern w:val="0"/>
                <w:szCs w:val="21"/>
              </w:rPr>
              <w:t>全</w:t>
            </w:r>
            <w:proofErr w:type="gramEnd"/>
            <w:r>
              <w:rPr>
                <w:rFonts w:eastAsia="仿宋_GB2312" w:hint="eastAsia"/>
                <w:kern w:val="0"/>
                <w:szCs w:val="21"/>
              </w:rPr>
              <w:t>覆盖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F2A32" w14:textId="77777777" w:rsidR="00C23D89" w:rsidRDefault="00C23D89" w:rsidP="00F70FEF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286D2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B0B24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C23D89" w14:paraId="10C18CB5" w14:textId="77777777" w:rsidTr="00F70FEF">
        <w:trPr>
          <w:trHeight w:hRule="exact" w:val="67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DD1B6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3120D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85BE2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9BACE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项目预算控制数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0322D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成本控制在</w:t>
            </w:r>
            <w:r>
              <w:rPr>
                <w:rFonts w:eastAsia="仿宋_GB2312"/>
                <w:kern w:val="0"/>
                <w:szCs w:val="21"/>
              </w:rPr>
              <w:t>3810</w:t>
            </w:r>
            <w:r>
              <w:rPr>
                <w:rFonts w:eastAsia="仿宋_GB2312"/>
                <w:kern w:val="0"/>
                <w:szCs w:val="21"/>
              </w:rPr>
              <w:t>万元内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1AACF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未超出成本控制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2A575" w14:textId="77777777" w:rsidR="00C23D89" w:rsidRDefault="00C23D89" w:rsidP="00F70FEF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266AC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9C759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C23D89" w14:paraId="72D4BBDE" w14:textId="77777777" w:rsidTr="00F70FEF">
        <w:trPr>
          <w:trHeight w:hRule="exact" w:val="88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FBA77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168B4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BCCC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9BE2B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高校学生思想政治状况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14C38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北京高校学生思想总体稳定，促进社会稳定和谐</w:t>
            </w:r>
            <w:r>
              <w:rPr>
                <w:rFonts w:eastAsia="仿宋_GB2312"/>
                <w:kern w:val="0"/>
                <w:szCs w:val="21"/>
              </w:rPr>
              <w:t xml:space="preserve"> 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5B697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学生</w:t>
            </w:r>
            <w:r>
              <w:rPr>
                <w:rFonts w:eastAsia="仿宋_GB2312"/>
                <w:kern w:val="0"/>
                <w:szCs w:val="21"/>
              </w:rPr>
              <w:t>思想总体稳定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AAC2D" w14:textId="77777777" w:rsidR="00C23D89" w:rsidRDefault="00C23D89" w:rsidP="00F70FEF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C14B5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36635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C23D89" w14:paraId="560B6528" w14:textId="77777777" w:rsidTr="00F70FEF">
        <w:trPr>
          <w:trHeight w:hRule="exact" w:val="720"/>
          <w:jc w:val="center"/>
        </w:trPr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831D3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C675D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609FD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服务对象满意度指标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A1962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学生对辅导员工作满意度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CA2B6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总体满意度在</w:t>
            </w:r>
            <w:r>
              <w:rPr>
                <w:rFonts w:eastAsia="仿宋_GB2312"/>
                <w:kern w:val="0"/>
                <w:szCs w:val="21"/>
              </w:rPr>
              <w:t>70%</w:t>
            </w:r>
            <w:r>
              <w:rPr>
                <w:rFonts w:eastAsia="仿宋_GB2312"/>
                <w:kern w:val="0"/>
                <w:szCs w:val="21"/>
              </w:rPr>
              <w:t>以上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AFF5A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满意度</w:t>
            </w:r>
            <w:r>
              <w:rPr>
                <w:rFonts w:eastAsia="仿宋_GB2312" w:hint="eastAsia"/>
                <w:kern w:val="0"/>
                <w:szCs w:val="21"/>
              </w:rPr>
              <w:t>95%</w:t>
            </w:r>
            <w:r>
              <w:rPr>
                <w:rFonts w:eastAsia="仿宋_GB2312" w:hint="eastAsia"/>
                <w:kern w:val="0"/>
                <w:szCs w:val="21"/>
              </w:rPr>
              <w:t>以</w:t>
            </w:r>
            <w:r>
              <w:rPr>
                <w:rFonts w:eastAsia="仿宋_GB2312"/>
                <w:kern w:val="0"/>
                <w:szCs w:val="21"/>
              </w:rPr>
              <w:t>上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F45C" w14:textId="77777777" w:rsidR="00C23D89" w:rsidRDefault="00C23D89" w:rsidP="00F70FEF">
            <w:pPr>
              <w:widowControl/>
              <w:spacing w:line="240" w:lineRule="exac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5775E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1140E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C23D89" w14:paraId="3F62AAAA" w14:textId="77777777" w:rsidTr="00F70FEF">
        <w:trPr>
          <w:trHeight w:hRule="exact" w:val="477"/>
          <w:jc w:val="center"/>
        </w:trPr>
        <w:tc>
          <w:tcPr>
            <w:tcW w:w="67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8F85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28895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E767F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D315" w14:textId="77777777" w:rsidR="00C23D89" w:rsidRDefault="00C23D89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 w14:paraId="473A1406" w14:textId="77777777" w:rsidR="00C23D89" w:rsidRDefault="00C23D89" w:rsidP="00C23D89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96D0B05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FBB93" w14:textId="77777777" w:rsidR="00E967DF" w:rsidRDefault="00E967DF" w:rsidP="00C23D89">
      <w:r>
        <w:separator/>
      </w:r>
    </w:p>
  </w:endnote>
  <w:endnote w:type="continuationSeparator" w:id="0">
    <w:p w14:paraId="054BCE83" w14:textId="77777777" w:rsidR="00E967DF" w:rsidRDefault="00E967DF" w:rsidP="00C23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200DB" w14:textId="77777777" w:rsidR="00E967DF" w:rsidRDefault="00E967DF" w:rsidP="00C23D89">
      <w:r>
        <w:separator/>
      </w:r>
    </w:p>
  </w:footnote>
  <w:footnote w:type="continuationSeparator" w:id="0">
    <w:p w14:paraId="2D595281" w14:textId="77777777" w:rsidR="00E967DF" w:rsidRDefault="00E967DF" w:rsidP="00C23D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FBF"/>
    <w:rsid w:val="00003431"/>
    <w:rsid w:val="004C3FBF"/>
    <w:rsid w:val="00C23D89"/>
    <w:rsid w:val="00E9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2394A4F-D0FB-4872-84D1-95319D615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D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3D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3D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3D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3D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张 跃轩</cp:lastModifiedBy>
  <cp:revision>2</cp:revision>
  <dcterms:created xsi:type="dcterms:W3CDTF">2022-08-19T12:31:00Z</dcterms:created>
  <dcterms:modified xsi:type="dcterms:W3CDTF">2022-08-19T12:31:00Z</dcterms:modified>
</cp:coreProperties>
</file>