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648C0F" w14:textId="77777777" w:rsidR="00050E73" w:rsidRDefault="00050E73" w:rsidP="00050E73">
      <w:pPr>
        <w:spacing w:line="48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项目支出绩效自评表</w:t>
      </w:r>
    </w:p>
    <w:p w14:paraId="6E5DE3C1" w14:textId="77777777" w:rsidR="00050E73" w:rsidRDefault="00050E73" w:rsidP="00050E73">
      <w:pPr>
        <w:spacing w:line="480" w:lineRule="exac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</w:t>
      </w:r>
      <w:r>
        <w:rPr>
          <w:rFonts w:eastAsia="仿宋_GB2312"/>
          <w:sz w:val="28"/>
          <w:szCs w:val="28"/>
        </w:rPr>
        <w:t>（</w:t>
      </w:r>
      <w:r>
        <w:rPr>
          <w:rFonts w:eastAsia="仿宋_GB2312"/>
          <w:sz w:val="28"/>
          <w:szCs w:val="28"/>
        </w:rPr>
        <w:t>2021</w:t>
      </w:r>
      <w:r>
        <w:rPr>
          <w:rFonts w:eastAsia="仿宋_GB2312"/>
          <w:sz w:val="28"/>
          <w:szCs w:val="28"/>
        </w:rPr>
        <w:t>年度）</w:t>
      </w:r>
    </w:p>
    <w:p w14:paraId="22F747D2" w14:textId="77777777" w:rsidR="00050E73" w:rsidRDefault="00050E73" w:rsidP="00050E73">
      <w:pPr>
        <w:spacing w:line="240" w:lineRule="exact"/>
        <w:rPr>
          <w:rFonts w:eastAsia="仿宋_GB2312"/>
          <w:sz w:val="30"/>
          <w:szCs w:val="30"/>
        </w:rPr>
      </w:pPr>
    </w:p>
    <w:tbl>
      <w:tblPr>
        <w:tblW w:w="8945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828"/>
        <w:gridCol w:w="1134"/>
        <w:gridCol w:w="845"/>
        <w:gridCol w:w="1127"/>
        <w:gridCol w:w="12"/>
        <w:gridCol w:w="1120"/>
        <w:gridCol w:w="755"/>
        <w:gridCol w:w="372"/>
        <w:gridCol w:w="191"/>
        <w:gridCol w:w="513"/>
        <w:gridCol w:w="877"/>
        <w:gridCol w:w="586"/>
      </w:tblGrid>
      <w:tr w:rsidR="00050E73" w14:paraId="37F579C5" w14:textId="77777777" w:rsidTr="00F70FEF">
        <w:trPr>
          <w:trHeight w:hRule="exact" w:val="306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FB90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项目名称</w:t>
            </w:r>
          </w:p>
        </w:tc>
        <w:tc>
          <w:tcPr>
            <w:tcW w:w="75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1869A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党建思政</w:t>
            </w:r>
            <w:r>
              <w:rPr>
                <w:rFonts w:eastAsia="仿宋_GB2312"/>
                <w:kern w:val="0"/>
                <w:szCs w:val="21"/>
              </w:rPr>
              <w:t>-</w:t>
            </w:r>
            <w:r>
              <w:rPr>
                <w:rFonts w:eastAsia="仿宋_GB2312"/>
                <w:kern w:val="0"/>
                <w:szCs w:val="21"/>
              </w:rPr>
              <w:t>爱国主义主题教育活动经费</w:t>
            </w:r>
          </w:p>
        </w:tc>
      </w:tr>
      <w:tr w:rsidR="00050E73" w14:paraId="10682291" w14:textId="77777777" w:rsidTr="00F70FEF">
        <w:trPr>
          <w:trHeight w:hRule="exact" w:val="718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D3A67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主管部门</w:t>
            </w:r>
          </w:p>
        </w:tc>
        <w:tc>
          <w:tcPr>
            <w:tcW w:w="42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67855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中国共产党北京市委员会教育工作委员会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31278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实施单位</w:t>
            </w:r>
          </w:p>
        </w:tc>
        <w:tc>
          <w:tcPr>
            <w:tcW w:w="21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86B46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中国共产党北京市委员会教育工作委员会</w:t>
            </w:r>
          </w:p>
        </w:tc>
      </w:tr>
      <w:tr w:rsidR="00050E73" w14:paraId="1C88227E" w14:textId="77777777" w:rsidTr="00F70FEF">
        <w:trPr>
          <w:trHeight w:hRule="exact" w:val="306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C8C1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项目负责人</w:t>
            </w:r>
          </w:p>
        </w:tc>
        <w:tc>
          <w:tcPr>
            <w:tcW w:w="42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C50CE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姜男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4CD9F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联系电话</w:t>
            </w:r>
          </w:p>
        </w:tc>
        <w:tc>
          <w:tcPr>
            <w:tcW w:w="21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11DFD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555634</w:t>
            </w:r>
            <w:r>
              <w:rPr>
                <w:rFonts w:eastAsia="仿宋_GB2312" w:hint="eastAsia"/>
                <w:kern w:val="0"/>
                <w:szCs w:val="21"/>
              </w:rPr>
              <w:t>76</w:t>
            </w:r>
          </w:p>
        </w:tc>
      </w:tr>
      <w:tr w:rsidR="00050E73" w14:paraId="0BCD7A8F" w14:textId="77777777" w:rsidTr="00F70FEF">
        <w:trPr>
          <w:trHeight w:hRule="exact" w:val="567"/>
          <w:jc w:val="center"/>
        </w:trPr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FFC5D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项目资金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（万元）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1454A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C08FD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年初预</w:t>
            </w:r>
          </w:p>
          <w:p w14:paraId="2021BB56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C9B86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全年预</w:t>
            </w:r>
          </w:p>
          <w:p w14:paraId="69872FE1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4C088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全年</w:t>
            </w:r>
          </w:p>
          <w:p w14:paraId="229AC333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F524C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分值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50520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执行率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27C76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得分</w:t>
            </w:r>
          </w:p>
        </w:tc>
      </w:tr>
      <w:tr w:rsidR="00050E73" w14:paraId="5C0876C1" w14:textId="77777777" w:rsidTr="00F70FEF">
        <w:trPr>
          <w:trHeight w:hRule="exact" w:val="306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3828F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49FA7" w14:textId="77777777" w:rsidR="00050E73" w:rsidRDefault="00050E73" w:rsidP="00F70FEF">
            <w:pPr>
              <w:widowControl/>
              <w:spacing w:line="240" w:lineRule="exac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D707B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</w:rPr>
              <w:t>353.632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0FBF7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</w:rPr>
              <w:t>353.632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F3868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</w:rPr>
              <w:t>280.33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3A30E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32F8C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79.</w:t>
            </w:r>
            <w:r>
              <w:rPr>
                <w:rFonts w:eastAsia="仿宋_GB2312"/>
                <w:kern w:val="0"/>
                <w:szCs w:val="21"/>
              </w:rPr>
              <w:t>27</w:t>
            </w:r>
            <w:r>
              <w:rPr>
                <w:rFonts w:eastAsia="仿宋_GB2312" w:hint="eastAsia"/>
                <w:kern w:val="0"/>
                <w:szCs w:val="21"/>
              </w:rPr>
              <w:t>%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3D112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8</w:t>
            </w:r>
          </w:p>
        </w:tc>
      </w:tr>
      <w:tr w:rsidR="00050E73" w14:paraId="33E6FB68" w14:textId="77777777" w:rsidTr="00F70FEF">
        <w:trPr>
          <w:trHeight w:hRule="exact" w:val="601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B470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6FCDD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其中：当年财政</w:t>
            </w:r>
          </w:p>
          <w:p w14:paraId="64AF6B65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7FBFA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</w:rPr>
              <w:t>353.632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A6A15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</w:rPr>
              <w:t>353.632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46D51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</w:rPr>
              <w:t>280.33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26D0D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E8782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79.</w:t>
            </w:r>
            <w:r>
              <w:rPr>
                <w:rFonts w:eastAsia="仿宋_GB2312"/>
                <w:kern w:val="0"/>
                <w:szCs w:val="21"/>
              </w:rPr>
              <w:t>27</w:t>
            </w:r>
            <w:r>
              <w:rPr>
                <w:rFonts w:eastAsia="仿宋_GB2312" w:hint="eastAsia"/>
                <w:kern w:val="0"/>
                <w:szCs w:val="21"/>
              </w:rPr>
              <w:t>%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13C67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050E73" w14:paraId="74B25608" w14:textId="77777777" w:rsidTr="00F70FEF">
        <w:trPr>
          <w:trHeight w:hRule="exact" w:val="567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A344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F436B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 xml:space="preserve">      </w:t>
            </w:r>
            <w:r>
              <w:rPr>
                <w:rFonts w:eastAsia="仿宋_GB2312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A1FF0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7F948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2F062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CC667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43F59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F22AF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050E73" w14:paraId="0B4243E8" w14:textId="77777777" w:rsidTr="00F70FEF">
        <w:trPr>
          <w:trHeight w:hRule="exact" w:val="306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7587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8A95C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 xml:space="preserve">  </w:t>
            </w:r>
            <w:r>
              <w:rPr>
                <w:rFonts w:eastAsia="仿宋_GB2312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62F3A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E80D6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1777E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2103D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5CA8D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86D9F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050E73" w14:paraId="1D799F25" w14:textId="77777777" w:rsidTr="00F70FEF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D847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CC9B9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预期目标</w:t>
            </w:r>
          </w:p>
        </w:tc>
        <w:tc>
          <w:tcPr>
            <w:tcW w:w="32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3A54F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实际完成情况</w:t>
            </w:r>
          </w:p>
        </w:tc>
      </w:tr>
      <w:tr w:rsidR="00050E73" w14:paraId="32C4CA8E" w14:textId="77777777" w:rsidTr="004111EC">
        <w:trPr>
          <w:trHeight w:hRule="exact" w:val="266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00F1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007BA" w14:textId="77777777" w:rsidR="00050E73" w:rsidRDefault="00050E73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深入贯彻落实市委《关于加强和改进新形势下北京高校思想政治工作的实施意见》（京发〔</w:t>
            </w:r>
            <w:r>
              <w:rPr>
                <w:rFonts w:eastAsia="仿宋_GB2312"/>
                <w:kern w:val="0"/>
                <w:szCs w:val="21"/>
              </w:rPr>
              <w:t>2017</w:t>
            </w:r>
            <w:r>
              <w:rPr>
                <w:rFonts w:eastAsia="仿宋_GB2312"/>
                <w:kern w:val="0"/>
                <w:szCs w:val="21"/>
              </w:rPr>
              <w:t>〕</w:t>
            </w:r>
            <w:r>
              <w:rPr>
                <w:rFonts w:eastAsia="仿宋_GB2312"/>
                <w:kern w:val="0"/>
                <w:szCs w:val="21"/>
              </w:rPr>
              <w:t>10</w:t>
            </w:r>
            <w:r>
              <w:rPr>
                <w:rFonts w:eastAsia="仿宋_GB2312"/>
                <w:kern w:val="0"/>
                <w:szCs w:val="21"/>
              </w:rPr>
              <w:t>号）精神，抓住</w:t>
            </w:r>
            <w:r>
              <w:rPr>
                <w:rFonts w:eastAsia="仿宋_GB2312"/>
                <w:kern w:val="0"/>
                <w:szCs w:val="21"/>
              </w:rPr>
              <w:t>2021</w:t>
            </w:r>
            <w:r>
              <w:rPr>
                <w:rFonts w:eastAsia="仿宋_GB2312"/>
                <w:kern w:val="0"/>
                <w:szCs w:val="21"/>
              </w:rPr>
              <w:t>年建党一百周年的契机，坚持因势利导，以立德树人为根本，以理想信念教育为核心，深化和创新思想政治工作，教育引导广大师生做爱国主义精神坚定的弘扬者、实践者、传播者，通过举办主题社会实践、主题宣讲、主题音乐会、主题诵读、主题文艺晚会等形式，唱响主旋律，打好主动仗，大力培育和践行社会主义核心价值观，用强劲的主流思想和正面声音引领师生，深化理论武装，增强</w:t>
            </w:r>
            <w:r>
              <w:rPr>
                <w:rFonts w:eastAsia="仿宋_GB2312"/>
                <w:kern w:val="0"/>
                <w:szCs w:val="21"/>
              </w:rPr>
              <w:t>“</w:t>
            </w:r>
            <w:r>
              <w:rPr>
                <w:rFonts w:eastAsia="仿宋_GB2312"/>
                <w:kern w:val="0"/>
                <w:szCs w:val="21"/>
              </w:rPr>
              <w:t>四个自信</w:t>
            </w:r>
            <w:r>
              <w:rPr>
                <w:rFonts w:eastAsia="仿宋_GB2312"/>
                <w:kern w:val="0"/>
                <w:szCs w:val="21"/>
              </w:rPr>
              <w:t>”</w:t>
            </w:r>
            <w:r>
              <w:rPr>
                <w:rFonts w:eastAsia="仿宋_GB2312"/>
                <w:kern w:val="0"/>
                <w:szCs w:val="21"/>
              </w:rPr>
              <w:t>。</w:t>
            </w:r>
          </w:p>
        </w:tc>
        <w:tc>
          <w:tcPr>
            <w:tcW w:w="32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52CCF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  <w:lang w:val="en"/>
              </w:rPr>
            </w:pPr>
            <w:r>
              <w:rPr>
                <w:rFonts w:eastAsia="仿宋_GB2312" w:hint="eastAsia"/>
                <w:kern w:val="0"/>
                <w:szCs w:val="21"/>
                <w:lang w:val="en"/>
              </w:rPr>
              <w:t>全部完成</w:t>
            </w:r>
          </w:p>
        </w:tc>
      </w:tr>
      <w:tr w:rsidR="00050E73" w14:paraId="68384E3E" w14:textId="77777777" w:rsidTr="00F70FEF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9B7CC2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绩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效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指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标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DE9C7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一级指标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E6630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二级指标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312AE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三级指标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095D9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</w:t>
            </w:r>
          </w:p>
          <w:p w14:paraId="11616A65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指标值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B5FE2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实际</w:t>
            </w:r>
          </w:p>
          <w:p w14:paraId="3DDA4DF9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E205F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分值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CD154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得分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73DE3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偏差原因分析及改进</w:t>
            </w:r>
          </w:p>
          <w:p w14:paraId="6F6DF40B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措施</w:t>
            </w:r>
          </w:p>
        </w:tc>
      </w:tr>
      <w:tr w:rsidR="00050E73" w14:paraId="7CC18CED" w14:textId="77777777" w:rsidTr="008C4D88">
        <w:trPr>
          <w:trHeight w:hRule="exact" w:val="1062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E914A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B8ABE2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产出指标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A6DB71" w14:textId="77777777" w:rsidR="00050E73" w:rsidRDefault="00050E73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数量指标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D2576" w14:textId="77777777" w:rsidR="00050E73" w:rsidRDefault="00050E73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活动覆盖党的关系在市委归口市委教育工委管理的高校。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30E89" w14:textId="77777777" w:rsidR="00050E73" w:rsidRDefault="00050E73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57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1828D" w14:textId="77777777" w:rsidR="00050E73" w:rsidRDefault="00050E73" w:rsidP="00F70FEF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</w:rPr>
              <w:t>57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A1A76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20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60665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20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02F40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050E73" w14:paraId="6DDFB79D" w14:textId="77777777" w:rsidTr="00F70FEF">
        <w:trPr>
          <w:trHeight w:hRule="exact" w:val="1461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868C5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E80D07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BFF9" w14:textId="77777777" w:rsidR="00050E73" w:rsidRDefault="00050E73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质量指标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9AC2B" w14:textId="77777777" w:rsidR="00050E73" w:rsidRDefault="00050E73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爱国主义主题教育活动的感染力和吸引力。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EB912" w14:textId="77777777" w:rsidR="00050E73" w:rsidRDefault="00050E73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不断提升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EE45F" w14:textId="77777777" w:rsidR="00050E73" w:rsidRDefault="00050E73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显著增强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BDBAB" w14:textId="77777777" w:rsidR="00050E73" w:rsidRDefault="00050E73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6E9B7" w14:textId="77777777" w:rsidR="00050E73" w:rsidRDefault="00050E73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15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0ECF8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主题社会实践部分未能成行，应充分考虑疫情形势，合理规划安排</w:t>
            </w:r>
          </w:p>
        </w:tc>
      </w:tr>
      <w:tr w:rsidR="00050E73" w14:paraId="389A2EFB" w14:textId="77777777" w:rsidTr="00F70FEF">
        <w:trPr>
          <w:trHeight w:hRule="exact" w:val="570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3F3DA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EC8BC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7CCA2" w14:textId="77777777" w:rsidR="00050E73" w:rsidRDefault="00050E73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进度指标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231C0" w14:textId="77777777" w:rsidR="00050E73" w:rsidRDefault="00050E73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各项主题教育活动完成时间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B76DB" w14:textId="77777777" w:rsidR="00050E73" w:rsidRDefault="00050E73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2021</w:t>
            </w:r>
            <w:r>
              <w:rPr>
                <w:rFonts w:eastAsia="仿宋_GB2312"/>
                <w:kern w:val="0"/>
                <w:szCs w:val="21"/>
              </w:rPr>
              <w:t>年</w:t>
            </w:r>
            <w:r>
              <w:rPr>
                <w:rFonts w:eastAsia="仿宋_GB2312"/>
                <w:kern w:val="0"/>
                <w:szCs w:val="21"/>
              </w:rPr>
              <w:t>12</w:t>
            </w:r>
            <w:r>
              <w:rPr>
                <w:rFonts w:eastAsia="仿宋_GB2312"/>
                <w:kern w:val="0"/>
                <w:szCs w:val="21"/>
              </w:rPr>
              <w:t>月底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B7CD0" w14:textId="77777777" w:rsidR="00050E73" w:rsidRDefault="00050E73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按期完成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FF574" w14:textId="77777777" w:rsidR="00050E73" w:rsidRDefault="00050E73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83E54" w14:textId="77777777" w:rsidR="00050E73" w:rsidRDefault="00050E73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BF887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050E73" w14:paraId="53F044CA" w14:textId="77777777" w:rsidTr="00F70FEF">
        <w:trPr>
          <w:trHeight w:hRule="exact" w:val="524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92828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63943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71B1" w14:textId="77777777" w:rsidR="00050E73" w:rsidRDefault="00050E73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成本指标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96F89" w14:textId="77777777" w:rsidR="00050E73" w:rsidRDefault="00050E73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控制在预算范围之内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8CB9C" w14:textId="77777777" w:rsidR="00050E73" w:rsidRDefault="00050E73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3</w:t>
            </w:r>
            <w:r>
              <w:rPr>
                <w:rFonts w:eastAsia="仿宋_GB2312" w:hint="eastAsia"/>
                <w:kern w:val="0"/>
                <w:szCs w:val="21"/>
              </w:rPr>
              <w:t>53.632</w:t>
            </w:r>
            <w:r>
              <w:rPr>
                <w:rFonts w:eastAsia="仿宋_GB2312"/>
                <w:kern w:val="0"/>
                <w:szCs w:val="21"/>
              </w:rPr>
              <w:t>万元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80EA4" w14:textId="77777777" w:rsidR="00050E73" w:rsidRDefault="00050E73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280.33</w:t>
            </w:r>
            <w:r>
              <w:rPr>
                <w:rFonts w:eastAsia="仿宋_GB2312" w:hint="eastAsia"/>
                <w:kern w:val="0"/>
                <w:szCs w:val="21"/>
              </w:rPr>
              <w:t>万</w:t>
            </w:r>
          </w:p>
          <w:p w14:paraId="6B2683CA" w14:textId="77777777" w:rsidR="00050E73" w:rsidRDefault="00050E73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AD0E6" w14:textId="77777777" w:rsidR="00050E73" w:rsidRDefault="00050E73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CCC6A" w14:textId="77777777" w:rsidR="00050E73" w:rsidRDefault="00050E73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AD592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预算控制良好</w:t>
            </w:r>
          </w:p>
        </w:tc>
      </w:tr>
      <w:tr w:rsidR="00050E73" w14:paraId="34B1227A" w14:textId="77777777" w:rsidTr="00F70FEF">
        <w:trPr>
          <w:trHeight w:hRule="exact" w:val="672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BD1CC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FC65D6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效益指标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B9DB5" w14:textId="77777777" w:rsidR="00050E73" w:rsidRDefault="00050E73" w:rsidP="00F70FE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DEFDC" w14:textId="77777777" w:rsidR="00050E73" w:rsidRDefault="00050E73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大学生思想政治状况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7B338" w14:textId="77777777" w:rsidR="00050E73" w:rsidRDefault="00050E73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主流积极向上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3658D" w14:textId="77777777" w:rsidR="00050E73" w:rsidRDefault="00050E73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积极向上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BB5E0" w14:textId="77777777" w:rsidR="00050E73" w:rsidRDefault="00050E73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D428B" w14:textId="77777777" w:rsidR="00050E73" w:rsidRDefault="00050E73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EA51C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050E73" w14:paraId="41C91201" w14:textId="77777777" w:rsidTr="004111EC">
        <w:trPr>
          <w:trHeight w:hRule="exact" w:val="269"/>
          <w:jc w:val="center"/>
        </w:trPr>
        <w:tc>
          <w:tcPr>
            <w:tcW w:w="64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6D1A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A3C90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22A0B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93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3B7A5" w14:textId="77777777" w:rsidR="00050E73" w:rsidRDefault="00050E7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</w:tbl>
    <w:p w14:paraId="65EDCF97" w14:textId="77777777" w:rsidR="00003431" w:rsidRDefault="00003431" w:rsidP="00050E73">
      <w:pPr>
        <w:rPr>
          <w:rFonts w:hint="eastAsia"/>
        </w:rPr>
      </w:pPr>
      <w:bookmarkStart w:id="0" w:name="_GoBack"/>
      <w:bookmarkEnd w:id="0"/>
    </w:p>
    <w:sectPr w:rsidR="00003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006F58" w14:textId="77777777" w:rsidR="008466E2" w:rsidRDefault="008466E2" w:rsidP="00050E73">
      <w:r>
        <w:separator/>
      </w:r>
    </w:p>
  </w:endnote>
  <w:endnote w:type="continuationSeparator" w:id="0">
    <w:p w14:paraId="65D99C04" w14:textId="77777777" w:rsidR="008466E2" w:rsidRDefault="008466E2" w:rsidP="00050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ADFF53" w14:textId="77777777" w:rsidR="008466E2" w:rsidRDefault="008466E2" w:rsidP="00050E73">
      <w:r>
        <w:separator/>
      </w:r>
    </w:p>
  </w:footnote>
  <w:footnote w:type="continuationSeparator" w:id="0">
    <w:p w14:paraId="1D979ACA" w14:textId="77777777" w:rsidR="008466E2" w:rsidRDefault="008466E2" w:rsidP="00050E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7A2"/>
    <w:rsid w:val="00003431"/>
    <w:rsid w:val="00050E73"/>
    <w:rsid w:val="00172DDF"/>
    <w:rsid w:val="004047A2"/>
    <w:rsid w:val="004111EC"/>
    <w:rsid w:val="008466E2"/>
    <w:rsid w:val="008C4D88"/>
    <w:rsid w:val="00E6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285631A-86A2-425B-8906-12F7E04B8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E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0E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0E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0E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0E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跃轩</dc:creator>
  <cp:keywords/>
  <dc:description/>
  <cp:lastModifiedBy>Microsoft</cp:lastModifiedBy>
  <cp:revision>5</cp:revision>
  <dcterms:created xsi:type="dcterms:W3CDTF">2022-08-19T12:34:00Z</dcterms:created>
  <dcterms:modified xsi:type="dcterms:W3CDTF">2022-08-31T07:02:00Z</dcterms:modified>
</cp:coreProperties>
</file>