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5DCDE8" w14:textId="77777777" w:rsidR="00024576" w:rsidRDefault="00024576" w:rsidP="00024576">
      <w:pPr>
        <w:spacing w:line="4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项目支出绩效自评表</w:t>
      </w:r>
    </w:p>
    <w:p w14:paraId="0FB10BCF" w14:textId="77777777" w:rsidR="00024576" w:rsidRDefault="00024576" w:rsidP="00024576">
      <w:pPr>
        <w:spacing w:line="48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</w:t>
      </w:r>
      <w:r>
        <w:rPr>
          <w:rFonts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202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>年度）</w:t>
      </w:r>
    </w:p>
    <w:p w14:paraId="161EC577" w14:textId="77777777" w:rsidR="00024576" w:rsidRDefault="00024576" w:rsidP="00024576">
      <w:pPr>
        <w:spacing w:line="240" w:lineRule="exact"/>
        <w:rPr>
          <w:rFonts w:eastAsia="仿宋_GB2312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828"/>
        <w:gridCol w:w="1134"/>
        <w:gridCol w:w="845"/>
        <w:gridCol w:w="1127"/>
        <w:gridCol w:w="154"/>
        <w:gridCol w:w="978"/>
        <w:gridCol w:w="1007"/>
        <w:gridCol w:w="120"/>
        <w:gridCol w:w="447"/>
        <w:gridCol w:w="257"/>
        <w:gridCol w:w="310"/>
        <w:gridCol w:w="536"/>
        <w:gridCol w:w="710"/>
      </w:tblGrid>
      <w:tr w:rsidR="00024576" w14:paraId="22B69F4A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21B9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项目名称</w:t>
            </w:r>
          </w:p>
        </w:tc>
        <w:tc>
          <w:tcPr>
            <w:tcW w:w="76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C9897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党建思政</w:t>
            </w:r>
            <w:r>
              <w:rPr>
                <w:rFonts w:eastAsia="仿宋_GB2312"/>
                <w:kern w:val="0"/>
                <w:szCs w:val="21"/>
              </w:rPr>
              <w:t>-</w:t>
            </w:r>
            <w:r>
              <w:rPr>
                <w:rFonts w:eastAsia="仿宋_GB2312"/>
                <w:kern w:val="0"/>
                <w:szCs w:val="21"/>
              </w:rPr>
              <w:t>大中小幼德育一体化建设经费</w:t>
            </w:r>
          </w:p>
        </w:tc>
      </w:tr>
      <w:tr w:rsidR="00024576" w14:paraId="13406B07" w14:textId="77777777" w:rsidTr="00F70FEF">
        <w:trPr>
          <w:trHeight w:hRule="exact" w:val="718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A9D5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主管部门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522F3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AA490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7EB73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中国共产党北京市委员会教育工作委员会</w:t>
            </w:r>
          </w:p>
        </w:tc>
      </w:tr>
      <w:tr w:rsidR="00024576" w14:paraId="33EE7F54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B3A0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项目负责人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5D0EC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寇红江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CD8BB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36676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55563466</w:t>
            </w:r>
          </w:p>
        </w:tc>
      </w:tr>
      <w:tr w:rsidR="00024576" w14:paraId="00835B27" w14:textId="77777777" w:rsidTr="00F70FEF">
        <w:trPr>
          <w:trHeight w:hRule="exact" w:val="567"/>
          <w:jc w:val="center"/>
        </w:trPr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97C6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项目资金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（万元）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67419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0D5DF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年初预</w:t>
            </w:r>
          </w:p>
          <w:p w14:paraId="19D9B058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EDBD6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全年预</w:t>
            </w:r>
          </w:p>
          <w:p w14:paraId="1F547F9B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0F24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</w:t>
            </w:r>
          </w:p>
          <w:p w14:paraId="0841838A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00618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6B312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05FAF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</w:tr>
      <w:tr w:rsidR="00024576" w14:paraId="221B9AD0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8F79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8F764" w14:textId="77777777" w:rsidR="00024576" w:rsidRDefault="00024576" w:rsidP="00F70FEF">
            <w:pPr>
              <w:widowControl/>
              <w:spacing w:line="240" w:lineRule="exac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7B2F6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48.4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9561D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48.4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99310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48.4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BC8AC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E2BB3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F5B3B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</w:tr>
      <w:tr w:rsidR="00024576" w14:paraId="23D4DCC1" w14:textId="77777777" w:rsidTr="00F70FEF">
        <w:trPr>
          <w:trHeight w:hRule="exact" w:val="601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CFC4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56082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其中：当年财政</w:t>
            </w:r>
          </w:p>
          <w:p w14:paraId="7F940795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3CD59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48.4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9B0AA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48.4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B41CC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48.4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8195B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1A7A0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890B8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024576" w14:paraId="6972E4C0" w14:textId="77777777" w:rsidTr="00F70FEF">
        <w:trPr>
          <w:trHeight w:hRule="exact" w:val="567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9FE5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3EE7C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0B9CD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4D47F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9030B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6C750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92DE4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57E5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024576" w14:paraId="2778274D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7DA0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66832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</w:t>
            </w:r>
            <w:r>
              <w:rPr>
                <w:rFonts w:eastAsia="仿宋_GB2312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836C8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A70B9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296B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8E142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696B0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FC57D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024576" w14:paraId="759B101C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751C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19F98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45DB1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实际完成情况</w:t>
            </w:r>
          </w:p>
        </w:tc>
      </w:tr>
      <w:tr w:rsidR="00024576" w14:paraId="023563D9" w14:textId="77777777" w:rsidTr="00F70FEF">
        <w:trPr>
          <w:trHeight w:hRule="exact" w:val="148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06F2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546A9" w14:textId="77777777" w:rsidR="00024576" w:rsidRDefault="00024576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深入贯彻落实全国和全市教育大会精神，推进北京市大中小幼德育一体化建设，组织北京市大中小幼德育骨干教师开展素质提升，</w:t>
            </w:r>
            <w:r>
              <w:rPr>
                <w:rFonts w:eastAsia="仿宋_GB2312" w:hint="eastAsia"/>
                <w:kern w:val="0"/>
                <w:szCs w:val="21"/>
              </w:rPr>
              <w:t>.</w:t>
            </w:r>
            <w:r>
              <w:rPr>
                <w:rFonts w:eastAsia="仿宋_GB2312" w:hint="eastAsia"/>
                <w:kern w:val="0"/>
                <w:szCs w:val="21"/>
              </w:rPr>
              <w:t>开展《北京市大中小学幼一体化德育现状调研》，建设北京市大中小幼一体化德育研究数据库。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48595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全部按计划完成</w:t>
            </w:r>
          </w:p>
        </w:tc>
      </w:tr>
      <w:tr w:rsidR="00024576" w14:paraId="2B465A49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443095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绩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效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指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标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8992D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9240C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二级指标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8ABE3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三级指标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700E6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</w:t>
            </w:r>
          </w:p>
          <w:p w14:paraId="5A3A64CD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指标值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9DFDF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</w:t>
            </w:r>
          </w:p>
          <w:p w14:paraId="004E27DC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BDF17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A49BA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B3AA9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偏差原因分析及改进措施</w:t>
            </w:r>
          </w:p>
        </w:tc>
      </w:tr>
      <w:tr w:rsidR="00024576" w14:paraId="0181B1AB" w14:textId="77777777" w:rsidTr="00341F9F">
        <w:trPr>
          <w:trHeight w:hRule="exact" w:val="91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263C8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BAD184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0470F9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数量指标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EC6E4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组织北京市大中小幼德育骨干教师开展素质提升活动的次数</w:t>
            </w:r>
            <w:bookmarkStart w:id="0" w:name="_GoBack"/>
            <w:bookmarkEnd w:id="0"/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0E8C7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EECDD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1BA92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F362E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E2C99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024576" w14:paraId="7553C8C8" w14:textId="77777777" w:rsidTr="00341F9F">
        <w:trPr>
          <w:trHeight w:hRule="exact" w:val="71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9968E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1B096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0381E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5B7A2" w14:textId="77777777" w:rsidR="00024576" w:rsidRDefault="00024576" w:rsidP="00B964C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参加素质提升活动的人次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2886F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400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8E835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400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129F1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309F3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16B72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024576" w14:paraId="611B1AD8" w14:textId="77777777" w:rsidTr="00F70FEF">
        <w:trPr>
          <w:trHeight w:hRule="exact" w:val="648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A8EBA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248F8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C60BF0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质量指标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4D8B8" w14:textId="77777777" w:rsidR="00024576" w:rsidRDefault="00024576" w:rsidP="00B964C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素质提升活动参加者合格率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ADF37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80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208B1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41B42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68C38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E00A2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024576" w14:paraId="6F3EAEF5" w14:textId="77777777" w:rsidTr="00F70FEF">
        <w:trPr>
          <w:trHeight w:hRule="exact" w:val="89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1C20F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EA160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1B73E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进度指标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F976B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案例征集完成时间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0D22A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2021</w:t>
            </w:r>
            <w:r>
              <w:rPr>
                <w:rFonts w:eastAsia="仿宋_GB2312"/>
                <w:kern w:val="0"/>
                <w:szCs w:val="21"/>
              </w:rPr>
              <w:t>年</w:t>
            </w:r>
            <w:r>
              <w:rPr>
                <w:rFonts w:eastAsia="仿宋_GB2312"/>
                <w:kern w:val="0"/>
                <w:szCs w:val="21"/>
              </w:rPr>
              <w:t>12</w:t>
            </w:r>
            <w:r>
              <w:rPr>
                <w:rFonts w:eastAsia="仿宋_GB2312"/>
                <w:kern w:val="0"/>
                <w:szCs w:val="21"/>
              </w:rPr>
              <w:t>月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B7D7C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2021</w:t>
            </w:r>
            <w:r>
              <w:rPr>
                <w:rFonts w:eastAsia="仿宋_GB2312"/>
                <w:kern w:val="0"/>
                <w:szCs w:val="21"/>
              </w:rPr>
              <w:t>年</w:t>
            </w:r>
            <w:r>
              <w:rPr>
                <w:rFonts w:eastAsia="仿宋_GB2312"/>
                <w:kern w:val="0"/>
                <w:szCs w:val="21"/>
              </w:rPr>
              <w:t>12</w:t>
            </w:r>
            <w:r>
              <w:rPr>
                <w:rFonts w:eastAsia="仿宋_GB2312"/>
                <w:kern w:val="0"/>
                <w:szCs w:val="21"/>
              </w:rPr>
              <w:t>月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9CAED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AA783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1606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024576" w14:paraId="42C4DD52" w14:textId="77777777" w:rsidTr="00F70FEF">
        <w:trPr>
          <w:trHeight w:hRule="exact" w:val="67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AD17B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34BDA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1C0D0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成本指标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EC481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项目预算控制数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553A5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30.58</w:t>
            </w:r>
            <w:r>
              <w:rPr>
                <w:rFonts w:eastAsia="仿宋_GB2312"/>
                <w:kern w:val="0"/>
                <w:szCs w:val="21"/>
              </w:rPr>
              <w:t>万元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69F0F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30.58</w:t>
            </w:r>
            <w:r>
              <w:rPr>
                <w:rFonts w:eastAsia="仿宋_GB2312"/>
                <w:kern w:val="0"/>
                <w:szCs w:val="21"/>
              </w:rPr>
              <w:t>万元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0CC2D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5D05C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7368F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024576" w14:paraId="346AD65D" w14:textId="77777777" w:rsidTr="00F70FEF">
        <w:trPr>
          <w:trHeight w:hRule="exact" w:val="683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B76AC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B45CD4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21A2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91DE9" w14:textId="77777777" w:rsidR="00024576" w:rsidRDefault="00024576" w:rsidP="00B964C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提出相关建议、政策次数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D8096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≥3</w:t>
            </w:r>
            <w:r>
              <w:rPr>
                <w:rFonts w:eastAsia="仿宋_GB2312"/>
                <w:kern w:val="0"/>
                <w:szCs w:val="21"/>
              </w:rPr>
              <w:t>次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AC798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</w:t>
            </w:r>
            <w:r>
              <w:rPr>
                <w:rFonts w:eastAsia="仿宋_GB2312" w:hint="eastAsia"/>
                <w:kern w:val="0"/>
                <w:szCs w:val="21"/>
              </w:rPr>
              <w:t>次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7E88A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0B334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786CB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024576" w14:paraId="21E3E4AF" w14:textId="77777777" w:rsidTr="00341F9F">
        <w:trPr>
          <w:trHeight w:hRule="exact" w:val="922"/>
          <w:jc w:val="center"/>
        </w:trPr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E859B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83A4A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FE74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服务对象满意度指标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E8341" w14:textId="77777777" w:rsidR="00024576" w:rsidRDefault="00024576" w:rsidP="00B964C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成果刊发、媒体报道次数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E29A8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≥3</w:t>
            </w:r>
            <w:r>
              <w:rPr>
                <w:rFonts w:eastAsia="仿宋_GB2312"/>
                <w:kern w:val="0"/>
                <w:szCs w:val="21"/>
              </w:rPr>
              <w:t>次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0F218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7</w:t>
            </w:r>
            <w:r>
              <w:rPr>
                <w:rFonts w:eastAsia="仿宋_GB2312" w:hint="eastAsia"/>
                <w:kern w:val="0"/>
                <w:szCs w:val="21"/>
              </w:rPr>
              <w:t>次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430F4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6B6E4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326CB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024576" w14:paraId="17C8A371" w14:textId="77777777" w:rsidTr="00B964CA">
        <w:trPr>
          <w:trHeight w:hRule="exact" w:val="425"/>
          <w:jc w:val="center"/>
        </w:trPr>
        <w:tc>
          <w:tcPr>
            <w:tcW w:w="66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C41F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8BC18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4AE99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B012B" w14:textId="77777777" w:rsidR="00024576" w:rsidRDefault="00024576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</w:tbl>
    <w:p w14:paraId="36EAD2BA" w14:textId="77777777" w:rsidR="00003431" w:rsidRDefault="00003431" w:rsidP="00341F9F"/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ABDE5B" w14:textId="77777777" w:rsidR="000E53AD" w:rsidRDefault="000E53AD" w:rsidP="00024576">
      <w:r>
        <w:separator/>
      </w:r>
    </w:p>
  </w:endnote>
  <w:endnote w:type="continuationSeparator" w:id="0">
    <w:p w14:paraId="41DB1620" w14:textId="77777777" w:rsidR="000E53AD" w:rsidRDefault="000E53AD" w:rsidP="00024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47B2D8" w14:textId="77777777" w:rsidR="000E53AD" w:rsidRDefault="000E53AD" w:rsidP="00024576">
      <w:r>
        <w:separator/>
      </w:r>
    </w:p>
  </w:footnote>
  <w:footnote w:type="continuationSeparator" w:id="0">
    <w:p w14:paraId="406258AC" w14:textId="77777777" w:rsidR="000E53AD" w:rsidRDefault="000E53AD" w:rsidP="000245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9AA"/>
    <w:rsid w:val="00003431"/>
    <w:rsid w:val="00024576"/>
    <w:rsid w:val="000E53AD"/>
    <w:rsid w:val="0025012D"/>
    <w:rsid w:val="00341F9F"/>
    <w:rsid w:val="009107B7"/>
    <w:rsid w:val="00A229AA"/>
    <w:rsid w:val="00B9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3425CAC-19A3-442B-96E5-E201F7F83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5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45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45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45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45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5</cp:revision>
  <dcterms:created xsi:type="dcterms:W3CDTF">2022-08-19T12:44:00Z</dcterms:created>
  <dcterms:modified xsi:type="dcterms:W3CDTF">2022-08-31T07:12:00Z</dcterms:modified>
</cp:coreProperties>
</file>