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E7E" w:rsidRDefault="008B4F6D">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6C4E7E" w:rsidRDefault="008B4F6D">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6C4E7E" w:rsidRDefault="008B4F6D">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6C4E7E" w:rsidRDefault="006C4E7E">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710"/>
      </w:tblGrid>
      <w:tr w:rsidR="006C4E7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机房及网络电路租费</w:t>
            </w:r>
          </w:p>
        </w:tc>
      </w:tr>
      <w:tr w:rsidR="006C4E7E">
        <w:trPr>
          <w:trHeight w:hRule="exact" w:val="48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6C4E7E">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王立军</w:t>
            </w:r>
          </w:p>
        </w:tc>
        <w:tc>
          <w:tcPr>
            <w:tcW w:w="1127"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6C4E7E">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1132"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1127"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704"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6C4E7E">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1132"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1127"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p>
        </w:tc>
        <w:tc>
          <w:tcPr>
            <w:tcW w:w="704"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4E7E">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4E7E">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6C4E7E">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6C4E7E">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我院包括政务云和保密网</w:t>
            </w:r>
            <w:r>
              <w:rPr>
                <w:rFonts w:ascii="仿宋_GB2312" w:eastAsia="仿宋_GB2312" w:hAnsi="宋体" w:cs="宋体" w:hint="eastAsia"/>
                <w:kern w:val="0"/>
                <w:szCs w:val="21"/>
              </w:rPr>
              <w:t>2</w:t>
            </w:r>
            <w:r>
              <w:rPr>
                <w:rFonts w:ascii="仿宋_GB2312" w:eastAsia="仿宋_GB2312" w:hAnsi="宋体" w:cs="宋体" w:hint="eastAsia"/>
                <w:kern w:val="0"/>
                <w:szCs w:val="21"/>
              </w:rPr>
              <w:t>条线路，为保障政府信息及时有效传达至我单位，使用联合网络</w:t>
            </w:r>
            <w:r>
              <w:rPr>
                <w:rFonts w:ascii="仿宋_GB2312" w:eastAsia="仿宋_GB2312" w:hAnsi="宋体" w:cs="宋体" w:hint="eastAsia"/>
                <w:kern w:val="0"/>
                <w:szCs w:val="21"/>
              </w:rPr>
              <w:t>OA</w:t>
            </w:r>
            <w:r>
              <w:rPr>
                <w:rFonts w:ascii="仿宋_GB2312" w:eastAsia="仿宋_GB2312" w:hAnsi="宋体" w:cs="宋体" w:hint="eastAsia"/>
                <w:kern w:val="0"/>
                <w:szCs w:val="21"/>
              </w:rPr>
              <w:t>平台保证工作进行。</w:t>
            </w:r>
          </w:p>
        </w:tc>
        <w:tc>
          <w:tcPr>
            <w:tcW w:w="3387" w:type="dxa"/>
            <w:gridSpan w:val="7"/>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我院包括政务云和保密网</w:t>
            </w:r>
            <w:r>
              <w:rPr>
                <w:rFonts w:ascii="仿宋_GB2312" w:eastAsia="仿宋_GB2312" w:hAnsi="宋体" w:cs="宋体" w:hint="eastAsia"/>
                <w:kern w:val="0"/>
                <w:szCs w:val="21"/>
              </w:rPr>
              <w:t>2</w:t>
            </w:r>
            <w:r>
              <w:rPr>
                <w:rFonts w:ascii="仿宋_GB2312" w:eastAsia="仿宋_GB2312" w:hAnsi="宋体" w:cs="宋体" w:hint="eastAsia"/>
                <w:kern w:val="0"/>
                <w:szCs w:val="21"/>
              </w:rPr>
              <w:t>条线路</w:t>
            </w:r>
            <w:r>
              <w:rPr>
                <w:rFonts w:ascii="仿宋_GB2312" w:eastAsia="仿宋_GB2312" w:hAnsi="宋体" w:cs="宋体" w:hint="eastAsia"/>
                <w:kern w:val="0"/>
                <w:szCs w:val="21"/>
              </w:rPr>
              <w:t>，</w:t>
            </w:r>
            <w:r>
              <w:rPr>
                <w:rFonts w:ascii="仿宋_GB2312" w:eastAsia="仿宋_GB2312" w:hAnsi="宋体" w:cs="宋体" w:hint="eastAsia"/>
                <w:kern w:val="0"/>
                <w:szCs w:val="21"/>
              </w:rPr>
              <w:t>保障</w:t>
            </w:r>
            <w:r>
              <w:rPr>
                <w:rFonts w:ascii="仿宋_GB2312" w:eastAsia="仿宋_GB2312" w:hAnsi="宋体" w:cs="宋体" w:hint="eastAsia"/>
                <w:kern w:val="0"/>
                <w:szCs w:val="21"/>
              </w:rPr>
              <w:t>了</w:t>
            </w:r>
            <w:r>
              <w:rPr>
                <w:rFonts w:ascii="仿宋_GB2312" w:eastAsia="仿宋_GB2312" w:hAnsi="宋体" w:cs="宋体" w:hint="eastAsia"/>
                <w:kern w:val="0"/>
                <w:szCs w:val="21"/>
              </w:rPr>
              <w:t>政府信息及时有效传达至我单位，使用联合网络</w:t>
            </w:r>
            <w:r>
              <w:rPr>
                <w:rFonts w:ascii="仿宋_GB2312" w:eastAsia="仿宋_GB2312" w:hAnsi="宋体" w:cs="宋体" w:hint="eastAsia"/>
                <w:kern w:val="0"/>
                <w:szCs w:val="21"/>
              </w:rPr>
              <w:t>OA</w:t>
            </w:r>
            <w:r>
              <w:rPr>
                <w:rFonts w:ascii="仿宋_GB2312" w:eastAsia="仿宋_GB2312" w:hAnsi="宋体" w:cs="宋体" w:hint="eastAsia"/>
                <w:kern w:val="0"/>
                <w:szCs w:val="21"/>
              </w:rPr>
              <w:t>平台保证工作进行。</w:t>
            </w:r>
          </w:p>
        </w:tc>
      </w:tr>
      <w:tr w:rsidR="006C4E7E">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6C4E7E">
        <w:trPr>
          <w:trHeight w:hRule="exact" w:val="12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政务云</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条</w:t>
            </w:r>
            <w:r>
              <w:rPr>
                <w:rFonts w:ascii="仿宋_GB2312" w:eastAsia="仿宋_GB2312" w:hAnsi="宋体" w:cs="宋体" w:hint="eastAsia"/>
                <w:color w:val="000000"/>
                <w:kern w:val="0"/>
                <w:szCs w:val="21"/>
              </w:rPr>
              <w:t>、保密网</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条</w:t>
            </w:r>
            <w:r>
              <w:rPr>
                <w:rFonts w:ascii="仿宋_GB2312" w:eastAsia="仿宋_GB2312" w:hAnsi="宋体" w:cs="宋体" w:hint="eastAsia"/>
                <w:color w:val="000000"/>
                <w:kern w:val="0"/>
                <w:szCs w:val="21"/>
              </w:rPr>
              <w:tab/>
            </w:r>
            <w:r>
              <w:rPr>
                <w:rFonts w:ascii="仿宋_GB2312" w:eastAsia="仿宋_GB2312" w:hAnsi="宋体" w:cs="宋体" w:hint="eastAsia"/>
                <w:color w:val="000000"/>
                <w:kern w:val="0"/>
                <w:szCs w:val="21"/>
              </w:rPr>
              <w:tab/>
            </w:r>
            <w:r>
              <w:rPr>
                <w:rFonts w:ascii="仿宋_GB2312" w:eastAsia="仿宋_GB2312" w:hAnsi="宋体" w:cs="宋体" w:hint="eastAsia"/>
                <w:color w:val="000000"/>
                <w:kern w:val="0"/>
                <w:szCs w:val="21"/>
              </w:rPr>
              <w:tab/>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政务云</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条</w:t>
            </w:r>
            <w:r>
              <w:rPr>
                <w:rFonts w:ascii="仿宋_GB2312" w:eastAsia="仿宋_GB2312" w:hAnsi="宋体" w:cs="宋体" w:hint="eastAsia"/>
                <w:color w:val="000000"/>
                <w:kern w:val="0"/>
                <w:szCs w:val="21"/>
              </w:rPr>
              <w:t>、保密网</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条</w:t>
            </w:r>
            <w:r>
              <w:rPr>
                <w:rFonts w:ascii="仿宋_GB2312" w:eastAsia="仿宋_GB2312" w:hAnsi="宋体" w:cs="宋体" w:hint="eastAsia"/>
                <w:color w:val="000000"/>
                <w:kern w:val="0"/>
                <w:szCs w:val="21"/>
              </w:rPr>
              <w:tab/>
            </w:r>
            <w:r>
              <w:rPr>
                <w:rFonts w:ascii="仿宋_GB2312" w:eastAsia="仿宋_GB2312" w:hAnsi="宋体" w:cs="宋体" w:hint="eastAsia"/>
                <w:color w:val="000000"/>
                <w:kern w:val="0"/>
                <w:szCs w:val="21"/>
              </w:rPr>
              <w:t>密网</w:t>
            </w:r>
            <w:r>
              <w:rPr>
                <w:rFonts w:ascii="仿宋_GB2312" w:eastAsia="仿宋_GB2312" w:hAnsi="宋体" w:cs="宋体" w:hint="eastAsia"/>
                <w:color w:val="000000"/>
                <w:kern w:val="0"/>
                <w:szCs w:val="21"/>
              </w:rPr>
              <w:tab/>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29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为保障政府信息及时有效传达至我单位，使用联合网络</w:t>
            </w:r>
            <w:r>
              <w:rPr>
                <w:rFonts w:ascii="仿宋_GB2312" w:eastAsia="仿宋_GB2312" w:hAnsi="宋体" w:cs="宋体" w:hint="eastAsia"/>
                <w:color w:val="000000"/>
                <w:kern w:val="0"/>
                <w:szCs w:val="21"/>
              </w:rPr>
              <w:t>OA</w:t>
            </w:r>
            <w:r>
              <w:rPr>
                <w:rFonts w:ascii="仿宋_GB2312" w:eastAsia="仿宋_GB2312" w:hAnsi="宋体" w:cs="宋体" w:hint="eastAsia"/>
                <w:color w:val="000000"/>
                <w:kern w:val="0"/>
                <w:szCs w:val="21"/>
              </w:rPr>
              <w:t>平台保证工作进行。</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为保障政府信息及时有效传达至我单位，使用联合网络</w:t>
            </w:r>
            <w:r>
              <w:rPr>
                <w:rFonts w:ascii="仿宋_GB2312" w:eastAsia="仿宋_GB2312" w:hAnsi="宋体" w:cs="宋体" w:hint="eastAsia"/>
                <w:color w:val="000000"/>
                <w:kern w:val="0"/>
                <w:szCs w:val="21"/>
              </w:rPr>
              <w:t>OA</w:t>
            </w:r>
            <w:r>
              <w:rPr>
                <w:rFonts w:ascii="仿宋_GB2312" w:eastAsia="仿宋_GB2312" w:hAnsi="宋体" w:cs="宋体" w:hint="eastAsia"/>
                <w:color w:val="000000"/>
                <w:kern w:val="0"/>
                <w:szCs w:val="21"/>
              </w:rPr>
              <w:t>平台保证工作进行。</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6C4E7E" w:rsidRDefault="00316E4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132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按年度支付网络电路租赁费用</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按年度支付网络电路租赁费用</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4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2.40</w:t>
            </w:r>
            <w:r>
              <w:rPr>
                <w:rFonts w:ascii="仿宋_GB2312" w:eastAsia="仿宋_GB2312" w:hAnsi="宋体" w:cs="宋体" w:hint="eastAsia"/>
                <w:color w:val="000000"/>
                <w:kern w:val="0"/>
                <w:szCs w:val="21"/>
              </w:rPr>
              <w:t>万元</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2.40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133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保障政府信息</w:t>
            </w:r>
            <w:r>
              <w:rPr>
                <w:rFonts w:ascii="仿宋_GB2312" w:eastAsia="仿宋_GB2312" w:hAnsi="宋体" w:cs="宋体" w:hint="eastAsia"/>
                <w:kern w:val="0"/>
                <w:szCs w:val="21"/>
              </w:rPr>
              <w:t>持续</w:t>
            </w:r>
            <w:r>
              <w:rPr>
                <w:rFonts w:ascii="仿宋_GB2312" w:eastAsia="仿宋_GB2312" w:hAnsi="宋体" w:cs="宋体" w:hint="eastAsia"/>
                <w:kern w:val="0"/>
                <w:szCs w:val="21"/>
              </w:rPr>
              <w:t>有效传达至我单位</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保障政府信息</w:t>
            </w:r>
            <w:r>
              <w:rPr>
                <w:rFonts w:ascii="仿宋_GB2312" w:eastAsia="仿宋_GB2312" w:hAnsi="宋体" w:cs="宋体" w:hint="eastAsia"/>
                <w:kern w:val="0"/>
                <w:szCs w:val="21"/>
              </w:rPr>
              <w:t>持续</w:t>
            </w:r>
            <w:r>
              <w:rPr>
                <w:rFonts w:ascii="仿宋_GB2312" w:eastAsia="仿宋_GB2312" w:hAnsi="宋体" w:cs="宋体" w:hint="eastAsia"/>
                <w:kern w:val="0"/>
                <w:szCs w:val="21"/>
              </w:rPr>
              <w:t>有效传达至我单位</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6C4E7E" w:rsidRDefault="00316E4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14</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8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持续接收政府信息</w:t>
            </w:r>
            <w:r>
              <w:rPr>
                <w:rFonts w:ascii="仿宋_GB2312" w:eastAsia="仿宋_GB2312" w:hAnsi="宋体" w:cs="宋体" w:hint="eastAsia"/>
                <w:color w:val="000000"/>
                <w:kern w:val="0"/>
                <w:szCs w:val="21"/>
              </w:rPr>
              <w:t xml:space="preserve"> </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仿宋_GB2312" w:cs="仿宋_GB2312"/>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4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办公人员使用满意度</w:t>
            </w:r>
          </w:p>
        </w:tc>
        <w:tc>
          <w:tcPr>
            <w:tcW w:w="849"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&gt;70%</w:t>
            </w:r>
          </w:p>
        </w:tc>
        <w:tc>
          <w:tcPr>
            <w:tcW w:w="848" w:type="dxa"/>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6C4E7E" w:rsidRDefault="00316E49">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r w:rsidR="006C4E7E">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6C4E7E" w:rsidRDefault="008B4F6D">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6C4E7E" w:rsidRDefault="00316E4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w:t>
            </w:r>
            <w:bookmarkStart w:id="0" w:name="_GoBack"/>
            <w:bookmarkEnd w:id="0"/>
            <w:r w:rsidR="008B4F6D">
              <w:rPr>
                <w:rFonts w:ascii="仿宋_GB2312" w:eastAsia="仿宋_GB2312" w:hAnsi="宋体" w:cs="宋体" w:hint="eastAsia"/>
                <w:color w:val="000000"/>
                <w:kern w:val="0"/>
                <w:szCs w:val="21"/>
              </w:rPr>
              <w:t>6</w:t>
            </w:r>
          </w:p>
        </w:tc>
        <w:tc>
          <w:tcPr>
            <w:tcW w:w="1413" w:type="dxa"/>
            <w:gridSpan w:val="2"/>
            <w:tcBorders>
              <w:top w:val="single" w:sz="4" w:space="0" w:color="auto"/>
              <w:left w:val="nil"/>
              <w:bottom w:val="single" w:sz="4" w:space="0" w:color="auto"/>
              <w:right w:val="single" w:sz="4" w:space="0" w:color="auto"/>
            </w:tcBorders>
            <w:vAlign w:val="center"/>
          </w:tcPr>
          <w:p w:rsidR="006C4E7E" w:rsidRDefault="006C4E7E">
            <w:pPr>
              <w:widowControl/>
              <w:spacing w:line="240" w:lineRule="exact"/>
              <w:jc w:val="center"/>
              <w:rPr>
                <w:rFonts w:ascii="仿宋_GB2312" w:eastAsia="仿宋_GB2312" w:hAnsi="宋体" w:cs="宋体"/>
                <w:kern w:val="0"/>
                <w:szCs w:val="21"/>
              </w:rPr>
            </w:pPr>
          </w:p>
        </w:tc>
      </w:tr>
    </w:tbl>
    <w:p w:rsidR="006C4E7E" w:rsidRDefault="006C4E7E">
      <w:pPr>
        <w:rPr>
          <w:rFonts w:ascii="仿宋_GB2312" w:eastAsia="仿宋_GB2312"/>
          <w:vanish/>
          <w:sz w:val="32"/>
          <w:szCs w:val="32"/>
        </w:rPr>
      </w:pPr>
    </w:p>
    <w:p w:rsidR="006C4E7E" w:rsidRDefault="008B4F6D">
      <w:pPr>
        <w:widowControl/>
        <w:ind w:firstLineChars="800" w:firstLine="2560"/>
        <w:jc w:val="left"/>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 xml:space="preserve"> </w:t>
      </w:r>
    </w:p>
    <w:p w:rsidR="006C4E7E" w:rsidRDefault="008B4F6D">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p>
    <w:p w:rsidR="006C4E7E" w:rsidRDefault="008B4F6D">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6C4E7E" w:rsidRDefault="008B4F6D">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6C4E7E" w:rsidRDefault="008B4F6D">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6C4E7E" w:rsidRDefault="008B4F6D">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6C4E7E" w:rsidRDefault="008B4F6D">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lastRenderedPageBreak/>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480" w:lineRule="exact"/>
        <w:rPr>
          <w:rFonts w:ascii="仿宋_GB2312" w:eastAsia="仿宋_GB2312"/>
          <w:sz w:val="32"/>
          <w:szCs w:val="32"/>
        </w:rPr>
        <w:sectPr w:rsidR="006C4E7E">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6C4E7E" w:rsidRDefault="008B4F6D">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6C4E7E" w:rsidRDefault="008B4F6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6C4E7E" w:rsidRDefault="008B4F6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6C4E7E" w:rsidRDefault="006C4E7E">
      <w:pPr>
        <w:jc w:val="center"/>
        <w:rPr>
          <w:rFonts w:ascii="仿宋_GB2312" w:eastAsia="仿宋_GB2312"/>
          <w:sz w:val="32"/>
          <w:szCs w:val="32"/>
        </w:rPr>
      </w:pP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6C4E7E" w:rsidRDefault="008B4F6D">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6C4E7E" w:rsidRDefault="008B4F6D">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6C4E7E" w:rsidRDefault="008B4F6D">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6C4E7E" w:rsidRDefault="008B4F6D">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6C4E7E" w:rsidRDefault="008B4F6D">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6C4E7E" w:rsidRDefault="008B4F6D">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6C4E7E" w:rsidRDefault="008B4F6D">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6C4E7E" w:rsidRDefault="008B4F6D">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6C4E7E" w:rsidRDefault="008B4F6D">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6C4E7E" w:rsidRDefault="008B4F6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6C4E7E" w:rsidRDefault="006C4E7E">
      <w:pPr>
        <w:spacing w:line="600" w:lineRule="exact"/>
        <w:ind w:firstLineChars="200" w:firstLine="640"/>
        <w:rPr>
          <w:rFonts w:ascii="黑体" w:eastAsia="黑体" w:hAnsi="黑体" w:cs="黑体"/>
          <w:sz w:val="32"/>
          <w:szCs w:val="32"/>
        </w:rPr>
      </w:pPr>
    </w:p>
    <w:p w:rsidR="006C4E7E" w:rsidRDefault="008B4F6D">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6C4E7E" w:rsidRDefault="008B4F6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6C4E7E" w:rsidRDefault="008B4F6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6C4E7E" w:rsidRDefault="006C4E7E">
      <w:pPr>
        <w:jc w:val="center"/>
        <w:rPr>
          <w:rFonts w:ascii="仿宋_GB2312"/>
          <w:szCs w:val="30"/>
        </w:rPr>
      </w:pPr>
    </w:p>
    <w:p w:rsidR="006C4E7E" w:rsidRDefault="008B4F6D">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6C4E7E" w:rsidRDefault="008B4F6D">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6C4E7E" w:rsidRDefault="008B4F6D">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6C4E7E" w:rsidRDefault="008B4F6D">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6C4E7E" w:rsidRDefault="008B4F6D">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6C4E7E" w:rsidRDefault="008B4F6D">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6C4E7E" w:rsidRDefault="008B4F6D">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6C4E7E" w:rsidRDefault="008B4F6D">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6C4E7E" w:rsidRDefault="008B4F6D">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6C4E7E" w:rsidRDefault="008B4F6D">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6C4E7E" w:rsidRDefault="008B4F6D">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6C4E7E">
      <w:pPr>
        <w:widowControl/>
        <w:jc w:val="center"/>
        <w:rPr>
          <w:rFonts w:ascii="方正小标宋简体" w:eastAsia="方正小标宋简体" w:hAnsi="黑体" w:cs="宋体"/>
          <w:color w:val="000000"/>
          <w:kern w:val="0"/>
          <w:sz w:val="44"/>
          <w:szCs w:val="44"/>
        </w:rPr>
        <w:sectPr w:rsidR="006C4E7E">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6C4E7E">
        <w:trPr>
          <w:trHeight w:val="499"/>
        </w:trPr>
        <w:tc>
          <w:tcPr>
            <w:tcW w:w="5000" w:type="pct"/>
            <w:gridSpan w:val="9"/>
            <w:tcBorders>
              <w:top w:val="nil"/>
              <w:left w:val="nil"/>
              <w:bottom w:val="single" w:sz="4" w:space="0" w:color="auto"/>
              <w:right w:val="nil"/>
            </w:tcBorders>
            <w:noWrap/>
            <w:vAlign w:val="bottom"/>
          </w:tcPr>
          <w:p w:rsidR="006C4E7E" w:rsidRDefault="008B4F6D">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6C4E7E">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6C4E7E">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6C4E7E">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6C4E7E">
        <w:trPr>
          <w:trHeight w:val="60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6C4E7E" w:rsidRDefault="006C4E7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615"/>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6C4E7E" w:rsidRDefault="006C4E7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2136"/>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6C4E7E" w:rsidRDefault="006C4E7E">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569"/>
        </w:trPr>
        <w:tc>
          <w:tcPr>
            <w:tcW w:w="5000" w:type="pct"/>
            <w:gridSpan w:val="9"/>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6C4E7E">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6C4E7E">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6C4E7E" w:rsidRDefault="006C4E7E">
            <w:pPr>
              <w:widowControl/>
              <w:jc w:val="center"/>
              <w:rPr>
                <w:rFonts w:ascii="宋体" w:hAnsi="宋体" w:cs="宋体"/>
                <w:color w:val="000000"/>
                <w:kern w:val="0"/>
                <w:sz w:val="20"/>
                <w:szCs w:val="20"/>
              </w:rPr>
            </w:pPr>
          </w:p>
          <w:p w:rsidR="006C4E7E" w:rsidRDefault="008B4F6D">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6C4E7E">
        <w:trPr>
          <w:trHeight w:val="113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1258"/>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975"/>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675"/>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6C4E7E">
        <w:trPr>
          <w:trHeight w:val="63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69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675"/>
        </w:trPr>
        <w:tc>
          <w:tcPr>
            <w:tcW w:w="352"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18"/>
                <w:szCs w:val="18"/>
              </w:rPr>
            </w:pPr>
          </w:p>
        </w:tc>
      </w:tr>
      <w:tr w:rsidR="006C4E7E">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6C4E7E">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6C4E7E">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6C4E7E">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6C4E7E">
        <w:trPr>
          <w:trHeight w:val="1035"/>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6C4E7E">
        <w:trPr>
          <w:trHeight w:val="222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6C4E7E">
        <w:trPr>
          <w:trHeight w:val="175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6C4E7E">
        <w:trPr>
          <w:trHeight w:val="394"/>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6C4E7E">
        <w:trPr>
          <w:trHeight w:val="1365"/>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6C4E7E" w:rsidRDefault="008B4F6D">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6C4E7E">
        <w:trPr>
          <w:trHeight w:val="90"/>
        </w:trPr>
        <w:tc>
          <w:tcPr>
            <w:tcW w:w="352" w:type="pct"/>
            <w:vMerge/>
            <w:tcBorders>
              <w:top w:val="nil"/>
              <w:left w:val="single" w:sz="4" w:space="0" w:color="auto"/>
              <w:bottom w:val="single" w:sz="4" w:space="0" w:color="000000"/>
              <w:right w:val="single" w:sz="4" w:space="0" w:color="auto"/>
            </w:tcBorders>
            <w:vAlign w:val="center"/>
          </w:tcPr>
          <w:p w:rsidR="006C4E7E" w:rsidRDefault="006C4E7E">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6C4E7E" w:rsidRDefault="008B4F6D">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6C4E7E" w:rsidRDefault="008B4F6D">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6C4E7E">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6C4E7E" w:rsidRDefault="008B4F6D">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6C4E7E" w:rsidRDefault="008B4F6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6C4E7E" w:rsidRDefault="006C4E7E">
      <w:pPr>
        <w:spacing w:line="20" w:lineRule="exact"/>
        <w:ind w:leftChars="-10" w:left="-21" w:rightChars="20" w:right="42"/>
      </w:pPr>
    </w:p>
    <w:p w:rsidR="006C4E7E" w:rsidRDefault="006C4E7E">
      <w:pPr>
        <w:spacing w:line="600" w:lineRule="exact"/>
        <w:ind w:firstLineChars="200" w:firstLine="640"/>
        <w:rPr>
          <w:rFonts w:ascii="仿宋_GB2312" w:eastAsia="仿宋_GB2312" w:hAnsi="宋体" w:cs="宋体"/>
          <w:color w:val="000000"/>
          <w:kern w:val="0"/>
          <w:sz w:val="32"/>
          <w:szCs w:val="32"/>
        </w:rPr>
      </w:pPr>
    </w:p>
    <w:p w:rsidR="006C4E7E" w:rsidRDefault="008B4F6D">
      <w:r>
        <w:rPr>
          <w:rFonts w:ascii="方正小标宋简体" w:eastAsia="方正小标宋简体" w:hint="eastAsia"/>
          <w:sz w:val="36"/>
          <w:szCs w:val="36"/>
        </w:rPr>
        <w:t xml:space="preserve"> </w:t>
      </w:r>
    </w:p>
    <w:sectPr w:rsidR="006C4E7E">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F6D" w:rsidRDefault="008B4F6D">
      <w:r>
        <w:separator/>
      </w:r>
    </w:p>
  </w:endnote>
  <w:endnote w:type="continuationSeparator" w:id="0">
    <w:p w:rsidR="008B4F6D" w:rsidRDefault="008B4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7E" w:rsidRDefault="008B4F6D">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6C4E7E" w:rsidRDefault="006C4E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7E" w:rsidRDefault="008B4F6D">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C4E7E" w:rsidRDefault="008B4F6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16E49" w:rsidRPr="00316E49">
                            <w:rPr>
                              <w:rFonts w:ascii="宋体" w:hAnsi="宋体"/>
                              <w:noProof/>
                              <w:sz w:val="28"/>
                              <w:szCs w:val="28"/>
                              <w:lang w:val="zh-CN"/>
                            </w:rPr>
                            <w:t>-</w:t>
                          </w:r>
                          <w:r w:rsidR="00316E49">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C4E7E" w:rsidRDefault="008B4F6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16E49" w:rsidRPr="00316E49">
                      <w:rPr>
                        <w:rFonts w:ascii="宋体" w:hAnsi="宋体"/>
                        <w:noProof/>
                        <w:sz w:val="28"/>
                        <w:szCs w:val="28"/>
                        <w:lang w:val="zh-CN"/>
                      </w:rPr>
                      <w:t>-</w:t>
                    </w:r>
                    <w:r w:rsidR="00316E49">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6C4E7E" w:rsidRDefault="006C4E7E">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E7E" w:rsidRDefault="008B4F6D">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C4E7E" w:rsidRDefault="008B4F6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16E49" w:rsidRPr="00316E49">
                            <w:rPr>
                              <w:rFonts w:ascii="宋体" w:hAnsi="宋体"/>
                              <w:noProof/>
                              <w:sz w:val="28"/>
                              <w:szCs w:val="28"/>
                              <w:lang w:val="zh-CN"/>
                            </w:rPr>
                            <w:t>-</w:t>
                          </w:r>
                          <w:r w:rsidR="00316E49">
                            <w:rPr>
                              <w:rFonts w:ascii="宋体" w:hAnsi="宋体"/>
                              <w:noProof/>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6C4E7E" w:rsidRDefault="008B4F6D">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16E49" w:rsidRPr="00316E49">
                      <w:rPr>
                        <w:rFonts w:ascii="宋体" w:hAnsi="宋体"/>
                        <w:noProof/>
                        <w:sz w:val="28"/>
                        <w:szCs w:val="28"/>
                        <w:lang w:val="zh-CN"/>
                      </w:rPr>
                      <w:t>-</w:t>
                    </w:r>
                    <w:r w:rsidR="00316E49">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6C4E7E" w:rsidRDefault="006C4E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F6D" w:rsidRDefault="008B4F6D">
      <w:r>
        <w:separator/>
      </w:r>
    </w:p>
  </w:footnote>
  <w:footnote w:type="continuationSeparator" w:id="0">
    <w:p w:rsidR="008B4F6D" w:rsidRDefault="008B4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EA3F77F2"/>
    <w:rsid w:val="EEFE5989"/>
    <w:rsid w:val="EFCF3EAE"/>
    <w:rsid w:val="F5B764A2"/>
    <w:rsid w:val="F77F09F4"/>
    <w:rsid w:val="FFD7BFFC"/>
    <w:rsid w:val="00316E49"/>
    <w:rsid w:val="006C4E7E"/>
    <w:rsid w:val="008B4F6D"/>
    <w:rsid w:val="01C20C57"/>
    <w:rsid w:val="04424CE8"/>
    <w:rsid w:val="0ECF9C51"/>
    <w:rsid w:val="13E07EDB"/>
    <w:rsid w:val="37173543"/>
    <w:rsid w:val="3FF76880"/>
    <w:rsid w:val="56DA4817"/>
    <w:rsid w:val="67034B40"/>
    <w:rsid w:val="6B226F73"/>
    <w:rsid w:val="6BFBB727"/>
    <w:rsid w:val="6CCF368F"/>
    <w:rsid w:val="7AB7FF50"/>
    <w:rsid w:val="7BFEB0DB"/>
    <w:rsid w:val="7FFF3306"/>
    <w:rsid w:val="C36F37B1"/>
    <w:rsid w:val="CEFD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1B7D23-CF6D-4DA5-B43D-581C8468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706</Words>
  <Characters>4028</Characters>
  <Application>Microsoft Office Word</Application>
  <DocSecurity>0</DocSecurity>
  <Lines>33</Lines>
  <Paragraphs>9</Paragraphs>
  <ScaleCrop>false</ScaleCrop>
  <Company/>
  <LinksUpToDate>false</LinksUpToDate>
  <CharactersWithSpaces>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