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50F" w:rsidRDefault="0071750F" w:rsidP="0071750F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71750F" w:rsidRDefault="0071750F" w:rsidP="0071750F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>项目支出绩效自评表</w:t>
      </w:r>
    </w:p>
    <w:p w:rsidR="0071750F" w:rsidRDefault="0071750F" w:rsidP="0071750F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（2021年度）</w:t>
      </w: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42"/>
        <w:gridCol w:w="992"/>
        <w:gridCol w:w="850"/>
        <w:gridCol w:w="709"/>
        <w:gridCol w:w="170"/>
        <w:gridCol w:w="255"/>
        <w:gridCol w:w="591"/>
        <w:gridCol w:w="710"/>
      </w:tblGrid>
      <w:tr w:rsidR="0071750F" w:rsidRPr="004F6D3A" w:rsidTr="00BF0A5A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安检工作经费</w:t>
            </w:r>
          </w:p>
        </w:tc>
      </w:tr>
      <w:tr w:rsidR="0071750F" w:rsidRPr="004F6D3A" w:rsidTr="00797045">
        <w:trPr>
          <w:trHeight w:hRule="exact" w:val="531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主管部门</w:t>
            </w:r>
          </w:p>
        </w:tc>
        <w:tc>
          <w:tcPr>
            <w:tcW w:w="41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AE7304">
              <w:rPr>
                <w:rFonts w:ascii="仿宋_GB2312" w:eastAsia="仿宋_GB2312" w:hAnsi="宋体" w:cs="宋体" w:hint="eastAsia"/>
                <w:kern w:val="0"/>
              </w:rPr>
              <w:t>北京市海淀区人民法院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实施单位</w:t>
            </w:r>
          </w:p>
        </w:tc>
        <w:tc>
          <w:tcPr>
            <w:tcW w:w="24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AE7304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E730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北京市海淀区人民法院</w:t>
            </w:r>
            <w:r w:rsidR="0079704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(本级)</w:t>
            </w:r>
          </w:p>
        </w:tc>
      </w:tr>
      <w:tr w:rsidR="0071750F" w:rsidRPr="004F6D3A" w:rsidTr="00797045">
        <w:trPr>
          <w:trHeight w:hRule="exact" w:val="694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项目负责人</w:t>
            </w:r>
          </w:p>
        </w:tc>
        <w:tc>
          <w:tcPr>
            <w:tcW w:w="41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2C1F2B">
              <w:rPr>
                <w:rFonts w:ascii="仿宋_GB2312" w:eastAsia="仿宋_GB2312" w:hAnsi="宋体" w:cs="宋体" w:hint="eastAsia"/>
                <w:kern w:val="0"/>
              </w:rPr>
              <w:t>肖宁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联系电话</w:t>
            </w:r>
          </w:p>
        </w:tc>
        <w:tc>
          <w:tcPr>
            <w:tcW w:w="24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FB17F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-</w:t>
            </w:r>
          </w:p>
        </w:tc>
      </w:tr>
      <w:tr w:rsidR="0071750F" w:rsidRPr="004F6D3A" w:rsidTr="00797045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项目资金</w:t>
            </w:r>
            <w:r w:rsidRPr="004F6D3A">
              <w:rPr>
                <w:rFonts w:ascii="仿宋_GB2312" w:eastAsia="仿宋_GB2312" w:hAnsi="宋体" w:cs="宋体" w:hint="eastAsia"/>
                <w:kern w:val="0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年初预</w:t>
            </w:r>
          </w:p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全年预</w:t>
            </w:r>
          </w:p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算数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全年</w:t>
            </w:r>
          </w:p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执行数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得分</w:t>
            </w:r>
          </w:p>
        </w:tc>
      </w:tr>
      <w:tr w:rsidR="0071750F" w:rsidRPr="004F6D3A" w:rsidTr="0079704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797045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97045">
              <w:rPr>
                <w:rFonts w:ascii="仿宋_GB2312" w:eastAsia="仿宋_GB2312" w:hAnsi="宋体" w:cs="宋体" w:hint="eastAsia"/>
                <w:kern w:val="0"/>
              </w:rPr>
              <w:t>340.56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797045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97045">
              <w:rPr>
                <w:rFonts w:ascii="仿宋_GB2312" w:eastAsia="仿宋_GB2312" w:hAnsi="宋体" w:cs="宋体" w:hint="eastAsia"/>
                <w:kern w:val="0"/>
              </w:rPr>
              <w:t>340.56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797045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97045">
              <w:rPr>
                <w:rFonts w:ascii="仿宋_GB2312" w:eastAsia="仿宋_GB2312" w:hAnsi="宋体" w:cs="宋体" w:hint="eastAsia"/>
                <w:kern w:val="0"/>
              </w:rPr>
              <w:t>340.56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97045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97045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</w:tr>
      <w:tr w:rsidR="0071750F" w:rsidRPr="004F6D3A" w:rsidTr="00797045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其中：当年财政</w:t>
            </w:r>
          </w:p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797045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97045">
              <w:rPr>
                <w:rFonts w:ascii="仿宋_GB2312" w:eastAsia="仿宋_GB2312" w:hAnsi="宋体" w:cs="宋体" w:hint="eastAsia"/>
                <w:kern w:val="0"/>
              </w:rPr>
              <w:t>340.56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797045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97045">
              <w:rPr>
                <w:rFonts w:ascii="仿宋_GB2312" w:eastAsia="仿宋_GB2312" w:hAnsi="宋体" w:cs="宋体" w:hint="eastAsia"/>
                <w:kern w:val="0"/>
              </w:rPr>
              <w:t>340.56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797045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97045">
              <w:rPr>
                <w:rFonts w:ascii="仿宋_GB2312" w:eastAsia="仿宋_GB2312" w:hAnsi="宋体" w:cs="宋体" w:hint="eastAsia"/>
                <w:kern w:val="0"/>
              </w:rPr>
              <w:t>340.56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</w:tr>
      <w:tr w:rsidR="0071750F" w:rsidRPr="004F6D3A" w:rsidTr="00797045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911AFB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911AFB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911AFB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</w:tr>
      <w:tr w:rsidR="0071750F" w:rsidRPr="004F6D3A" w:rsidTr="0079704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911AFB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911AFB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911AFB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</w:tr>
      <w:tr w:rsidR="0071750F" w:rsidRPr="004F6D3A" w:rsidTr="00BF0A5A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预期目标</w:t>
            </w:r>
          </w:p>
        </w:tc>
        <w:tc>
          <w:tcPr>
            <w:tcW w:w="32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实际完成情况</w:t>
            </w:r>
          </w:p>
        </w:tc>
      </w:tr>
      <w:tr w:rsidR="0071750F" w:rsidRPr="004F6D3A" w:rsidTr="00BF0A5A">
        <w:trPr>
          <w:trHeight w:hRule="exact" w:val="227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 w:rsidRPr="00890157">
              <w:rPr>
                <w:rFonts w:ascii="仿宋_GB2312" w:eastAsia="仿宋_GB2312" w:hAnsi="宋体" w:cs="宋体" w:hint="eastAsia"/>
                <w:kern w:val="0"/>
              </w:rPr>
              <w:t>随着安保和维稳形势日益严峻，安检也成为了进入法院一个必不可少的环节，安检只有更加严格化、精细化、标准化才能与时俱进、推陈出新，在高强度的工作中依然要保持“逢人必检、逢包必查、逢疑必纠”的工作准则，做到绝不“缺检、漏检”以及制定各种应急方案预案、处突措施和定期的模拟演练保障好法院安全，同时也要为群众考虑，在严格执行安检的同时做到用心为民，使安检更加便民化，更加完善,在严格安检的同时做到更好地服务人民群众。</w:t>
            </w:r>
          </w:p>
        </w:tc>
        <w:tc>
          <w:tcPr>
            <w:tcW w:w="32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50F" w:rsidRDefault="0071750F" w:rsidP="00BF0A5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1完成培训学员人次</w:t>
            </w:r>
          </w:p>
          <w:p w:rsidR="0071750F" w:rsidRDefault="0071750F" w:rsidP="00BF0A5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2定期做处突模拟演练</w:t>
            </w:r>
          </w:p>
          <w:p w:rsidR="0071750F" w:rsidRDefault="0071750F" w:rsidP="00BF0A5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3完成培训合格率</w:t>
            </w:r>
          </w:p>
          <w:p w:rsidR="0071750F" w:rsidRPr="00AD0A16" w:rsidRDefault="0071750F" w:rsidP="00BF0A5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4做到了更好的为人民服务</w:t>
            </w:r>
          </w:p>
        </w:tc>
      </w:tr>
      <w:tr w:rsidR="0071750F" w:rsidRPr="004F6D3A" w:rsidTr="00797045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绩</w:t>
            </w:r>
            <w:r w:rsidRPr="004F6D3A">
              <w:rPr>
                <w:rFonts w:ascii="仿宋_GB2312" w:eastAsia="仿宋_GB2312" w:hAnsi="宋体" w:cs="宋体" w:hint="eastAsia"/>
                <w:kern w:val="0"/>
              </w:rPr>
              <w:br/>
              <w:t>效</w:t>
            </w:r>
            <w:r w:rsidRPr="004F6D3A">
              <w:rPr>
                <w:rFonts w:ascii="仿宋_GB2312" w:eastAsia="仿宋_GB2312" w:hAnsi="宋体" w:cs="宋体" w:hint="eastAsia"/>
                <w:kern w:val="0"/>
              </w:rPr>
              <w:br/>
              <w:t>指</w:t>
            </w:r>
            <w:r w:rsidRPr="004F6D3A">
              <w:rPr>
                <w:rFonts w:ascii="仿宋_GB2312" w:eastAsia="仿宋_GB2312" w:hAnsi="宋体" w:cs="宋体" w:hint="eastAsia"/>
                <w:kern w:val="0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二级指标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三级指标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年度</w:t>
            </w:r>
          </w:p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指标值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实际</w:t>
            </w:r>
          </w:p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完成值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分值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偏差原因分析及改进</w:t>
            </w:r>
          </w:p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措施</w:t>
            </w:r>
          </w:p>
        </w:tc>
      </w:tr>
      <w:tr w:rsidR="0071750F" w:rsidRPr="004F6D3A" w:rsidTr="00797045">
        <w:trPr>
          <w:trHeight w:hRule="exact" w:val="3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数量指标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890157" w:rsidRDefault="0071750F" w:rsidP="00BF0A5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89015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培训学员的人次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F957B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59人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F957B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59人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1750F" w:rsidRPr="004F6D3A" w:rsidTr="00797045">
        <w:trPr>
          <w:trHeight w:hRule="exact" w:val="27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890157" w:rsidRDefault="0071750F" w:rsidP="00BF0A5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  <w:r w:rsidRPr="0089015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举办培训的班</w:t>
            </w:r>
            <w:r w:rsidRPr="00890157">
              <w:rPr>
                <w:rFonts w:ascii="仿宋_GB2312" w:eastAsia="仿宋_GB2312" w:hAnsi="宋体" w:cs="宋体" w:hint="eastAsia"/>
                <w:color w:val="000000"/>
                <w:kern w:val="0"/>
              </w:rPr>
              <w:t>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14FC8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414FC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≥10次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F957B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5次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F957B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疫情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减少</w:t>
            </w:r>
            <w:r w:rsidRPr="00F957B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聚集</w:t>
            </w:r>
          </w:p>
        </w:tc>
      </w:tr>
      <w:tr w:rsidR="0071750F" w:rsidRPr="004F6D3A" w:rsidTr="00797045">
        <w:trPr>
          <w:trHeight w:hRule="exact" w:val="28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89015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模拟演练的次数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14FC8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414FC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</w:t>
            </w:r>
            <w:r w:rsidRPr="00414FC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20次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F957B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疫情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减少</w:t>
            </w:r>
            <w:r w:rsidRPr="00F957B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聚集</w:t>
            </w:r>
          </w:p>
        </w:tc>
      </w:tr>
      <w:tr w:rsidR="0071750F" w:rsidRPr="004F6D3A" w:rsidTr="00797045">
        <w:trPr>
          <w:trHeight w:hRule="exact" w:val="28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质量指标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890157" w:rsidRDefault="0071750F" w:rsidP="00BF0A5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89015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培训合格率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14FC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100</w:t>
            </w:r>
            <w:r w:rsidRPr="00414FC8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414FC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100</w:t>
            </w:r>
            <w:r w:rsidRPr="00414FC8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1750F" w:rsidRPr="004F6D3A" w:rsidTr="0079704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89015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技能考试通过率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14FC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100</w:t>
            </w:r>
            <w:r w:rsidRPr="00414FC8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414FC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100</w:t>
            </w:r>
            <w:r w:rsidRPr="00414FC8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1750F" w:rsidRPr="004F6D3A" w:rsidTr="00797045">
        <w:trPr>
          <w:trHeight w:hRule="exact" w:val="3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890157" w:rsidRDefault="0071750F" w:rsidP="00BF0A5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技能业务优秀率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14FC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90</w:t>
            </w:r>
            <w:r w:rsidRPr="00414FC8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414FC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90</w:t>
            </w:r>
            <w:r w:rsidRPr="00414FC8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1750F" w:rsidRPr="004F6D3A" w:rsidTr="00797045">
        <w:trPr>
          <w:trHeight w:hRule="exact" w:val="58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社会效益</w:t>
            </w:r>
          </w:p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指标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89015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观察社会影响率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DC453B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得到</w:t>
            </w:r>
            <w:r w:rsidRPr="00DC453B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提升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很大提升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957B3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1750F" w:rsidRPr="00DC453B" w:rsidTr="00797045">
        <w:trPr>
          <w:trHeight w:hRule="exact" w:val="60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可持续影响指标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89015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日后可持续影响率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4436D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F4436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影响率长远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4436D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F4436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影响率长远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4436D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4436D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4436D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1750F" w:rsidRPr="00DC453B" w:rsidTr="0079704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满意度</w:t>
            </w:r>
          </w:p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</w:rPr>
              <w:t>服务对象满意度标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89015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414FC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95</w:t>
            </w:r>
            <w:r w:rsidRPr="00414FC8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4436D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95</w:t>
            </w:r>
            <w:r w:rsidRPr="00414FC8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4436D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4436D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4436D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1750F" w:rsidRPr="00DC453B" w:rsidTr="0079704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89015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社会公众投诉率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9267A8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9267A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≤5%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4436D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 w:rsidRPr="00414FC8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4436D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4436D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F4436D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1750F" w:rsidRPr="00DC453B" w:rsidTr="00797045">
        <w:trPr>
          <w:trHeight w:hRule="exact" w:val="477"/>
          <w:jc w:val="center"/>
        </w:trPr>
        <w:tc>
          <w:tcPr>
            <w:tcW w:w="66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4F6D3A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</w:rPr>
              <w:t>总分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DC453B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DC453B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50F" w:rsidRPr="00DC453B" w:rsidRDefault="0071750F" w:rsidP="00BF0A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</w:tbl>
    <w:p w:rsidR="007E0FAF" w:rsidRDefault="007E0FAF"/>
    <w:sectPr w:rsidR="007E0FAF" w:rsidSect="00722B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AE9" w:rsidRDefault="003D0AE9" w:rsidP="0071750F">
      <w:r>
        <w:separator/>
      </w:r>
    </w:p>
  </w:endnote>
  <w:endnote w:type="continuationSeparator" w:id="1">
    <w:p w:rsidR="003D0AE9" w:rsidRDefault="003D0AE9" w:rsidP="00717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AE9" w:rsidRDefault="003D0AE9" w:rsidP="0071750F">
      <w:r>
        <w:separator/>
      </w:r>
    </w:p>
  </w:footnote>
  <w:footnote w:type="continuationSeparator" w:id="1">
    <w:p w:rsidR="003D0AE9" w:rsidRDefault="003D0AE9" w:rsidP="007175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750F"/>
    <w:rsid w:val="003D0AE9"/>
    <w:rsid w:val="0071750F"/>
    <w:rsid w:val="00722BDB"/>
    <w:rsid w:val="00797045"/>
    <w:rsid w:val="007E0FAF"/>
    <w:rsid w:val="00911AFB"/>
    <w:rsid w:val="00983570"/>
    <w:rsid w:val="00F86B2C"/>
    <w:rsid w:val="00FB1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50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75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750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1750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1750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806</Characters>
  <Application>Microsoft Office Word</Application>
  <DocSecurity>0</DocSecurity>
  <Lines>6</Lines>
  <Paragraphs>1</Paragraphs>
  <ScaleCrop>false</ScaleCrop>
  <Company>北京市海淀区人民法院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北京市海淀区人民法院</dc:creator>
  <cp:keywords/>
  <dc:description/>
  <cp:lastModifiedBy>lenovo</cp:lastModifiedBy>
  <cp:revision>5</cp:revision>
  <dcterms:created xsi:type="dcterms:W3CDTF">2022-05-16T23:27:00Z</dcterms:created>
  <dcterms:modified xsi:type="dcterms:W3CDTF">2022-08-26T08:36:00Z</dcterms:modified>
</cp:coreProperties>
</file>