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6"/>
        <w:gridCol w:w="709"/>
        <w:gridCol w:w="1412"/>
        <w:gridCol w:w="431"/>
        <w:gridCol w:w="499"/>
        <w:gridCol w:w="918"/>
        <w:gridCol w:w="1418"/>
        <w:gridCol w:w="641"/>
        <w:gridCol w:w="183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门户网站运营维护费和政务云服务租赁费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蒋耘晨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1.436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1.436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11.436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1.436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1.436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11.436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是信息化条件下民主党派机关密切联系人民群众的重要桥梁，也是网络时代民主党派机关履行职责的重要平台。将进一步加强机关网站信息内容建设，强化机关信息公开，切实保障公众知情权、参与权和监督权，促进机关职能转变，提高联系党员、沟通反映信息、参与调查研究、积极参政议政、实行民主监督效能。并根据北京市人民政府关于网站信息建设的相关文件要求，按照“围绕中心、服务大局，以人为本、心系群众，公开透明、加强互动，改革创新、注重实效”的工作原则，民革市委将使网站成为提高宣传力和影响力的重要窗口，宣传我国多党合作制度优越性，宣传民革市委开展自身建设情况和在各项履职工作中取得的成绩，树立民革作为参政党的良好社会形象。切实保障网站运营维护，保障网站顺利运行。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广大民革党员通过网站及时了解民革工作动态，进一步提高民革党员凝聚力和向心力。网站成为展现民革良好形象，宣传我国多党合作制度优越性的重要窗口；展示民革市委开展自身建设情况和在各项履职工作中取得的成绩；网站信息公开，有效保障公众知情权、参与权和监督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1个门户网站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维护1个网站的正常运行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维护1个网站的正常运行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1个门户网站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提供1个网站政务云服务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提供1个网站政务云服务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全年保障网站的正常运行,正常运行率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网站运行100%安全、顺畅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网站运行100%安全、顺畅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按照工作计划时限完成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11.436万元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11.436万元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民革市委网站成为民革对外宣传的重要窗口，使广大民革党员了解民革市委工作和活动的重要途径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成效明显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成效明显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网站内容的丰富性和深度需加强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民革市委将使网站成为提高宣传力和影响力的重要窗口，宣传我国多党合作制度优越性，宣传民革市委开展自身建设情况和在各项履职工作中取得的成绩，树立民革作为参政党的良好社会形象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成效明显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成效明显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网站内容的丰富性和深度需加强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信息公开，有效保障公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众知情权、参与权和监督权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&gt;80%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成效明显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满意度调查资料不完整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2YmM5OGVlNDU2N2FkZDAwOGNjOTEyODE3YmI0MDkifQ=="/>
  </w:docVars>
  <w:rsids>
    <w:rsidRoot w:val="008A5177"/>
    <w:rsid w:val="00040D5E"/>
    <w:rsid w:val="000F2E0E"/>
    <w:rsid w:val="001A5EC8"/>
    <w:rsid w:val="002127FA"/>
    <w:rsid w:val="00217C3A"/>
    <w:rsid w:val="0027204F"/>
    <w:rsid w:val="002741B0"/>
    <w:rsid w:val="002D0154"/>
    <w:rsid w:val="00392E45"/>
    <w:rsid w:val="003B44E3"/>
    <w:rsid w:val="003F6D23"/>
    <w:rsid w:val="00433D04"/>
    <w:rsid w:val="004D7165"/>
    <w:rsid w:val="004E07BA"/>
    <w:rsid w:val="00524755"/>
    <w:rsid w:val="00547FEA"/>
    <w:rsid w:val="006B6DE2"/>
    <w:rsid w:val="006D16EE"/>
    <w:rsid w:val="00887B72"/>
    <w:rsid w:val="008A5177"/>
    <w:rsid w:val="008F293A"/>
    <w:rsid w:val="00BC0581"/>
    <w:rsid w:val="00C36420"/>
    <w:rsid w:val="00CF508F"/>
    <w:rsid w:val="00E22634"/>
    <w:rsid w:val="00F84382"/>
    <w:rsid w:val="00F852ED"/>
    <w:rsid w:val="09614698"/>
    <w:rsid w:val="11B00E14"/>
    <w:rsid w:val="3FF0187F"/>
    <w:rsid w:val="6CF4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1241</Characters>
  <Lines>10</Lines>
  <Paragraphs>2</Paragraphs>
  <TotalTime>209</TotalTime>
  <ScaleCrop>false</ScaleCrop>
  <LinksUpToDate>false</LinksUpToDate>
  <CharactersWithSpaces>1456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2022-05-10T15:21:00Z</dcterms:created>
  <dc:creator>jscxwj@sina.com</dc:creator>
  <cp:lastModifiedBy>lenovo</cp:lastModifiedBy>
  <dcterms:modified xsi:type="dcterms:W3CDTF">2022-08-16T01:52:40Z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963673534F0544FC939192B3A6AC9353</vt:lpwstr>
  </property>
</Properties>
</file>