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3AB98" w14:textId="77777777" w:rsidR="00A50CA7" w:rsidRDefault="00A50CA7">
      <w:pPr>
        <w:spacing w:line="480" w:lineRule="exact"/>
        <w:rPr>
          <w:rFonts w:ascii="黑体" w:eastAsia="黑体" w:hAnsi="黑体"/>
          <w:sz w:val="32"/>
          <w:szCs w:val="32"/>
        </w:rPr>
      </w:pPr>
    </w:p>
    <w:p w14:paraId="568A9E0A" w14:textId="77777777" w:rsidR="00A50CA7" w:rsidRDefault="00466018">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1EDDCBD6" w14:textId="77777777" w:rsidR="00A50CA7" w:rsidRDefault="0046601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14:paraId="3DE1A14A" w14:textId="77777777" w:rsidR="00A50CA7" w:rsidRDefault="00A50CA7">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A50CA7" w14:paraId="54B21F5E" w14:textId="77777777">
        <w:trPr>
          <w:trHeight w:hRule="exact" w:val="459"/>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3F577D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4B03326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全运会比赛经费</w:t>
            </w:r>
          </w:p>
        </w:tc>
      </w:tr>
      <w:tr w:rsidR="00A50CA7" w14:paraId="4CB27533" w14:textId="77777777">
        <w:trPr>
          <w:trHeight w:hRule="exact" w:val="57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06A3396"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1549E48D"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27" w:type="dxa"/>
            <w:gridSpan w:val="2"/>
            <w:tcBorders>
              <w:top w:val="nil"/>
              <w:left w:val="nil"/>
              <w:bottom w:val="single" w:sz="4" w:space="0" w:color="auto"/>
              <w:right w:val="single" w:sz="4" w:space="0" w:color="auto"/>
            </w:tcBorders>
            <w:vAlign w:val="center"/>
          </w:tcPr>
          <w:p w14:paraId="4ED1ADA5"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5CFF642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北京市什刹海体育运动学校</w:t>
            </w:r>
          </w:p>
        </w:tc>
      </w:tr>
      <w:tr w:rsidR="00A50CA7" w14:paraId="51033FE7" w14:textId="77777777">
        <w:trPr>
          <w:trHeight w:hRule="exact" w:val="428"/>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5470C7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41B6943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赵伶艳</w:t>
            </w:r>
          </w:p>
        </w:tc>
        <w:tc>
          <w:tcPr>
            <w:tcW w:w="1127" w:type="dxa"/>
            <w:gridSpan w:val="2"/>
            <w:tcBorders>
              <w:top w:val="nil"/>
              <w:left w:val="nil"/>
              <w:bottom w:val="single" w:sz="4" w:space="0" w:color="auto"/>
              <w:right w:val="single" w:sz="4" w:space="0" w:color="auto"/>
            </w:tcBorders>
            <w:vAlign w:val="center"/>
          </w:tcPr>
          <w:p w14:paraId="145FD69F"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BB95BC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83222406</w:t>
            </w:r>
          </w:p>
        </w:tc>
      </w:tr>
      <w:tr w:rsidR="00A50CA7" w14:paraId="1D6D349C"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04B773DD"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0CE48AD4" w14:textId="77777777" w:rsidR="00A50CA7" w:rsidRDefault="00A50CA7">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36AE9A91"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36C855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554349B1"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116F004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6A69F8EF"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7E7FC68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6F13EB5"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FFF68D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3464E335"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A50CA7" w14:paraId="680777D4" w14:textId="77777777">
        <w:trPr>
          <w:trHeight w:hRule="exact" w:val="712"/>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187FBAC" w14:textId="77777777" w:rsidR="00A50CA7" w:rsidRDefault="00A50CA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8CEB566" w14:textId="77777777" w:rsidR="00A50CA7" w:rsidRDefault="0046601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D11E19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45.000000</w:t>
            </w:r>
          </w:p>
        </w:tc>
        <w:tc>
          <w:tcPr>
            <w:tcW w:w="1132" w:type="dxa"/>
            <w:gridSpan w:val="2"/>
            <w:tcBorders>
              <w:top w:val="nil"/>
              <w:left w:val="nil"/>
              <w:bottom w:val="single" w:sz="4" w:space="0" w:color="auto"/>
              <w:right w:val="single" w:sz="4" w:space="0" w:color="auto"/>
            </w:tcBorders>
            <w:vAlign w:val="center"/>
          </w:tcPr>
          <w:p w14:paraId="02078957" w14:textId="77777777" w:rsidR="00A50CA7" w:rsidRDefault="00466018">
            <w:pPr>
              <w:widowControl/>
              <w:spacing w:line="240" w:lineRule="exact"/>
              <w:jc w:val="center"/>
              <w:rPr>
                <w:rFonts w:ascii="仿宋_GB2312" w:eastAsia="仿宋_GB2312" w:hAnsi="宋体" w:cs="宋体"/>
                <w:color w:val="FF0000"/>
                <w:kern w:val="0"/>
                <w:szCs w:val="21"/>
                <w:highlight w:val="yellow"/>
              </w:rPr>
            </w:pPr>
            <w:r>
              <w:rPr>
                <w:rFonts w:ascii="仿宋_GB2312" w:eastAsia="仿宋_GB2312" w:hAnsi="宋体" w:cs="宋体" w:hint="eastAsia"/>
                <w:kern w:val="0"/>
                <w:szCs w:val="21"/>
              </w:rPr>
              <w:t>45.000000</w:t>
            </w:r>
          </w:p>
        </w:tc>
        <w:tc>
          <w:tcPr>
            <w:tcW w:w="1127" w:type="dxa"/>
            <w:gridSpan w:val="2"/>
            <w:tcBorders>
              <w:top w:val="nil"/>
              <w:left w:val="nil"/>
              <w:bottom w:val="single" w:sz="4" w:space="0" w:color="auto"/>
              <w:right w:val="single" w:sz="4" w:space="0" w:color="auto"/>
            </w:tcBorders>
            <w:vAlign w:val="center"/>
          </w:tcPr>
          <w:p w14:paraId="762C8646"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31.959256</w:t>
            </w:r>
          </w:p>
        </w:tc>
        <w:tc>
          <w:tcPr>
            <w:tcW w:w="704" w:type="dxa"/>
            <w:gridSpan w:val="2"/>
            <w:tcBorders>
              <w:top w:val="nil"/>
              <w:left w:val="nil"/>
              <w:bottom w:val="single" w:sz="4" w:space="0" w:color="auto"/>
              <w:right w:val="single" w:sz="4" w:space="0" w:color="auto"/>
            </w:tcBorders>
            <w:vAlign w:val="center"/>
          </w:tcPr>
          <w:p w14:paraId="25282A1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0E27152"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10" w:type="dxa"/>
            <w:tcBorders>
              <w:top w:val="nil"/>
              <w:left w:val="nil"/>
              <w:bottom w:val="single" w:sz="4" w:space="0" w:color="auto"/>
              <w:right w:val="single" w:sz="4" w:space="0" w:color="auto"/>
            </w:tcBorders>
            <w:vAlign w:val="center"/>
          </w:tcPr>
          <w:p w14:paraId="5A22118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A50CA7" w14:paraId="562732DA"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18CEFAA" w14:textId="77777777" w:rsidR="00A50CA7" w:rsidRDefault="00A50CA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6D2F299"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5B1A702"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B60CB61"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45.000000</w:t>
            </w:r>
          </w:p>
        </w:tc>
        <w:tc>
          <w:tcPr>
            <w:tcW w:w="1132" w:type="dxa"/>
            <w:gridSpan w:val="2"/>
            <w:tcBorders>
              <w:top w:val="nil"/>
              <w:left w:val="nil"/>
              <w:bottom w:val="single" w:sz="4" w:space="0" w:color="auto"/>
              <w:right w:val="single" w:sz="4" w:space="0" w:color="auto"/>
            </w:tcBorders>
            <w:vAlign w:val="center"/>
          </w:tcPr>
          <w:p w14:paraId="4B67540E" w14:textId="77777777" w:rsidR="00A50CA7" w:rsidRDefault="00466018">
            <w:pPr>
              <w:widowControl/>
              <w:spacing w:line="240" w:lineRule="exact"/>
              <w:jc w:val="center"/>
              <w:rPr>
                <w:rFonts w:ascii="仿宋_GB2312" w:eastAsia="仿宋_GB2312" w:hAnsi="宋体" w:cs="宋体"/>
                <w:color w:val="FF0000"/>
                <w:kern w:val="0"/>
                <w:szCs w:val="21"/>
                <w:highlight w:val="yellow"/>
              </w:rPr>
            </w:pPr>
            <w:r>
              <w:rPr>
                <w:rFonts w:ascii="仿宋_GB2312" w:eastAsia="仿宋_GB2312" w:hAnsi="宋体" w:cs="宋体" w:hint="eastAsia"/>
                <w:kern w:val="0"/>
                <w:szCs w:val="21"/>
              </w:rPr>
              <w:t>45.000000</w:t>
            </w:r>
          </w:p>
        </w:tc>
        <w:tc>
          <w:tcPr>
            <w:tcW w:w="1127" w:type="dxa"/>
            <w:gridSpan w:val="2"/>
            <w:tcBorders>
              <w:top w:val="nil"/>
              <w:left w:val="nil"/>
              <w:bottom w:val="single" w:sz="4" w:space="0" w:color="auto"/>
              <w:right w:val="single" w:sz="4" w:space="0" w:color="auto"/>
            </w:tcBorders>
            <w:vAlign w:val="center"/>
          </w:tcPr>
          <w:p w14:paraId="561074D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31.959256</w:t>
            </w:r>
          </w:p>
        </w:tc>
        <w:tc>
          <w:tcPr>
            <w:tcW w:w="704" w:type="dxa"/>
            <w:gridSpan w:val="2"/>
            <w:tcBorders>
              <w:top w:val="nil"/>
              <w:left w:val="nil"/>
              <w:bottom w:val="single" w:sz="4" w:space="0" w:color="auto"/>
              <w:right w:val="single" w:sz="4" w:space="0" w:color="auto"/>
            </w:tcBorders>
            <w:vAlign w:val="center"/>
          </w:tcPr>
          <w:p w14:paraId="505EB76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CAE510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710" w:type="dxa"/>
            <w:tcBorders>
              <w:top w:val="nil"/>
              <w:left w:val="nil"/>
              <w:bottom w:val="single" w:sz="4" w:space="0" w:color="auto"/>
              <w:right w:val="single" w:sz="4" w:space="0" w:color="auto"/>
            </w:tcBorders>
            <w:vAlign w:val="center"/>
          </w:tcPr>
          <w:p w14:paraId="2666F08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A50CA7" w14:paraId="47CAECEE"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8D6C909" w14:textId="77777777" w:rsidR="00A50CA7" w:rsidRDefault="00A50CA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2EB3111"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33C6280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32" w:type="dxa"/>
            <w:gridSpan w:val="2"/>
            <w:tcBorders>
              <w:top w:val="nil"/>
              <w:left w:val="nil"/>
              <w:bottom w:val="single" w:sz="4" w:space="0" w:color="auto"/>
              <w:right w:val="single" w:sz="4" w:space="0" w:color="auto"/>
            </w:tcBorders>
            <w:vAlign w:val="center"/>
          </w:tcPr>
          <w:p w14:paraId="53F9652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27" w:type="dxa"/>
            <w:gridSpan w:val="2"/>
            <w:tcBorders>
              <w:top w:val="nil"/>
              <w:left w:val="nil"/>
              <w:bottom w:val="single" w:sz="4" w:space="0" w:color="auto"/>
              <w:right w:val="single" w:sz="4" w:space="0" w:color="auto"/>
            </w:tcBorders>
            <w:vAlign w:val="center"/>
          </w:tcPr>
          <w:p w14:paraId="21A9C11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704" w:type="dxa"/>
            <w:gridSpan w:val="2"/>
            <w:tcBorders>
              <w:top w:val="nil"/>
              <w:left w:val="nil"/>
              <w:bottom w:val="single" w:sz="4" w:space="0" w:color="auto"/>
              <w:right w:val="single" w:sz="4" w:space="0" w:color="auto"/>
            </w:tcBorders>
            <w:vAlign w:val="center"/>
          </w:tcPr>
          <w:p w14:paraId="08614CE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7CEE5B9" w14:textId="77777777" w:rsidR="00A50CA7" w:rsidRDefault="00A50CA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74FB475"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50CA7" w14:paraId="1DF9D4FC"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EF04D30" w14:textId="77777777" w:rsidR="00A50CA7" w:rsidRDefault="00A50CA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3CE0566"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41B20786"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32" w:type="dxa"/>
            <w:gridSpan w:val="2"/>
            <w:tcBorders>
              <w:top w:val="nil"/>
              <w:left w:val="nil"/>
              <w:bottom w:val="single" w:sz="4" w:space="0" w:color="auto"/>
              <w:right w:val="single" w:sz="4" w:space="0" w:color="auto"/>
            </w:tcBorders>
            <w:vAlign w:val="center"/>
          </w:tcPr>
          <w:p w14:paraId="65D7880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27" w:type="dxa"/>
            <w:gridSpan w:val="2"/>
            <w:tcBorders>
              <w:top w:val="nil"/>
              <w:left w:val="nil"/>
              <w:bottom w:val="single" w:sz="4" w:space="0" w:color="auto"/>
              <w:right w:val="single" w:sz="4" w:space="0" w:color="auto"/>
            </w:tcBorders>
            <w:vAlign w:val="center"/>
          </w:tcPr>
          <w:p w14:paraId="188B5BE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704" w:type="dxa"/>
            <w:gridSpan w:val="2"/>
            <w:tcBorders>
              <w:top w:val="nil"/>
              <w:left w:val="nil"/>
              <w:bottom w:val="single" w:sz="4" w:space="0" w:color="auto"/>
              <w:right w:val="single" w:sz="4" w:space="0" w:color="auto"/>
            </w:tcBorders>
            <w:vAlign w:val="center"/>
          </w:tcPr>
          <w:p w14:paraId="3551661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EC64A8A" w14:textId="77777777" w:rsidR="00A50CA7" w:rsidRDefault="00A50CA7">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68263CDD"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50CA7" w14:paraId="7E8396D8"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46C943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247E3B66"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19B98DD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A50CA7" w14:paraId="6CA67EF3" w14:textId="77777777">
        <w:trPr>
          <w:trHeight w:hRule="exact" w:val="1347"/>
          <w:jc w:val="center"/>
        </w:trPr>
        <w:tc>
          <w:tcPr>
            <w:tcW w:w="585" w:type="dxa"/>
            <w:vMerge/>
            <w:tcBorders>
              <w:top w:val="nil"/>
              <w:left w:val="single" w:sz="4" w:space="0" w:color="auto"/>
              <w:bottom w:val="single" w:sz="4" w:space="0" w:color="auto"/>
              <w:right w:val="single" w:sz="4" w:space="0" w:color="auto"/>
            </w:tcBorders>
            <w:vAlign w:val="center"/>
          </w:tcPr>
          <w:p w14:paraId="193ED495" w14:textId="77777777" w:rsidR="00A50CA7" w:rsidRDefault="00A50CA7">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A6E1233" w14:textId="77777777" w:rsidR="00A50CA7" w:rsidRDefault="00466018">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按照国家体育总局各项目协会或运动管理中心下发的第十四届全运会赛事办法制定各项</w:t>
            </w:r>
            <w:proofErr w:type="gramStart"/>
            <w:r>
              <w:rPr>
                <w:rFonts w:ascii="仿宋_GB2312" w:eastAsia="仿宋_GB2312" w:hAnsi="宋体" w:cs="宋体"/>
                <w:kern w:val="0"/>
                <w:szCs w:val="21"/>
              </w:rPr>
              <w:t>目队伍</w:t>
            </w:r>
            <w:proofErr w:type="gramEnd"/>
            <w:r>
              <w:rPr>
                <w:rFonts w:ascii="仿宋_GB2312" w:eastAsia="仿宋_GB2312" w:hAnsi="宋体" w:cs="宋体"/>
                <w:kern w:val="0"/>
                <w:szCs w:val="21"/>
              </w:rPr>
              <w:t>的全运会系列赛事比赛预算，切实保障运动队后勤服务，完成各项赛事任务。</w:t>
            </w:r>
          </w:p>
        </w:tc>
        <w:tc>
          <w:tcPr>
            <w:tcW w:w="3387" w:type="dxa"/>
            <w:gridSpan w:val="7"/>
            <w:tcBorders>
              <w:top w:val="single" w:sz="4" w:space="0" w:color="auto"/>
              <w:left w:val="nil"/>
              <w:bottom w:val="single" w:sz="4" w:space="0" w:color="auto"/>
              <w:right w:val="single" w:sz="4" w:space="0" w:color="auto"/>
            </w:tcBorders>
            <w:vAlign w:val="center"/>
          </w:tcPr>
          <w:p w14:paraId="0BBCFF9A" w14:textId="77777777" w:rsidR="00A50CA7" w:rsidRDefault="00466018">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按照国家体育总局各项目协会或运动管理中心下发的第十四届全运会赛事办法，切实保障运动队后勤服务，</w:t>
            </w:r>
            <w:r>
              <w:rPr>
                <w:rFonts w:ascii="仿宋_GB2312" w:eastAsia="仿宋_GB2312" w:hAnsi="宋体" w:cs="宋体" w:hint="eastAsia"/>
                <w:kern w:val="0"/>
                <w:szCs w:val="21"/>
              </w:rPr>
              <w:t>顺利</w:t>
            </w:r>
            <w:r>
              <w:rPr>
                <w:rFonts w:ascii="仿宋_GB2312" w:eastAsia="仿宋_GB2312" w:hAnsi="宋体" w:cs="宋体"/>
                <w:kern w:val="0"/>
                <w:szCs w:val="21"/>
              </w:rPr>
              <w:t>完成各项赛事任务</w:t>
            </w:r>
            <w:r>
              <w:rPr>
                <w:rFonts w:ascii="仿宋_GB2312" w:eastAsia="仿宋_GB2312" w:hAnsi="宋体" w:cs="宋体" w:hint="eastAsia"/>
                <w:kern w:val="0"/>
                <w:szCs w:val="21"/>
              </w:rPr>
              <w:t>。</w:t>
            </w:r>
          </w:p>
        </w:tc>
      </w:tr>
      <w:tr w:rsidR="00A50CA7" w14:paraId="5D88B5DE"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A611F7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0B012DB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4743874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04A927F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686F675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14DCD71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7355131" w14:textId="77777777" w:rsidR="00A50CA7" w:rsidRDefault="00466018">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实际</w:t>
            </w:r>
          </w:p>
          <w:p w14:paraId="5378C6F3" w14:textId="77777777" w:rsidR="00A50CA7" w:rsidRDefault="00466018">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5B7545BF" w14:textId="77777777" w:rsidR="00A50CA7" w:rsidRDefault="00466018">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3D0198B0" w14:textId="77777777" w:rsidR="00A50CA7" w:rsidRDefault="00466018">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014B6BC9" w14:textId="77777777" w:rsidR="00A50CA7" w:rsidRDefault="00466018">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偏差原因分析及改进</w:t>
            </w:r>
          </w:p>
          <w:p w14:paraId="4572BB50" w14:textId="77777777" w:rsidR="00A50CA7" w:rsidRDefault="00466018">
            <w:pPr>
              <w:widowControl/>
              <w:spacing w:line="240" w:lineRule="exact"/>
              <w:jc w:val="center"/>
              <w:rPr>
                <w:rFonts w:ascii="仿宋_GB2312" w:eastAsia="仿宋_GB2312" w:hAnsi="宋体" w:cs="宋体"/>
                <w:color w:val="000000" w:themeColor="text1"/>
                <w:kern w:val="0"/>
                <w:szCs w:val="21"/>
              </w:rPr>
            </w:pPr>
            <w:r>
              <w:rPr>
                <w:rFonts w:ascii="仿宋_GB2312" w:eastAsia="仿宋_GB2312" w:hAnsi="宋体" w:cs="宋体" w:hint="eastAsia"/>
                <w:color w:val="000000" w:themeColor="text1"/>
                <w:kern w:val="0"/>
                <w:szCs w:val="21"/>
              </w:rPr>
              <w:t>措施</w:t>
            </w:r>
          </w:p>
        </w:tc>
      </w:tr>
      <w:tr w:rsidR="00A50CA7" w14:paraId="4147B239" w14:textId="77777777">
        <w:trPr>
          <w:trHeight w:hRule="exact" w:val="4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0B5E7BA"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3D87C1D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14:paraId="1C24CEF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4B25B75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全运会系列赛事次数</w:t>
            </w:r>
          </w:p>
        </w:tc>
        <w:tc>
          <w:tcPr>
            <w:tcW w:w="849" w:type="dxa"/>
            <w:tcBorders>
              <w:top w:val="single" w:sz="4" w:space="0" w:color="auto"/>
              <w:left w:val="nil"/>
              <w:bottom w:val="single" w:sz="4" w:space="0" w:color="auto"/>
              <w:right w:val="single" w:sz="4" w:space="0" w:color="auto"/>
            </w:tcBorders>
            <w:vAlign w:val="center"/>
          </w:tcPr>
          <w:p w14:paraId="00F7995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5次</w:t>
            </w:r>
          </w:p>
        </w:tc>
        <w:tc>
          <w:tcPr>
            <w:tcW w:w="848" w:type="dxa"/>
            <w:tcBorders>
              <w:top w:val="single" w:sz="4" w:space="0" w:color="auto"/>
              <w:left w:val="nil"/>
              <w:bottom w:val="single" w:sz="4" w:space="0" w:color="auto"/>
              <w:right w:val="single" w:sz="4" w:space="0" w:color="auto"/>
            </w:tcBorders>
            <w:vAlign w:val="center"/>
          </w:tcPr>
          <w:p w14:paraId="35C2677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11次</w:t>
            </w:r>
          </w:p>
        </w:tc>
        <w:tc>
          <w:tcPr>
            <w:tcW w:w="563" w:type="dxa"/>
            <w:gridSpan w:val="2"/>
            <w:tcBorders>
              <w:top w:val="single" w:sz="4" w:space="0" w:color="auto"/>
              <w:left w:val="nil"/>
              <w:bottom w:val="single" w:sz="4" w:space="0" w:color="auto"/>
              <w:right w:val="single" w:sz="4" w:space="0" w:color="auto"/>
            </w:tcBorders>
            <w:vAlign w:val="center"/>
          </w:tcPr>
          <w:p w14:paraId="7E06FC71"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563" w:type="dxa"/>
            <w:gridSpan w:val="2"/>
            <w:tcBorders>
              <w:top w:val="single" w:sz="4" w:space="0" w:color="auto"/>
              <w:left w:val="nil"/>
              <w:bottom w:val="single" w:sz="4" w:space="0" w:color="auto"/>
              <w:right w:val="single" w:sz="4" w:space="0" w:color="auto"/>
            </w:tcBorders>
            <w:vAlign w:val="center"/>
          </w:tcPr>
          <w:p w14:paraId="6D0F6EAA" w14:textId="77777777" w:rsidR="00A50CA7" w:rsidRDefault="00466018">
            <w:pPr>
              <w:widowControl/>
              <w:spacing w:line="240" w:lineRule="exact"/>
              <w:jc w:val="center"/>
              <w:rPr>
                <w:rFonts w:ascii="仿宋_GB2312" w:eastAsia="仿宋_GB2312" w:hAnsi="宋体" w:cs="宋体"/>
                <w:kern w:val="0"/>
                <w:sz w:val="18"/>
                <w:szCs w:val="13"/>
              </w:rPr>
            </w:pPr>
            <w:r>
              <w:rPr>
                <w:rFonts w:ascii="仿宋_GB2312" w:eastAsia="仿宋_GB2312" w:hAnsi="宋体" w:cs="宋体" w:hint="eastAsia"/>
                <w:kern w:val="0"/>
                <w:sz w:val="18"/>
                <w:szCs w:val="13"/>
              </w:rPr>
              <w:t>5</w:t>
            </w:r>
          </w:p>
        </w:tc>
        <w:tc>
          <w:tcPr>
            <w:tcW w:w="1413" w:type="dxa"/>
            <w:gridSpan w:val="2"/>
            <w:tcBorders>
              <w:top w:val="single" w:sz="4" w:space="0" w:color="auto"/>
              <w:left w:val="nil"/>
              <w:bottom w:val="single" w:sz="4" w:space="0" w:color="auto"/>
              <w:right w:val="single" w:sz="4" w:space="0" w:color="auto"/>
            </w:tcBorders>
            <w:vAlign w:val="center"/>
          </w:tcPr>
          <w:p w14:paraId="04155417" w14:textId="77777777" w:rsidR="00A50CA7" w:rsidRDefault="00A50CA7">
            <w:pPr>
              <w:widowControl/>
              <w:spacing w:line="240" w:lineRule="exact"/>
              <w:jc w:val="center"/>
              <w:rPr>
                <w:rFonts w:ascii="仿宋_GB2312" w:eastAsia="仿宋_GB2312" w:hAnsi="宋体" w:cs="宋体"/>
                <w:kern w:val="0"/>
                <w:szCs w:val="21"/>
              </w:rPr>
            </w:pPr>
          </w:p>
        </w:tc>
      </w:tr>
      <w:tr w:rsidR="00A50CA7" w14:paraId="2A5C7745" w14:textId="77777777">
        <w:trPr>
          <w:trHeight w:hRule="exact" w:val="62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68D1390"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1D3479DE"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14:paraId="01340B8D" w14:textId="77777777" w:rsidR="00A50CA7" w:rsidRDefault="00A50CA7">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4ABC1C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全运会参加比赛项目个数</w:t>
            </w:r>
          </w:p>
        </w:tc>
        <w:tc>
          <w:tcPr>
            <w:tcW w:w="849" w:type="dxa"/>
            <w:tcBorders>
              <w:top w:val="single" w:sz="4" w:space="0" w:color="auto"/>
              <w:left w:val="nil"/>
              <w:bottom w:val="single" w:sz="4" w:space="0" w:color="auto"/>
              <w:right w:val="single" w:sz="4" w:space="0" w:color="auto"/>
            </w:tcBorders>
            <w:vAlign w:val="center"/>
          </w:tcPr>
          <w:p w14:paraId="0C364A9D"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8个</w:t>
            </w:r>
          </w:p>
        </w:tc>
        <w:tc>
          <w:tcPr>
            <w:tcW w:w="848" w:type="dxa"/>
            <w:tcBorders>
              <w:top w:val="single" w:sz="4" w:space="0" w:color="auto"/>
              <w:left w:val="nil"/>
              <w:bottom w:val="single" w:sz="4" w:space="0" w:color="auto"/>
              <w:right w:val="single" w:sz="4" w:space="0" w:color="auto"/>
            </w:tcBorders>
            <w:vAlign w:val="center"/>
          </w:tcPr>
          <w:p w14:paraId="19D91B0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8个</w:t>
            </w:r>
          </w:p>
        </w:tc>
        <w:tc>
          <w:tcPr>
            <w:tcW w:w="563" w:type="dxa"/>
            <w:gridSpan w:val="2"/>
            <w:tcBorders>
              <w:top w:val="single" w:sz="4" w:space="0" w:color="auto"/>
              <w:left w:val="nil"/>
              <w:bottom w:val="single" w:sz="4" w:space="0" w:color="auto"/>
              <w:right w:val="single" w:sz="4" w:space="0" w:color="auto"/>
            </w:tcBorders>
            <w:vAlign w:val="center"/>
          </w:tcPr>
          <w:p w14:paraId="38EE21D9"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563" w:type="dxa"/>
            <w:gridSpan w:val="2"/>
            <w:tcBorders>
              <w:top w:val="single" w:sz="4" w:space="0" w:color="auto"/>
              <w:left w:val="nil"/>
              <w:bottom w:val="single" w:sz="4" w:space="0" w:color="auto"/>
              <w:right w:val="single" w:sz="4" w:space="0" w:color="auto"/>
            </w:tcBorders>
            <w:vAlign w:val="center"/>
          </w:tcPr>
          <w:p w14:paraId="229560EB" w14:textId="77777777" w:rsidR="00A50CA7" w:rsidRDefault="00466018">
            <w:pPr>
              <w:widowControl/>
              <w:spacing w:line="240" w:lineRule="exact"/>
              <w:jc w:val="center"/>
              <w:rPr>
                <w:rFonts w:ascii="仿宋_GB2312" w:eastAsia="仿宋_GB2312" w:hAnsi="宋体" w:cs="宋体"/>
                <w:kern w:val="0"/>
                <w:sz w:val="18"/>
                <w:szCs w:val="13"/>
              </w:rPr>
            </w:pPr>
            <w:r>
              <w:rPr>
                <w:rFonts w:ascii="仿宋_GB2312" w:eastAsia="仿宋_GB2312" w:hAnsi="宋体" w:cs="宋体" w:hint="eastAsia"/>
                <w:kern w:val="0"/>
                <w:sz w:val="18"/>
                <w:szCs w:val="13"/>
              </w:rPr>
              <w:t>5</w:t>
            </w:r>
          </w:p>
        </w:tc>
        <w:tc>
          <w:tcPr>
            <w:tcW w:w="1413" w:type="dxa"/>
            <w:gridSpan w:val="2"/>
            <w:tcBorders>
              <w:top w:val="single" w:sz="4" w:space="0" w:color="auto"/>
              <w:left w:val="nil"/>
              <w:bottom w:val="single" w:sz="4" w:space="0" w:color="auto"/>
              <w:right w:val="single" w:sz="4" w:space="0" w:color="auto"/>
            </w:tcBorders>
            <w:vAlign w:val="center"/>
          </w:tcPr>
          <w:p w14:paraId="57B3DE1A" w14:textId="77777777" w:rsidR="00A50CA7" w:rsidRDefault="00A50CA7">
            <w:pPr>
              <w:widowControl/>
              <w:spacing w:line="240" w:lineRule="exact"/>
              <w:jc w:val="center"/>
              <w:rPr>
                <w:rFonts w:ascii="仿宋_GB2312" w:eastAsia="仿宋_GB2312" w:hAnsi="宋体" w:cs="宋体"/>
                <w:kern w:val="0"/>
                <w:szCs w:val="21"/>
              </w:rPr>
            </w:pPr>
          </w:p>
        </w:tc>
      </w:tr>
      <w:tr w:rsidR="00A50CA7" w14:paraId="03060618" w14:textId="77777777">
        <w:trPr>
          <w:trHeight w:hRule="exact" w:val="23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585427"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FA13DF3"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14:paraId="57D26EB0" w14:textId="77777777" w:rsidR="00A50CA7" w:rsidRDefault="00A50CA7">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EED46D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参加全运指挥人员人次</w:t>
            </w:r>
          </w:p>
        </w:tc>
        <w:tc>
          <w:tcPr>
            <w:tcW w:w="849" w:type="dxa"/>
            <w:tcBorders>
              <w:top w:val="single" w:sz="4" w:space="0" w:color="auto"/>
              <w:left w:val="nil"/>
              <w:bottom w:val="single" w:sz="4" w:space="0" w:color="auto"/>
              <w:right w:val="single" w:sz="4" w:space="0" w:color="auto"/>
            </w:tcBorders>
            <w:vAlign w:val="center"/>
          </w:tcPr>
          <w:p w14:paraId="2FC40F22"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150</w:t>
            </w:r>
          </w:p>
          <w:p w14:paraId="0F85617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人次</w:t>
            </w:r>
          </w:p>
        </w:tc>
        <w:tc>
          <w:tcPr>
            <w:tcW w:w="848" w:type="dxa"/>
            <w:tcBorders>
              <w:top w:val="single" w:sz="4" w:space="0" w:color="auto"/>
              <w:left w:val="nil"/>
              <w:bottom w:val="single" w:sz="4" w:space="0" w:color="auto"/>
              <w:right w:val="single" w:sz="4" w:space="0" w:color="auto"/>
            </w:tcBorders>
            <w:vAlign w:val="center"/>
          </w:tcPr>
          <w:p w14:paraId="0AF820F1"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p w14:paraId="6C147ED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人次</w:t>
            </w:r>
          </w:p>
        </w:tc>
        <w:tc>
          <w:tcPr>
            <w:tcW w:w="563" w:type="dxa"/>
            <w:gridSpan w:val="2"/>
            <w:tcBorders>
              <w:top w:val="single" w:sz="4" w:space="0" w:color="auto"/>
              <w:left w:val="nil"/>
              <w:bottom w:val="single" w:sz="4" w:space="0" w:color="auto"/>
              <w:right w:val="single" w:sz="4" w:space="0" w:color="auto"/>
            </w:tcBorders>
            <w:vAlign w:val="center"/>
          </w:tcPr>
          <w:p w14:paraId="6951D36B"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563" w:type="dxa"/>
            <w:gridSpan w:val="2"/>
            <w:tcBorders>
              <w:top w:val="single" w:sz="4" w:space="0" w:color="auto"/>
              <w:left w:val="nil"/>
              <w:bottom w:val="single" w:sz="4" w:space="0" w:color="auto"/>
              <w:right w:val="single" w:sz="4" w:space="0" w:color="auto"/>
            </w:tcBorders>
            <w:vAlign w:val="center"/>
          </w:tcPr>
          <w:p w14:paraId="03289268" w14:textId="77777777" w:rsidR="00A50CA7" w:rsidRDefault="00466018">
            <w:pPr>
              <w:widowControl/>
              <w:spacing w:line="240" w:lineRule="exact"/>
              <w:jc w:val="center"/>
              <w:rPr>
                <w:rFonts w:ascii="仿宋_GB2312" w:eastAsia="仿宋_GB2312" w:hAnsi="宋体" w:cs="宋体"/>
                <w:kern w:val="0"/>
                <w:sz w:val="18"/>
                <w:szCs w:val="13"/>
              </w:rPr>
            </w:pPr>
            <w:r>
              <w:rPr>
                <w:rFonts w:ascii="仿宋_GB2312" w:eastAsia="仿宋_GB2312" w:hAnsi="宋体" w:cs="宋体" w:hint="eastAsia"/>
                <w:kern w:val="0"/>
                <w:sz w:val="18"/>
                <w:szCs w:val="13"/>
              </w:rPr>
              <w:t>8</w:t>
            </w:r>
          </w:p>
        </w:tc>
        <w:tc>
          <w:tcPr>
            <w:tcW w:w="1413" w:type="dxa"/>
            <w:gridSpan w:val="2"/>
            <w:tcBorders>
              <w:top w:val="single" w:sz="4" w:space="0" w:color="auto"/>
              <w:left w:val="nil"/>
              <w:bottom w:val="single" w:sz="4" w:space="0" w:color="auto"/>
              <w:right w:val="single" w:sz="4" w:space="0" w:color="auto"/>
            </w:tcBorders>
            <w:vAlign w:val="center"/>
          </w:tcPr>
          <w:p w14:paraId="46854DC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受疫情影响，全运会比赛限制非参赛人员赴现场观摩，所以实际参加全运指挥人员人次大幅降低</w:t>
            </w:r>
          </w:p>
        </w:tc>
      </w:tr>
      <w:tr w:rsidR="00A50CA7" w14:paraId="423809FB" w14:textId="77777777">
        <w:trPr>
          <w:trHeight w:hRule="exact" w:val="12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9248AAE"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9E90563"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14:paraId="6B807F14" w14:textId="77777777" w:rsidR="00A50CA7" w:rsidRDefault="00A50CA7">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B98137C"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参加全运会比赛指挥天数</w:t>
            </w:r>
          </w:p>
        </w:tc>
        <w:tc>
          <w:tcPr>
            <w:tcW w:w="849" w:type="dxa"/>
            <w:tcBorders>
              <w:top w:val="single" w:sz="4" w:space="0" w:color="auto"/>
              <w:left w:val="nil"/>
              <w:bottom w:val="single" w:sz="4" w:space="0" w:color="auto"/>
              <w:right w:val="single" w:sz="4" w:space="0" w:color="auto"/>
            </w:tcBorders>
            <w:vAlign w:val="center"/>
          </w:tcPr>
          <w:p w14:paraId="5430413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30天</w:t>
            </w:r>
          </w:p>
        </w:tc>
        <w:tc>
          <w:tcPr>
            <w:tcW w:w="848" w:type="dxa"/>
            <w:tcBorders>
              <w:top w:val="single" w:sz="4" w:space="0" w:color="auto"/>
              <w:left w:val="nil"/>
              <w:bottom w:val="single" w:sz="4" w:space="0" w:color="auto"/>
              <w:right w:val="single" w:sz="4" w:space="0" w:color="auto"/>
            </w:tcBorders>
            <w:vAlign w:val="center"/>
          </w:tcPr>
          <w:p w14:paraId="5A425AD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2</w:t>
            </w:r>
            <w:r>
              <w:rPr>
                <w:rFonts w:ascii="仿宋_GB2312" w:eastAsia="仿宋_GB2312" w:hAnsi="宋体" w:cs="宋体" w:hint="eastAsia"/>
                <w:kern w:val="0"/>
                <w:szCs w:val="21"/>
              </w:rPr>
              <w:t>天</w:t>
            </w:r>
          </w:p>
        </w:tc>
        <w:tc>
          <w:tcPr>
            <w:tcW w:w="563" w:type="dxa"/>
            <w:gridSpan w:val="2"/>
            <w:tcBorders>
              <w:top w:val="single" w:sz="4" w:space="0" w:color="auto"/>
              <w:left w:val="nil"/>
              <w:bottom w:val="single" w:sz="4" w:space="0" w:color="auto"/>
              <w:right w:val="single" w:sz="4" w:space="0" w:color="auto"/>
            </w:tcBorders>
            <w:vAlign w:val="center"/>
          </w:tcPr>
          <w:p w14:paraId="3EA36948"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563" w:type="dxa"/>
            <w:gridSpan w:val="2"/>
            <w:tcBorders>
              <w:top w:val="single" w:sz="4" w:space="0" w:color="auto"/>
              <w:left w:val="nil"/>
              <w:bottom w:val="single" w:sz="4" w:space="0" w:color="auto"/>
              <w:right w:val="single" w:sz="4" w:space="0" w:color="auto"/>
            </w:tcBorders>
            <w:vAlign w:val="center"/>
          </w:tcPr>
          <w:p w14:paraId="1E0AC913" w14:textId="77777777" w:rsidR="00A50CA7" w:rsidRDefault="00466018">
            <w:pPr>
              <w:widowControl/>
              <w:spacing w:line="240" w:lineRule="exact"/>
              <w:jc w:val="center"/>
              <w:rPr>
                <w:rFonts w:ascii="仿宋_GB2312" w:eastAsia="仿宋_GB2312" w:hAnsi="宋体" w:cs="宋体"/>
                <w:kern w:val="0"/>
                <w:sz w:val="18"/>
                <w:szCs w:val="13"/>
              </w:rPr>
            </w:pPr>
            <w:r>
              <w:rPr>
                <w:rFonts w:ascii="仿宋_GB2312" w:eastAsia="仿宋_GB2312" w:hAnsi="宋体" w:cs="宋体" w:hint="eastAsia"/>
                <w:kern w:val="0"/>
                <w:sz w:val="18"/>
                <w:szCs w:val="13"/>
              </w:rPr>
              <w:t>1</w:t>
            </w:r>
            <w:r>
              <w:rPr>
                <w:rFonts w:ascii="仿宋_GB2312" w:eastAsia="仿宋_GB2312" w:hAnsi="宋体" w:cs="宋体"/>
                <w:kern w:val="0"/>
                <w:sz w:val="18"/>
                <w:szCs w:val="13"/>
              </w:rPr>
              <w:t>0</w:t>
            </w:r>
          </w:p>
        </w:tc>
        <w:tc>
          <w:tcPr>
            <w:tcW w:w="1413" w:type="dxa"/>
            <w:gridSpan w:val="2"/>
            <w:tcBorders>
              <w:top w:val="single" w:sz="4" w:space="0" w:color="auto"/>
              <w:left w:val="nil"/>
              <w:bottom w:val="single" w:sz="4" w:space="0" w:color="auto"/>
              <w:right w:val="single" w:sz="4" w:space="0" w:color="auto"/>
            </w:tcBorders>
            <w:vAlign w:val="center"/>
          </w:tcPr>
          <w:p w14:paraId="1ED0902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受疫情影响全运会个别赛事提前完赛，总天数有所增加</w:t>
            </w:r>
          </w:p>
        </w:tc>
      </w:tr>
      <w:tr w:rsidR="00A50CA7" w14:paraId="598DBBA9" w14:textId="77777777">
        <w:trPr>
          <w:trHeight w:hRule="exact" w:val="12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AE3B0C8"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C01D741"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14:paraId="3DAB8FFC"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79BF994D"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取得系列赛事奖牌／前八子项数量</w:t>
            </w:r>
          </w:p>
        </w:tc>
        <w:tc>
          <w:tcPr>
            <w:tcW w:w="849" w:type="dxa"/>
            <w:tcBorders>
              <w:top w:val="single" w:sz="4" w:space="0" w:color="auto"/>
              <w:left w:val="nil"/>
              <w:bottom w:val="single" w:sz="4" w:space="0" w:color="auto"/>
              <w:right w:val="single" w:sz="4" w:space="0" w:color="auto"/>
            </w:tcBorders>
            <w:vAlign w:val="center"/>
          </w:tcPr>
          <w:p w14:paraId="4669083F"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kern w:val="0"/>
                <w:szCs w:val="21"/>
              </w:rPr>
              <w:t>10块/</w:t>
            </w:r>
            <w:r>
              <w:rPr>
                <w:rFonts w:ascii="仿宋_GB2312" w:eastAsia="仿宋_GB2312" w:hAnsi="宋体" w:cs="宋体"/>
                <w:kern w:val="0"/>
                <w:szCs w:val="21"/>
              </w:rPr>
              <w:t>≥</w:t>
            </w:r>
            <w:r>
              <w:rPr>
                <w:rFonts w:ascii="仿宋_GB2312" w:eastAsia="仿宋_GB2312" w:hAnsi="宋体" w:cs="宋体"/>
                <w:kern w:val="0"/>
                <w:szCs w:val="21"/>
              </w:rPr>
              <w:t>20个子项</w:t>
            </w:r>
          </w:p>
        </w:tc>
        <w:tc>
          <w:tcPr>
            <w:tcW w:w="848" w:type="dxa"/>
            <w:tcBorders>
              <w:top w:val="single" w:sz="4" w:space="0" w:color="auto"/>
              <w:left w:val="nil"/>
              <w:bottom w:val="single" w:sz="4" w:space="0" w:color="auto"/>
              <w:right w:val="single" w:sz="4" w:space="0" w:color="auto"/>
            </w:tcBorders>
            <w:vAlign w:val="center"/>
          </w:tcPr>
          <w:p w14:paraId="466E3AA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25块/39个子项</w:t>
            </w:r>
          </w:p>
        </w:tc>
        <w:tc>
          <w:tcPr>
            <w:tcW w:w="563" w:type="dxa"/>
            <w:gridSpan w:val="2"/>
            <w:tcBorders>
              <w:top w:val="single" w:sz="4" w:space="0" w:color="auto"/>
              <w:left w:val="nil"/>
              <w:bottom w:val="single" w:sz="4" w:space="0" w:color="auto"/>
              <w:right w:val="single" w:sz="4" w:space="0" w:color="auto"/>
            </w:tcBorders>
            <w:vAlign w:val="center"/>
          </w:tcPr>
          <w:p w14:paraId="0DCD8D89" w14:textId="77777777" w:rsidR="00A50CA7" w:rsidRDefault="00466018">
            <w:pPr>
              <w:widowControl/>
              <w:spacing w:line="240" w:lineRule="exact"/>
              <w:jc w:val="center"/>
              <w:rPr>
                <w:rFonts w:ascii="仿宋_GB2312" w:eastAsia="仿宋_GB2312" w:hAnsi="宋体" w:cs="宋体"/>
                <w:kern w:val="0"/>
                <w:sz w:val="22"/>
                <w:szCs w:val="22"/>
              </w:rPr>
            </w:pPr>
            <w:r>
              <w:rPr>
                <w:rFonts w:ascii="仿宋_GB2312" w:eastAsia="仿宋_GB2312" w:hAnsi="宋体" w:cs="宋体" w:hint="eastAsia"/>
                <w:kern w:val="0"/>
                <w:sz w:val="22"/>
                <w:szCs w:val="22"/>
              </w:rPr>
              <w:t>20</w:t>
            </w:r>
          </w:p>
        </w:tc>
        <w:tc>
          <w:tcPr>
            <w:tcW w:w="563" w:type="dxa"/>
            <w:gridSpan w:val="2"/>
            <w:tcBorders>
              <w:top w:val="single" w:sz="4" w:space="0" w:color="auto"/>
              <w:left w:val="nil"/>
              <w:bottom w:val="single" w:sz="4" w:space="0" w:color="auto"/>
              <w:right w:val="single" w:sz="4" w:space="0" w:color="auto"/>
            </w:tcBorders>
            <w:vAlign w:val="center"/>
          </w:tcPr>
          <w:p w14:paraId="21BB8B5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32DCBEBA" w14:textId="77777777" w:rsidR="00A50CA7" w:rsidRDefault="00A50CA7">
            <w:pPr>
              <w:widowControl/>
              <w:spacing w:line="240" w:lineRule="exact"/>
              <w:jc w:val="center"/>
              <w:rPr>
                <w:rFonts w:ascii="仿宋_GB2312" w:eastAsia="仿宋_GB2312" w:hAnsi="宋体" w:cs="宋体"/>
                <w:kern w:val="0"/>
                <w:szCs w:val="21"/>
              </w:rPr>
            </w:pPr>
          </w:p>
        </w:tc>
      </w:tr>
      <w:tr w:rsidR="00A50CA7" w14:paraId="351465CD" w14:textId="77777777">
        <w:trPr>
          <w:trHeight w:hRule="exact" w:val="276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D653749"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1F06ACC9"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14:paraId="5E1F5683" w14:textId="77777777" w:rsidR="00A50CA7" w:rsidRDefault="00A50CA7">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346C1F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后勤保障工作</w:t>
            </w:r>
          </w:p>
        </w:tc>
        <w:tc>
          <w:tcPr>
            <w:tcW w:w="849" w:type="dxa"/>
            <w:tcBorders>
              <w:top w:val="single" w:sz="4" w:space="0" w:color="auto"/>
              <w:left w:val="nil"/>
              <w:bottom w:val="single" w:sz="4" w:space="0" w:color="auto"/>
              <w:right w:val="single" w:sz="4" w:space="0" w:color="auto"/>
            </w:tcBorders>
            <w:vAlign w:val="center"/>
          </w:tcPr>
          <w:p w14:paraId="7C8C33E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落实运动员赛区餐标，保障伙食住宿，使运动员保持最佳竞技状态。</w:t>
            </w:r>
          </w:p>
        </w:tc>
        <w:tc>
          <w:tcPr>
            <w:tcW w:w="848" w:type="dxa"/>
            <w:tcBorders>
              <w:top w:val="single" w:sz="4" w:space="0" w:color="auto"/>
              <w:left w:val="nil"/>
              <w:bottom w:val="single" w:sz="4" w:space="0" w:color="auto"/>
              <w:right w:val="single" w:sz="4" w:space="0" w:color="auto"/>
            </w:tcBorders>
            <w:vAlign w:val="center"/>
          </w:tcPr>
          <w:p w14:paraId="29AF81C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落实运动员赛区餐标，保障伙食住宿，使运动员保持最佳竞技状态。</w:t>
            </w:r>
          </w:p>
        </w:tc>
        <w:tc>
          <w:tcPr>
            <w:tcW w:w="563" w:type="dxa"/>
            <w:gridSpan w:val="2"/>
            <w:tcBorders>
              <w:top w:val="single" w:sz="4" w:space="0" w:color="auto"/>
              <w:left w:val="nil"/>
              <w:bottom w:val="single" w:sz="4" w:space="0" w:color="auto"/>
              <w:right w:val="single" w:sz="4" w:space="0" w:color="auto"/>
            </w:tcBorders>
            <w:vAlign w:val="center"/>
          </w:tcPr>
          <w:p w14:paraId="4D1281F0" w14:textId="77777777" w:rsidR="00A50CA7" w:rsidRDefault="00466018">
            <w:pPr>
              <w:widowControl/>
              <w:spacing w:line="240" w:lineRule="exact"/>
              <w:jc w:val="center"/>
              <w:rPr>
                <w:rFonts w:ascii="仿宋_GB2312" w:eastAsia="仿宋_GB2312" w:hAnsi="宋体" w:cs="宋体"/>
                <w:kern w:val="0"/>
                <w:sz w:val="22"/>
                <w:szCs w:val="22"/>
              </w:rPr>
            </w:pPr>
            <w:r>
              <w:rPr>
                <w:rFonts w:ascii="仿宋_GB2312" w:eastAsia="仿宋_GB2312" w:hAnsi="宋体" w:cs="宋体" w:hint="eastAsia"/>
                <w:kern w:val="0"/>
                <w:sz w:val="22"/>
                <w:szCs w:val="22"/>
              </w:rPr>
              <w:t>10</w:t>
            </w:r>
          </w:p>
        </w:tc>
        <w:tc>
          <w:tcPr>
            <w:tcW w:w="563" w:type="dxa"/>
            <w:gridSpan w:val="2"/>
            <w:tcBorders>
              <w:top w:val="single" w:sz="4" w:space="0" w:color="auto"/>
              <w:left w:val="nil"/>
              <w:bottom w:val="single" w:sz="4" w:space="0" w:color="auto"/>
              <w:right w:val="single" w:sz="4" w:space="0" w:color="auto"/>
            </w:tcBorders>
            <w:vAlign w:val="center"/>
          </w:tcPr>
          <w:p w14:paraId="5A0FBB7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8969D11" w14:textId="77777777" w:rsidR="00A50CA7" w:rsidRDefault="00A50CA7">
            <w:pPr>
              <w:widowControl/>
              <w:spacing w:line="240" w:lineRule="exact"/>
              <w:jc w:val="center"/>
              <w:rPr>
                <w:rFonts w:ascii="仿宋_GB2312" w:eastAsia="仿宋_GB2312" w:hAnsi="宋体" w:cs="宋体"/>
                <w:kern w:val="0"/>
                <w:szCs w:val="21"/>
              </w:rPr>
            </w:pPr>
          </w:p>
        </w:tc>
      </w:tr>
      <w:tr w:rsidR="00A50CA7" w14:paraId="7819DBCB" w14:textId="77777777">
        <w:trPr>
          <w:trHeight w:hRule="exact" w:val="10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A922E08"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4FCCA78" w14:textId="77777777" w:rsidR="00A50CA7" w:rsidRDefault="00A50CA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0EFFDBC"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41E6129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资金支付时间</w:t>
            </w:r>
          </w:p>
        </w:tc>
        <w:tc>
          <w:tcPr>
            <w:tcW w:w="849" w:type="dxa"/>
            <w:tcBorders>
              <w:top w:val="single" w:sz="4" w:space="0" w:color="auto"/>
              <w:left w:val="nil"/>
              <w:bottom w:val="single" w:sz="4" w:space="0" w:color="auto"/>
              <w:right w:val="single" w:sz="4" w:space="0" w:color="auto"/>
            </w:tcBorders>
            <w:vAlign w:val="center"/>
          </w:tcPr>
          <w:p w14:paraId="3263863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2021年10月前支付完毕</w:t>
            </w:r>
          </w:p>
        </w:tc>
        <w:tc>
          <w:tcPr>
            <w:tcW w:w="848" w:type="dxa"/>
            <w:tcBorders>
              <w:top w:val="single" w:sz="4" w:space="0" w:color="auto"/>
              <w:left w:val="nil"/>
              <w:bottom w:val="single" w:sz="4" w:space="0" w:color="auto"/>
              <w:right w:val="single" w:sz="4" w:space="0" w:color="auto"/>
            </w:tcBorders>
            <w:vAlign w:val="center"/>
          </w:tcPr>
          <w:p w14:paraId="2F20CCA4"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2021年1</w:t>
            </w:r>
            <w:r>
              <w:rPr>
                <w:rFonts w:ascii="仿宋_GB2312" w:eastAsia="仿宋_GB2312" w:hAnsi="宋体" w:cs="宋体" w:hint="eastAsia"/>
                <w:kern w:val="0"/>
                <w:szCs w:val="21"/>
              </w:rPr>
              <w:t>2</w:t>
            </w:r>
            <w:r>
              <w:rPr>
                <w:rFonts w:ascii="仿宋_GB2312" w:eastAsia="仿宋_GB2312" w:hAnsi="宋体" w:cs="宋体"/>
                <w:kern w:val="0"/>
                <w:szCs w:val="21"/>
              </w:rPr>
              <w:t>月支付完毕</w:t>
            </w:r>
          </w:p>
        </w:tc>
        <w:tc>
          <w:tcPr>
            <w:tcW w:w="563" w:type="dxa"/>
            <w:gridSpan w:val="2"/>
            <w:tcBorders>
              <w:top w:val="single" w:sz="4" w:space="0" w:color="auto"/>
              <w:left w:val="nil"/>
              <w:bottom w:val="single" w:sz="4" w:space="0" w:color="auto"/>
              <w:right w:val="single" w:sz="4" w:space="0" w:color="auto"/>
            </w:tcBorders>
            <w:vAlign w:val="center"/>
          </w:tcPr>
          <w:p w14:paraId="18576F32" w14:textId="77777777" w:rsidR="00A50CA7" w:rsidRDefault="00466018">
            <w:pPr>
              <w:widowControl/>
              <w:spacing w:line="240" w:lineRule="exact"/>
              <w:jc w:val="center"/>
              <w:rPr>
                <w:rFonts w:ascii="仿宋_GB2312" w:eastAsia="仿宋_GB2312" w:hAnsi="宋体" w:cs="宋体"/>
                <w:kern w:val="0"/>
                <w:sz w:val="22"/>
                <w:szCs w:val="22"/>
              </w:rPr>
            </w:pPr>
            <w:r>
              <w:rPr>
                <w:rFonts w:ascii="仿宋_GB2312" w:eastAsia="仿宋_GB2312" w:hAnsi="宋体" w:cs="宋体" w:hint="eastAsia"/>
                <w:kern w:val="0"/>
                <w:sz w:val="22"/>
                <w:szCs w:val="22"/>
              </w:rPr>
              <w:t>5</w:t>
            </w:r>
          </w:p>
        </w:tc>
        <w:tc>
          <w:tcPr>
            <w:tcW w:w="563" w:type="dxa"/>
            <w:gridSpan w:val="2"/>
            <w:tcBorders>
              <w:top w:val="single" w:sz="4" w:space="0" w:color="auto"/>
              <w:left w:val="nil"/>
              <w:bottom w:val="single" w:sz="4" w:space="0" w:color="auto"/>
              <w:right w:val="single" w:sz="4" w:space="0" w:color="auto"/>
            </w:tcBorders>
            <w:vAlign w:val="center"/>
          </w:tcPr>
          <w:p w14:paraId="6D518CC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6C93AB2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疫情原因</w:t>
            </w:r>
          </w:p>
        </w:tc>
      </w:tr>
      <w:tr w:rsidR="00A50CA7" w14:paraId="394FF0B9" w14:textId="77777777">
        <w:trPr>
          <w:trHeight w:hRule="exact" w:val="26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11F8DA"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38491A5"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14:paraId="7FD4479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0DCB9E90"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总预算金额</w:t>
            </w:r>
          </w:p>
        </w:tc>
        <w:tc>
          <w:tcPr>
            <w:tcW w:w="849" w:type="dxa"/>
            <w:tcBorders>
              <w:top w:val="single" w:sz="4" w:space="0" w:color="auto"/>
              <w:left w:val="nil"/>
              <w:bottom w:val="single" w:sz="4" w:space="0" w:color="auto"/>
              <w:right w:val="single" w:sz="4" w:space="0" w:color="auto"/>
            </w:tcBorders>
            <w:vAlign w:val="center"/>
          </w:tcPr>
          <w:p w14:paraId="578EB60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45万元</w:t>
            </w:r>
          </w:p>
        </w:tc>
        <w:tc>
          <w:tcPr>
            <w:tcW w:w="848" w:type="dxa"/>
            <w:tcBorders>
              <w:top w:val="single" w:sz="4" w:space="0" w:color="auto"/>
              <w:left w:val="nil"/>
              <w:bottom w:val="single" w:sz="4" w:space="0" w:color="auto"/>
              <w:right w:val="single" w:sz="4" w:space="0" w:color="auto"/>
            </w:tcBorders>
            <w:vAlign w:val="center"/>
          </w:tcPr>
          <w:p w14:paraId="18EA21D5"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w:t>
            </w:r>
            <w:r>
              <w:rPr>
                <w:rFonts w:ascii="仿宋_GB2312" w:eastAsia="仿宋_GB2312" w:hAnsi="宋体" w:cs="宋体" w:hint="eastAsia"/>
                <w:kern w:val="0"/>
                <w:sz w:val="20"/>
                <w:szCs w:val="20"/>
              </w:rPr>
              <w:t>.959256</w:t>
            </w:r>
            <w:r>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6920A272" w14:textId="77777777" w:rsidR="00A50CA7" w:rsidRDefault="00466018">
            <w:pPr>
              <w:widowControl/>
              <w:spacing w:line="240" w:lineRule="exact"/>
              <w:jc w:val="center"/>
              <w:rPr>
                <w:rFonts w:ascii="仿宋_GB2312" w:eastAsia="仿宋_GB2312" w:hAnsi="宋体" w:cs="宋体"/>
                <w:kern w:val="0"/>
                <w:sz w:val="22"/>
                <w:szCs w:val="22"/>
              </w:rPr>
            </w:pPr>
            <w:r>
              <w:rPr>
                <w:rFonts w:ascii="仿宋_GB2312" w:eastAsia="仿宋_GB2312" w:hAnsi="宋体" w:cs="宋体" w:hint="eastAsia"/>
                <w:kern w:val="0"/>
                <w:sz w:val="22"/>
                <w:szCs w:val="22"/>
              </w:rPr>
              <w:t>5</w:t>
            </w:r>
          </w:p>
        </w:tc>
        <w:tc>
          <w:tcPr>
            <w:tcW w:w="563" w:type="dxa"/>
            <w:gridSpan w:val="2"/>
            <w:tcBorders>
              <w:top w:val="single" w:sz="4" w:space="0" w:color="auto"/>
              <w:left w:val="nil"/>
              <w:bottom w:val="single" w:sz="4" w:space="0" w:color="auto"/>
              <w:right w:val="single" w:sz="4" w:space="0" w:color="auto"/>
            </w:tcBorders>
            <w:vAlign w:val="center"/>
          </w:tcPr>
          <w:p w14:paraId="2404E6DA" w14:textId="77777777" w:rsidR="00A50CA7" w:rsidRDefault="00466018">
            <w:pPr>
              <w:widowControl/>
              <w:spacing w:line="240" w:lineRule="exact"/>
              <w:jc w:val="center"/>
              <w:rPr>
                <w:rFonts w:ascii="仿宋_GB2312" w:eastAsia="仿宋_GB2312" w:hAnsi="宋体" w:cs="宋体"/>
                <w:kern w:val="0"/>
                <w:sz w:val="20"/>
                <w:szCs w:val="16"/>
              </w:rPr>
            </w:pPr>
            <w:r>
              <w:rPr>
                <w:rFonts w:ascii="仿宋_GB2312" w:eastAsia="仿宋_GB2312" w:hAnsi="宋体" w:cs="宋体" w:hint="eastAsia"/>
                <w:kern w:val="0"/>
                <w:szCs w:val="16"/>
              </w:rPr>
              <w:t>3</w:t>
            </w:r>
          </w:p>
        </w:tc>
        <w:tc>
          <w:tcPr>
            <w:tcW w:w="1413" w:type="dxa"/>
            <w:gridSpan w:val="2"/>
            <w:tcBorders>
              <w:top w:val="single" w:sz="4" w:space="0" w:color="auto"/>
              <w:left w:val="nil"/>
              <w:bottom w:val="single" w:sz="4" w:space="0" w:color="auto"/>
              <w:right w:val="single" w:sz="4" w:space="0" w:color="auto"/>
            </w:tcBorders>
            <w:vAlign w:val="center"/>
          </w:tcPr>
          <w:p w14:paraId="6B19013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因疫情原因，根据</w:t>
            </w:r>
            <w:r>
              <w:rPr>
                <w:rFonts w:ascii="仿宋_GB2312" w:eastAsia="仿宋_GB2312" w:hAnsi="宋体" w:cs="宋体"/>
                <w:kern w:val="0"/>
                <w:szCs w:val="21"/>
              </w:rPr>
              <w:t>国家体育总局</w:t>
            </w:r>
            <w:r>
              <w:rPr>
                <w:rFonts w:ascii="仿宋_GB2312" w:eastAsia="仿宋_GB2312" w:hAnsi="宋体" w:cs="宋体" w:hint="eastAsia"/>
                <w:kern w:val="0"/>
                <w:szCs w:val="21"/>
              </w:rPr>
              <w:t>通知，缩减了各参赛队伍随队教练员、工作人员前往赛区，</w:t>
            </w:r>
            <w:proofErr w:type="gramStart"/>
            <w:r>
              <w:rPr>
                <w:rFonts w:ascii="仿宋_GB2312" w:eastAsia="仿宋_GB2312" w:hAnsi="宋体" w:cs="宋体" w:hint="eastAsia"/>
                <w:kern w:val="0"/>
                <w:szCs w:val="21"/>
              </w:rPr>
              <w:t>故减少</w:t>
            </w:r>
            <w:proofErr w:type="gramEnd"/>
            <w:r>
              <w:rPr>
                <w:rFonts w:ascii="仿宋_GB2312" w:eastAsia="仿宋_GB2312" w:hAnsi="宋体" w:cs="宋体" w:hint="eastAsia"/>
                <w:kern w:val="0"/>
                <w:szCs w:val="21"/>
              </w:rPr>
              <w:t>了相关支出。</w:t>
            </w:r>
          </w:p>
        </w:tc>
      </w:tr>
      <w:tr w:rsidR="00A50CA7" w14:paraId="41989524" w14:textId="77777777">
        <w:trPr>
          <w:trHeight w:hRule="exact" w:val="108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AD2B1F6" w14:textId="77777777" w:rsidR="00A50CA7" w:rsidRDefault="00A50CA7">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10021285" w14:textId="77777777" w:rsidR="00A50CA7" w:rsidRDefault="00A50CA7">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14:paraId="3A8D3E3A" w14:textId="77777777" w:rsidR="00A50CA7" w:rsidRDefault="00A50CA7">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798FC9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经费支出标准</w:t>
            </w:r>
          </w:p>
        </w:tc>
        <w:tc>
          <w:tcPr>
            <w:tcW w:w="849" w:type="dxa"/>
            <w:tcBorders>
              <w:top w:val="single" w:sz="4" w:space="0" w:color="auto"/>
              <w:left w:val="nil"/>
              <w:bottom w:val="single" w:sz="4" w:space="0" w:color="auto"/>
              <w:right w:val="single" w:sz="4" w:space="0" w:color="auto"/>
            </w:tcBorders>
            <w:vAlign w:val="center"/>
          </w:tcPr>
          <w:p w14:paraId="231F8F5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符合财政文件规定</w:t>
            </w:r>
          </w:p>
        </w:tc>
        <w:tc>
          <w:tcPr>
            <w:tcW w:w="848" w:type="dxa"/>
            <w:tcBorders>
              <w:top w:val="single" w:sz="4" w:space="0" w:color="auto"/>
              <w:left w:val="nil"/>
              <w:bottom w:val="single" w:sz="4" w:space="0" w:color="auto"/>
              <w:right w:val="single" w:sz="4" w:space="0" w:color="auto"/>
            </w:tcBorders>
            <w:vAlign w:val="center"/>
          </w:tcPr>
          <w:p w14:paraId="0CCBC073"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符合财政文件规定</w:t>
            </w:r>
          </w:p>
        </w:tc>
        <w:tc>
          <w:tcPr>
            <w:tcW w:w="563" w:type="dxa"/>
            <w:gridSpan w:val="2"/>
            <w:tcBorders>
              <w:top w:val="single" w:sz="4" w:space="0" w:color="auto"/>
              <w:left w:val="nil"/>
              <w:bottom w:val="single" w:sz="4" w:space="0" w:color="auto"/>
              <w:right w:val="single" w:sz="4" w:space="0" w:color="auto"/>
            </w:tcBorders>
            <w:vAlign w:val="center"/>
          </w:tcPr>
          <w:p w14:paraId="7FA2B133"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563" w:type="dxa"/>
            <w:gridSpan w:val="2"/>
            <w:tcBorders>
              <w:top w:val="single" w:sz="4" w:space="0" w:color="auto"/>
              <w:left w:val="nil"/>
              <w:bottom w:val="single" w:sz="4" w:space="0" w:color="auto"/>
              <w:right w:val="single" w:sz="4" w:space="0" w:color="auto"/>
            </w:tcBorders>
            <w:vAlign w:val="center"/>
          </w:tcPr>
          <w:p w14:paraId="1F74DEED" w14:textId="77777777" w:rsidR="00A50CA7" w:rsidRDefault="00466018">
            <w:pPr>
              <w:widowControl/>
              <w:spacing w:line="240" w:lineRule="exact"/>
              <w:jc w:val="center"/>
              <w:rPr>
                <w:rFonts w:ascii="仿宋_GB2312" w:eastAsia="仿宋_GB2312" w:hAnsi="宋体" w:cs="宋体"/>
                <w:kern w:val="0"/>
                <w:sz w:val="20"/>
                <w:szCs w:val="13"/>
              </w:rPr>
            </w:pPr>
            <w:r>
              <w:rPr>
                <w:rFonts w:ascii="仿宋_GB2312" w:eastAsia="仿宋_GB2312" w:hAnsi="宋体" w:cs="宋体" w:hint="eastAsia"/>
                <w:kern w:val="0"/>
                <w:sz w:val="20"/>
                <w:szCs w:val="13"/>
              </w:rPr>
              <w:t>5</w:t>
            </w:r>
          </w:p>
        </w:tc>
        <w:tc>
          <w:tcPr>
            <w:tcW w:w="1413" w:type="dxa"/>
            <w:gridSpan w:val="2"/>
            <w:tcBorders>
              <w:top w:val="single" w:sz="4" w:space="0" w:color="auto"/>
              <w:left w:val="nil"/>
              <w:bottom w:val="single" w:sz="4" w:space="0" w:color="auto"/>
              <w:right w:val="single" w:sz="4" w:space="0" w:color="auto"/>
            </w:tcBorders>
            <w:vAlign w:val="center"/>
          </w:tcPr>
          <w:p w14:paraId="6198E511" w14:textId="77777777" w:rsidR="00A50CA7" w:rsidRDefault="00A50CA7">
            <w:pPr>
              <w:widowControl/>
              <w:spacing w:line="240" w:lineRule="exact"/>
              <w:jc w:val="center"/>
              <w:rPr>
                <w:rFonts w:ascii="仿宋_GB2312" w:eastAsia="仿宋_GB2312" w:hAnsi="宋体" w:cs="宋体"/>
                <w:kern w:val="0"/>
                <w:szCs w:val="21"/>
              </w:rPr>
            </w:pPr>
          </w:p>
        </w:tc>
      </w:tr>
      <w:tr w:rsidR="00A50CA7" w14:paraId="16822EEC" w14:textId="77777777">
        <w:trPr>
          <w:trHeight w:hRule="exact" w:val="41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9E695C" w14:textId="77777777" w:rsidR="00A50CA7" w:rsidRDefault="00A50CA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793CBBBF"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29FB799C"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2F752CD1"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3D450AE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社会影响力</w:t>
            </w:r>
          </w:p>
        </w:tc>
        <w:tc>
          <w:tcPr>
            <w:tcW w:w="849" w:type="dxa"/>
            <w:tcBorders>
              <w:top w:val="single" w:sz="4" w:space="0" w:color="auto"/>
              <w:left w:val="nil"/>
              <w:bottom w:val="single" w:sz="4" w:space="0" w:color="auto"/>
              <w:right w:val="single" w:sz="4" w:space="0" w:color="auto"/>
            </w:tcBorders>
            <w:vAlign w:val="center"/>
          </w:tcPr>
          <w:p w14:paraId="1CC0ADAB"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保障运动队赛区的日常运营，提升运动队的训练水平，为运动队在全运会上取得优异比赛成绩提供有力的保障。</w:t>
            </w:r>
          </w:p>
        </w:tc>
        <w:tc>
          <w:tcPr>
            <w:tcW w:w="848" w:type="dxa"/>
            <w:tcBorders>
              <w:top w:val="single" w:sz="4" w:space="0" w:color="auto"/>
              <w:left w:val="nil"/>
              <w:bottom w:val="single" w:sz="4" w:space="0" w:color="auto"/>
              <w:right w:val="single" w:sz="4" w:space="0" w:color="auto"/>
            </w:tcBorders>
            <w:vAlign w:val="center"/>
          </w:tcPr>
          <w:p w14:paraId="26D339DC"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保障运动队赛区的日常运营，提升运动队的训练水平，为运动队在全运会上取得优异比赛成绩提供有力的保障。</w:t>
            </w:r>
          </w:p>
        </w:tc>
        <w:tc>
          <w:tcPr>
            <w:tcW w:w="563" w:type="dxa"/>
            <w:gridSpan w:val="2"/>
            <w:tcBorders>
              <w:top w:val="single" w:sz="4" w:space="0" w:color="auto"/>
              <w:left w:val="nil"/>
              <w:bottom w:val="single" w:sz="4" w:space="0" w:color="auto"/>
              <w:right w:val="single" w:sz="4" w:space="0" w:color="auto"/>
            </w:tcBorders>
            <w:vAlign w:val="center"/>
          </w:tcPr>
          <w:p w14:paraId="105F845E"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563" w:type="dxa"/>
            <w:gridSpan w:val="2"/>
            <w:tcBorders>
              <w:top w:val="single" w:sz="4" w:space="0" w:color="auto"/>
              <w:left w:val="nil"/>
              <w:bottom w:val="single" w:sz="4" w:space="0" w:color="auto"/>
              <w:right w:val="single" w:sz="4" w:space="0" w:color="auto"/>
            </w:tcBorders>
            <w:vAlign w:val="center"/>
          </w:tcPr>
          <w:p w14:paraId="3B65BCA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4903167A" w14:textId="77777777" w:rsidR="00A50CA7" w:rsidRDefault="00A50CA7">
            <w:pPr>
              <w:widowControl/>
              <w:spacing w:line="240" w:lineRule="exact"/>
              <w:jc w:val="center"/>
              <w:rPr>
                <w:rFonts w:ascii="仿宋_GB2312" w:eastAsia="仿宋_GB2312" w:hAnsi="宋体" w:cs="宋体"/>
                <w:kern w:val="0"/>
                <w:szCs w:val="21"/>
              </w:rPr>
            </w:pPr>
          </w:p>
        </w:tc>
      </w:tr>
      <w:tr w:rsidR="00A50CA7" w14:paraId="6FACC7C7" w14:textId="77777777">
        <w:trPr>
          <w:trHeight w:hRule="exact" w:val="84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B4EDD17" w14:textId="77777777" w:rsidR="00A50CA7" w:rsidRDefault="00A50CA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B848E87"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675C9C5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66E6CADC"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服务对象满意指标</w:t>
            </w:r>
          </w:p>
        </w:tc>
        <w:tc>
          <w:tcPr>
            <w:tcW w:w="2137" w:type="dxa"/>
            <w:gridSpan w:val="3"/>
            <w:tcBorders>
              <w:top w:val="single" w:sz="4" w:space="0" w:color="auto"/>
              <w:left w:val="nil"/>
              <w:bottom w:val="single" w:sz="4" w:space="0" w:color="auto"/>
              <w:right w:val="single" w:sz="4" w:space="0" w:color="auto"/>
            </w:tcBorders>
            <w:vAlign w:val="center"/>
          </w:tcPr>
          <w:p w14:paraId="3F015388"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运动员教练员</w:t>
            </w:r>
            <w:r>
              <w:rPr>
                <w:rFonts w:ascii="仿宋_GB2312" w:eastAsia="仿宋_GB2312" w:hAnsi="宋体" w:cs="宋体" w:hint="eastAsia"/>
                <w:kern w:val="0"/>
                <w:szCs w:val="21"/>
              </w:rPr>
              <w:t>满</w:t>
            </w:r>
            <w:r>
              <w:rPr>
                <w:rFonts w:ascii="仿宋_GB2312" w:eastAsia="仿宋_GB2312" w:hAnsi="宋体" w:cs="宋体"/>
                <w:kern w:val="0"/>
                <w:szCs w:val="21"/>
              </w:rPr>
              <w:t>意度指标</w:t>
            </w:r>
          </w:p>
        </w:tc>
        <w:tc>
          <w:tcPr>
            <w:tcW w:w="849" w:type="dxa"/>
            <w:tcBorders>
              <w:top w:val="single" w:sz="4" w:space="0" w:color="auto"/>
              <w:left w:val="nil"/>
              <w:bottom w:val="single" w:sz="4" w:space="0" w:color="auto"/>
              <w:right w:val="single" w:sz="4" w:space="0" w:color="auto"/>
            </w:tcBorders>
            <w:vAlign w:val="center"/>
          </w:tcPr>
          <w:p w14:paraId="30EE5AAE"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kern w:val="0"/>
                <w:szCs w:val="21"/>
              </w:rPr>
              <w:t>90%</w:t>
            </w:r>
          </w:p>
        </w:tc>
        <w:tc>
          <w:tcPr>
            <w:tcW w:w="848" w:type="dxa"/>
            <w:tcBorders>
              <w:top w:val="single" w:sz="4" w:space="0" w:color="auto"/>
              <w:left w:val="nil"/>
              <w:bottom w:val="single" w:sz="4" w:space="0" w:color="auto"/>
              <w:right w:val="single" w:sz="4" w:space="0" w:color="auto"/>
            </w:tcBorders>
            <w:vAlign w:val="center"/>
          </w:tcPr>
          <w:p w14:paraId="4319899F"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w:t>
            </w:r>
            <w:r>
              <w:rPr>
                <w:rFonts w:ascii="仿宋_GB2312" w:eastAsia="仿宋_GB2312" w:hAnsi="宋体" w:cs="宋体"/>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14:paraId="45C16C62" w14:textId="77777777" w:rsidR="00A50CA7" w:rsidRDefault="00466018">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563" w:type="dxa"/>
            <w:gridSpan w:val="2"/>
            <w:tcBorders>
              <w:top w:val="single" w:sz="4" w:space="0" w:color="auto"/>
              <w:left w:val="nil"/>
              <w:bottom w:val="single" w:sz="4" w:space="0" w:color="auto"/>
              <w:right w:val="single" w:sz="4" w:space="0" w:color="auto"/>
            </w:tcBorders>
            <w:vAlign w:val="center"/>
          </w:tcPr>
          <w:p w14:paraId="2867BA5A" w14:textId="77777777" w:rsidR="00A50CA7" w:rsidRDefault="0046601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2E64E4DD" w14:textId="77777777" w:rsidR="00A50CA7" w:rsidRDefault="00A50CA7">
            <w:pPr>
              <w:widowControl/>
              <w:spacing w:line="240" w:lineRule="exact"/>
              <w:jc w:val="center"/>
              <w:rPr>
                <w:rFonts w:ascii="仿宋_GB2312" w:eastAsia="仿宋_GB2312" w:hAnsi="宋体" w:cs="宋体"/>
                <w:kern w:val="0"/>
                <w:szCs w:val="21"/>
              </w:rPr>
            </w:pPr>
          </w:p>
        </w:tc>
      </w:tr>
      <w:tr w:rsidR="00A50CA7" w14:paraId="1CD14610"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527900CC" w14:textId="77777777" w:rsidR="00A50CA7" w:rsidRDefault="0046601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7207458" w14:textId="77777777" w:rsidR="00A50CA7" w:rsidRDefault="0046601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31C0C78" w14:textId="77777777" w:rsidR="00A50CA7" w:rsidRDefault="0046601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92</w:t>
            </w:r>
          </w:p>
        </w:tc>
        <w:tc>
          <w:tcPr>
            <w:tcW w:w="1413" w:type="dxa"/>
            <w:gridSpan w:val="2"/>
            <w:tcBorders>
              <w:top w:val="single" w:sz="4" w:space="0" w:color="auto"/>
              <w:left w:val="nil"/>
              <w:bottom w:val="single" w:sz="4" w:space="0" w:color="auto"/>
              <w:right w:val="single" w:sz="4" w:space="0" w:color="auto"/>
            </w:tcBorders>
            <w:vAlign w:val="center"/>
          </w:tcPr>
          <w:p w14:paraId="6617096B" w14:textId="77777777" w:rsidR="00A50CA7" w:rsidRDefault="00A50CA7">
            <w:pPr>
              <w:widowControl/>
              <w:spacing w:line="240" w:lineRule="exact"/>
              <w:jc w:val="center"/>
              <w:rPr>
                <w:rFonts w:ascii="仿宋_GB2312" w:eastAsia="仿宋_GB2312" w:hAnsi="宋体" w:cs="宋体"/>
                <w:kern w:val="0"/>
                <w:szCs w:val="21"/>
              </w:rPr>
            </w:pPr>
          </w:p>
        </w:tc>
      </w:tr>
    </w:tbl>
    <w:p w14:paraId="2379856B" w14:textId="77777777" w:rsidR="00A50CA7" w:rsidRDefault="00A50CA7">
      <w:pPr>
        <w:rPr>
          <w:rFonts w:ascii="仿宋_GB2312" w:eastAsia="仿宋_GB2312"/>
          <w:vanish/>
          <w:sz w:val="32"/>
          <w:szCs w:val="32"/>
        </w:rPr>
      </w:pPr>
    </w:p>
    <w:sectPr w:rsidR="00A50CA7">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30D34" w14:textId="77777777" w:rsidR="00407C86" w:rsidRDefault="00407C86">
      <w:r>
        <w:separator/>
      </w:r>
    </w:p>
  </w:endnote>
  <w:endnote w:type="continuationSeparator" w:id="0">
    <w:p w14:paraId="39326ED5" w14:textId="77777777" w:rsidR="00407C86" w:rsidRDefault="0040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F9442" w14:textId="77777777" w:rsidR="00A50CA7" w:rsidRDefault="00466018">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5C3A812A" wp14:editId="4B7A16BD">
              <wp:simplePos x="0" y="0"/>
              <wp:positionH relativeFrom="margin">
                <wp:align>right</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7372A" w14:textId="77777777" w:rsidR="00A50CA7" w:rsidRDefault="00A50CA7">
                          <w:pPr>
                            <w:pStyle w:val="a5"/>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0.35pt;width:9.05pt;mso-position-horizontal:right;mso-position-horizontal-relative:margin;mso-wrap-style:none;z-index:251659264;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BUJxdTACAABTBAAADgAAAAAAAAABACAAAAAhAQAAZHJzL2Uyb0RvYy54bWxQSwUG&#10;AAAAAAYABgBZAQAAwwUAAAAA&#10;">
              <v:fill on="f" focussize="0,0"/>
              <v:stroke on="f" weight="0.5pt"/>
              <v:imagedata o:title=""/>
              <o:lock v:ext="edit" aspectratio="f"/>
              <v:textbox inset="0mm,0mm,0mm,0mm" style="mso-fit-shape-to-text:t;">
                <w:txbxContent>
                  <w:p>
                    <w:pPr>
                      <w:pStyle w:val="4"/>
                      <w:jc w:val="right"/>
                    </w:pPr>
                  </w:p>
                </w:txbxContent>
              </v:textbox>
            </v:shape>
          </w:pict>
        </mc:Fallback>
      </mc:AlternateContent>
    </w:r>
  </w:p>
  <w:p w14:paraId="2C177E39" w14:textId="77777777" w:rsidR="00A50CA7" w:rsidRDefault="00A50C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4416" w14:textId="77777777" w:rsidR="00407C86" w:rsidRDefault="00407C86">
      <w:r>
        <w:separator/>
      </w:r>
    </w:p>
  </w:footnote>
  <w:footnote w:type="continuationSeparator" w:id="0">
    <w:p w14:paraId="13BFF57D" w14:textId="77777777" w:rsidR="00407C86" w:rsidRDefault="00407C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12E8E"/>
    <w:rsid w:val="00014484"/>
    <w:rsid w:val="00093410"/>
    <w:rsid w:val="001048C4"/>
    <w:rsid w:val="001C3137"/>
    <w:rsid w:val="002B79F1"/>
    <w:rsid w:val="002D6FF4"/>
    <w:rsid w:val="00407C86"/>
    <w:rsid w:val="00435E1C"/>
    <w:rsid w:val="004510F9"/>
    <w:rsid w:val="00466018"/>
    <w:rsid w:val="004B51C5"/>
    <w:rsid w:val="00517658"/>
    <w:rsid w:val="005531A4"/>
    <w:rsid w:val="00636F1B"/>
    <w:rsid w:val="006656AE"/>
    <w:rsid w:val="006715FB"/>
    <w:rsid w:val="006E6A0A"/>
    <w:rsid w:val="007178E4"/>
    <w:rsid w:val="00726C76"/>
    <w:rsid w:val="007312D4"/>
    <w:rsid w:val="0073270D"/>
    <w:rsid w:val="007C0385"/>
    <w:rsid w:val="008937B0"/>
    <w:rsid w:val="008A0343"/>
    <w:rsid w:val="009778AD"/>
    <w:rsid w:val="009E4B39"/>
    <w:rsid w:val="009E5244"/>
    <w:rsid w:val="00A50CA7"/>
    <w:rsid w:val="00A92A5B"/>
    <w:rsid w:val="00AF75D9"/>
    <w:rsid w:val="00B13237"/>
    <w:rsid w:val="00B30BA4"/>
    <w:rsid w:val="00C60271"/>
    <w:rsid w:val="00C7609A"/>
    <w:rsid w:val="00C87A8D"/>
    <w:rsid w:val="00CF6022"/>
    <w:rsid w:val="00D37BDF"/>
    <w:rsid w:val="00DC0AB8"/>
    <w:rsid w:val="00DE789A"/>
    <w:rsid w:val="00E41FF4"/>
    <w:rsid w:val="00EA15E2"/>
    <w:rsid w:val="00EE38D5"/>
    <w:rsid w:val="00F445C9"/>
    <w:rsid w:val="00F61447"/>
    <w:rsid w:val="00F972FE"/>
    <w:rsid w:val="00FB1DD6"/>
    <w:rsid w:val="00FD0CB7"/>
    <w:rsid w:val="0A031196"/>
    <w:rsid w:val="0B6D7424"/>
    <w:rsid w:val="1BBD0FC3"/>
    <w:rsid w:val="206C47A4"/>
    <w:rsid w:val="37173543"/>
    <w:rsid w:val="3AAD0C44"/>
    <w:rsid w:val="3FF76880"/>
    <w:rsid w:val="40EC4CC4"/>
    <w:rsid w:val="52814125"/>
    <w:rsid w:val="579D1543"/>
    <w:rsid w:val="57A27CE8"/>
    <w:rsid w:val="5AF67612"/>
    <w:rsid w:val="5DCD3812"/>
    <w:rsid w:val="606607A5"/>
    <w:rsid w:val="630C6922"/>
    <w:rsid w:val="663978CC"/>
    <w:rsid w:val="69D72C0C"/>
    <w:rsid w:val="69F55667"/>
    <w:rsid w:val="709F0BFC"/>
    <w:rsid w:val="724C2DC3"/>
    <w:rsid w:val="784373D1"/>
    <w:rsid w:val="7AB7FF50"/>
    <w:rsid w:val="7BB54725"/>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5AE90"/>
  <w15:docId w15:val="{A4A209CA-D2CB-40F9-93D5-A95AFAFD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pPr>
      <w:jc w:val="left"/>
    </w:p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a8"/>
    <w:semiHidden/>
    <w:unhideWhenUsed/>
    <w:rPr>
      <w:b/>
      <w:bCs/>
    </w:rPr>
  </w:style>
  <w:style w:type="character" w:styleId="a9">
    <w:name w:val="annotation reference"/>
    <w:basedOn w:val="a0"/>
    <w:semiHidden/>
    <w:unhideWhenUsed/>
    <w:rPr>
      <w:sz w:val="21"/>
      <w:szCs w:val="21"/>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a4">
    <w:name w:val="批注文字 字符"/>
    <w:basedOn w:val="a0"/>
    <w:link w:val="a3"/>
    <w:semiHidden/>
    <w:rPr>
      <w:kern w:val="2"/>
      <w:sz w:val="21"/>
      <w:szCs w:val="24"/>
    </w:rPr>
  </w:style>
  <w:style w:type="character" w:customStyle="1" w:styleId="a8">
    <w:name w:val="批注主题 字符"/>
    <w:basedOn w:val="a4"/>
    <w:link w:val="a7"/>
    <w:semiHidden/>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1037</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4</cp:revision>
  <dcterms:created xsi:type="dcterms:W3CDTF">2022-05-07T07:15:00Z</dcterms:created>
  <dcterms:modified xsi:type="dcterms:W3CDTF">2022-06-08T07:27:00Z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4FB375CEBB284882ACD50F591F7DAF1D</vt:lpwstr>
  </property>
</Properties>
</file>