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C2DA6" w14:textId="79ABF008" w:rsidR="00E67ED2" w:rsidRDefault="00E67ED2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155004D6" w14:textId="77777777" w:rsidR="00E67ED2" w:rsidRDefault="0009502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9D63CD1" w14:textId="77777777" w:rsidR="00E67ED2" w:rsidRDefault="0009502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AE7E4CE" w14:textId="77777777" w:rsidR="00E67ED2" w:rsidRDefault="00E67E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07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36"/>
        <w:gridCol w:w="1134"/>
        <w:gridCol w:w="709"/>
        <w:gridCol w:w="1355"/>
        <w:gridCol w:w="1365"/>
        <w:gridCol w:w="1320"/>
        <w:gridCol w:w="150"/>
        <w:gridCol w:w="495"/>
        <w:gridCol w:w="6"/>
        <w:gridCol w:w="692"/>
        <w:gridCol w:w="82"/>
        <w:gridCol w:w="778"/>
      </w:tblGrid>
      <w:tr w:rsidR="00E67ED2" w14:paraId="4A69CF00" w14:textId="77777777">
        <w:trPr>
          <w:trHeight w:hRule="exact" w:val="306"/>
          <w:jc w:val="center"/>
        </w:trPr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AC9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72381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管辖区域内安全维护项目</w:t>
            </w:r>
          </w:p>
        </w:tc>
      </w:tr>
      <w:tr w:rsidR="00E67ED2" w14:paraId="29649BFF" w14:textId="77777777">
        <w:trPr>
          <w:trHeight w:hRule="exact" w:val="576"/>
          <w:jc w:val="center"/>
        </w:trPr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033F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47655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C6AAD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559D9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北京市体育设施管理中心</w:t>
            </w:r>
          </w:p>
        </w:tc>
      </w:tr>
      <w:tr w:rsidR="00E67ED2" w14:paraId="103604CF" w14:textId="77777777">
        <w:trPr>
          <w:trHeight w:hRule="exact" w:val="306"/>
          <w:jc w:val="center"/>
        </w:trPr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4807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E57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王松涛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41DE2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B5985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67167411</w:t>
            </w:r>
          </w:p>
        </w:tc>
      </w:tr>
      <w:tr w:rsidR="00E67ED2" w14:paraId="7633A0BF" w14:textId="77777777">
        <w:trPr>
          <w:trHeight w:hRule="exact" w:val="567"/>
          <w:jc w:val="center"/>
        </w:trPr>
        <w:tc>
          <w:tcPr>
            <w:tcW w:w="13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233D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B8AD1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93B7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10BC96F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B6272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D3C6EF3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961AE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5A51E5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A9A92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8A322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75639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67ED2" w14:paraId="6F9B1E37" w14:textId="77777777">
        <w:trPr>
          <w:trHeight w:hRule="exact" w:val="491"/>
          <w:jc w:val="center"/>
        </w:trPr>
        <w:tc>
          <w:tcPr>
            <w:tcW w:w="1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9A3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A9B91" w14:textId="77777777" w:rsidR="00E67ED2" w:rsidRDefault="0009502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0336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443.900000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AFA12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443.900000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85B01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438.140000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826B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A70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98.70</w:t>
            </w:r>
          </w:p>
          <w:p w14:paraId="070EA23F" w14:textId="77777777" w:rsidR="00E67ED2" w:rsidRDefault="00E67ED2"/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2F12D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</w:t>
            </w:r>
          </w:p>
        </w:tc>
      </w:tr>
      <w:tr w:rsidR="00E67ED2" w14:paraId="79413E52" w14:textId="77777777">
        <w:trPr>
          <w:trHeight w:hRule="exact" w:val="601"/>
          <w:jc w:val="center"/>
        </w:trPr>
        <w:tc>
          <w:tcPr>
            <w:tcW w:w="1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2023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4B7CF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D1C328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2775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439.847902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2A46C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439.847902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A92E3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434.640000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1C52A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A6AA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98.70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7A066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</w:t>
            </w:r>
          </w:p>
        </w:tc>
      </w:tr>
      <w:tr w:rsidR="00E67ED2" w14:paraId="2F9FE76A" w14:textId="77777777">
        <w:trPr>
          <w:trHeight w:hRule="exact" w:val="572"/>
          <w:jc w:val="center"/>
        </w:trPr>
        <w:tc>
          <w:tcPr>
            <w:tcW w:w="1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C4C0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E86B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93593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9270A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B6DEB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4AE8E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96F66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398F5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67ED2" w14:paraId="61D98B8F" w14:textId="77777777">
        <w:trPr>
          <w:trHeight w:hRule="exact" w:val="306"/>
          <w:jc w:val="center"/>
        </w:trPr>
        <w:tc>
          <w:tcPr>
            <w:tcW w:w="1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A374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459B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3246F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4.052098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9BDC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4.052098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31540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3.500000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2FF6F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E0E3A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4BD2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</w:p>
        </w:tc>
      </w:tr>
      <w:tr w:rsidR="00E67ED2" w14:paraId="4EC9704F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D99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7849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6961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67ED2" w14:paraId="3F47C3FE" w14:textId="77777777">
        <w:trPr>
          <w:trHeight w:hRule="exact" w:val="268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20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B56BC" w14:textId="77777777" w:rsidR="00E67ED2" w:rsidRDefault="0009502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：全年所需安保人员到位率达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98%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左右；安保器材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配备到位；所有保安持证（保安证）上岗</w:t>
            </w:r>
          </w:p>
          <w:p w14:paraId="509B4868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：全面提升四块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玉工程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消防、人员、车辆、国有资产安全保卫工作</w:t>
            </w:r>
          </w:p>
        </w:tc>
        <w:tc>
          <w:tcPr>
            <w:tcW w:w="35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59D03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全年安保人员能够按照合同要求达到规定到岗人数，上岗人员均持有保安证，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同时对各岗位所需安保器材做到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00%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配备到位，能够充分满足各岗位实际需求。</w:t>
            </w:r>
          </w:p>
          <w:p w14:paraId="53D5771F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：聘用保安人员能够积极服从中心管理，协助开展消防、车辆、安全保卫等工作，对于提升中心管辖区域内安全保卫的综合管理能力效果显著。</w:t>
            </w:r>
          </w:p>
        </w:tc>
      </w:tr>
      <w:tr w:rsidR="00E67ED2" w14:paraId="60C708A1" w14:textId="77777777">
        <w:trPr>
          <w:trHeight w:hRule="exact" w:val="102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B80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F76DB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F88DF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2C0A2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4D6BB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F3E692B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5A164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81D3C17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1221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F3250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F4FD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6186427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67ED2" w14:paraId="542DD2DF" w14:textId="77777777">
        <w:trPr>
          <w:trHeight w:hRule="exact" w:val="8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E7DF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389E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E0BD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87640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日常保安上岗率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D2296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Cs w:val="21"/>
              </w:rPr>
              <w:t>&gt;</w:t>
            </w:r>
            <w:r>
              <w:rPr>
                <w:rFonts w:ascii="仿宋_GB2312" w:eastAsia="仿宋_GB2312" w:hAnsi="仿宋_GB2312" w:cs="宋体" w:hint="eastAsia"/>
                <w:kern w:val="0"/>
                <w:szCs w:val="21"/>
              </w:rPr>
              <w:t>合同约定人数的</w:t>
            </w:r>
            <w:r>
              <w:rPr>
                <w:rFonts w:ascii="仿宋_GB2312" w:eastAsia="仿宋_GB2312" w:hAnsi="仿宋_GB2312" w:cs="宋体" w:hint="eastAsia"/>
                <w:kern w:val="0"/>
                <w:szCs w:val="21"/>
              </w:rPr>
              <w:t>98%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483D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2EDE1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CA69B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0684B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7ED2" w14:paraId="3C146B10" w14:textId="77777777">
        <w:trPr>
          <w:trHeight w:hRule="exact" w:val="4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5BE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86F7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B622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5E855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安保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器材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配比率</w:t>
            </w:r>
            <w:proofErr w:type="gramEnd"/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EBE45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6284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28C3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E8D44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E4E09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7ED2" w14:paraId="72AD19E5" w14:textId="77777777">
        <w:trPr>
          <w:trHeight w:hRule="exact" w:val="8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CB3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01B4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27D7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12797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保安人员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质量（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资格证书、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安保技能）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8A671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62E0A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1328B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CAA2D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97C93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7ED2" w14:paraId="7F7ACA46" w14:textId="77777777">
        <w:trPr>
          <w:trHeight w:hRule="exact" w:val="11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6830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FF55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507F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0F246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经费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支付进度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B54FA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工作效果按时支付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7C3B9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考核结果依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合同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付款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C864B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CF47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49D13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7ED2" w14:paraId="25E918F6" w14:textId="77777777">
        <w:trPr>
          <w:trHeight w:hRule="exact" w:val="8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E09C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79D7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1DA5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43C66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预算控制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DFFC1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443.900000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95BC5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438.140000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24113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74BB1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C4AE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7ED2" w14:paraId="11E39BAC" w14:textId="77777777">
        <w:trPr>
          <w:trHeight w:hRule="exact" w:val="9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4F5C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46CE4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330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743C8954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D4A09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减少突发公共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安全事故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平安无事故率</w:t>
            </w:r>
            <w:proofErr w:type="gramEnd"/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121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9AA04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C403A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8FD0A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027CC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7ED2" w14:paraId="61A14075" w14:textId="77777777">
        <w:trPr>
          <w:trHeight w:hRule="exact" w:val="9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D1CD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887C7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C320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0E535056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D9F14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四块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玉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区域内安全保障水平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C7FB5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四块</w:t>
            </w: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玉项目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区域安全保障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1A7E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四块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玉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区域内安全保障水平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明显提升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14884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7A34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FC4E4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7ED2" w14:paraId="029C6674" w14:textId="77777777">
        <w:trPr>
          <w:trHeight w:hRule="exact" w:val="9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BC59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04EC3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840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56F7F4C1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585C1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管辖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区域内环境卫生和绿化维护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8F756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Cs w:val="21"/>
              </w:rPr>
              <w:t>&gt;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达标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556E4" w14:textId="77777777" w:rsidR="00E67ED2" w:rsidRDefault="0009502B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00%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3418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254F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32056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个别安保人员着装不够整齐</w:t>
            </w:r>
          </w:p>
        </w:tc>
      </w:tr>
      <w:tr w:rsidR="00E67ED2" w14:paraId="4A773C9C" w14:textId="77777777">
        <w:trPr>
          <w:trHeight w:hRule="exact" w:val="9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1023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D7B3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B55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6144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核心区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安全维稳影响</w:t>
            </w:r>
            <w:proofErr w:type="gramEnd"/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F352F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预防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和消除火灾、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车辆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、群体性突发事件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830DB" w14:textId="77777777" w:rsidR="00E67ED2" w:rsidRDefault="0009502B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700C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677A4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886C6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7ED2" w14:paraId="7A0F507F" w14:textId="77777777">
        <w:trPr>
          <w:trHeight w:hRule="exact" w:val="12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0EFA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72A6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77F1E60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1B12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46557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安保工作满意度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0B8B5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AEC91" w14:textId="77777777" w:rsidR="00E67ED2" w:rsidRDefault="000950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能够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服从中心管理，协助开展消防、车辆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安保等工作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25755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D3DDC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ADCA4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应急处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突能力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还有待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。</w:t>
            </w:r>
          </w:p>
        </w:tc>
      </w:tr>
      <w:tr w:rsidR="00E67ED2" w14:paraId="70B98766" w14:textId="77777777">
        <w:trPr>
          <w:trHeight w:hRule="exact" w:val="477"/>
          <w:jc w:val="center"/>
        </w:trPr>
        <w:tc>
          <w:tcPr>
            <w:tcW w:w="72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1EEF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F87FA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02A6E" w14:textId="77777777" w:rsidR="00E67ED2" w:rsidRDefault="000950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97.8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8A909" w14:textId="77777777" w:rsidR="00E67ED2" w:rsidRDefault="00E67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88C38B0" w14:textId="77777777" w:rsidR="00E67ED2" w:rsidRDefault="00E67ED2">
      <w:pPr>
        <w:rPr>
          <w:rFonts w:ascii="仿宋_GB2312" w:eastAsia="仿宋_GB2312"/>
          <w:vanish/>
          <w:sz w:val="32"/>
          <w:szCs w:val="32"/>
        </w:rPr>
      </w:pPr>
    </w:p>
    <w:sectPr w:rsidR="00E67ED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B9CB3" w14:textId="77777777" w:rsidR="0009502B" w:rsidRDefault="0009502B">
      <w:r>
        <w:separator/>
      </w:r>
    </w:p>
  </w:endnote>
  <w:endnote w:type="continuationSeparator" w:id="0">
    <w:p w14:paraId="700C0325" w14:textId="77777777" w:rsidR="0009502B" w:rsidRDefault="00095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4D6A7" w14:textId="77777777" w:rsidR="00E67ED2" w:rsidRDefault="0009502B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0EB1E4" wp14:editId="69CB4D9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6DA5C7" w14:textId="77777777" w:rsidR="00E67ED2" w:rsidRDefault="0009502B">
                          <w:pPr>
                            <w:pStyle w:val="a5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4 -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0EB1E4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76DA5C7" w14:textId="77777777" w:rsidR="00E67ED2" w:rsidRDefault="0009502B">
                    <w:pPr>
                      <w:pStyle w:val="a5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4 -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E8B97C3" w14:textId="77777777" w:rsidR="00E67ED2" w:rsidRDefault="00E67E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D2B93" w14:textId="77777777" w:rsidR="0009502B" w:rsidRDefault="0009502B">
      <w:r>
        <w:separator/>
      </w:r>
    </w:p>
  </w:footnote>
  <w:footnote w:type="continuationSeparator" w:id="0">
    <w:p w14:paraId="7D4DD21B" w14:textId="77777777" w:rsidR="0009502B" w:rsidRDefault="000950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ExNmIwYTYxYjNkZWY1ZjQ0OWQ0M2VjNzhhMTE0ZDU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85B66"/>
    <w:rsid w:val="0009502B"/>
    <w:rsid w:val="00112729"/>
    <w:rsid w:val="00183F41"/>
    <w:rsid w:val="001A103E"/>
    <w:rsid w:val="002557D5"/>
    <w:rsid w:val="00332765"/>
    <w:rsid w:val="003D64C5"/>
    <w:rsid w:val="0045635B"/>
    <w:rsid w:val="004C0F18"/>
    <w:rsid w:val="0050046D"/>
    <w:rsid w:val="00556620"/>
    <w:rsid w:val="0061241E"/>
    <w:rsid w:val="006758E7"/>
    <w:rsid w:val="006F70C1"/>
    <w:rsid w:val="007003BA"/>
    <w:rsid w:val="007463FF"/>
    <w:rsid w:val="00794DE7"/>
    <w:rsid w:val="007F38E0"/>
    <w:rsid w:val="00872587"/>
    <w:rsid w:val="008D268D"/>
    <w:rsid w:val="00993937"/>
    <w:rsid w:val="009D5039"/>
    <w:rsid w:val="00AA3D9C"/>
    <w:rsid w:val="00AC4C95"/>
    <w:rsid w:val="00B4253F"/>
    <w:rsid w:val="00BD299B"/>
    <w:rsid w:val="00BD4E94"/>
    <w:rsid w:val="00D62E8F"/>
    <w:rsid w:val="00E67ED2"/>
    <w:rsid w:val="00EA7640"/>
    <w:rsid w:val="00EC0EC1"/>
    <w:rsid w:val="00EC51DF"/>
    <w:rsid w:val="00EE48B3"/>
    <w:rsid w:val="00F21A9A"/>
    <w:rsid w:val="00F4760A"/>
    <w:rsid w:val="00F6395E"/>
    <w:rsid w:val="00FF5575"/>
    <w:rsid w:val="01310E64"/>
    <w:rsid w:val="08CC6910"/>
    <w:rsid w:val="0B9D5292"/>
    <w:rsid w:val="11C05970"/>
    <w:rsid w:val="18BE255C"/>
    <w:rsid w:val="1E1F7CFA"/>
    <w:rsid w:val="212F1FC7"/>
    <w:rsid w:val="233E586E"/>
    <w:rsid w:val="32415E25"/>
    <w:rsid w:val="37173543"/>
    <w:rsid w:val="3FF76880"/>
    <w:rsid w:val="433018AB"/>
    <w:rsid w:val="4D9A0C11"/>
    <w:rsid w:val="50AC05B8"/>
    <w:rsid w:val="53A401C4"/>
    <w:rsid w:val="735524CB"/>
    <w:rsid w:val="767F1F7F"/>
    <w:rsid w:val="7AB7FF50"/>
    <w:rsid w:val="7BFEB0DB"/>
    <w:rsid w:val="7DB5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38075E"/>
  <w15:docId w15:val="{405B423B-5778-467C-8135-092FB616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a8"/>
    <w:qFormat/>
    <w:rPr>
      <w:b/>
      <w:bCs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4">
    <w:name w:val="批注文字 字符"/>
    <w:basedOn w:val="a0"/>
    <w:link w:val="a3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批注主题 字符"/>
    <w:basedOn w:val="a4"/>
    <w:link w:val="a7"/>
    <w:qFormat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014814-13B3-4BC7-A032-A9107763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17</cp:revision>
  <dcterms:created xsi:type="dcterms:W3CDTF">2022-03-09T19:16:00Z</dcterms:created>
  <dcterms:modified xsi:type="dcterms:W3CDTF">2022-06-08T05:49:00Z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7E63BCD64E764A7D91A0CDE0F355E399</vt:lpwstr>
  </property>
</Properties>
</file>