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41479" w14:textId="77777777" w:rsidR="00080562" w:rsidRDefault="00080562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6CE22EC9" w14:textId="77777777" w:rsidR="00080562" w:rsidRDefault="00080562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3C29C424" w14:textId="77777777" w:rsidR="00080562" w:rsidRDefault="00746441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29565AF1" w14:textId="77777777" w:rsidR="00080562" w:rsidRDefault="0074644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70EB9C6D" w14:textId="77777777" w:rsidR="00080562" w:rsidRDefault="0008056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382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257"/>
        <w:gridCol w:w="1292"/>
        <w:gridCol w:w="930"/>
        <w:gridCol w:w="60"/>
        <w:gridCol w:w="540"/>
        <w:gridCol w:w="11"/>
        <w:gridCol w:w="519"/>
        <w:gridCol w:w="327"/>
        <w:gridCol w:w="1054"/>
      </w:tblGrid>
      <w:tr w:rsidR="00080562" w14:paraId="39FA5759" w14:textId="77777777">
        <w:trPr>
          <w:trHeight w:hRule="exact" w:val="53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E960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2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1D161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北京市网球运动管理中心第三方服务费</w:t>
            </w:r>
          </w:p>
        </w:tc>
      </w:tr>
      <w:tr w:rsidR="00080562" w14:paraId="4D3E2172" w14:textId="77777777">
        <w:trPr>
          <w:trHeight w:hRule="exact" w:val="573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B464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64FF9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6CFA9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55D2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北京市网球运动管理中心</w:t>
            </w:r>
          </w:p>
        </w:tc>
      </w:tr>
      <w:tr w:rsidR="00080562" w14:paraId="70A5D8A2" w14:textId="77777777">
        <w:trPr>
          <w:trHeight w:hRule="exact" w:val="49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E92E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F7097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逯宏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1365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7C88F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010-67211580</w:t>
            </w:r>
          </w:p>
        </w:tc>
      </w:tr>
      <w:tr w:rsidR="00080562" w14:paraId="348A1D33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B205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2457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4CBC3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7A9CD7C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CD91F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1627A9E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6B8A5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EE66317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443CB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9A5CE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A8841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80562" w14:paraId="4607E900" w14:textId="77777777">
        <w:trPr>
          <w:trHeight w:hRule="exact" w:val="63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379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4F98B" w14:textId="77777777" w:rsidR="00080562" w:rsidRDefault="0074644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395D" w14:textId="77777777" w:rsidR="00080562" w:rsidRDefault="007464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106.23426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385E4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106.23426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46541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96.737715</w:t>
            </w:r>
          </w:p>
        </w:tc>
        <w:tc>
          <w:tcPr>
            <w:tcW w:w="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37E4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61864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2AA32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080562" w14:paraId="123DE3D6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7E9D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0302B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684A103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1BD30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3E29F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9B983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C8EF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F337F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74B3B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80562" w14:paraId="35166018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5491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B37FD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F9B62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8DA76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1D53B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15A6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13349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30EB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80562" w14:paraId="092671EA" w14:textId="77777777">
        <w:trPr>
          <w:trHeight w:hRule="exact" w:val="52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3F74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0A9A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F7808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106.23426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ACB0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106.23426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9B75A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737715</w:t>
            </w:r>
          </w:p>
        </w:tc>
        <w:tc>
          <w:tcPr>
            <w:tcW w:w="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BC240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7E0D3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8D4BF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080562" w14:paraId="6083D868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DF46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E3BEB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DAF1E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80562" w14:paraId="13A81B32" w14:textId="77777777">
        <w:trPr>
          <w:trHeight w:hRule="exact" w:val="10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E4B3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3140" w:type="dxa"/>
              <w:tblLayout w:type="fixed"/>
              <w:tblLook w:val="04A0" w:firstRow="1" w:lastRow="0" w:firstColumn="1" w:lastColumn="0" w:noHBand="0" w:noVBand="1"/>
            </w:tblPr>
            <w:tblGrid>
              <w:gridCol w:w="13140"/>
            </w:tblGrid>
            <w:tr w:rsidR="00080562" w14:paraId="2F12C9A3" w14:textId="77777777">
              <w:trPr>
                <w:trHeight w:val="1695"/>
              </w:trPr>
              <w:tc>
                <w:tcPr>
                  <w:tcW w:w="131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7F7579" w14:textId="77777777" w:rsidR="00080562" w:rsidRDefault="00746441">
                  <w:pPr>
                    <w:widowControl/>
                    <w:spacing w:line="240" w:lineRule="exact"/>
                    <w:rPr>
                      <w:rFonts w:ascii="仿宋_GB2312" w:eastAsia="仿宋_GB2312" w:hAnsi="宋体" w:cs="宋体"/>
                      <w:kern w:val="0"/>
                      <w:szCs w:val="21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Cs w:val="21"/>
                    </w:rPr>
                    <w:t>目标</w:t>
                  </w:r>
                  <w:r>
                    <w:rPr>
                      <w:rFonts w:ascii="仿宋_GB2312" w:eastAsia="仿宋_GB2312" w:hAnsi="宋体" w:cs="宋体" w:hint="eastAsia"/>
                      <w:kern w:val="0"/>
                      <w:szCs w:val="21"/>
                    </w:rPr>
                    <w:t>1</w:t>
                  </w:r>
                  <w:r>
                    <w:rPr>
                      <w:rFonts w:ascii="仿宋_GB2312" w:eastAsia="仿宋_GB2312" w:hAnsi="宋体" w:cs="宋体" w:hint="eastAsia"/>
                      <w:kern w:val="0"/>
                      <w:szCs w:val="21"/>
                    </w:rPr>
                    <w:t>：保障网球球中心维持正常的对外经营工作</w:t>
                  </w:r>
                  <w:r>
                    <w:rPr>
                      <w:rFonts w:ascii="仿宋_GB2312" w:eastAsia="仿宋_GB2312" w:hAnsi="宋体" w:cs="宋体" w:hint="eastAsia"/>
                      <w:kern w:val="0"/>
                      <w:szCs w:val="21"/>
                    </w:rPr>
                    <w:br/>
                  </w:r>
                  <w:r>
                    <w:rPr>
                      <w:rFonts w:ascii="仿宋_GB2312" w:eastAsia="仿宋_GB2312" w:hAnsi="宋体" w:cs="宋体" w:hint="eastAsia"/>
                      <w:kern w:val="0"/>
                      <w:szCs w:val="21"/>
                    </w:rPr>
                    <w:t>目标</w:t>
                  </w:r>
                  <w:r>
                    <w:rPr>
                      <w:rFonts w:ascii="仿宋_GB2312" w:eastAsia="仿宋_GB2312" w:hAnsi="宋体" w:cs="宋体" w:hint="eastAsia"/>
                      <w:kern w:val="0"/>
                      <w:szCs w:val="21"/>
                    </w:rPr>
                    <w:t>2</w:t>
                  </w:r>
                  <w:r>
                    <w:rPr>
                      <w:rFonts w:ascii="仿宋_GB2312" w:eastAsia="仿宋_GB2312" w:hAnsi="宋体" w:cs="宋体" w:hint="eastAsia"/>
                      <w:kern w:val="0"/>
                      <w:szCs w:val="21"/>
                    </w:rPr>
                    <w:t>：以第三方服务的方式，对部分工作岗位进行</w:t>
                  </w:r>
                </w:p>
                <w:p w14:paraId="1ECAA9FB" w14:textId="77777777" w:rsidR="00080562" w:rsidRDefault="00746441">
                  <w:pPr>
                    <w:widowControl/>
                    <w:spacing w:line="240" w:lineRule="exact"/>
                    <w:rPr>
                      <w:rFonts w:ascii="仿宋_GB2312" w:eastAsia="仿宋_GB2312" w:hAnsi="宋体" w:cs="宋体"/>
                      <w:kern w:val="0"/>
                      <w:szCs w:val="21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Cs w:val="21"/>
                    </w:rPr>
                    <w:t>补充。</w:t>
                  </w:r>
                </w:p>
                <w:p w14:paraId="5FE7C1F2" w14:textId="77777777" w:rsidR="00080562" w:rsidRDefault="00746441">
                  <w:pPr>
                    <w:widowControl/>
                    <w:spacing w:line="240" w:lineRule="exact"/>
                    <w:rPr>
                      <w:rFonts w:ascii="仿宋_GB2312" w:eastAsia="仿宋_GB2312" w:hAnsi="宋体" w:cs="宋体"/>
                      <w:kern w:val="0"/>
                      <w:szCs w:val="21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Cs w:val="21"/>
                    </w:rPr>
                    <w:t>目标</w:t>
                  </w:r>
                  <w:r>
                    <w:rPr>
                      <w:rFonts w:ascii="仿宋_GB2312" w:eastAsia="仿宋_GB2312" w:hAnsi="宋体" w:cs="宋体" w:hint="eastAsia"/>
                      <w:kern w:val="0"/>
                      <w:szCs w:val="21"/>
                    </w:rPr>
                    <w:t xml:space="preserve">3: </w:t>
                  </w:r>
                  <w:r>
                    <w:rPr>
                      <w:rFonts w:ascii="仿宋_GB2312" w:eastAsia="仿宋_GB2312" w:hAnsi="宋体" w:cs="宋体" w:hint="eastAsia"/>
                      <w:kern w:val="0"/>
                      <w:szCs w:val="21"/>
                    </w:rPr>
                    <w:t>及时发现问题，保证网球中心正常用人。</w:t>
                  </w:r>
                </w:p>
                <w:p w14:paraId="590850DB" w14:textId="77777777" w:rsidR="00080562" w:rsidRDefault="00080562">
                  <w:pPr>
                    <w:widowControl/>
                    <w:spacing w:line="240" w:lineRule="exact"/>
                    <w:rPr>
                      <w:rFonts w:ascii="仿宋_GB2312" w:eastAsia="仿宋_GB2312" w:hAnsi="宋体" w:cs="宋体"/>
                      <w:kern w:val="0"/>
                      <w:szCs w:val="21"/>
                    </w:rPr>
                  </w:pPr>
                </w:p>
              </w:tc>
            </w:tr>
          </w:tbl>
          <w:p w14:paraId="7ECE3127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09530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基本完成预期目标</w:t>
            </w:r>
          </w:p>
        </w:tc>
      </w:tr>
      <w:tr w:rsidR="00080562" w14:paraId="7464CD79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0EF4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26C8D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22C1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3588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F8024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1A3C7D6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61FA6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E692B5F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1D652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7D689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E424D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8F2599E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80562" w14:paraId="31657D0E" w14:textId="77777777">
        <w:trPr>
          <w:trHeight w:hRule="exact" w:val="10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9B4F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0562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58B8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955B2" w14:textId="77777777" w:rsidR="00080562" w:rsidRDefault="0074644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365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天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小时专人上班，保洁等特定区域不低于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次维护。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9791D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8134B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90234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7C8D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50A35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80562" w14:paraId="71C3DFFC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47D9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076E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D842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A38E3" w14:textId="77777777" w:rsidR="00080562" w:rsidRDefault="0074644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：上班在岗率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53F4C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A107E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76900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3D375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3FAA8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80562" w14:paraId="6FED6E51" w14:textId="77777777">
        <w:trPr>
          <w:trHeight w:hRule="exact" w:val="5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C867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2A7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5317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082B5" w14:textId="77777777" w:rsidR="00080562" w:rsidRDefault="0074644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：值守满意度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31C36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E483E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6397B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7FE0D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9EE71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责任心不强，加强管理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080562" w14:paraId="71DBC3D3" w14:textId="77777777">
        <w:trPr>
          <w:trHeight w:hRule="exact" w:val="3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10A4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16C0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C648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D6C4E" w14:textId="77777777" w:rsidR="00080562" w:rsidRDefault="0074644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0D65C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C6229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E9777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5582C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43C58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80562" w14:paraId="183FD3DD" w14:textId="77777777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56EA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F9CB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AFB9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710EB" w14:textId="77777777" w:rsidR="00080562" w:rsidRDefault="0074644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106.23426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D080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BA322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E00A7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BF471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D4A7F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政策原因，提前立项</w:t>
            </w:r>
          </w:p>
        </w:tc>
      </w:tr>
      <w:tr w:rsidR="00080562" w14:paraId="181AF18F" w14:textId="77777777">
        <w:trPr>
          <w:trHeight w:hRule="exact" w:val="5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8413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AEFB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A79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7DAF3E06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B639E" w14:textId="77777777" w:rsidR="00080562" w:rsidRDefault="0074644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指标：降低中心用人成本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96C8E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65A5B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51592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96AF1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5E6A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80562" w14:paraId="15FF82A2" w14:textId="77777777">
        <w:trPr>
          <w:trHeight w:hRule="exact" w:val="18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C7E6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B14D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9C49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71C50AC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9A25" w14:textId="77777777" w:rsidR="00080562" w:rsidRDefault="00746441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保障场馆正常运行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581C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仿宋" w:hint="eastAsia"/>
              </w:rPr>
              <w:t>与绩效目标表不一致，绩效目</w:t>
            </w:r>
            <w:r>
              <w:rPr>
                <w:rFonts w:ascii="仿宋" w:eastAsia="仿宋" w:hAnsi="仿宋" w:cs="仿宋" w:hint="eastAsia"/>
                <w:szCs w:val="21"/>
              </w:rPr>
              <w:t>标表为：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服务会员不低于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30000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小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时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D569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55382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8C934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BA23C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BC98A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080562" w14:paraId="7F12E3D5" w14:textId="77777777">
        <w:trPr>
          <w:trHeight w:hRule="exact" w:val="7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4FFB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FC77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487C" w14:textId="77777777" w:rsidR="00080562" w:rsidRDefault="00080562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7C10" w14:textId="77777777" w:rsidR="00080562" w:rsidRDefault="0074644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工作反馈及时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6426F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服务赛事不低于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1000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小时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F95A2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C449C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10FEE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EFA9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疫情影响，政策原因</w:t>
            </w:r>
          </w:p>
        </w:tc>
      </w:tr>
      <w:tr w:rsidR="00080562" w14:paraId="4FC83941" w14:textId="77777777">
        <w:trPr>
          <w:trHeight w:hRule="exact" w:val="8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607C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437F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9373FCB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34B9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E7F37" w14:textId="77777777" w:rsidR="00080562" w:rsidRDefault="0074644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：会员满意度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2AEF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F762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914F0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06B7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F77EB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服务不到位，加强管理</w:t>
            </w:r>
          </w:p>
        </w:tc>
      </w:tr>
      <w:tr w:rsidR="00080562" w14:paraId="47660BD1" w14:textId="77777777">
        <w:trPr>
          <w:trHeight w:hRule="exact" w:val="477"/>
          <w:jc w:val="center"/>
        </w:trPr>
        <w:tc>
          <w:tcPr>
            <w:tcW w:w="6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4602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F9AEF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7A55A" w14:textId="77777777" w:rsidR="00080562" w:rsidRDefault="00746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686D" w14:textId="77777777" w:rsidR="00080562" w:rsidRDefault="000805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0E03242" w14:textId="77777777" w:rsidR="00080562" w:rsidRDefault="00080562">
      <w:pPr>
        <w:rPr>
          <w:rFonts w:ascii="仿宋_GB2312" w:eastAsia="仿宋_GB2312"/>
          <w:vanish/>
          <w:sz w:val="32"/>
          <w:szCs w:val="32"/>
        </w:rPr>
      </w:pPr>
    </w:p>
    <w:sectPr w:rsidR="000805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WE3NzcyYjM0MmM4YjE3ZjFhYTc5MGIwZmNiODU5MzgifQ=="/>
  </w:docVars>
  <w:rsids>
    <w:rsidRoot w:val="006917E2"/>
    <w:rsid w:val="00080562"/>
    <w:rsid w:val="00094BB8"/>
    <w:rsid w:val="000A7F70"/>
    <w:rsid w:val="002F1AEA"/>
    <w:rsid w:val="00330C09"/>
    <w:rsid w:val="00392E35"/>
    <w:rsid w:val="003E1821"/>
    <w:rsid w:val="003E457F"/>
    <w:rsid w:val="005227F7"/>
    <w:rsid w:val="005C0AB1"/>
    <w:rsid w:val="005F313C"/>
    <w:rsid w:val="006917E2"/>
    <w:rsid w:val="00746441"/>
    <w:rsid w:val="00771C83"/>
    <w:rsid w:val="008A6507"/>
    <w:rsid w:val="008B6E79"/>
    <w:rsid w:val="00BF6BD5"/>
    <w:rsid w:val="00F635EE"/>
    <w:rsid w:val="00F7397F"/>
    <w:rsid w:val="00FB6EB3"/>
    <w:rsid w:val="02B443FD"/>
    <w:rsid w:val="10C77759"/>
    <w:rsid w:val="22CC337D"/>
    <w:rsid w:val="242109B3"/>
    <w:rsid w:val="27DC03E3"/>
    <w:rsid w:val="309A5CFD"/>
    <w:rsid w:val="35214481"/>
    <w:rsid w:val="3A9125E0"/>
    <w:rsid w:val="40C32561"/>
    <w:rsid w:val="46983A18"/>
    <w:rsid w:val="50D6587F"/>
    <w:rsid w:val="515E3FEA"/>
    <w:rsid w:val="573F2AEE"/>
    <w:rsid w:val="5A76145C"/>
    <w:rsid w:val="644626B6"/>
    <w:rsid w:val="662D267C"/>
    <w:rsid w:val="683F61C9"/>
    <w:rsid w:val="780B043B"/>
    <w:rsid w:val="7C5A457C"/>
    <w:rsid w:val="7D6177F0"/>
    <w:rsid w:val="7D9F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F75EC"/>
  <w15:docId w15:val="{79715585-8359-4E7C-83AE-904C65E6E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rPr>
      <w:b/>
      <w:bCs/>
    </w:rPr>
  </w:style>
  <w:style w:type="character" w:styleId="ab">
    <w:name w:val="annotation reference"/>
    <w:basedOn w:val="a0"/>
    <w:rPr>
      <w:sz w:val="21"/>
      <w:szCs w:val="21"/>
    </w:rPr>
  </w:style>
  <w:style w:type="character" w:customStyle="1" w:styleId="a8">
    <w:name w:val="页眉 字符"/>
    <w:basedOn w:val="a0"/>
    <w:link w:val="a7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批注主题 字符"/>
    <w:basedOn w:val="a4"/>
    <w:link w:val="a9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</dc:creator>
  <cp:lastModifiedBy>dunshuang@163.com</cp:lastModifiedBy>
  <cp:revision>15</cp:revision>
  <dcterms:created xsi:type="dcterms:W3CDTF">2022-04-11T01:57:00Z</dcterms:created>
  <dcterms:modified xsi:type="dcterms:W3CDTF">2022-06-08T08:52:00Z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8BEEE416924944AFBC6EF9B559F56CA5</vt:lpwstr>
  </property>
</Properties>
</file>