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8C960" w14:textId="77777777" w:rsidR="00993287" w:rsidRDefault="00993287">
      <w:pPr>
        <w:spacing w:line="480" w:lineRule="exact"/>
        <w:rPr>
          <w:rFonts w:ascii="黑体" w:eastAsia="黑体" w:hAnsi="黑体"/>
          <w:sz w:val="32"/>
          <w:szCs w:val="32"/>
        </w:rPr>
      </w:pPr>
    </w:p>
    <w:p w14:paraId="30524370" w14:textId="77777777" w:rsidR="00993287" w:rsidRDefault="00AA0745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5EF1F82D" w14:textId="77777777" w:rsidR="00993287" w:rsidRDefault="00AA0745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（2021年度）</w:t>
      </w:r>
    </w:p>
    <w:p w14:paraId="03CAC40C" w14:textId="77777777" w:rsidR="00993287" w:rsidRDefault="00993287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943"/>
        <w:gridCol w:w="993"/>
        <w:gridCol w:w="1134"/>
        <w:gridCol w:w="316"/>
        <w:gridCol w:w="284"/>
        <w:gridCol w:w="420"/>
        <w:gridCol w:w="143"/>
        <w:gridCol w:w="703"/>
        <w:gridCol w:w="710"/>
      </w:tblGrid>
      <w:tr w:rsidR="00993287" w14:paraId="24573246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B0D7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FEF95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足球职业联赛北京赛区组织保障经费</w:t>
            </w:r>
          </w:p>
        </w:tc>
      </w:tr>
      <w:tr w:rsidR="00993287" w14:paraId="24A6CA68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066BF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7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27386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68FC1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5C22B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北京市体育总会秘书处</w:t>
            </w:r>
          </w:p>
        </w:tc>
      </w:tr>
      <w:tr w:rsidR="00993287" w14:paraId="1B54AB26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C901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7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F014E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张国成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1F449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58463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010-87244829</w:t>
            </w:r>
          </w:p>
        </w:tc>
      </w:tr>
      <w:tr w:rsidR="00993287" w14:paraId="192D2A8D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9AD6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EC8E7" w14:textId="77777777" w:rsidR="00993287" w:rsidRDefault="009932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E127E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38A85E0A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C7FA0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7C28D65E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4CBA9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43F5E172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69E17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BC3BB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09B92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993287" w14:paraId="0EA9A7D6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61619" w14:textId="77777777" w:rsidR="00993287" w:rsidRDefault="009932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AA3BB" w14:textId="77777777" w:rsidR="00993287" w:rsidRDefault="00AA074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83771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91.784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3C34A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91.784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7D489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91.784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15FC5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3AD6F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13CE3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993287" w14:paraId="3AA875C8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6847" w14:textId="77777777" w:rsidR="00993287" w:rsidRDefault="009932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533B9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45FE286F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1F747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91.784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8272C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91.784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3AEA8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91.784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03D8B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5E785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FB3FB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993287" w14:paraId="349C5177" w14:textId="77777777">
        <w:trPr>
          <w:trHeight w:hRule="exact" w:val="58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4C13" w14:textId="77777777" w:rsidR="00993287" w:rsidRDefault="009932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26D9E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3EB7D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DF0E1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EB2BD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BF60C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AE7B9" w14:textId="77777777" w:rsidR="00993287" w:rsidRDefault="009932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89B58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93287" w14:paraId="77461350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1B8B" w14:textId="77777777" w:rsidR="00993287" w:rsidRDefault="009932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3911E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2FBD9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48667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4FDB4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5A587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BFC4B" w14:textId="77777777" w:rsidR="00993287" w:rsidRDefault="009932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A9153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93287" w14:paraId="1F11278C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FCF0F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7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75AFA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7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9EB35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993287" w14:paraId="12ED999F" w14:textId="77777777">
        <w:trPr>
          <w:trHeight w:hRule="exact" w:val="2661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F0C9" w14:textId="77777777" w:rsidR="00993287" w:rsidRDefault="009932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7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04170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本项保障经费旨在满足市民欣赏高水平足球比赛的需求，促进拉动夜间经济发展，增加足球产业收益，发挥北京文化中心的区域优势和培育首都特色足球文化。为保障中超、中甲、中乙、女超、足协杯、亚冠等赛事比赛顺利进行，同时确保客场球迷观赛安全，特申请此项经费。我单位将充分发挥社会组织的枢纽作用，将足球运动打造成传播社会正能量的重要载体，为足球改革发展营造良好舆论环境，力争联赛组织水准达到国内一流水平。</w:t>
            </w:r>
          </w:p>
        </w:tc>
        <w:tc>
          <w:tcPr>
            <w:tcW w:w="37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B2740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赛季职业联赛计划恢复主客场赛制，因疫情原因，中超逐步开放观众观赛。北京市足协提前做好相关准备工作，在疫情防控基础上，按中国足协要求做好赛事准入、报名、转会、媒体报名、俱乐部中性化名称、协调国安俱乐部亚冠包机、参加市级社会足球活动等相关工作，并积极协调各职业俱乐部赛事期间保障、球迷、防疫等相关工作，确保球队顺利完赛。</w:t>
            </w:r>
          </w:p>
        </w:tc>
      </w:tr>
      <w:tr w:rsidR="00993287" w14:paraId="497B3725" w14:textId="7777777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144C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66F8A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1E95C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23B4D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9BA62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22203166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3C9D4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3A32B790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8D838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BAC11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4EC35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43B67389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993287" w14:paraId="3D3C7A03" w14:textId="77777777">
        <w:trPr>
          <w:trHeight w:hRule="exact" w:val="54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6142" w14:textId="77777777" w:rsidR="00993287" w:rsidRDefault="009932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DA25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7ADFC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A6FA5" w14:textId="77777777" w:rsidR="00993287" w:rsidRDefault="00AA074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指标1：参与人数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9D146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150000人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E5D73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1570000人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3B14A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51351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2BD14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无偏差</w:t>
            </w:r>
          </w:p>
        </w:tc>
      </w:tr>
      <w:tr w:rsidR="00993287" w14:paraId="6D52BC3F" w14:textId="77777777">
        <w:trPr>
          <w:trHeight w:hRule="exact" w:val="5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1A572" w14:textId="77777777" w:rsidR="00993287" w:rsidRDefault="009932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F6E2" w14:textId="77777777" w:rsidR="00993287" w:rsidRDefault="009932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083A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887E5" w14:textId="77777777" w:rsidR="00993287" w:rsidRDefault="00AA074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指标1：关注活动社会公众数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2021B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1000000人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79C33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4240000人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03AED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16D3D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8A085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无偏差</w:t>
            </w:r>
          </w:p>
        </w:tc>
      </w:tr>
      <w:tr w:rsidR="00993287" w14:paraId="10623E1B" w14:textId="77777777">
        <w:trPr>
          <w:trHeight w:hRule="exact" w:val="56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CA3FE" w14:textId="77777777" w:rsidR="00993287" w:rsidRDefault="009932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BF859" w14:textId="77777777" w:rsidR="00993287" w:rsidRDefault="009932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6D8F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EF145" w14:textId="77777777" w:rsidR="00993287" w:rsidRDefault="00AA074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指标1：活动全面实施时间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ADA9B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2-12月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12D6C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4-12月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85C28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42ECA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3E76E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无偏差</w:t>
            </w:r>
          </w:p>
        </w:tc>
      </w:tr>
      <w:tr w:rsidR="00993287" w14:paraId="2258349B" w14:textId="77777777">
        <w:trPr>
          <w:trHeight w:hRule="exact" w:val="61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4ECD" w14:textId="77777777" w:rsidR="00993287" w:rsidRDefault="009932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E2C5" w14:textId="77777777" w:rsidR="00993287" w:rsidRDefault="009932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604D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F67C7" w14:textId="77777777" w:rsidR="00993287" w:rsidRDefault="00AA074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指标1：项目预算控制数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D163C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917840元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AC693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917840元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0D9E2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37CD6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8C708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无偏差</w:t>
            </w:r>
          </w:p>
        </w:tc>
      </w:tr>
      <w:tr w:rsidR="00993287" w14:paraId="7A298527" w14:textId="77777777">
        <w:trPr>
          <w:trHeight w:hRule="exact" w:val="74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E8B7" w14:textId="77777777" w:rsidR="00993287" w:rsidRDefault="009932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761E" w14:textId="77777777" w:rsidR="00993287" w:rsidRDefault="009932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3B3C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50773A92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EE1B6" w14:textId="77777777" w:rsidR="00993287" w:rsidRDefault="00AA074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指标1：足球运动关注度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5C176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提高足球运动关注度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B8423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提高足球运动关注度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91C5E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1F9F8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F854C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疫情防控常态化，观众数量减少</w:t>
            </w:r>
          </w:p>
        </w:tc>
      </w:tr>
      <w:tr w:rsidR="00993287" w14:paraId="589B4A15" w14:textId="77777777">
        <w:trPr>
          <w:trHeight w:hRule="exact" w:val="107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337D" w14:textId="77777777" w:rsidR="00993287" w:rsidRDefault="009932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01E1" w14:textId="77777777" w:rsidR="00993287" w:rsidRDefault="009932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C271" w14:textId="77777777" w:rsidR="00993287" w:rsidRDefault="009932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6619D" w14:textId="77777777" w:rsidR="00993287" w:rsidRDefault="00AA074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指标2：足球运动知识普及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8179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提升足球运动知识普及率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2FD0F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提升足球运动知识普及率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31D44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67412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FC37C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疫情防控常态化，关注度减少</w:t>
            </w:r>
          </w:p>
        </w:tc>
      </w:tr>
      <w:tr w:rsidR="00993287" w14:paraId="6EACE649" w14:textId="77777777">
        <w:trPr>
          <w:trHeight w:hRule="exact" w:val="104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DFE5" w14:textId="77777777" w:rsidR="00993287" w:rsidRDefault="009932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2CFB" w14:textId="77777777" w:rsidR="00993287" w:rsidRDefault="009932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7C63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5CEAF" w14:textId="77777777" w:rsidR="00993287" w:rsidRDefault="00AA074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指标1：首都足球文化覆盖面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6FEEA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扩大首都足球文化覆盖面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E5411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扩大首都足球文化覆盖面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BC9B9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684DD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3F723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疫情防控常态化，关注度减少</w:t>
            </w:r>
          </w:p>
        </w:tc>
      </w:tr>
      <w:tr w:rsidR="00993287" w14:paraId="1476E8C9" w14:textId="77777777">
        <w:trPr>
          <w:trHeight w:hRule="exact" w:val="75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5FFF" w14:textId="77777777" w:rsidR="00993287" w:rsidRDefault="009932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C5FB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31ADE9E7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13D6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CFF8A" w14:textId="77777777" w:rsidR="00993287" w:rsidRDefault="00AA074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指标1：合作方满意度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42247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95％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3F321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95％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32435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102B0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0CFF7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疫情防控常态化，关注度减少</w:t>
            </w:r>
          </w:p>
        </w:tc>
      </w:tr>
      <w:tr w:rsidR="00993287" w14:paraId="2B620E76" w14:textId="77777777">
        <w:trPr>
          <w:trHeight w:hRule="exact" w:val="75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2762" w14:textId="77777777" w:rsidR="00993287" w:rsidRDefault="009932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CB590" w14:textId="77777777" w:rsidR="00993287" w:rsidRDefault="009932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42C8" w14:textId="77777777" w:rsidR="00993287" w:rsidRDefault="009932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4DAF6" w14:textId="77777777" w:rsidR="00993287" w:rsidRDefault="00AA074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指标2：参与公众满意度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0BCD9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80％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9B47D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80％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DE937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8B999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4FB86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疫情防控常态化，观众数量减少</w:t>
            </w:r>
          </w:p>
        </w:tc>
      </w:tr>
      <w:tr w:rsidR="00993287" w14:paraId="11FA6CF1" w14:textId="77777777">
        <w:trPr>
          <w:trHeight w:hRule="exact" w:val="477"/>
          <w:jc w:val="center"/>
        </w:trPr>
        <w:tc>
          <w:tcPr>
            <w:tcW w:w="6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82FB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AC746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BBE71" w14:textId="77777777" w:rsidR="00993287" w:rsidRDefault="00AA07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5D21D" w14:textId="77777777" w:rsidR="00993287" w:rsidRDefault="009932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4F321B30" w14:textId="77777777" w:rsidR="00993287" w:rsidRDefault="00993287">
      <w:pPr>
        <w:rPr>
          <w:rFonts w:ascii="仿宋_GB2312" w:eastAsia="仿宋_GB2312"/>
          <w:vanish/>
          <w:sz w:val="32"/>
          <w:szCs w:val="32"/>
        </w:rPr>
      </w:pPr>
    </w:p>
    <w:p w14:paraId="5049DEC6" w14:textId="77777777" w:rsidR="00993287" w:rsidRDefault="00993287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3CF41FB5" w14:textId="77777777" w:rsidR="00993287" w:rsidRDefault="00993287">
      <w:pPr>
        <w:spacing w:line="60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993287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D94C2" w14:textId="77777777" w:rsidR="00540C37" w:rsidRDefault="00540C37">
      <w:r>
        <w:separator/>
      </w:r>
    </w:p>
  </w:endnote>
  <w:endnote w:type="continuationSeparator" w:id="0">
    <w:p w14:paraId="5C203F55" w14:textId="77777777" w:rsidR="00540C37" w:rsidRDefault="00540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01379" w14:textId="77777777" w:rsidR="00993287" w:rsidRDefault="00AA0745">
    <w:pPr>
      <w:pStyle w:val="a5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E12591" wp14:editId="376B212A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E41AE8" w14:textId="77777777" w:rsidR="00993287" w:rsidRDefault="00993287">
                          <w:pPr>
                            <w:pStyle w:val="a5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E12591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23E41AE8" w14:textId="77777777" w:rsidR="00993287" w:rsidRDefault="00993287">
                    <w:pPr>
                      <w:pStyle w:val="a5"/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4B080364" w14:textId="77777777" w:rsidR="00993287" w:rsidRDefault="0099328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C318D" w14:textId="77777777" w:rsidR="00540C37" w:rsidRDefault="00540C37">
      <w:r>
        <w:separator/>
      </w:r>
    </w:p>
  </w:footnote>
  <w:footnote w:type="continuationSeparator" w:id="0">
    <w:p w14:paraId="1D911346" w14:textId="77777777" w:rsidR="00540C37" w:rsidRDefault="00540C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GQ0OTNlNzYzOWRjZDM5MWMyZGUzY2IwMGExYWQwMjMifQ=="/>
  </w:docVars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0521B9"/>
    <w:rsid w:val="003F190B"/>
    <w:rsid w:val="004510F9"/>
    <w:rsid w:val="00540C37"/>
    <w:rsid w:val="006656AE"/>
    <w:rsid w:val="007178E4"/>
    <w:rsid w:val="00726C76"/>
    <w:rsid w:val="007312D4"/>
    <w:rsid w:val="0073270D"/>
    <w:rsid w:val="007D027F"/>
    <w:rsid w:val="008937B0"/>
    <w:rsid w:val="00993287"/>
    <w:rsid w:val="009E4B39"/>
    <w:rsid w:val="00A92A5B"/>
    <w:rsid w:val="00AA0745"/>
    <w:rsid w:val="00B30BA4"/>
    <w:rsid w:val="00C809F5"/>
    <w:rsid w:val="00CF6022"/>
    <w:rsid w:val="00D37BDF"/>
    <w:rsid w:val="00E8065D"/>
    <w:rsid w:val="00EA15E2"/>
    <w:rsid w:val="00EB2C36"/>
    <w:rsid w:val="00F61447"/>
    <w:rsid w:val="00FD0CB7"/>
    <w:rsid w:val="0EB7497D"/>
    <w:rsid w:val="11FF23FE"/>
    <w:rsid w:val="16720AD9"/>
    <w:rsid w:val="1F9C2B0F"/>
    <w:rsid w:val="2BC91700"/>
    <w:rsid w:val="31302B63"/>
    <w:rsid w:val="319501A3"/>
    <w:rsid w:val="37173543"/>
    <w:rsid w:val="3FF76880"/>
    <w:rsid w:val="40207E1D"/>
    <w:rsid w:val="493C0699"/>
    <w:rsid w:val="509A7642"/>
    <w:rsid w:val="5C3E7550"/>
    <w:rsid w:val="625522F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9B7C2E"/>
  <w15:docId w15:val="{4C16425D-1BBB-43EE-9DEE-240720B37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pPr>
      <w:jc w:val="left"/>
    </w:pPr>
  </w:style>
  <w:style w:type="paragraph" w:styleId="a5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annotation subject"/>
    <w:basedOn w:val="a3"/>
    <w:next w:val="a3"/>
    <w:link w:val="a8"/>
    <w:rPr>
      <w:b/>
      <w:bCs/>
    </w:rPr>
  </w:style>
  <w:style w:type="character" w:styleId="a9">
    <w:name w:val="annotation reference"/>
    <w:basedOn w:val="a0"/>
    <w:rPr>
      <w:sz w:val="21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  <w:style w:type="character" w:customStyle="1" w:styleId="a4">
    <w:name w:val="批注文字 字符"/>
    <w:basedOn w:val="a0"/>
    <w:link w:val="a3"/>
    <w:rPr>
      <w:kern w:val="2"/>
      <w:sz w:val="21"/>
      <w:szCs w:val="24"/>
    </w:rPr>
  </w:style>
  <w:style w:type="character" w:customStyle="1" w:styleId="a8">
    <w:name w:val="批注主题 字符"/>
    <w:basedOn w:val="a4"/>
    <w:link w:val="a7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184</Words>
  <Characters>1052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dunshuang@163.com</cp:lastModifiedBy>
  <cp:revision>15</cp:revision>
  <dcterms:created xsi:type="dcterms:W3CDTF">2022-03-09T19:16:00Z</dcterms:created>
  <dcterms:modified xsi:type="dcterms:W3CDTF">2022-06-08T08:42:00Z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commondata">
    <vt:lpwstr>eyJoZGlkIjoiMGQ0OTNlNzYzOWRjZDM5MWMyZGUzY2IwMGExYWQwMjMifQ==</vt:lpwstr>
  </property>
  <property fmtid="{D5CDD505-2E9C-101B-9397-08002B2CF9AE}" pid="4" name="ICV">
    <vt:lpwstr>5D82747BAC54494E8C584DBD7B3A7316</vt:lpwstr>
  </property>
</Properties>
</file>